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Box = (nroBox,m2, ubicación, capacidad, ocupacion) //ocupación es un numérico indicando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cantidad de mascotas en el box actualmente, capacidad es una descripción.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Mascota = (codMascota,nombre, edad, raza, peso, telefonoContacto)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Veterinario = (matricula, CUIT, nombYAp, direccion, telefono)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Supervision = (codMascota,nroBox, fechaEntra, fechaSale?, matricula(fk),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descripcionEstadia) //fechaSale tiene valor null si la mascota está actualmente en el box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Listar para cada veterinario cantidad de supervisiones realizadas con fecha de salida (fechaSale) durante enero de 2020. Indicar matricula, CUIT, nombre y apellido,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dirección, teléfono y cantidad de supervisiones.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Veterinario.*, COUNT(*)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Veterinario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NATURAL JOIN Supervision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WHERE (fechaSale BETWEEN 01/01/2020 and 31/01/2020)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GROUP BY matricula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Listar CUIT, matricula, nombre, apellido,dirección y teléfono de veterinarios que no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tengan mascotas bajo supervisión actualmente.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Veterinario.* FROM Veterinario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EXCEPT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(SELECT Veterinario.* FROM Veterinario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NATURAL JOIN Supervision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WHERE (fechaSale IS NULL))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Listar nombre, edad, raza, peso y teléfono de contacto de mascotas fueron atendidas por el veterinario ‘Oscar Lopez’. Ordenar por nombre y raza de manera ascendente.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nombre, edad, raza, peso, telefonoContacto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FROM Mascota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NATURAL JOIN Supervision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NATURAL JOIN Veterinario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WHERE (nombYAp=”‘Oscar Lopez”)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ORDER BY nombre, raza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Modificar nombre y apellido al veterinario con matricula: ‘MP 10000’, deberá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llamarse: ‘Pablo Lopez’.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UPDATE veterinarioSET nombYAp=”Pablo Lopez”  WHERE matricula=”MP 10000”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Listar nombre, edad, raza, peso de mascotas que tengan supervisiones con el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veterinario con matricula : ‘MP 1000’ y con el veterinario con matricula: ‘MN 4545’.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SELECT nombre, edad, raza, peso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FROM Mascota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NATURAL JOIN Supervision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WHERE (matricula=”MP 1000”)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INTERSECT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(SELECT nombre, edad, raza, peso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FROM Mascota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NATURAL JOIN Supervision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WHERE (matricula=”MN 4545”)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Listar nroBox, m2, ubicación, capacidad y nombre de mascota para supervisiones con fecha de entrada (fechaEntra) durante 2020.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 nroBox,m2, ubicación, capacidad, nombre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FROM Box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NATURAL JOIN Supervision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NATURAL JOIN Mascota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WHERE (fechaEntra BETWEEN 01/01/2020 and 31/12/2020)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