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Barberia = (codBarberia, razon_social, direccion, telefono)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Cliente = (nroCliente,DNI, nombYAp, direccionC, fechaNacimiento, celular)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Barbero = (codEmpleado,DNIB, nombYApB, direccionB, telefonoContacto, mail)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Atencion = (codEmpleado,Fecha,hora,codBarberia(fk), nroCliente(fk),descTratamiento, valor)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Listar DNI, nombYAp, direccionC, fechaNacimiento y celular de clientes que no tengan atención durante 2020.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DNI, nombYAp, direccionC, fechaNacimiento, celular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Cliente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(SELECT DNI, nombYAp, direccionC, fechaNacimiento, celular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Cliente NATURAL JOIN Atencion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WHERE (Fecha BETWEEN 01/01/2020 and 31/12/2020))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Listar para cada barbero cantidad de atenciones que realizaron durante 2018. Listar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DNIB, nombYApB, direccionB, telefonoContacto, mail y cantidad de atenciones.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DNIB, nombYApB, direccionB, telefonoContacto, mail, COUNT(*)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Barbero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NATURAL JOIN Atencion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GROUP BY codEmpleado, DNIB, nombYApB, direccionB, telefonoContacto, mail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(Fecha BETWEEN 01/01/2018 and 31/12/2018))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Listar razón social, dirección y teléfono de barberias que tengan atenciones para el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 con DNI:22283566 . Ordenar por razón social y dirección ascendente.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razon_social, direccion, telefono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Barberia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NATURAL JOIN Atencion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NATURAL JOIN Cliente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(Cliente.DNI=22283566)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ORDER BY razon_social, direccion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Listar DNIB, nombYApB, direccionB, telefonoContacto y mail de barberos que tengan atenciones con valor superior a 5000.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DNIB, nombYApB, direccionB, telefonoContacto, mail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Barbero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NATURAL JOIN Atencion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(Atencion.valor&gt;5000)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Listar DNI, nombYAp, direccionC, fechaNacimiento y celular de clientes que tengan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atenciones en la barbería con razón social: ‘Corta barba’ y también se hayan atendido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la barbería con razón social: ‘Barberia Barbara’.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DNI, nombYAp, direccionC, fechaNacimiento, celular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Cliente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NATURAL JOIN Atencion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NATURAL JOIN Barberia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( razon_social=”Corta barba” 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DNI, nombYAp, direccionC, fechaNacimiento, celular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Cliente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NATURAL JOIN Atencion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NATURAL JOIN Barberia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( razon_social=”Barberia Barbara” 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Eliminar el cliente con DNI: 22222222.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DELETE FROM Cliente, Atencion WHERE DNI=22222222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Barberia = (codBarberia, razon_social, direccion, telefono)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Cliente = (nroCliente,DNI, nombYAp, direccionC, fechaNacimiento, celular)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Barbero = (codEmpleado,DNIB, nombYApB, direccionB, telefonoContacto, mail)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Atencion = (codEmpleado,Fecha,hora,codBarberia(fk), nroCliente(fk),descTratamiento, valor)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