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81132888794" w:lineRule="auto"/>
        <w:ind w:left="1775.4000854492188" w:right="120.1171875" w:firstLine="0"/>
        <w:jc w:val="left"/>
        <w:rPr>
          <w:rFonts w:ascii="Arial" w:cs="Arial" w:eastAsia="Arial" w:hAnsi="Arial"/>
          <w:b w:val="0"/>
          <w:i w:val="0"/>
          <w:smallCaps w:val="0"/>
          <w:strike w:val="0"/>
          <w:color w:val="0f4761"/>
          <w:sz w:val="40"/>
          <w:szCs w:val="40"/>
          <w:u w:val="none"/>
          <w:shd w:fill="auto" w:val="clear"/>
          <w:vertAlign w:val="baseline"/>
        </w:rPr>
      </w:pPr>
      <w:r w:rsidDel="00000000" w:rsidR="00000000" w:rsidRPr="00000000">
        <w:rPr>
          <w:rFonts w:ascii="Arial" w:cs="Arial" w:eastAsia="Arial" w:hAnsi="Arial"/>
          <w:b w:val="0"/>
          <w:i w:val="0"/>
          <w:smallCaps w:val="0"/>
          <w:strike w:val="0"/>
          <w:color w:val="0f4761"/>
          <w:sz w:val="40"/>
          <w:szCs w:val="40"/>
          <w:u w:val="none"/>
          <w:shd w:fill="auto" w:val="clear"/>
          <w:vertAlign w:val="baseline"/>
          <w:rtl w:val="0"/>
        </w:rPr>
        <w:t xml:space="preserve">Project: Summarizing and Analyzing Research  Papers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240" w:lineRule="auto"/>
        <w:ind w:left="1756.6799926757812" w:right="0" w:firstLine="0"/>
        <w:jc w:val="left"/>
        <w:rPr>
          <w:rFonts w:ascii="Arial" w:cs="Arial" w:eastAsia="Arial" w:hAnsi="Arial"/>
          <w:b w:val="0"/>
          <w:i w:val="0"/>
          <w:smallCaps w:val="0"/>
          <w:strike w:val="0"/>
          <w:color w:val="0f4761"/>
          <w:sz w:val="32"/>
          <w:szCs w:val="32"/>
          <w:u w:val="none"/>
          <w:shd w:fill="auto" w:val="clear"/>
          <w:vertAlign w:val="baseline"/>
        </w:rPr>
      </w:pPr>
      <w:r w:rsidDel="00000000" w:rsidR="00000000" w:rsidRPr="00000000">
        <w:rPr>
          <w:rFonts w:ascii="Arial" w:cs="Arial" w:eastAsia="Arial" w:hAnsi="Arial"/>
          <w:b w:val="0"/>
          <w:i w:val="0"/>
          <w:smallCaps w:val="0"/>
          <w:strike w:val="0"/>
          <w:color w:val="0f4761"/>
          <w:sz w:val="32"/>
          <w:szCs w:val="32"/>
          <w:u w:val="none"/>
          <w:shd w:fill="auto" w:val="clear"/>
          <w:vertAlign w:val="baseline"/>
          <w:rtl w:val="0"/>
        </w:rPr>
        <w:t xml:space="preserve">Submission Template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6005859375" w:line="240" w:lineRule="auto"/>
        <w:ind w:left="1759.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Jayant Yaduwanshi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8798828125" w:line="240" w:lineRule="auto"/>
        <w:ind w:left="1759.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jayantyaduwanshi46@gmail.com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654296875" w:line="229.07398223876953" w:lineRule="auto"/>
        <w:ind w:left="1756.6000366210938" w:right="319.19677734375" w:hanging="12.239990234375"/>
        <w:jc w:val="left"/>
        <w:rPr>
          <w:color w:val="222222"/>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and analyze research on </w:t>
      </w:r>
      <w:r w:rsidDel="00000000" w:rsidR="00000000" w:rsidRPr="00000000">
        <w:rPr>
          <w:color w:val="222222"/>
          <w:sz w:val="24"/>
          <w:szCs w:val="24"/>
          <w:rtl w:val="0"/>
        </w:rPr>
        <w:t xml:space="preserve">Enhancing Agricultural Efficiency and Sustainability Through Smart Direct Couple Motor Operated Valve: A Technological Innovation for Automated Irrigation and Fertilization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654296875" w:line="229.07398223876953" w:lineRule="auto"/>
        <w:ind w:left="1756.6000366210938" w:right="319.19677734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982421875" w:line="229.07501220703125" w:lineRule="auto"/>
        <w:ind w:left="1749.6400451660156" w:right="147.159423828125" w:firstLine="6.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https://papers.ssrn.com/sol3/papers.cfm?abstract_id=4936030</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1162109375" w:line="240" w:lineRule="auto"/>
        <w:ind w:left="1758.280029296875"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Initial Prompt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06689453125" w:line="240" w:lineRule="auto"/>
        <w:ind w:left="1759.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06689453125" w:line="240" w:lineRule="auto"/>
        <w:ind w:left="1759.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76538848877" w:lineRule="auto"/>
        <w:ind w:left="1749.6400451660156" w:right="77.83935546875" w:firstLine="6.479949951171875"/>
        <w:jc w:val="left"/>
        <w:rPr>
          <w:sz w:val="24"/>
          <w:szCs w:val="24"/>
        </w:rPr>
      </w:pPr>
      <w:r w:rsidDel="00000000" w:rsidR="00000000" w:rsidRPr="00000000">
        <w:rPr>
          <w:sz w:val="24"/>
          <w:szCs w:val="24"/>
          <w:rtl w:val="0"/>
        </w:rPr>
        <w:t xml:space="preserve">I’ll send u the link for the research paper on the topic-Enhancing Agricultural Efficiency and Sustainability through Smart Direct Couple Motor Operated Valve: A Technological Innovation forAutomated Irrigation and Fertilization by MH Nugraha, IR Anesc, Andy Permana Rusdja, Ahmad Bustomi.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76538848877" w:lineRule="auto"/>
        <w:ind w:left="1749.6400451660156" w:right="77.83935546875" w:firstLine="6.479949951171875"/>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76538848877" w:lineRule="auto"/>
        <w:ind w:left="1749.6400451660156" w:right="77.839355468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Provide me a summary for this research paper: https://papers.ssrn.com/sol3/papers.cfm?abstract_id=4936030</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619873046875" w:line="240" w:lineRule="auto"/>
        <w:ind w:left="1751.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280029296875" w:right="0" w:firstLine="0"/>
        <w:jc w:val="left"/>
        <w:rPr>
          <w:sz w:val="24"/>
          <w:szCs w:val="24"/>
        </w:rPr>
      </w:pPr>
      <w:r w:rsidDel="00000000" w:rsidR="00000000" w:rsidRPr="00000000">
        <w:rPr>
          <w:sz w:val="24"/>
          <w:szCs w:val="24"/>
          <w:rtl w:val="0"/>
        </w:rPr>
        <w:t xml:space="preserve">The paper introduces the Smart Direct Couple Motor Operated Valve (</w:t>
      </w:r>
      <w:r w:rsidDel="00000000" w:rsidR="00000000" w:rsidRPr="00000000">
        <w:rPr>
          <w:sz w:val="24"/>
          <w:szCs w:val="24"/>
          <w:rtl w:val="0"/>
        </w:rPr>
        <w:t xml:space="preserve">SDCMOV</w:t>
      </w:r>
      <w:r w:rsidDel="00000000" w:rsidR="00000000" w:rsidRPr="00000000">
        <w:rPr>
          <w:sz w:val="24"/>
          <w:szCs w:val="24"/>
          <w:rtl w:val="0"/>
        </w:rPr>
        <w:t xml:space="preserve">), a device aimed at improving agricultural efficiency by automating irrigation and fertilization. </w:t>
      </w:r>
      <w:r w:rsidDel="00000000" w:rsidR="00000000" w:rsidRPr="00000000">
        <w:rPr>
          <w:sz w:val="24"/>
          <w:szCs w:val="24"/>
          <w:rtl w:val="0"/>
        </w:rPr>
        <w:t xml:space="preserve">SDCMOV</w:t>
      </w:r>
      <w:r w:rsidDel="00000000" w:rsidR="00000000" w:rsidRPr="00000000">
        <w:rPr>
          <w:sz w:val="24"/>
          <w:szCs w:val="24"/>
          <w:rtl w:val="0"/>
        </w:rPr>
        <w:t xml:space="preserve"> reduces labor, mitigates musculoskeletal disorders among farmers, and ensures consistent water and nutrient delivery. It is energy-efficient, eco-friendly, and can be controlled remotely via mobile devices. Designed with 3D-printed components, it optimizes water and fertilizer use, promoting sustainable farming practices. Experimental results indicate that SDCMOV enhances productivity while being cost-effective and environmentally safe, making it a promising solution for modern agriculture, especially in developing regions.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280029296875" w:right="0" w:firstLine="0"/>
        <w:jc w:val="left"/>
        <w:rPr>
          <w:b w:val="1"/>
          <w:color w:val="333333"/>
          <w:sz w:val="27"/>
          <w:szCs w:val="27"/>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280029296875"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Iteration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0966796875" w:line="229.40852165222168" w:lineRule="auto"/>
        <w:ind w:left="1762.8401184082031" w:right="113.1152343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Make sure to cover all important key points that  I will need to understand this research paper in about 100 words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1474609375" w:line="230.05601406097412" w:lineRule="auto"/>
        <w:ind w:left="1748.6801147460938" w:right="1.4807128906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The paper presents the Smart Direct Couple Motor Operated Valve (</w:t>
      </w:r>
      <w:r w:rsidDel="00000000" w:rsidR="00000000" w:rsidRPr="00000000">
        <w:rPr>
          <w:sz w:val="24"/>
          <w:szCs w:val="24"/>
          <w:rtl w:val="0"/>
        </w:rPr>
        <w:t xml:space="preserve">SDCMOV</w:t>
      </w:r>
      <w:r w:rsidDel="00000000" w:rsidR="00000000" w:rsidRPr="00000000">
        <w:rPr>
          <w:sz w:val="24"/>
          <w:szCs w:val="24"/>
          <w:rtl w:val="0"/>
        </w:rPr>
        <w:t xml:space="preserve">), a device designed to automate irrigation and fertilization in agriculture, reducing labor and musculoskeletal disorders among farmers. It ensures consistent water and nutrient delivery, enhancing crop growth. </w:t>
      </w:r>
      <w:r w:rsidDel="00000000" w:rsidR="00000000" w:rsidRPr="00000000">
        <w:rPr>
          <w:sz w:val="24"/>
          <w:szCs w:val="24"/>
          <w:rtl w:val="0"/>
        </w:rPr>
        <w:t xml:space="preserve">SDCMOV</w:t>
      </w:r>
      <w:r w:rsidDel="00000000" w:rsidR="00000000" w:rsidRPr="00000000">
        <w:rPr>
          <w:sz w:val="24"/>
          <w:szCs w:val="24"/>
          <w:rtl w:val="0"/>
        </w:rPr>
        <w:t xml:space="preserve"> is energy-efficient, environmentally friendly, and can be remotely controlled via mobile devices. Built with 3D-printed eco-friendly materials, it optimizes resource use and supports sustainable farming. Experimental results show it improves agricultural productivity, is cost-effective, and maintains low noise levels, making it ideal for modern, sustainable agriculture, particularly in developing countries.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40" w:lineRule="auto"/>
        <w:ind w:left="1758.280029296875"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Iteration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29.07494068145752" w:lineRule="auto"/>
        <w:ind w:left="1756.6000366210938" w:right="112.75573730468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include all the key findings through out the  making of this research paper in 100 words.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29.24176692962646" w:lineRule="auto"/>
        <w:ind w:left="1744.3600463867188" w:right="465.88012695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research developed the Smart Direct Couple Motor Operated Valve (</w:t>
      </w:r>
      <w:r w:rsidDel="00000000" w:rsidR="00000000" w:rsidRPr="00000000">
        <w:rPr>
          <w:sz w:val="24"/>
          <w:szCs w:val="24"/>
          <w:rtl w:val="0"/>
        </w:rPr>
        <w:t xml:space="preserve">SDCMOV</w:t>
      </w:r>
      <w:r w:rsidDel="00000000" w:rsidR="00000000" w:rsidRPr="00000000">
        <w:rPr>
          <w:sz w:val="24"/>
          <w:szCs w:val="24"/>
          <w:rtl w:val="0"/>
        </w:rPr>
        <w:t xml:space="preserve">), focusing on improving irrigation and fertilization efficiency. Key findings include the successful automation of water and nutrient delivery, significantly reducing labor and musculoskeletal disorders among farmers. The </w:t>
      </w:r>
      <w:r w:rsidDel="00000000" w:rsidR="00000000" w:rsidRPr="00000000">
        <w:rPr>
          <w:sz w:val="24"/>
          <w:szCs w:val="24"/>
          <w:rtl w:val="0"/>
        </w:rPr>
        <w:t xml:space="preserve">SDCMOV</w:t>
      </w:r>
      <w:r w:rsidDel="00000000" w:rsidR="00000000" w:rsidRPr="00000000">
        <w:rPr>
          <w:sz w:val="24"/>
          <w:szCs w:val="24"/>
          <w:rtl w:val="0"/>
        </w:rPr>
        <w:t xml:space="preserve"> demonstrated high energy efficiency, with low noise levels, making it environmentally safe. Testing showed that the system ensured consistent flow rates and precise control, optimizing plant growth. The use of 3D-printed, eco-friendly materials proved effective, and the device was found to be cost-effective for sustainable agriculture, particularly in developing regions.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622314453125" w:line="240" w:lineRule="auto"/>
        <w:ind w:left="1761.5200805664062"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Final Prompt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0966796875" w:line="233.40645790100098" w:lineRule="auto"/>
        <w:ind w:left="1749.6400451660156" w:right="382.5952148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all the points are covered i want you to  </w:t>
      </w:r>
      <w:r w:rsidDel="00000000" w:rsidR="00000000" w:rsidRPr="00000000">
        <w:rPr>
          <w:sz w:val="24"/>
          <w:szCs w:val="24"/>
          <w:rtl w:val="0"/>
        </w:rPr>
        <w:t xml:space="preserve">analyze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the new findings in about 100 words(bullet points)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134765625" w:line="240" w:lineRule="auto"/>
        <w:ind w:left="1751.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 **Automation Efficiency:** SDCMOV effectively automates irrigation and fertilization, reducing manual labor and the risk of musculoskeletal disorders among farmers.</w:t>
      </w:r>
    </w:p>
    <w:p w:rsidR="00000000" w:rsidDel="00000000" w:rsidP="00000000" w:rsidRDefault="00000000" w:rsidRPr="00000000" w14:paraId="0000001B">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  </w:t>
      </w:r>
    </w:p>
    <w:p w:rsidR="00000000" w:rsidDel="00000000" w:rsidP="00000000" w:rsidRDefault="00000000" w:rsidRPr="00000000" w14:paraId="0000001C">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 **Energy Efficiency:** The system operates with high energy efficiency, minimizing electricity consumption while maintaining effective performance.</w:t>
      </w:r>
    </w:p>
    <w:p w:rsidR="00000000" w:rsidDel="00000000" w:rsidP="00000000" w:rsidRDefault="00000000" w:rsidRPr="00000000" w14:paraId="0000001D">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E">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 **Noise Control:** Testing revealed low noise levels, ensuring the device is environmentally safe and does not disturb surrounding ecosystems.</w:t>
      </w:r>
    </w:p>
    <w:p w:rsidR="00000000" w:rsidDel="00000000" w:rsidP="00000000" w:rsidRDefault="00000000" w:rsidRPr="00000000" w14:paraId="0000001F">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0">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 **Precise Control:** SDCMOV ensures consistent water flow and nutrient delivery, optimizing plant growth and agricultural productivity.</w:t>
      </w:r>
    </w:p>
    <w:p w:rsidR="00000000" w:rsidDel="00000000" w:rsidP="00000000" w:rsidRDefault="00000000" w:rsidRPr="00000000" w14:paraId="00000021">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2">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 **Eco-Friendly Design:** The use of 3D-printed, eco-friendly materials enhances the sustainability and environmental impact of the device.</w:t>
      </w:r>
    </w:p>
    <w:p w:rsidR="00000000" w:rsidDel="00000000" w:rsidP="00000000" w:rsidRDefault="00000000" w:rsidRPr="00000000" w14:paraId="00000023">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4">
      <w:pPr>
        <w:widowControl w:val="0"/>
        <w:spacing w:before="19.16259765625" w:line="229.07501220703125" w:lineRule="auto"/>
        <w:ind w:left="2469.6400451660156" w:right="330.999755859375" w:hanging="356.15997314453125"/>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 **Cost-Effectiveness:** The device offers a cost-effective solution for modern agriculture, particularly in developing regions.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259765625" w:line="229.07501220703125" w:lineRule="auto"/>
        <w:ind w:left="2469.6400451660156" w:right="330.999755859375" w:hanging="356.15997314453125"/>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8447265625" w:line="240" w:lineRule="auto"/>
        <w:ind w:left="1758.280029296875"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Insights and Applications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09033203125" w:line="230.0151014328003" w:lineRule="auto"/>
        <w:ind w:left="1744.3600463867188" w:right="61.9604492187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on the Smart Direct Couple Motor Operated Valve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SDCMOV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reveals significant advancements in agricultural technology. SDCMOV automates irrigation and fertilization, reducing the physical strain on farmers and minimizing the risk of musculoskeletal disorders. Its energy-efficient design, paired with low noise output, makes it an environmentally friendly solution that does not disrupt ecosystems. The device’s ability to deliver consistent water flow and nutrients enhances crop growth and agricultural productivity. The use of 3D-printed, eco-friendly materials further supports sustainability, aligning with modern agricultural practices. Additionally, SDCMOV’s cost-effectiveness and ease of remote control through mobile devices make it particularly beneficial for developing regions, offering a practical solution to improve farming efficiency and sustainability. This innovation not only addresses labor-intensive challenges in agriculture but also promotes a more sustainable approach to resource management, making it a valuable tool for future farming practices.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53955078125" w:line="230.06266593933105" w:lineRule="auto"/>
        <w:ind w:left="1744.3600463867188" w:right="-0.20019531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Smart Direct Couple Motor Operated Valve (SDCMOV) offers diverse applications in modern agriculture, particularly in regions where labor-intensive farming practices are common. Its primary application is in automated irrigation and fertilization systems, ensuring precise water and nutrient delivery to crops, which is crucial for improving yield and quality. SDCMOV can be integrated into smart farming systems, allowing remote control via mobile devices, making it ideal for large-scale farms or those in remote areas. Additionally, its energy-efficient and eco-friendly design makes it suitable for sustainable farming practices, including organic agriculture and precision farming. The device can also be adapted for use in greenhouse farming, where controlled environments require consistent and accurate resource management. Moreover, SDCMOV's low noise levels make it a viable option for urban agriculture, where minimizing environmental disruption is essential. Overall, SDCMOV has the potential to enhance productivity, sustainability, and resource efficiency across various agricultural settings.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574829101562" w:line="240" w:lineRule="auto"/>
        <w:ind w:left="1761.5200805664062" w:right="0" w:firstLine="0"/>
        <w:jc w:val="left"/>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Evaluation </w:t>
      </w:r>
    </w:p>
    <w:p w:rsidR="00000000" w:rsidDel="00000000" w:rsidP="00000000" w:rsidRDefault="00000000" w:rsidRPr="00000000" w14:paraId="0000002A">
      <w:pPr>
        <w:widowControl w:val="0"/>
        <w:spacing w:before="839.8574829101562" w:line="240" w:lineRule="auto"/>
        <w:ind w:left="1761.5200805664062" w:firstLine="0"/>
        <w:rPr>
          <w:color w:val="333333"/>
          <w:sz w:val="24"/>
          <w:szCs w:val="24"/>
        </w:rPr>
      </w:pPr>
      <w:r w:rsidDel="00000000" w:rsidR="00000000" w:rsidRPr="00000000">
        <w:rPr>
          <w:color w:val="333333"/>
          <w:sz w:val="24"/>
          <w:szCs w:val="24"/>
          <w:rtl w:val="0"/>
        </w:rPr>
        <w:t xml:space="preserve">The effectiveness of the SDCMOV system was evaluated through experimental trials, which demonstrated its ability to consistently deliver water and nutrients to crops. These trials highlighted the system's potential to improve crop yield and quality, as well as its ability to reduce the physical strain on farmers. The SDCMOV's energy efficiency and environmental impact were also assessed, with results indicating that the system is a viable option for sustainable agriculture. However, further research may be needed to explore the long-term impact of the system on different types of crops and in various environmental conditions.</w:t>
      </w:r>
    </w:p>
    <w:p w:rsidR="00000000" w:rsidDel="00000000" w:rsidP="00000000" w:rsidRDefault="00000000" w:rsidRPr="00000000" w14:paraId="0000002B">
      <w:pPr>
        <w:widowControl w:val="0"/>
        <w:spacing w:before="839.8574829101562" w:line="240" w:lineRule="auto"/>
        <w:ind w:left="1761.5200805664062" w:firstLine="0"/>
        <w:rPr>
          <w:rFonts w:ascii="Arial" w:cs="Arial" w:eastAsia="Arial" w:hAnsi="Arial"/>
          <w:b w:val="1"/>
          <w:i w:val="0"/>
          <w:smallCaps w:val="0"/>
          <w:strike w:val="0"/>
          <w:color w:val="333333"/>
          <w:sz w:val="27"/>
          <w:szCs w:val="27"/>
          <w:u w:val="none"/>
          <w:shd w:fill="auto" w:val="clear"/>
          <w:vertAlign w:val="baseline"/>
        </w:rPr>
      </w:pPr>
      <w:r w:rsidDel="00000000" w:rsidR="00000000" w:rsidRPr="00000000">
        <w:rPr>
          <w:rFonts w:ascii="Arial" w:cs="Arial" w:eastAsia="Arial" w:hAnsi="Arial"/>
          <w:b w:val="1"/>
          <w:i w:val="0"/>
          <w:smallCaps w:val="0"/>
          <w:strike w:val="0"/>
          <w:color w:val="333333"/>
          <w:sz w:val="27"/>
          <w:szCs w:val="27"/>
          <w:u w:val="none"/>
          <w:shd w:fill="auto" w:val="clear"/>
          <w:vertAlign w:val="baseline"/>
          <w:rtl w:val="0"/>
        </w:rPr>
        <w:t xml:space="preserve">Reflection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005859375" w:line="230.11638164520264" w:lineRule="auto"/>
        <w:ind w:left="1744.3600463867188" w:right="253.3947753906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development of the SDCMOV system reflects the growing need for innovation in agriculture to address the challenges posed by traditional farming methods. The system's ability to automate critical aspects of farming not only reduces the physical burden on farmers but also ensures that crops receive the precise amount of water and nutrients needed for optimal growth. This technological advancement aligns with the goals of sustainable agriculture, as it promotes energy efficiency and environmental stewardship. However, the successful implementation of the SDCMOV in real-world agricultural settings will require further research and possibly adjustments to the system's design and functionality. Additionally, the adoption of this technology by farmers, particularly in developing countries, will depend on factors such as cost, ease of use, and access to the necessary infrastructure. Despite these challenges, the SDCMOV represents a promising step forward in the quest to enhance agricultural efficiency and sustainability.</w:t>
      </w:r>
      <w:r w:rsidDel="00000000" w:rsidR="00000000" w:rsidRPr="00000000">
        <w:rPr>
          <w:rtl w:val="0"/>
        </w:rPr>
      </w:r>
    </w:p>
    <w:sectPr>
      <w:pgSz w:h="16840" w:w="11900" w:orient="portrait"/>
      <w:pgMar w:bottom="0" w:top="1425.599365234375" w:left="0" w:right="1676.88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