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gestionale-talete---guida-imprese"/>
    <w:p>
      <w:pPr>
        <w:pStyle w:val="Heading1"/>
      </w:pPr>
      <w:r>
        <w:t xml:space="preserve">📘 Gestionale Talete - Guida Imprese</w:t>
      </w:r>
    </w:p>
    <w:p>
      <w:pPr>
        <w:pStyle w:val="FirstParagraph"/>
      </w:pPr>
      <w:r>
        <w:rPr>
          <w:b/>
          <w:bCs/>
        </w:rPr>
        <w:t xml:space="preserve">Versione:</w:t>
      </w:r>
      <w:r>
        <w:t xml:space="preserve"> </w:t>
      </w:r>
      <w:r>
        <w:t xml:space="preserve">0.1.2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Dicembre 2025</w:t>
      </w:r>
      <w:r>
        <w:br/>
      </w:r>
      <w:r>
        <w:rPr>
          <w:b/>
          <w:bCs/>
        </w:rPr>
        <w:t xml:space="preserve">© Talete Spa</w:t>
      </w:r>
    </w:p>
    <w:p>
      <w:r>
        <w:pict>
          <v:rect style="width:0;height:1.5pt" o:hralign="center" o:hrstd="t" o:hr="t"/>
        </w:pict>
      </w:r>
    </w:p>
    <w:bookmarkStart w:id="9" w:name="introduzione"/>
    <w:p>
      <w:pPr>
        <w:pStyle w:val="Heading2"/>
      </w:pPr>
      <w:r>
        <w:t xml:space="preserve">1. Introduzione</w:t>
      </w:r>
    </w:p>
    <w:p>
      <w:pPr>
        <w:pStyle w:val="FirstParagraph"/>
      </w:pPr>
      <w:r>
        <w:t xml:space="preserve">Il Gestionale Talete permette alle imprese esterne di registrare i propri interventi in modo semplice e veloce. Questa guida spiega come utilizzare l’applicazione.</w:t>
      </w:r>
    </w:p>
    <w:p>
      <w:r>
        <w:pict>
          <v:rect style="width:0;height:1.5pt" o:hralign="center" o:hrstd="t" o:hr="t"/>
        </w:pict>
      </w:r>
    </w:p>
    <w:bookmarkEnd w:id="9"/>
    <w:bookmarkStart w:id="13" w:name="accesso-al-sistema"/>
    <w:p>
      <w:pPr>
        <w:pStyle w:val="Heading2"/>
      </w:pPr>
      <w:r>
        <w:t xml:space="preserve">2. Accesso al Sistema</w:t>
      </w:r>
    </w:p>
    <w:bookmarkStart w:id="10" w:name="credenziali"/>
    <w:p>
      <w:pPr>
        <w:pStyle w:val="Heading3"/>
      </w:pPr>
      <w:r>
        <w:t xml:space="preserve">2.1 Credenziali</w:t>
      </w:r>
    </w:p>
    <w:p>
      <w:pPr>
        <w:pStyle w:val="FirstParagraph"/>
      </w:pPr>
      <w:r>
        <w:t xml:space="preserve">Le credenziali di accesso (email e password) vengono fornite dall’amministratore di Talete Spa.</w:t>
      </w:r>
    </w:p>
    <w:bookmarkEnd w:id="10"/>
    <w:bookmarkStart w:id="11" w:name="come-accedere"/>
    <w:p>
      <w:pPr>
        <w:pStyle w:val="Heading3"/>
      </w:pPr>
      <w:r>
        <w:t xml:space="preserve">2.2 Come accedere</w:t>
      </w:r>
    </w:p>
    <w:p>
      <w:pPr>
        <w:pStyle w:val="Compact"/>
        <w:numPr>
          <w:ilvl w:val="0"/>
          <w:numId w:val="1001"/>
        </w:numPr>
      </w:pPr>
      <w:r>
        <w:t xml:space="preserve">Aprire il browser (Chrome, Safari, Edge)</w:t>
      </w:r>
    </w:p>
    <w:p>
      <w:pPr>
        <w:pStyle w:val="Compact"/>
        <w:numPr>
          <w:ilvl w:val="0"/>
          <w:numId w:val="1001"/>
        </w:numPr>
      </w:pPr>
      <w:r>
        <w:t xml:space="preserve">Andare su:</w:t>
      </w:r>
      <w:r>
        <w:t xml:space="preserve"> </w:t>
      </w:r>
      <w:r>
        <w:rPr>
          <w:rStyle w:val="VerbatimChar"/>
        </w:rPr>
        <w:t xml:space="preserve">https://sensi-federico.github.io/gestionale-talete/</w:t>
      </w:r>
    </w:p>
    <w:p>
      <w:pPr>
        <w:pStyle w:val="Compact"/>
        <w:numPr>
          <w:ilvl w:val="0"/>
          <w:numId w:val="1001"/>
        </w:numPr>
      </w:pPr>
      <w:r>
        <w:t xml:space="preserve">Inserire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password</w:t>
      </w:r>
    </w:p>
    <w:p>
      <w:pPr>
        <w:pStyle w:val="Compact"/>
        <w:numPr>
          <w:ilvl w:val="0"/>
          <w:numId w:val="1001"/>
        </w:numPr>
      </w:pPr>
      <w:r>
        <w:t xml:space="preserve">Toccare</w:t>
      </w:r>
      <w:r>
        <w:t xml:space="preserve"> </w:t>
      </w:r>
      <w:r>
        <w:rPr>
          <w:b/>
          <w:bCs/>
        </w:rPr>
        <w:t xml:space="preserve">“Accedi”</w:t>
      </w:r>
    </w:p>
    <w:bookmarkEnd w:id="11"/>
    <w:bookmarkStart w:id="12" w:name="installare-lapp-sul-telefono"/>
    <w:p>
      <w:pPr>
        <w:pStyle w:val="Heading3"/>
      </w:pPr>
      <w:r>
        <w:t xml:space="preserve">2.3 Installare l’App sul Telefono</w:t>
      </w:r>
    </w:p>
    <w:p>
      <w:pPr>
        <w:pStyle w:val="FirstParagraph"/>
      </w:pPr>
      <w:r>
        <w:rPr>
          <w:b/>
          <w:bCs/>
        </w:rPr>
        <w:t xml:space="preserve">Su iPhone/iPad:</w:t>
      </w:r>
      <w:r>
        <w:t xml:space="preserve"> </w:t>
      </w:r>
      <w:r>
        <w:t xml:space="preserve">1. Aprire</w:t>
      </w:r>
      <w:r>
        <w:t xml:space="preserve"> </w:t>
      </w:r>
      <w:r>
        <w:rPr>
          <w:b/>
          <w:bCs/>
        </w:rPr>
        <w:t xml:space="preserve">Safari</w:t>
      </w:r>
      <w:r>
        <w:t xml:space="preserve"> </w:t>
      </w:r>
      <w:r>
        <w:t xml:space="preserve">2. Andare sul sito dell’app</w:t>
      </w:r>
      <w:r>
        <w:t xml:space="preserve"> </w:t>
      </w:r>
      <w:r>
        <w:t xml:space="preserve">3. Toccare l’icona</w:t>
      </w:r>
      <w:r>
        <w:t xml:space="preserve"> </w:t>
      </w:r>
      <w:r>
        <w:rPr>
          <w:b/>
          <w:bCs/>
        </w:rPr>
        <w:t xml:space="preserve">Condividi</w:t>
      </w:r>
      <w:r>
        <w:t xml:space="preserve"> </w:t>
      </w:r>
      <w:r>
        <w:t xml:space="preserve">(quadrato con freccia)</w:t>
      </w:r>
      <w:r>
        <w:t xml:space="preserve"> </w:t>
      </w:r>
      <w:r>
        <w:t xml:space="preserve">4. Toccare</w:t>
      </w:r>
      <w:r>
        <w:t xml:space="preserve"> </w:t>
      </w:r>
      <w:r>
        <w:rPr>
          <w:b/>
          <w:bCs/>
        </w:rPr>
        <w:t xml:space="preserve">“Aggiungi a Home”</w:t>
      </w:r>
      <w:r>
        <w:t xml:space="preserve"> </w:t>
      </w:r>
      <w:r>
        <w:t xml:space="preserve">5. Toccare</w:t>
      </w:r>
      <w:r>
        <w:t xml:space="preserve"> </w:t>
      </w:r>
      <w:r>
        <w:rPr>
          <w:b/>
          <w:bCs/>
        </w:rPr>
        <w:t xml:space="preserve">“Aggiungi”</w:t>
      </w:r>
    </w:p>
    <w:p>
      <w:pPr>
        <w:pStyle w:val="BodyText"/>
      </w:pPr>
      <w:r>
        <w:rPr>
          <w:b/>
          <w:bCs/>
        </w:rPr>
        <w:t xml:space="preserve">Su Android:</w:t>
      </w:r>
      <w:r>
        <w:t xml:space="preserve"> </w:t>
      </w:r>
      <w:r>
        <w:t xml:space="preserve">1. Aprire</w:t>
      </w:r>
      <w:r>
        <w:t xml:space="preserve"> </w:t>
      </w:r>
      <w:r>
        <w:rPr>
          <w:b/>
          <w:bCs/>
        </w:rPr>
        <w:t xml:space="preserve">Chrome</w:t>
      </w:r>
      <w:r>
        <w:t xml:space="preserve"> </w:t>
      </w:r>
      <w:r>
        <w:t xml:space="preserve">2. Andare sul sito dell’app</w:t>
      </w:r>
      <w:r>
        <w:t xml:space="preserve"> </w:t>
      </w:r>
      <w:r>
        <w:t xml:space="preserve">3. Toccare i</w:t>
      </w:r>
      <w:r>
        <w:t xml:space="preserve"> </w:t>
      </w:r>
      <w:r>
        <w:rPr>
          <w:b/>
          <w:bCs/>
        </w:rPr>
        <w:t xml:space="preserve">tre puntini</w:t>
      </w:r>
      <w:r>
        <w:t xml:space="preserve"> </w:t>
      </w:r>
      <w:r>
        <w:t xml:space="preserve">in alto</w:t>
      </w:r>
      <w:r>
        <w:t xml:space="preserve"> </w:t>
      </w:r>
      <w:r>
        <w:t xml:space="preserve">4. Toccare</w:t>
      </w:r>
      <w:r>
        <w:t xml:space="preserve"> </w:t>
      </w:r>
      <w:r>
        <w:rPr>
          <w:b/>
          <w:bCs/>
        </w:rPr>
        <w:t xml:space="preserve">“Installa app”</w:t>
      </w:r>
    </w:p>
    <w:p>
      <w:pPr>
        <w:pStyle w:val="BlockText"/>
      </w:pPr>
      <w:r>
        <w:t xml:space="preserve">💡 Installando l’app, avrai un’icona nella schermata home per accesso rapido.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chermata-principale"/>
    <w:p>
      <w:pPr>
        <w:pStyle w:val="Heading2"/>
      </w:pPr>
      <w:r>
        <w:t xml:space="preserve">3. Schermata Principale</w:t>
      </w:r>
    </w:p>
    <w:p>
      <w:pPr>
        <w:pStyle w:val="FirstParagraph"/>
      </w:pPr>
      <w:r>
        <w:t xml:space="preserve">Dopo il login vedrai: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🏠 Home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➕               │   │</w:t>
      </w:r>
      <w:r>
        <w:br/>
      </w:r>
      <w:r>
        <w:rPr>
          <w:rStyle w:val="VerbatimChar"/>
        </w:rPr>
        <w:t xml:space="preserve">│  │   NUOVO INTERVENTO      │   │</w:t>
      </w:r>
      <w:r>
        <w:br/>
      </w:r>
      <w:r>
        <w:rPr>
          <w:rStyle w:val="VerbatimChar"/>
        </w:rPr>
        <w:t xml:space="preserve">│  │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📋               │   │</w:t>
      </w:r>
      <w:r>
        <w:br/>
      </w:r>
      <w:r>
        <w:rPr>
          <w:rStyle w:val="VerbatimChar"/>
        </w:rPr>
        <w:t xml:space="preserve">│  │   I MIEI INTERVENTI     │   │</w:t>
      </w:r>
      <w:r>
        <w:br/>
      </w:r>
      <w:r>
        <w:rPr>
          <w:rStyle w:val="VerbatimChar"/>
        </w:rPr>
        <w:t xml:space="preserve">│  │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📊 I tuoi interventi           │</w:t>
      </w:r>
      <w:r>
        <w:br/>
      </w:r>
      <w:r>
        <w:rPr>
          <w:rStyle w:val="VerbatimChar"/>
        </w:rPr>
        <w:t xml:space="preserve">│  • Oggi: 2                      │</w:t>
      </w:r>
      <w:r>
        <w:br/>
      </w:r>
      <w:r>
        <w:rPr>
          <w:rStyle w:val="VerbatimChar"/>
        </w:rPr>
        <w:t xml:space="preserve">│  • Settimana: 8                 │</w:t>
      </w:r>
      <w:r>
        <w:br/>
      </w:r>
      <w:r>
        <w:rPr>
          <w:rStyle w:val="VerbatimChar"/>
        </w:rPr>
        <w:t xml:space="preserve">│  • Totale: 45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Start w:id="23" w:name="inserire-un-nuovo-intervento"/>
    <w:p>
      <w:pPr>
        <w:pStyle w:val="Heading2"/>
      </w:pPr>
      <w:r>
        <w:t xml:space="preserve">4. Inserire un Nuovo Intervento</w:t>
      </w:r>
    </w:p>
    <w:bookmarkStart w:id="15" w:name="aprire-il-form"/>
    <w:p>
      <w:pPr>
        <w:pStyle w:val="Heading3"/>
      </w:pPr>
      <w:r>
        <w:t xml:space="preserve">4.1 Aprire il form</w:t>
      </w:r>
    </w:p>
    <w:p>
      <w:pPr>
        <w:pStyle w:val="FirstParagraph"/>
      </w:pPr>
      <w:r>
        <w:t xml:space="preserve">Toccare il pulsante</w:t>
      </w:r>
      <w:r>
        <w:t xml:space="preserve"> </w:t>
      </w:r>
      <w:r>
        <w:rPr>
          <w:b/>
          <w:bCs/>
        </w:rPr>
        <w:t xml:space="preserve">“Nuovo Intervento”</w:t>
      </w:r>
      <w:r>
        <w:t xml:space="preserve"> </w:t>
      </w:r>
      <w:r>
        <w:t xml:space="preserve">nella home.</w:t>
      </w:r>
    </w:p>
    <w:bookmarkEnd w:id="15"/>
    <w:bookmarkStart w:id="21" w:name="compilare-i-campi"/>
    <w:p>
      <w:pPr>
        <w:pStyle w:val="Heading3"/>
      </w:pPr>
      <w:r>
        <w:t xml:space="preserve">4.2 Compilare i campi</w:t>
      </w:r>
    </w:p>
    <w:p>
      <w:pPr>
        <w:pStyle w:val="FirstParagraph"/>
      </w:pPr>
      <w:r>
        <w:t xml:space="preserve">Il form per le imprese è</w:t>
      </w:r>
      <w:r>
        <w:t xml:space="preserve"> </w:t>
      </w:r>
      <w:r>
        <w:rPr>
          <w:b/>
          <w:bCs/>
        </w:rPr>
        <w:t xml:space="preserve">semplificato</w:t>
      </w:r>
      <w:r>
        <w:t xml:space="preserve"> </w:t>
      </w:r>
      <w:r>
        <w:t xml:space="preserve">per un inserimento rapido.</w:t>
      </w:r>
    </w:p>
    <w:bookmarkStart w:id="16" w:name="luogo"/>
    <w:p>
      <w:pPr>
        <w:pStyle w:val="Heading4"/>
      </w:pPr>
      <w:r>
        <w:t xml:space="preserve">📍 LUOGO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Esempio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Comune</w:t>
            </w:r>
          </w:p>
        </w:tc>
        <w:tc>
          <w:tcPr/>
          <w:p>
            <w:pPr>
              <w:pStyle w:val="Compact"/>
            </w:pPr>
            <w:r>
              <w:t xml:space="preserve">Selezionare dalla lista (es.</w:t>
            </w:r>
            <w:r>
              <w:t xml:space="preserve"> </w:t>
            </w:r>
            <w:r>
              <w:t xml:space="preserve">“Roma”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Via</w:t>
            </w:r>
          </w:p>
        </w:tc>
        <w:tc>
          <w:tcPr/>
          <w:p>
            <w:pPr>
              <w:pStyle w:val="Compact"/>
            </w:pPr>
            <w:r>
              <w:t xml:space="preserve">Scrivere la via (es.</w:t>
            </w:r>
            <w:r>
              <w:t xml:space="preserve"> </w:t>
            </w:r>
            <w:r>
              <w:t xml:space="preserve">“Via Appia”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Civico</w:t>
            </w:r>
          </w:p>
        </w:tc>
        <w:tc>
          <w:tcPr/>
          <w:p>
            <w:pPr>
              <w:pStyle w:val="Compact"/>
            </w:pPr>
            <w:r>
              <w:t xml:space="preserve">Numero civico (es.</w:t>
            </w:r>
            <w:r>
              <w:t xml:space="preserve"> </w:t>
            </w:r>
            <w:r>
              <w:t xml:space="preserve">“123”</w:t>
            </w:r>
            <w:r>
              <w:t xml:space="preserve">)</w:t>
            </w:r>
          </w:p>
        </w:tc>
      </w:tr>
    </w:tbl>
    <w:bookmarkEnd w:id="16"/>
    <w:bookmarkStart w:id="17" w:name="data-e-orari"/>
    <w:p>
      <w:pPr>
        <w:pStyle w:val="Heading4"/>
      </w:pPr>
      <w:r>
        <w:t xml:space="preserve">📅 DATA E ORARI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Esempio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Selezionare la data dell’intervento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 inizio</w:t>
            </w:r>
          </w:p>
        </w:tc>
        <w:tc>
          <w:tcPr/>
          <w:p>
            <w:pPr>
              <w:pStyle w:val="Compact"/>
            </w:pPr>
            <w:r>
              <w:t xml:space="preserve">Ora di inizio lavori (es. 08:00)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 fine</w:t>
            </w:r>
          </w:p>
        </w:tc>
        <w:tc>
          <w:tcPr/>
          <w:p>
            <w:pPr>
              <w:pStyle w:val="Compact"/>
            </w:pPr>
            <w:r>
              <w:t xml:space="preserve">Ora di fine lavori (es. 17:00)</w:t>
            </w:r>
          </w:p>
        </w:tc>
      </w:tr>
    </w:tbl>
    <w:bookmarkEnd w:id="17"/>
    <w:bookmarkStart w:id="18" w:name="personale"/>
    <w:p>
      <w:pPr>
        <w:pStyle w:val="Heading4"/>
      </w:pPr>
      <w:r>
        <w:t xml:space="preserve">👷 PERSONALE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Esempio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lavorazione</w:t>
            </w:r>
          </w:p>
        </w:tc>
        <w:tc>
          <w:tcPr/>
          <w:p>
            <w:pPr>
              <w:pStyle w:val="Compact"/>
            </w:pPr>
            <w:r>
              <w:t xml:space="preserve">Selezionare dalla lista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Numero operai</w:t>
            </w:r>
          </w:p>
        </w:tc>
        <w:tc>
          <w:tcPr/>
          <w:p>
            <w:pPr>
              <w:pStyle w:val="Compact"/>
            </w:pPr>
            <w:r>
              <w:t xml:space="preserve">Quanti operai hanno lavorato (es. 3)</w:t>
            </w:r>
          </w:p>
        </w:tc>
      </w:tr>
    </w:tbl>
    <w:bookmarkEnd w:id="18"/>
    <w:bookmarkStart w:id="19" w:name="mezzi-utilizzati"/>
    <w:p>
      <w:pPr>
        <w:pStyle w:val="Heading4"/>
      </w:pPr>
      <w:r>
        <w:t xml:space="preserve">🚛 MEZZI UTILIZZATI</w:t>
      </w:r>
    </w:p>
    <w:p>
      <w:pPr>
        <w:pStyle w:val="FirstParagraph"/>
      </w:pPr>
      <w:r>
        <w:t xml:space="preserve">Toccare per selezionare i mezzi usati. Puoi selezionarne più di uno.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Icona</w:t>
            </w:r>
          </w:p>
        </w:tc>
        <w:tc>
          <w:tcPr/>
          <w:p>
            <w:pPr>
              <w:pStyle w:val="Compact"/>
            </w:pPr>
            <w:r>
              <w:t xml:space="preserve">Mezzo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🚐</w:t>
            </w:r>
          </w:p>
        </w:tc>
        <w:tc>
          <w:tcPr/>
          <w:p>
            <w:pPr>
              <w:pStyle w:val="Compact"/>
            </w:pPr>
            <w:r>
              <w:t xml:space="preserve">Furgone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🚛</w:t>
            </w:r>
          </w:p>
        </w:tc>
        <w:tc>
          <w:tcPr/>
          <w:p>
            <w:pPr>
              <w:pStyle w:val="Compact"/>
            </w:pPr>
            <w:r>
              <w:t xml:space="preserve">Camion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🚗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🏗️</w:t>
            </w:r>
          </w:p>
        </w:tc>
        <w:tc>
          <w:tcPr/>
          <w:p>
            <w:pPr>
              <w:pStyle w:val="Compact"/>
            </w:pPr>
            <w:r>
              <w:t xml:space="preserve">Escavatore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🚜</w:t>
            </w:r>
          </w:p>
        </w:tc>
        <w:tc>
          <w:tcPr/>
          <w:p>
            <w:pPr>
              <w:pStyle w:val="Compact"/>
            </w:pPr>
            <w:r>
              <w:t xml:space="preserve">Minipala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🚚</w:t>
            </w:r>
          </w:p>
        </w:tc>
        <w:tc>
          <w:tcPr/>
          <w:p>
            <w:pPr>
              <w:pStyle w:val="Compact"/>
            </w:pPr>
            <w:r>
              <w:t xml:space="preserve">Autocarro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🏗️</w:t>
            </w:r>
          </w:p>
        </w:tc>
        <w:tc>
          <w:tcPr/>
          <w:p>
            <w:pPr>
              <w:pStyle w:val="Compact"/>
            </w:pPr>
            <w:r>
              <w:t xml:space="preserve">Gru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</w:t>
            </w:r>
          </w:p>
        </w:tc>
        <w:tc>
          <w:tcPr/>
          <w:p>
            <w:pPr>
              <w:pStyle w:val="Compact"/>
            </w:pPr>
            <w:r>
              <w:t xml:space="preserve">Compressore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🔌</w:t>
            </w:r>
          </w:p>
        </w:tc>
        <w:tc>
          <w:tcPr/>
          <w:p>
            <w:pPr>
              <w:pStyle w:val="Compact"/>
            </w:pPr>
            <w:r>
              <w:t xml:space="preserve">Generatore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</w:t>
            </w:r>
          </w:p>
        </w:tc>
        <w:tc>
          <w:tcPr/>
          <w:p>
            <w:pPr>
              <w:pStyle w:val="Compact"/>
            </w:pPr>
            <w:r>
              <w:t xml:space="preserve">Altro</w:t>
            </w:r>
          </w:p>
        </w:tc>
      </w:tr>
    </w:tbl>
    <w:p>
      <w:pPr>
        <w:pStyle w:val="BodyText"/>
      </w:pPr>
      <w:r>
        <w:t xml:space="preserve">I mezzi selezionati appaiono evidenziati.</w:t>
      </w:r>
    </w:p>
    <w:bookmarkEnd w:id="19"/>
    <w:bookmarkStart w:id="20" w:name="note"/>
    <w:p>
      <w:pPr>
        <w:pStyle w:val="Heading4"/>
      </w:pPr>
      <w:r>
        <w:t xml:space="preserve">📝 NOTE</w:t>
      </w:r>
    </w:p>
    <w:p>
      <w:pPr>
        <w:pStyle w:val="FirstParagraph"/>
      </w:pPr>
      <w:r>
        <w:t xml:space="preserve">Campo libero per eventuali annotazioni (opzionale).</w:t>
      </w:r>
    </w:p>
    <w:bookmarkEnd w:id="20"/>
    <w:bookmarkEnd w:id="21"/>
    <w:bookmarkStart w:id="22" w:name="inviare-lintervento"/>
    <w:p>
      <w:pPr>
        <w:pStyle w:val="Heading3"/>
      </w:pPr>
      <w:r>
        <w:t xml:space="preserve">4.3 Inviare l’intervento</w:t>
      </w:r>
    </w:p>
    <w:p>
      <w:pPr>
        <w:pStyle w:val="Compact"/>
        <w:numPr>
          <w:ilvl w:val="0"/>
          <w:numId w:val="1002"/>
        </w:numPr>
      </w:pPr>
      <w:r>
        <w:t xml:space="preserve">Verificare i dati inseriti</w:t>
      </w:r>
    </w:p>
    <w:p>
      <w:pPr>
        <w:pStyle w:val="Compact"/>
        <w:numPr>
          <w:ilvl w:val="0"/>
          <w:numId w:val="1002"/>
        </w:numPr>
      </w:pPr>
      <w:r>
        <w:t xml:space="preserve">Toccare</w:t>
      </w:r>
      <w:r>
        <w:t xml:space="preserve"> </w:t>
      </w:r>
      <w:r>
        <w:rPr>
          <w:b/>
          <w:bCs/>
        </w:rPr>
        <w:t xml:space="preserve">“Invia intervento”</w:t>
      </w:r>
    </w:p>
    <w:p>
      <w:pPr>
        <w:pStyle w:val="Compact"/>
        <w:numPr>
          <w:ilvl w:val="0"/>
          <w:numId w:val="1002"/>
        </w:numPr>
      </w:pPr>
      <w:r>
        <w:t xml:space="preserve">Attendere conferma</w:t>
      </w:r>
    </w:p>
    <w:p>
      <w:pPr>
        <w:pStyle w:val="Compact"/>
        <w:numPr>
          <w:ilvl w:val="0"/>
          <w:numId w:val="1002"/>
        </w:numPr>
      </w:pPr>
      <w:r>
        <w:t xml:space="preserve">Scegliere cosa fare: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Nuovo intervento</w:t>
      </w:r>
      <w:r>
        <w:t xml:space="preserve">: inserirne un altro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 miei interventi</w:t>
      </w:r>
      <w:r>
        <w:t xml:space="preserve">: vedere la lista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Home</w:t>
      </w:r>
      <w:r>
        <w:t xml:space="preserve">: tornare alla schermata principale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vedere-i-propri-interventi"/>
    <w:p>
      <w:pPr>
        <w:pStyle w:val="Heading2"/>
      </w:pPr>
      <w:r>
        <w:t xml:space="preserve">5. Vedere i Propri Interventi</w:t>
      </w:r>
    </w:p>
    <w:bookmarkStart w:id="24" w:name="accedere"/>
    <w:p>
      <w:pPr>
        <w:pStyle w:val="Heading3"/>
      </w:pPr>
      <w:r>
        <w:t xml:space="preserve">5.1 Accedere</w:t>
      </w:r>
    </w:p>
    <w:p>
      <w:pPr>
        <w:pStyle w:val="FirstParagraph"/>
      </w:pPr>
      <w:r>
        <w:t xml:space="preserve">Toccare</w:t>
      </w:r>
      <w:r>
        <w:t xml:space="preserve"> </w:t>
      </w:r>
      <w:r>
        <w:rPr>
          <w:b/>
          <w:bCs/>
        </w:rPr>
        <w:t xml:space="preserve">“I miei interventi”</w:t>
      </w:r>
      <w:r>
        <w:t xml:space="preserve"> </w:t>
      </w:r>
      <w:r>
        <w:t xml:space="preserve">dalla home.</w:t>
      </w:r>
    </w:p>
    <w:bookmarkEnd w:id="24"/>
    <w:bookmarkStart w:id="25" w:name="lista-interventi"/>
    <w:p>
      <w:pPr>
        <w:pStyle w:val="Heading3"/>
      </w:pPr>
      <w:r>
        <w:t xml:space="preserve">5.2 Lista interventi</w:t>
      </w:r>
    </w:p>
    <w:p>
      <w:pPr>
        <w:pStyle w:val="FirstParagraph"/>
      </w:pPr>
      <w:r>
        <w:t xml:space="preserve">Ogni riga mostra:</w:t>
      </w:r>
      <w:r>
        <w:t xml:space="preserve"> </w:t>
      </w:r>
      <w:r>
        <w:t xml:space="preserve">- 📅 Data</w:t>
      </w:r>
      <w:r>
        <w:t xml:space="preserve"> </w:t>
      </w:r>
      <w:r>
        <w:t xml:space="preserve">- 📍 Via e civico</w:t>
      </w:r>
      <w:r>
        <w:t xml:space="preserve"> </w:t>
      </w:r>
      <w:r>
        <w:t xml:space="preserve">- 🏘️ Comune</w:t>
      </w:r>
      <w:r>
        <w:t xml:space="preserve"> </w:t>
      </w:r>
      <w:r>
        <w:t xml:space="preserve">- 🔧 Tipo lavorazione</w:t>
      </w:r>
    </w:p>
    <w:bookmarkEnd w:id="25"/>
    <w:bookmarkStart w:id="26" w:name="filtrare"/>
    <w:p>
      <w:pPr>
        <w:pStyle w:val="Heading3"/>
      </w:pPr>
      <w:r>
        <w:t xml:space="preserve">5.3 Filtrare</w:t>
      </w:r>
    </w:p>
    <w:p>
      <w:pPr>
        <w:pStyle w:val="FirstParagraph"/>
      </w:pPr>
      <w:r>
        <w:t xml:space="preserve">Puoi cercare interventi per: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Testo</w:t>
      </w:r>
      <w:r>
        <w:t xml:space="preserve">: scrivi via o comune nella barra di ricerca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Tipo</w:t>
      </w:r>
      <w:r>
        <w:t xml:space="preserve">: seleziona un tipo di lavorazione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</w:t>
      </w:r>
      <w:r>
        <w:t xml:space="preserve">: seleziona un intervallo di date</w:t>
      </w:r>
    </w:p>
    <w:bookmarkEnd w:id="26"/>
    <w:bookmarkStart w:id="27" w:name="vedere-i-dettagli"/>
    <w:p>
      <w:pPr>
        <w:pStyle w:val="Heading3"/>
      </w:pPr>
      <w:r>
        <w:t xml:space="preserve">5.4 Vedere i dettagli</w:t>
      </w:r>
    </w:p>
    <w:p>
      <w:pPr>
        <w:pStyle w:val="FirstParagraph"/>
      </w:pPr>
      <w:r>
        <w:t xml:space="preserve">Tocca un intervento per vedere tutti i dettagli:</w:t>
      </w:r>
      <w:r>
        <w:t xml:space="preserve"> </w:t>
      </w:r>
      <w:r>
        <w:t xml:space="preserve">- Data e orari (inizio/fine)</w:t>
      </w:r>
      <w:r>
        <w:t xml:space="preserve"> </w:t>
      </w:r>
      <w:r>
        <w:t xml:space="preserve">- Luogo completo</w:t>
      </w:r>
      <w:r>
        <w:t xml:space="preserve"> </w:t>
      </w:r>
      <w:r>
        <w:t xml:space="preserve">- Tipo lavorazione</w:t>
      </w:r>
      <w:r>
        <w:t xml:space="preserve"> </w:t>
      </w:r>
      <w:r>
        <w:t xml:space="preserve">- Numero operai</w:t>
      </w:r>
      <w:r>
        <w:t xml:space="preserve"> </w:t>
      </w:r>
      <w:r>
        <w:t xml:space="preserve">- Mezzi utilizzati</w:t>
      </w:r>
      <w:r>
        <w:t xml:space="preserve"> </w:t>
      </w:r>
      <w:r>
        <w:t xml:space="preserve">- Note</w:t>
      </w:r>
    </w:p>
    <w:p>
      <w:pPr>
        <w:pStyle w:val="BodyText"/>
      </w:pPr>
      <w:r>
        <w:t xml:space="preserve">Tocca</w:t>
      </w:r>
      <w:r>
        <w:t xml:space="preserve"> </w:t>
      </w:r>
      <w:r>
        <w:rPr>
          <w:b/>
          <w:bCs/>
        </w:rPr>
        <w:t xml:space="preserve">“Indietro”</w:t>
      </w:r>
      <w:r>
        <w:t xml:space="preserve"> </w:t>
      </w:r>
      <w:r>
        <w:t xml:space="preserve">per tornare alla lista.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rofilo"/>
    <w:p>
      <w:pPr>
        <w:pStyle w:val="Heading2"/>
      </w:pPr>
      <w:r>
        <w:t xml:space="preserve">6. Profilo</w:t>
      </w:r>
    </w:p>
    <w:bookmarkStart w:id="29" w:name="accedere-1"/>
    <w:p>
      <w:pPr>
        <w:pStyle w:val="Heading3"/>
      </w:pPr>
      <w:r>
        <w:t xml:space="preserve">6.1 Accedere</w:t>
      </w:r>
    </w:p>
    <w:p>
      <w:pPr>
        <w:pStyle w:val="FirstParagraph"/>
      </w:pPr>
      <w:r>
        <w:t xml:space="preserve">Dal menu, toccare</w:t>
      </w:r>
      <w:r>
        <w:t xml:space="preserve"> </w:t>
      </w:r>
      <w:r>
        <w:rPr>
          <w:b/>
          <w:bCs/>
        </w:rPr>
        <w:t xml:space="preserve">“Profilo”</w:t>
      </w:r>
    </w:p>
    <w:bookmarkEnd w:id="29"/>
    <w:bookmarkStart w:id="30" w:name="informazioni-visualizzate"/>
    <w:p>
      <w:pPr>
        <w:pStyle w:val="Heading3"/>
      </w:pPr>
      <w:r>
        <w:t xml:space="preserve">6.2 Informazioni visualizzate</w:t>
      </w:r>
    </w:p>
    <w:p>
      <w:pPr>
        <w:pStyle w:val="Compact"/>
        <w:numPr>
          <w:ilvl w:val="0"/>
          <w:numId w:val="1004"/>
        </w:numPr>
      </w:pPr>
      <w:r>
        <w:t xml:space="preserve">Email (non modificabile)</w:t>
      </w:r>
    </w:p>
    <w:p>
      <w:pPr>
        <w:pStyle w:val="Compact"/>
        <w:numPr>
          <w:ilvl w:val="0"/>
          <w:numId w:val="1004"/>
        </w:numPr>
      </w:pPr>
      <w:r>
        <w:t xml:space="preserve">Nome</w:t>
      </w:r>
    </w:p>
    <w:p>
      <w:pPr>
        <w:pStyle w:val="Compact"/>
        <w:numPr>
          <w:ilvl w:val="0"/>
          <w:numId w:val="1004"/>
        </w:numPr>
      </w:pPr>
      <w:r>
        <w:t xml:space="preserve">Impresa di appartenenza</w:t>
      </w:r>
    </w:p>
    <w:bookmarkEnd w:id="30"/>
    <w:bookmarkStart w:id="31" w:name="modificare-il-nome"/>
    <w:p>
      <w:pPr>
        <w:pStyle w:val="Heading3"/>
      </w:pPr>
      <w:r>
        <w:t xml:space="preserve">6.3 Modificare il nome</w:t>
      </w:r>
    </w:p>
    <w:p>
      <w:pPr>
        <w:pStyle w:val="Compact"/>
        <w:numPr>
          <w:ilvl w:val="0"/>
          <w:numId w:val="1005"/>
        </w:numPr>
      </w:pPr>
      <w:r>
        <w:t xml:space="preserve">Toccare il campo nome</w:t>
      </w:r>
    </w:p>
    <w:p>
      <w:pPr>
        <w:pStyle w:val="Compact"/>
        <w:numPr>
          <w:ilvl w:val="0"/>
          <w:numId w:val="1005"/>
        </w:numPr>
      </w:pPr>
      <w:r>
        <w:t xml:space="preserve">Modificare</w:t>
      </w:r>
    </w:p>
    <w:p>
      <w:pPr>
        <w:pStyle w:val="Compact"/>
        <w:numPr>
          <w:ilvl w:val="0"/>
          <w:numId w:val="1005"/>
        </w:numPr>
      </w:pPr>
      <w:r>
        <w:t xml:space="preserve">Salvare</w:t>
      </w:r>
    </w:p>
    <w:bookmarkEnd w:id="31"/>
    <w:bookmarkStart w:id="32" w:name="cambiare-password"/>
    <w:p>
      <w:pPr>
        <w:pStyle w:val="Heading3"/>
      </w:pPr>
      <w:r>
        <w:t xml:space="preserve">6.4 Cambiare password</w:t>
      </w:r>
    </w:p>
    <w:p>
      <w:pPr>
        <w:pStyle w:val="Compact"/>
        <w:numPr>
          <w:ilvl w:val="0"/>
          <w:numId w:val="1006"/>
        </w:numPr>
      </w:pPr>
      <w:r>
        <w:t xml:space="preserve">Inserire la nuova password</w:t>
      </w:r>
    </w:p>
    <w:p>
      <w:pPr>
        <w:pStyle w:val="Compact"/>
        <w:numPr>
          <w:ilvl w:val="0"/>
          <w:numId w:val="1006"/>
        </w:numPr>
      </w:pPr>
      <w:r>
        <w:t xml:space="preserve">La password deve avere almeno 8 caratteri</w:t>
      </w:r>
    </w:p>
    <w:p>
      <w:pPr>
        <w:pStyle w:val="Compact"/>
        <w:numPr>
          <w:ilvl w:val="0"/>
          <w:numId w:val="1006"/>
        </w:numPr>
      </w:pPr>
      <w:r>
        <w:t xml:space="preserve">Salvare</w:t>
      </w:r>
    </w:p>
    <w:bookmarkEnd w:id="32"/>
    <w:bookmarkStart w:id="33" w:name="uscire"/>
    <w:p>
      <w:pPr>
        <w:pStyle w:val="Heading3"/>
      </w:pPr>
      <w:r>
        <w:t xml:space="preserve">6.5 Uscire</w:t>
      </w:r>
    </w:p>
    <w:p>
      <w:pPr>
        <w:pStyle w:val="FirstParagraph"/>
      </w:pPr>
      <w:r>
        <w:t xml:space="preserve">Toccare</w:t>
      </w:r>
      <w:r>
        <w:t xml:space="preserve"> </w:t>
      </w:r>
      <w:r>
        <w:rPr>
          <w:b/>
          <w:bCs/>
        </w:rPr>
        <w:t xml:space="preserve">“Esci”</w:t>
      </w:r>
      <w:r>
        <w:t xml:space="preserve"> </w:t>
      </w:r>
      <w:r>
        <w:t xml:space="preserve">per effettuare il logout.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domande-frequenti"/>
    <w:p>
      <w:pPr>
        <w:pStyle w:val="Heading2"/>
      </w:pPr>
      <w:r>
        <w:t xml:space="preserve">7. Domande Frequenti</w:t>
      </w:r>
    </w:p>
    <w:bookmarkStart w:id="35" w:name="come-recupero-la-password"/>
    <w:p>
      <w:pPr>
        <w:pStyle w:val="Heading3"/>
      </w:pPr>
      <w:r>
        <w:t xml:space="preserve">Come recupero la password?</w:t>
      </w:r>
    </w:p>
    <w:p>
      <w:pPr>
        <w:pStyle w:val="FirstParagraph"/>
      </w:pPr>
      <w:r>
        <w:t xml:space="preserve">Contatta l’amministratore di Talete Spa che può resettare la tua password.</w:t>
      </w:r>
    </w:p>
    <w:bookmarkEnd w:id="35"/>
    <w:bookmarkStart w:id="36" w:name="posso-usare-lapp-su-più-dispositivi"/>
    <w:p>
      <w:pPr>
        <w:pStyle w:val="Heading3"/>
      </w:pPr>
      <w:r>
        <w:t xml:space="preserve">Posso usare l’app su più dispositivi?</w:t>
      </w:r>
    </w:p>
    <w:p>
      <w:pPr>
        <w:pStyle w:val="FirstParagraph"/>
      </w:pPr>
      <w:r>
        <w:t xml:space="preserve">Sì, puoi accedere da qualsiasi dispositivo con le stesse credenziali.</w:t>
      </w:r>
    </w:p>
    <w:bookmarkEnd w:id="36"/>
    <w:bookmarkStart w:id="37" w:name="cosa-succede-se-non-ho-connessione"/>
    <w:p>
      <w:pPr>
        <w:pStyle w:val="Heading3"/>
      </w:pPr>
      <w:r>
        <w:t xml:space="preserve">Cosa succede se non ho connessione?</w:t>
      </w:r>
    </w:p>
    <w:p>
      <w:pPr>
        <w:pStyle w:val="FirstParagraph"/>
      </w:pPr>
      <w:r>
        <w:t xml:space="preserve">L’app salva l’intervento localmente. Quando torni online, viene inviato automaticamente.</w:t>
      </w:r>
    </w:p>
    <w:bookmarkEnd w:id="37"/>
    <w:bookmarkStart w:id="38" w:name="X85c1ef5839d47414f4a802fc2db81a60b89fdf9"/>
    <w:p>
      <w:pPr>
        <w:pStyle w:val="Heading3"/>
      </w:pPr>
      <w:r>
        <w:t xml:space="preserve">Posso modificare un intervento già inviato?</w:t>
      </w:r>
    </w:p>
    <w:p>
      <w:pPr>
        <w:pStyle w:val="FirstParagraph"/>
      </w:pPr>
      <w:r>
        <w:t xml:space="preserve">No, gli interventi inviati non sono modificabili. In caso di errori, contatta l’amministratore.</w:t>
      </w:r>
    </w:p>
    <w:bookmarkEnd w:id="38"/>
    <w:bookmarkStart w:id="39" w:name="chi-vede-i-miei-interventi"/>
    <w:p>
      <w:pPr>
        <w:pStyle w:val="Heading3"/>
      </w:pPr>
      <w:r>
        <w:t xml:space="preserve">Chi vede i miei interventi?</w:t>
      </w:r>
    </w:p>
    <w:p>
      <w:pPr>
        <w:pStyle w:val="FirstParagraph"/>
      </w:pPr>
      <w:r>
        <w:t xml:space="preserve">I tuoi interventi sono visibili solo a te e agli amministratori di Talete Spa.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isoluzione-problemi"/>
    <w:p>
      <w:pPr>
        <w:pStyle w:val="Heading2"/>
      </w:pPr>
      <w:r>
        <w:t xml:space="preserve">8. Risoluzione Problemi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Cosa fare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riesco ad accedere</w:t>
            </w:r>
          </w:p>
        </w:tc>
        <w:tc>
          <w:tcPr/>
          <w:p>
            <w:pPr>
              <w:pStyle w:val="Compact"/>
            </w:pPr>
            <w:r>
              <w:t xml:space="preserve">Verificare email/password. Contattare Talete per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lista comuni è vuota</w:t>
            </w:r>
          </w:p>
        </w:tc>
        <w:tc>
          <w:tcPr/>
          <w:p>
            <w:pPr>
              <w:pStyle w:val="Compact"/>
            </w:pPr>
            <w:r>
              <w:t xml:space="preserve">Verificare connessione internet e ricaricare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L’app non risponde</w:t>
            </w:r>
          </w:p>
        </w:tc>
        <w:tc>
          <w:tcPr/>
          <w:p>
            <w:pPr>
              <w:pStyle w:val="Compact"/>
            </w:pPr>
            <w:r>
              <w:t xml:space="preserve">Chiudere e riaprire l’app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Intervento non salvato</w:t>
            </w:r>
          </w:p>
        </w:tc>
        <w:tc>
          <w:tcPr/>
          <w:p>
            <w:pPr>
              <w:pStyle w:val="Compact"/>
            </w:pPr>
            <w:r>
              <w:t xml:space="preserve">Se offline, verrà salvato quando torni online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Icona app vecchia</w:t>
            </w:r>
          </w:p>
        </w:tc>
        <w:tc>
          <w:tcPr/>
          <w:p>
            <w:pPr>
              <w:pStyle w:val="Compact"/>
            </w:pPr>
            <w:r>
              <w:t xml:space="preserve">Rimuovere l’app dalla home e reinstallare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ntatti"/>
    <w:p>
      <w:pPr>
        <w:pStyle w:val="Heading2"/>
      </w:pPr>
      <w:r>
        <w:t xml:space="preserve">9. Contatti</w:t>
      </w:r>
    </w:p>
    <w:p>
      <w:pPr>
        <w:pStyle w:val="FirstParagraph"/>
      </w:pPr>
      <w:r>
        <w:t xml:space="preserve">Per assistenza o problemi tecnici, contattare:</w:t>
      </w:r>
    </w:p>
    <w:p>
      <w:pPr>
        <w:pStyle w:val="BodyText"/>
      </w:pPr>
      <w:r>
        <w:rPr>
          <w:b/>
          <w:bCs/>
        </w:rPr>
        <w:t xml:space="preserve">Talete Spa</w:t>
      </w:r>
      <w:r>
        <w:br/>
      </w:r>
      <w:r>
        <w:t xml:space="preserve">Ufficio Amministrazione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Gestionale Talete v0.1.2</w:t>
      </w:r>
      <w:r>
        <w:br/>
      </w:r>
      <w:r>
        <w:rPr>
          <w:b/>
          <w:bCs/>
        </w:rPr>
        <w:t xml:space="preserve">© 2025 Talete Spa - Tutti i diritti riservati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2025-12-02T14:49:14Z</dcterms:created>
  <dcterms:modified xsi:type="dcterms:W3CDTF">2025-12-02T14:49:14Z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