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eastAsia="Times New Roman" w:cs="Arial"/>
          <w:b/>
          <w:sz w:val="36"/>
          <w:szCs w:val="36"/>
          <w:lang w:val="en-US"/>
        </w:rPr>
      </w:pPr>
      <w:r>
        <w:rPr>
          <w:rFonts w:hint="default" w:ascii="Arial" w:hAnsi="Arial" w:eastAsia="Times New Roman" w:cs="Arial"/>
          <w:b/>
          <w:sz w:val="36"/>
          <w:szCs w:val="36"/>
          <w:lang w:val="en-US"/>
        </w:rPr>
        <w:t xml:space="preserve">REPORT </w:t>
      </w:r>
    </w:p>
    <w:p>
      <w:pPr>
        <w:jc w:val="center"/>
        <w:rPr>
          <w:rFonts w:hint="default" w:ascii="Arial" w:hAnsi="Arial" w:eastAsia="Times New Roman" w:cs="Arial"/>
          <w:sz w:val="28"/>
          <w:szCs w:val="28"/>
          <w:lang w:val="en-US"/>
        </w:rPr>
      </w:pPr>
      <w:r>
        <w:rPr>
          <w:rFonts w:hint="default" w:ascii="Arial" w:hAnsi="Arial" w:eastAsia="Times New Roman" w:cs="Arial"/>
          <w:sz w:val="28"/>
          <w:szCs w:val="28"/>
          <w:lang w:val="en-US"/>
        </w:rPr>
        <w:t xml:space="preserve">Zajęcia: Analog and digital electronic circuits </w:t>
      </w:r>
    </w:p>
    <w:p>
      <w:pPr>
        <w:jc w:val="center"/>
        <w:rPr>
          <w:rFonts w:hint="default" w:ascii="Arial" w:hAnsi="Arial" w:eastAsia="Times New Roman" w:cs="Arial"/>
          <w:sz w:val="28"/>
          <w:szCs w:val="28"/>
          <w:lang w:val="pl-PL"/>
        </w:rPr>
      </w:pPr>
      <w:r>
        <w:rPr>
          <w:rFonts w:hint="default" w:ascii="Arial" w:hAnsi="Arial" w:eastAsia="Times New Roman" w:cs="Arial"/>
          <w:sz w:val="28"/>
          <w:szCs w:val="28"/>
          <w:lang w:val="pl-PL"/>
        </w:rPr>
        <w:t xml:space="preserve">Teacher: prof. dr hab. Vasyl Martsenyuk </w:t>
      </w:r>
    </w:p>
    <w:p>
      <w:pPr>
        <w:jc w:val="center"/>
        <w:rPr>
          <w:rFonts w:hint="default" w:ascii="Arial" w:hAnsi="Arial" w:eastAsia="Times New Roman" w:cs="Arial"/>
          <w:sz w:val="28"/>
          <w:szCs w:val="28"/>
          <w:lang w:val="pl-PL"/>
        </w:rPr>
      </w:pPr>
    </w:p>
    <w:p>
      <w:pPr>
        <w:jc w:val="center"/>
        <w:rPr>
          <w:rFonts w:hint="default" w:ascii="Arial" w:hAnsi="Arial" w:eastAsia="Times New Roman" w:cs="Arial"/>
          <w:sz w:val="28"/>
          <w:szCs w:val="28"/>
          <w:lang w:val="pl-PL"/>
        </w:rPr>
      </w:pPr>
    </w:p>
    <w:p>
      <w:pPr>
        <w:jc w:val="center"/>
        <w:rPr>
          <w:rFonts w:hint="default" w:ascii="Arial" w:hAnsi="Arial" w:eastAsia="Times New Roman" w:cs="Arial"/>
          <w:sz w:val="28"/>
          <w:szCs w:val="28"/>
          <w:lang w:val="pl-PL"/>
        </w:rPr>
      </w:pPr>
    </w:p>
    <w:p>
      <w:pPr>
        <w:jc w:val="center"/>
        <w:rPr>
          <w:rFonts w:hint="default" w:ascii="Arial" w:hAnsi="Arial" w:eastAsia="Times New Roman" w:cs="Arial"/>
          <w:sz w:val="28"/>
          <w:szCs w:val="28"/>
          <w:lang w:val="pl-PL"/>
        </w:rPr>
      </w:pPr>
    </w:p>
    <w:p>
      <w:pPr>
        <w:jc w:val="center"/>
        <w:rPr>
          <w:rFonts w:hint="default" w:ascii="Arial" w:hAnsi="Arial" w:eastAsia="Times New Roman" w:cs="Arial"/>
          <w:sz w:val="28"/>
          <w:szCs w:val="28"/>
          <w:lang w:val="pl-PL"/>
        </w:rPr>
      </w:pPr>
    </w:p>
    <w:p>
      <w:pPr>
        <w:jc w:val="center"/>
        <w:rPr>
          <w:rFonts w:hint="default" w:ascii="Arial" w:hAnsi="Arial" w:eastAsia="Times New Roman" w:cs="Arial"/>
          <w:sz w:val="28"/>
          <w:szCs w:val="28"/>
          <w:lang w:val="pl-PL"/>
        </w:rPr>
      </w:pPr>
    </w:p>
    <w:p>
      <w:pPr>
        <w:jc w:val="center"/>
        <w:rPr>
          <w:rFonts w:hint="default" w:ascii="Arial" w:hAnsi="Arial" w:eastAsia="Times New Roman" w:cs="Arial"/>
          <w:sz w:val="28"/>
          <w:szCs w:val="28"/>
          <w:lang w:val="pl-PL"/>
        </w:rPr>
      </w:pPr>
    </w:p>
    <w:p>
      <w:pPr>
        <w:jc w:val="center"/>
        <w:rPr>
          <w:rFonts w:hint="default" w:ascii="Arial" w:hAnsi="Arial" w:eastAsia="Times New Roman" w:cs="Arial"/>
          <w:sz w:val="28"/>
          <w:szCs w:val="28"/>
          <w:lang w:val="pl-PL"/>
        </w:rPr>
      </w:pPr>
    </w:p>
    <w:p>
      <w:pPr>
        <w:jc w:val="center"/>
        <w:rPr>
          <w:rFonts w:hint="default" w:ascii="Arial" w:hAnsi="Arial" w:eastAsia="Times New Roman" w:cs="Arial"/>
          <w:sz w:val="28"/>
          <w:szCs w:val="28"/>
          <w:lang w:val="pl-PL"/>
        </w:rPr>
      </w:pPr>
    </w:p>
    <w:p>
      <w:pPr>
        <w:jc w:val="center"/>
        <w:rPr>
          <w:rFonts w:hint="default" w:ascii="Arial" w:hAnsi="Arial" w:eastAsia="Times New Roman" w:cs="Arial"/>
          <w:sz w:val="28"/>
          <w:szCs w:val="28"/>
          <w:lang w:val="pl-PL"/>
        </w:rPr>
      </w:pPr>
    </w:p>
    <w:p>
      <w:pPr>
        <w:jc w:val="center"/>
        <w:rPr>
          <w:rFonts w:hint="default" w:ascii="Arial" w:hAnsi="Arial" w:eastAsia="Times New Roman" w:cs="Arial"/>
          <w:sz w:val="28"/>
          <w:szCs w:val="28"/>
          <w:lang w:val="pl-PL"/>
        </w:rPr>
      </w:pPr>
    </w:p>
    <w:p>
      <w:pPr>
        <w:jc w:val="center"/>
        <w:rPr>
          <w:rFonts w:hint="default" w:ascii="Arial" w:hAnsi="Arial" w:eastAsia="Times New Roman" w:cs="Arial"/>
          <w:sz w:val="28"/>
          <w:szCs w:val="28"/>
          <w:lang w:val="pl-PL"/>
        </w:rPr>
      </w:pPr>
    </w:p>
    <w:p>
      <w:pPr>
        <w:jc w:val="center"/>
        <w:rPr>
          <w:rFonts w:hint="default" w:ascii="Arial" w:hAnsi="Arial" w:eastAsia="Times New Roman" w:cs="Arial"/>
          <w:sz w:val="28"/>
          <w:szCs w:val="28"/>
          <w:lang w:val="pl-PL"/>
        </w:rPr>
      </w:pPr>
    </w:p>
    <w:p>
      <w:pPr>
        <w:jc w:val="center"/>
        <w:rPr>
          <w:rFonts w:hint="default" w:ascii="Arial" w:hAnsi="Arial" w:eastAsia="Times New Roman" w:cs="Arial"/>
          <w:sz w:val="28"/>
          <w:szCs w:val="28"/>
          <w:lang w:val="pl-PL"/>
        </w:rPr>
      </w:pPr>
    </w:p>
    <w:p>
      <w:pPr>
        <w:jc w:val="center"/>
        <w:rPr>
          <w:rFonts w:hint="default" w:ascii="Arial" w:hAnsi="Arial" w:eastAsia="Times New Roman" w:cs="Arial"/>
          <w:b/>
          <w:sz w:val="28"/>
          <w:szCs w:val="28"/>
          <w:lang w:val="pl-PL"/>
        </w:rPr>
      </w:pPr>
      <w:r>
        <w:rPr>
          <w:rFonts w:hint="default" w:ascii="Arial" w:hAnsi="Arial" w:eastAsia="Times New Roman" w:cs="Arial"/>
          <w:b/>
          <w:sz w:val="28"/>
          <w:szCs w:val="28"/>
          <w:lang w:val="pl-PL"/>
        </w:rPr>
        <w:t xml:space="preserve">Lab 1 </w:t>
      </w:r>
    </w:p>
    <w:p>
      <w:pPr>
        <w:jc w:val="center"/>
        <w:rPr>
          <w:rFonts w:hint="default" w:ascii="Arial" w:hAnsi="Arial" w:eastAsia="Times New Roman" w:cs="Arial"/>
          <w:sz w:val="28"/>
          <w:szCs w:val="28"/>
          <w:lang w:val="pl-PL"/>
        </w:rPr>
      </w:pPr>
      <w:r>
        <w:rPr>
          <w:rFonts w:hint="default" w:ascii="Arial" w:hAnsi="Arial" w:eastAsia="Times New Roman" w:cs="Arial"/>
          <w:sz w:val="28"/>
          <w:szCs w:val="28"/>
          <w:lang w:val="pl-PL"/>
        </w:rPr>
        <w:t xml:space="preserve">Date: </w:t>
      </w:r>
      <w:r>
        <w:rPr>
          <w:rFonts w:hint="default" w:ascii="Arial" w:hAnsi="Arial" w:eastAsia="Times New Roman" w:cs="Arial"/>
          <w:sz w:val="28"/>
          <w:szCs w:val="28"/>
          <w:lang w:val="pl-PL"/>
        </w:rPr>
        <w:t>19</w:t>
      </w:r>
      <w:r>
        <w:rPr>
          <w:rFonts w:hint="default" w:ascii="Arial" w:hAnsi="Arial" w:eastAsia="Times New Roman" w:cs="Arial"/>
          <w:sz w:val="28"/>
          <w:szCs w:val="28"/>
          <w:lang w:val="pl-PL"/>
        </w:rPr>
        <w:t>.10.2024</w:t>
      </w:r>
    </w:p>
    <w:p>
      <w:pPr>
        <w:jc w:val="center"/>
        <w:rPr>
          <w:rFonts w:hint="default" w:ascii="Arial" w:hAnsi="Arial" w:eastAsia="Times New Roman" w:cs="Arial"/>
          <w:sz w:val="28"/>
          <w:szCs w:val="28"/>
          <w:lang w:val="pl-PL"/>
        </w:rPr>
      </w:pPr>
      <w:r>
        <w:rPr>
          <w:rFonts w:hint="default" w:ascii="Arial" w:hAnsi="Arial" w:eastAsia="Times New Roman" w:cs="Arial"/>
          <w:b/>
          <w:sz w:val="28"/>
          <w:szCs w:val="28"/>
          <w:lang w:val="pl-PL"/>
        </w:rPr>
        <w:t>Topic:</w:t>
      </w:r>
      <w:r>
        <w:rPr>
          <w:rFonts w:hint="default" w:ascii="Arial" w:hAnsi="Arial" w:eastAsia="Times New Roman" w:cs="Arial"/>
          <w:sz w:val="28"/>
          <w:szCs w:val="28"/>
          <w:lang w:val="pl-PL"/>
        </w:rPr>
        <w:t xml:space="preserve"> </w:t>
      </w:r>
      <w:r>
        <w:rPr>
          <w:rFonts w:hint="default" w:ascii="Arial" w:hAnsi="Arial" w:eastAsia="Times New Roman" w:cs="Arial"/>
          <w:sz w:val="28"/>
          <w:szCs w:val="28"/>
          <w:lang w:val="pl-PL"/>
        </w:rPr>
        <w:t>Task Windowing</w:t>
      </w:r>
    </w:p>
    <w:p>
      <w:pPr>
        <w:jc w:val="center"/>
        <w:rPr>
          <w:rFonts w:hint="default" w:ascii="Arial" w:hAnsi="Arial" w:eastAsia="Times New Roman" w:cs="Arial"/>
          <w:b/>
          <w:sz w:val="28"/>
          <w:szCs w:val="28"/>
          <w:lang w:val="pl-PL"/>
        </w:rPr>
      </w:pPr>
      <w:r>
        <w:rPr>
          <w:rFonts w:hint="default" w:ascii="Arial" w:hAnsi="Arial" w:eastAsia="Times New Roman" w:cs="Arial"/>
          <w:b/>
          <w:sz w:val="28"/>
          <w:szCs w:val="28"/>
          <w:lang w:val="pl-PL"/>
        </w:rPr>
        <w:t xml:space="preserve">Variant7 </w:t>
      </w:r>
    </w:p>
    <w:p>
      <w:pPr>
        <w:rPr>
          <w:rFonts w:hint="default" w:ascii="Arial" w:hAnsi="Arial" w:eastAsia="Times New Roman" w:cs="Arial"/>
          <w:sz w:val="28"/>
          <w:szCs w:val="28"/>
          <w:lang w:val="pl-PL"/>
        </w:rPr>
      </w:pPr>
    </w:p>
    <w:p>
      <w:pPr>
        <w:rPr>
          <w:rFonts w:hint="default" w:ascii="Arial" w:hAnsi="Arial" w:eastAsia="Times New Roman" w:cs="Arial"/>
          <w:sz w:val="28"/>
          <w:szCs w:val="28"/>
          <w:lang w:val="pl-PL"/>
        </w:rPr>
      </w:pPr>
    </w:p>
    <w:p>
      <w:pPr>
        <w:rPr>
          <w:rFonts w:hint="default" w:ascii="Arial" w:hAnsi="Arial" w:eastAsia="Times New Roman" w:cs="Arial"/>
          <w:sz w:val="28"/>
          <w:szCs w:val="28"/>
          <w:lang w:val="pl-PL"/>
        </w:rPr>
      </w:pPr>
    </w:p>
    <w:p>
      <w:pPr>
        <w:rPr>
          <w:rFonts w:hint="default" w:ascii="Arial" w:hAnsi="Arial" w:eastAsia="Times New Roman" w:cs="Arial"/>
          <w:sz w:val="28"/>
          <w:szCs w:val="28"/>
          <w:lang w:val="pl-PL"/>
        </w:rPr>
      </w:pPr>
    </w:p>
    <w:p>
      <w:pPr>
        <w:rPr>
          <w:rFonts w:hint="default" w:ascii="Arial" w:hAnsi="Arial" w:eastAsia="Times New Roman" w:cs="Arial"/>
          <w:sz w:val="28"/>
          <w:szCs w:val="28"/>
          <w:lang w:val="pl-PL"/>
        </w:rPr>
      </w:pPr>
    </w:p>
    <w:p>
      <w:pPr>
        <w:rPr>
          <w:rFonts w:hint="default" w:ascii="Arial" w:hAnsi="Arial" w:eastAsia="Times New Roman" w:cs="Arial"/>
          <w:sz w:val="28"/>
          <w:szCs w:val="28"/>
          <w:lang w:val="pl-PL"/>
        </w:rPr>
      </w:pPr>
    </w:p>
    <w:p>
      <w:pPr>
        <w:rPr>
          <w:rFonts w:hint="default" w:ascii="Arial" w:hAnsi="Arial" w:eastAsia="Times New Roman" w:cs="Arial"/>
          <w:sz w:val="28"/>
          <w:szCs w:val="28"/>
          <w:lang w:val="pl-PL"/>
        </w:rPr>
      </w:pPr>
    </w:p>
    <w:p>
      <w:pPr>
        <w:rPr>
          <w:rFonts w:hint="default" w:ascii="Arial" w:hAnsi="Arial" w:eastAsia="Times New Roman" w:cs="Arial"/>
          <w:sz w:val="28"/>
          <w:szCs w:val="28"/>
          <w:lang w:val="pl-PL"/>
        </w:rPr>
      </w:pPr>
    </w:p>
    <w:p>
      <w:pPr>
        <w:jc w:val="right"/>
        <w:rPr>
          <w:rFonts w:hint="default" w:ascii="Arial" w:hAnsi="Arial" w:eastAsia="Times New Roman" w:cs="Arial"/>
          <w:sz w:val="28"/>
          <w:szCs w:val="28"/>
          <w:lang w:val="pl-PL"/>
        </w:rPr>
      </w:pPr>
      <w:r>
        <w:rPr>
          <w:rFonts w:hint="default" w:ascii="Arial" w:hAnsi="Arial" w:eastAsia="Times New Roman" w:cs="Arial"/>
          <w:sz w:val="28"/>
          <w:szCs w:val="28"/>
          <w:lang w:val="pl-PL"/>
        </w:rPr>
        <w:t>Mateusz Łysoń</w:t>
      </w:r>
    </w:p>
    <w:p>
      <w:pPr>
        <w:jc w:val="right"/>
        <w:rPr>
          <w:rFonts w:hint="default" w:ascii="Arial" w:hAnsi="Arial" w:eastAsia="Times New Roman" w:cs="Arial"/>
          <w:sz w:val="28"/>
          <w:szCs w:val="28"/>
          <w:lang w:val="pl-PL"/>
        </w:rPr>
      </w:pPr>
      <w:r>
        <w:rPr>
          <w:rFonts w:hint="default" w:ascii="Arial" w:hAnsi="Arial" w:eastAsia="Times New Roman" w:cs="Arial"/>
          <w:sz w:val="28"/>
          <w:szCs w:val="28"/>
          <w:lang w:val="pl-PL"/>
        </w:rPr>
        <w:t xml:space="preserve"> Informatyka II stopień, </w:t>
      </w:r>
    </w:p>
    <w:p>
      <w:pPr>
        <w:jc w:val="right"/>
        <w:rPr>
          <w:rFonts w:hint="default" w:ascii="Arial" w:hAnsi="Arial" w:eastAsia="Times New Roman" w:cs="Arial"/>
          <w:sz w:val="28"/>
          <w:szCs w:val="28"/>
          <w:lang w:val="pl-PL"/>
        </w:rPr>
      </w:pPr>
      <w:r>
        <w:rPr>
          <w:rFonts w:hint="default" w:ascii="Arial" w:hAnsi="Arial" w:eastAsia="Times New Roman" w:cs="Arial"/>
          <w:sz w:val="28"/>
          <w:szCs w:val="28"/>
          <w:lang w:val="pl-PL"/>
        </w:rPr>
        <w:t xml:space="preserve">niestacjonarne, </w:t>
      </w:r>
    </w:p>
    <w:p>
      <w:pPr>
        <w:jc w:val="right"/>
        <w:rPr>
          <w:rFonts w:hint="default" w:ascii="Arial" w:hAnsi="Arial" w:eastAsia="Times New Roman" w:cs="Arial"/>
          <w:sz w:val="28"/>
          <w:szCs w:val="28"/>
          <w:lang w:val="pl-PL"/>
        </w:rPr>
      </w:pPr>
      <w:r>
        <w:rPr>
          <w:rFonts w:hint="default" w:ascii="Arial" w:hAnsi="Arial" w:eastAsia="Times New Roman" w:cs="Arial"/>
          <w:sz w:val="28"/>
          <w:szCs w:val="28"/>
          <w:lang w:val="pl-PL"/>
        </w:rPr>
        <w:t xml:space="preserve">1 semestr, </w:t>
      </w:r>
    </w:p>
    <w:p>
      <w:pPr>
        <w:jc w:val="right"/>
        <w:rPr>
          <w:rFonts w:hint="default" w:ascii="Arial" w:hAnsi="Arial" w:eastAsia="Times New Roman" w:cs="Arial"/>
          <w:sz w:val="28"/>
          <w:szCs w:val="28"/>
          <w:lang w:val="pl-PL"/>
        </w:rPr>
      </w:pPr>
      <w:r>
        <w:rPr>
          <w:rFonts w:hint="default" w:ascii="Arial" w:hAnsi="Arial" w:eastAsia="Times New Roman" w:cs="Arial"/>
          <w:sz w:val="28"/>
          <w:szCs w:val="28"/>
          <w:lang w:val="pl-PL"/>
        </w:rPr>
        <w:t>Gr.1b</w:t>
      </w:r>
    </w:p>
    <w:p>
      <w:pPr>
        <w:rPr>
          <w:rFonts w:hint="default" w:ascii="Arial" w:hAnsi="Arial" w:eastAsia="Times New Roman" w:cs="Arial"/>
          <w:sz w:val="28"/>
          <w:szCs w:val="28"/>
          <w:lang w:val="pl-PL"/>
        </w:rPr>
      </w:pPr>
    </w:p>
    <w:p>
      <w:pPr>
        <w:rPr>
          <w:rFonts w:hint="default" w:ascii="Arial" w:hAnsi="Arial" w:eastAsia="Times New Roman" w:cs="Arial"/>
          <w:sz w:val="28"/>
          <w:szCs w:val="28"/>
          <w:lang w:val="pl-PL"/>
        </w:rPr>
      </w:pPr>
    </w:p>
    <w:p>
      <w:pPr>
        <w:rPr>
          <w:rFonts w:hint="default" w:ascii="Arial" w:hAnsi="Arial" w:eastAsia="Times New Roman" w:cs="Arial"/>
          <w:sz w:val="28"/>
          <w:szCs w:val="28"/>
          <w:lang w:val="pl-PL"/>
        </w:rPr>
      </w:pPr>
    </w:p>
    <w:p>
      <w:pPr>
        <w:numPr>
          <w:ilvl w:val="0"/>
          <w:numId w:val="1"/>
        </w:numPr>
        <w:rPr>
          <w:rFonts w:hint="default" w:ascii="Arial" w:hAnsi="Arial" w:eastAsia="Times New Roman" w:cs="Arial"/>
          <w:b/>
          <w:sz w:val="28"/>
          <w:szCs w:val="28"/>
          <w:lang w:val="pl-PL"/>
        </w:rPr>
      </w:pPr>
      <w:r>
        <w:rPr>
          <w:rFonts w:hint="default" w:ascii="Arial" w:hAnsi="Arial" w:eastAsia="Times New Roman" w:cs="Arial"/>
          <w:b/>
          <w:sz w:val="28"/>
          <w:szCs w:val="28"/>
          <w:lang w:val="pl-PL"/>
        </w:rPr>
        <w:t>Problem statement:</w:t>
      </w:r>
    </w:p>
    <w:p>
      <w:pPr>
        <w:numPr>
          <w:ilvl w:val="0"/>
          <w:numId w:val="0"/>
        </w:numPr>
        <w:rPr>
          <w:rFonts w:hint="default" w:ascii="Arial" w:hAnsi="Arial" w:eastAsia="Times New Roman" w:cs="Arial"/>
          <w:b/>
          <w:sz w:val="28"/>
          <w:szCs w:val="28"/>
          <w:lang w:val="pl-PL"/>
        </w:rPr>
      </w:pPr>
    </w:p>
    <w:p>
      <w:pPr>
        <w:numPr>
          <w:ilvl w:val="0"/>
          <w:numId w:val="0"/>
        </w:numPr>
        <w:rPr>
          <w:rFonts w:hint="default" w:ascii="Arial" w:hAnsi="Arial" w:eastAsia="Times New Roman" w:cs="Arial"/>
          <w:b w:val="0"/>
          <w:bCs/>
          <w:sz w:val="28"/>
          <w:szCs w:val="28"/>
          <w:lang w:val="pl-PL"/>
        </w:rPr>
      </w:pPr>
      <w:r>
        <w:rPr>
          <w:rFonts w:hint="default" w:ascii="Arial" w:hAnsi="Arial" w:eastAsia="Times New Roman" w:cs="Arial"/>
          <w:b w:val="0"/>
          <w:bCs/>
          <w:sz w:val="28"/>
          <w:szCs w:val="28"/>
          <w:lang w:val="pl-PL"/>
        </w:rPr>
        <w:t>The task is to generate three sine signals with given frequencies for a specific sampling frequency and amplitude, within a specified number of samples. The objective is to analyze the signals using Discrete Fourier Transform (DFT) and Discrete-Time Fourier Transform (DTFT) with different window functions (rectangular, Hann and flat-top). The DFT spectra will be normalized, and the DTFT spectra will be normalized to their main lobe maximum. The goal is to assess the performance of different windows and understand the difference between the signals at .</w:t>
      </w:r>
    </w:p>
    <w:p>
      <w:pPr>
        <w:numPr>
          <w:ilvl w:val="0"/>
          <w:numId w:val="0"/>
        </w:numPr>
        <w:rPr>
          <w:rFonts w:hint="default" w:ascii="Arial" w:hAnsi="Arial" w:eastAsia="Times New Roman" w:cs="Arial"/>
          <w:b/>
          <w:sz w:val="28"/>
          <w:szCs w:val="28"/>
          <w:lang w:val="pl-PL"/>
        </w:rPr>
      </w:pPr>
    </w:p>
    <w:p>
      <w:pPr>
        <w:rPr>
          <w:rFonts w:hint="default" w:ascii="Arial" w:hAnsi="Arial" w:eastAsia="Times New Roman" w:cs="Arial"/>
          <w:b/>
          <w:sz w:val="28"/>
          <w:szCs w:val="28"/>
          <w:lang w:val="pl-PL"/>
        </w:rPr>
      </w:pPr>
      <w:r>
        <w:rPr>
          <w:rFonts w:hint="default" w:ascii="Arial" w:hAnsi="Arial" w:eastAsia="Times New Roman" w:cs="Arial"/>
          <w:b/>
          <w:sz w:val="28"/>
          <w:szCs w:val="28"/>
          <w:lang w:val="pl-PL"/>
        </w:rPr>
        <w:t>2. Input data:</w:t>
      </w:r>
    </w:p>
    <w:p>
      <w:pPr>
        <w:rPr>
          <w:rFonts w:hint="default" w:ascii="Arial" w:hAnsi="Arial" w:eastAsia="Times New Roman" w:cs="Arial"/>
          <w:b w:val="0"/>
          <w:bCs/>
          <w:sz w:val="28"/>
          <w:szCs w:val="28"/>
          <w:lang w:val="pl-PL"/>
        </w:rPr>
      </w:pPr>
    </w:p>
    <w:p>
      <w:pPr>
        <w:rPr>
          <w:rFonts w:hint="default" w:ascii="Arial" w:hAnsi="Arial" w:eastAsia="Times New Roman" w:cs="Arial"/>
          <w:b w:val="0"/>
          <w:bCs/>
          <w:sz w:val="28"/>
          <w:szCs w:val="28"/>
          <w:lang w:val="pl-PL"/>
        </w:rPr>
      </w:pPr>
      <w:r>
        <w:rPr>
          <w:rFonts w:hint="default" w:ascii="Arial" w:hAnsi="Arial" w:eastAsia="Times New Roman" w:cs="Arial"/>
          <w:b w:val="0"/>
          <w:bCs/>
          <w:sz w:val="28"/>
          <w:szCs w:val="28"/>
          <w:lang w:val="pl-PL"/>
        </w:rPr>
        <w:t>Input as stated in 7. variant:</w:t>
      </w:r>
    </w:p>
    <w:p>
      <w:pPr>
        <w:numPr>
          <w:ilvl w:val="0"/>
          <w:numId w:val="2"/>
        </w:numPr>
        <w:ind w:left="420" w:leftChars="0" w:hanging="420" w:firstLineChars="0"/>
        <w:rPr>
          <w:rFonts w:hint="default" w:ascii="Arial" w:hAnsi="Arial" w:eastAsia="Times New Roman" w:cs="Arial"/>
          <w:b w:val="0"/>
          <w:bCs/>
          <w:sz w:val="28"/>
          <w:szCs w:val="28"/>
          <w:lang w:val="pl-PL"/>
        </w:rPr>
      </w:pPr>
      <w:r>
        <w:rPr>
          <w:rFonts w:hint="default" w:ascii="Arial" w:hAnsi="Arial" w:eastAsia="Times New Roman" w:cs="Arial"/>
          <w:b w:val="0"/>
          <w:bCs/>
          <w:sz w:val="28"/>
          <w:szCs w:val="28"/>
          <w:lang w:val="pl-PL"/>
        </w:rPr>
        <w:t>F1 = 400 Hz</w:t>
      </w:r>
    </w:p>
    <w:p>
      <w:pPr>
        <w:numPr>
          <w:ilvl w:val="0"/>
          <w:numId w:val="2"/>
        </w:numPr>
        <w:ind w:left="420" w:leftChars="0" w:hanging="420" w:firstLineChars="0"/>
        <w:rPr>
          <w:rFonts w:hint="default" w:ascii="Arial" w:hAnsi="Arial" w:eastAsia="Times New Roman" w:cs="Arial"/>
          <w:b w:val="0"/>
          <w:bCs/>
          <w:sz w:val="28"/>
          <w:szCs w:val="28"/>
          <w:lang w:val="pl-PL"/>
        </w:rPr>
      </w:pPr>
      <w:r>
        <w:rPr>
          <w:rFonts w:hint="default" w:ascii="Arial" w:hAnsi="Arial" w:eastAsia="Times New Roman" w:cs="Arial"/>
          <w:b w:val="0"/>
          <w:bCs/>
          <w:sz w:val="28"/>
          <w:szCs w:val="28"/>
          <w:lang w:val="pl-PL"/>
        </w:rPr>
        <w:t>F2 = 400.25 Hz</w:t>
      </w:r>
    </w:p>
    <w:p>
      <w:pPr>
        <w:numPr>
          <w:ilvl w:val="0"/>
          <w:numId w:val="2"/>
        </w:numPr>
        <w:ind w:left="420" w:leftChars="0" w:hanging="420" w:firstLineChars="0"/>
        <w:rPr>
          <w:rFonts w:hint="default" w:ascii="Arial" w:hAnsi="Arial" w:eastAsia="Times New Roman" w:cs="Arial"/>
          <w:b w:val="0"/>
          <w:bCs/>
          <w:sz w:val="28"/>
          <w:szCs w:val="28"/>
          <w:lang w:val="pl-PL"/>
        </w:rPr>
      </w:pPr>
      <w:r>
        <w:rPr>
          <w:rFonts w:hint="default" w:ascii="Arial" w:hAnsi="Arial" w:eastAsia="Times New Roman" w:cs="Arial"/>
          <w:b w:val="0"/>
          <w:bCs/>
          <w:sz w:val="28"/>
          <w:szCs w:val="28"/>
          <w:lang w:val="pl-PL"/>
        </w:rPr>
        <w:t>F3 = 399.75 Hz</w:t>
      </w:r>
    </w:p>
    <w:p>
      <w:pPr>
        <w:numPr>
          <w:ilvl w:val="0"/>
          <w:numId w:val="2"/>
        </w:numPr>
        <w:ind w:left="420" w:leftChars="0" w:hanging="420" w:firstLineChars="0"/>
        <w:rPr>
          <w:rFonts w:hint="default" w:ascii="Arial" w:hAnsi="Arial" w:eastAsia="Times New Roman" w:cs="Arial"/>
          <w:b w:val="0"/>
          <w:bCs/>
          <w:sz w:val="28"/>
          <w:szCs w:val="28"/>
          <w:lang w:val="pl-PL"/>
        </w:rPr>
      </w:pPr>
      <w:r>
        <w:rPr>
          <w:rFonts w:hint="default" w:ascii="Arial" w:hAnsi="Arial" w:eastAsia="Times New Roman" w:cs="Arial"/>
          <w:b w:val="0"/>
          <w:bCs/>
          <w:sz w:val="28"/>
          <w:szCs w:val="28"/>
          <w:lang w:val="pl-PL"/>
        </w:rPr>
        <w:t>Fs = 600 Hz</w:t>
      </w:r>
    </w:p>
    <w:p>
      <w:pPr>
        <w:numPr>
          <w:ilvl w:val="0"/>
          <w:numId w:val="2"/>
        </w:numPr>
        <w:ind w:left="420" w:leftChars="0" w:hanging="420" w:firstLineChars="0"/>
        <w:rPr>
          <w:rFonts w:hint="default" w:ascii="Arial" w:hAnsi="Arial" w:eastAsia="Times New Roman" w:cs="Arial"/>
          <w:b w:val="0"/>
          <w:bCs/>
          <w:sz w:val="28"/>
          <w:szCs w:val="28"/>
          <w:lang w:val="pl-PL"/>
        </w:rPr>
      </w:pPr>
      <w:r>
        <w:rPr>
          <w:rFonts w:hint="default" w:ascii="Arial" w:hAnsi="Arial" w:eastAsia="Times New Roman" w:cs="Arial"/>
          <w:b w:val="0"/>
          <w:bCs/>
          <w:sz w:val="28"/>
          <w:szCs w:val="28"/>
          <w:lang w:val="pl-PL"/>
        </w:rPr>
        <w:t>N = 3000</w:t>
      </w:r>
    </w:p>
    <w:p>
      <w:pPr>
        <w:numPr>
          <w:ilvl w:val="0"/>
          <w:numId w:val="2"/>
        </w:numPr>
        <w:ind w:left="420" w:leftChars="0" w:hanging="420" w:firstLineChars="0"/>
        <w:rPr>
          <w:rFonts w:hint="default" w:ascii="Arial" w:hAnsi="Arial" w:eastAsia="Times New Roman" w:cs="Arial"/>
          <w:b w:val="0"/>
          <w:bCs/>
          <w:sz w:val="28"/>
          <w:szCs w:val="28"/>
          <w:lang w:val="pl-PL"/>
        </w:rPr>
      </w:pPr>
      <w:r>
        <w:rPr>
          <w:rFonts w:hint="default" w:ascii="Arial" w:hAnsi="Arial" w:eastAsia="Times New Roman" w:cs="Arial"/>
          <w:b w:val="0"/>
          <w:bCs/>
          <w:sz w:val="28"/>
          <w:szCs w:val="28"/>
          <w:lang w:val="pl-PL"/>
        </w:rPr>
        <w:t>A = 3</w:t>
      </w:r>
    </w:p>
    <w:p>
      <w:pPr>
        <w:rPr>
          <w:rFonts w:hint="default" w:ascii="Arial" w:hAnsi="Arial" w:eastAsia="Times New Roman" w:cs="Arial"/>
          <w:b/>
          <w:sz w:val="28"/>
          <w:szCs w:val="28"/>
          <w:lang w:val="pl-PL"/>
        </w:rPr>
      </w:pPr>
    </w:p>
    <w:p>
      <w:pPr>
        <w:numPr>
          <w:ilvl w:val="0"/>
          <w:numId w:val="1"/>
        </w:numPr>
        <w:ind w:left="0" w:leftChars="0" w:firstLine="0" w:firstLineChars="0"/>
        <w:rPr>
          <w:rFonts w:hint="default" w:ascii="Arial" w:hAnsi="Arial" w:eastAsia="Times New Roman" w:cs="Arial"/>
          <w:b/>
          <w:sz w:val="28"/>
          <w:szCs w:val="28"/>
          <w:lang w:val="en-US"/>
        </w:rPr>
      </w:pPr>
      <w:r>
        <w:rPr>
          <w:rFonts w:hint="default" w:ascii="Arial" w:hAnsi="Arial" w:eastAsia="Times New Roman" w:cs="Arial"/>
          <w:b/>
          <w:sz w:val="28"/>
          <w:szCs w:val="28"/>
          <w:lang w:val="en-US"/>
        </w:rPr>
        <w:t>Commands used (or GUI):</w:t>
      </w:r>
    </w:p>
    <w:p>
      <w:pPr>
        <w:numPr>
          <w:ilvl w:val="0"/>
          <w:numId w:val="0"/>
        </w:numPr>
        <w:spacing w:line="276" w:lineRule="auto"/>
        <w:rPr>
          <w:rFonts w:hint="default" w:ascii="Arial" w:hAnsi="Arial" w:eastAsia="Times New Roman" w:cs="Arial"/>
          <w:b/>
          <w:sz w:val="28"/>
          <w:szCs w:val="28"/>
          <w:lang w:val="en-US"/>
        </w:rPr>
      </w:pP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import numpy as np</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import matplotlib.pyplot as plt</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from scipy.signal.windows import hann, flattop</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from numpy.fft import fft, fftshift</w:t>
      </w:r>
    </w:p>
    <w:p>
      <w:pPr>
        <w:numPr>
          <w:ilvl w:val="0"/>
          <w:numId w:val="0"/>
        </w:numPr>
        <w:spacing w:line="276" w:lineRule="auto"/>
        <w:rPr>
          <w:rFonts w:hint="default" w:ascii="Arial" w:hAnsi="Arial" w:eastAsia="Times New Roman" w:cs="Arial"/>
          <w:b w:val="0"/>
          <w:bCs/>
          <w:sz w:val="28"/>
          <w:szCs w:val="28"/>
          <w:lang w:val="en-US"/>
        </w:rPr>
      </w:pP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 Parameters</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f1 = 400     # Frequency 1 in Hz</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f2 = 400.25  # Frequency 2 in Hz</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f3 = 399.75  # Frequency 3 in Hz</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fs = 600     # Sampling frequency in Hz</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N = 3000     # Number of samples</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A = 3        # Amplitude</w:t>
      </w:r>
    </w:p>
    <w:p>
      <w:pPr>
        <w:numPr>
          <w:ilvl w:val="0"/>
          <w:numId w:val="0"/>
        </w:numPr>
        <w:spacing w:line="276" w:lineRule="auto"/>
        <w:rPr>
          <w:rFonts w:hint="default" w:ascii="Arial" w:hAnsi="Arial" w:eastAsia="Times New Roman" w:cs="Arial"/>
          <w:b w:val="0"/>
          <w:bCs/>
          <w:sz w:val="28"/>
          <w:szCs w:val="28"/>
          <w:lang w:val="en-US"/>
        </w:rPr>
      </w:pP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 Time vector</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k = np.arange(N)</w:t>
      </w:r>
    </w:p>
    <w:p>
      <w:pPr>
        <w:numPr>
          <w:ilvl w:val="0"/>
          <w:numId w:val="0"/>
        </w:numPr>
        <w:spacing w:line="276" w:lineRule="auto"/>
        <w:rPr>
          <w:rFonts w:hint="default" w:ascii="Arial" w:hAnsi="Arial" w:eastAsia="Times New Roman" w:cs="Arial"/>
          <w:b w:val="0"/>
          <w:bCs/>
          <w:sz w:val="28"/>
          <w:szCs w:val="28"/>
          <w:lang w:val="en-US"/>
        </w:rPr>
      </w:pP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 Generate sine signals</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x1 = A * np.sin(2 * np.pi * f1 * k / fs)</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x2 = A * np.sin(2 * np.pi * f2 * k / fs)</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x3 = A * np.sin(2 * np.pi * f3 * k / fs)</w:t>
      </w:r>
    </w:p>
    <w:p>
      <w:pPr>
        <w:numPr>
          <w:ilvl w:val="0"/>
          <w:numId w:val="0"/>
        </w:numPr>
        <w:spacing w:line="276" w:lineRule="auto"/>
        <w:rPr>
          <w:rFonts w:hint="default" w:ascii="Arial" w:hAnsi="Arial" w:eastAsia="Times New Roman" w:cs="Arial"/>
          <w:b w:val="0"/>
          <w:bCs/>
          <w:sz w:val="28"/>
          <w:szCs w:val="28"/>
          <w:lang w:val="en-US"/>
        </w:rPr>
      </w:pP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 Generate window functions</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wrect = np.ones(N)                   # Rectangular window</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whann = hann(N, sym=False)           # Hann window</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wflattop = flattop(N, sym=False)     # Flat-top window</w:t>
      </w:r>
    </w:p>
    <w:p>
      <w:pPr>
        <w:numPr>
          <w:ilvl w:val="0"/>
          <w:numId w:val="0"/>
        </w:numPr>
        <w:spacing w:line="276" w:lineRule="auto"/>
        <w:rPr>
          <w:rFonts w:hint="default" w:ascii="Arial" w:hAnsi="Arial" w:eastAsia="Times New Roman" w:cs="Arial"/>
          <w:b w:val="0"/>
          <w:bCs/>
          <w:sz w:val="28"/>
          <w:szCs w:val="28"/>
          <w:lang w:val="en-US"/>
        </w:rPr>
      </w:pP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 Apply windows to signals</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X1wrect = fft(x1 * wrect)</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X2wrect = fft(x2 * wrect)</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X3wrect = fft(x3 * wrect)</w:t>
      </w:r>
    </w:p>
    <w:p>
      <w:pPr>
        <w:numPr>
          <w:ilvl w:val="0"/>
          <w:numId w:val="0"/>
        </w:numPr>
        <w:spacing w:line="276" w:lineRule="auto"/>
        <w:rPr>
          <w:rFonts w:hint="default" w:ascii="Arial" w:hAnsi="Arial" w:eastAsia="Times New Roman" w:cs="Arial"/>
          <w:b w:val="0"/>
          <w:bCs/>
          <w:sz w:val="28"/>
          <w:szCs w:val="28"/>
          <w:lang w:val="en-US"/>
        </w:rPr>
      </w:pP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X1whann = fft(x1 * whann)</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X2whann = fft(x2 * whann)</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X3whann = fft(x3 * whann)</w:t>
      </w:r>
    </w:p>
    <w:p>
      <w:pPr>
        <w:numPr>
          <w:ilvl w:val="0"/>
          <w:numId w:val="0"/>
        </w:numPr>
        <w:spacing w:line="276" w:lineRule="auto"/>
        <w:rPr>
          <w:rFonts w:hint="default" w:ascii="Arial" w:hAnsi="Arial" w:eastAsia="Times New Roman" w:cs="Arial"/>
          <w:b w:val="0"/>
          <w:bCs/>
          <w:sz w:val="28"/>
          <w:szCs w:val="28"/>
          <w:lang w:val="en-US"/>
        </w:rPr>
      </w:pP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X1wflattop = fft(x1 * wflattop)</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X2wflattop = fft(x2 * wflattop)</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X3wflattop = fft(x3 * wflattop)</w:t>
      </w:r>
    </w:p>
    <w:p>
      <w:pPr>
        <w:numPr>
          <w:ilvl w:val="0"/>
          <w:numId w:val="0"/>
        </w:numPr>
        <w:spacing w:line="276" w:lineRule="auto"/>
        <w:rPr>
          <w:rFonts w:hint="default" w:ascii="Arial" w:hAnsi="Arial" w:eastAsia="Times New Roman" w:cs="Arial"/>
          <w:b w:val="0"/>
          <w:bCs/>
          <w:sz w:val="28"/>
          <w:szCs w:val="28"/>
          <w:lang w:val="en-US"/>
        </w:rPr>
      </w:pP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 Define DFT normalization function</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def fft2db(X):</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 xml:space="preserve">    N = X.size</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 xml:space="preserve">    Xtmp = 2 / N * X  # Normalize for sine amplitudes</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 xml:space="preserve">    Xtmp[0] /= 2      # bin for f=0 Hz exists only once</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 xml:space="preserve">    if N % 2 == 0:</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 xml:space="preserve">        Xtmp[N//2] /= 2  # fs/2 bin exists only once for even N</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 xml:space="preserve">    return 20 * np.log10(np.abs(Xtmp))</w:t>
      </w:r>
    </w:p>
    <w:p>
      <w:pPr>
        <w:numPr>
          <w:ilvl w:val="0"/>
          <w:numId w:val="0"/>
        </w:numPr>
        <w:spacing w:line="276" w:lineRule="auto"/>
        <w:rPr>
          <w:rFonts w:hint="default" w:ascii="Arial" w:hAnsi="Arial" w:eastAsia="Times New Roman" w:cs="Arial"/>
          <w:b w:val="0"/>
          <w:bCs/>
          <w:sz w:val="28"/>
          <w:szCs w:val="28"/>
          <w:lang w:val="en-US"/>
        </w:rPr>
      </w:pP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 Frequency vector for DFT</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df = fs / N</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f = np.arange(N) * df</w:t>
      </w:r>
    </w:p>
    <w:p>
      <w:pPr>
        <w:numPr>
          <w:ilvl w:val="0"/>
          <w:numId w:val="0"/>
        </w:numPr>
        <w:spacing w:line="276" w:lineRule="auto"/>
        <w:rPr>
          <w:rFonts w:hint="default" w:ascii="Arial" w:hAnsi="Arial" w:eastAsia="Times New Roman" w:cs="Arial"/>
          <w:b w:val="0"/>
          <w:bCs/>
          <w:sz w:val="28"/>
          <w:szCs w:val="28"/>
          <w:lang w:val="en-US"/>
        </w:rPr>
      </w:pP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 Plot normalized DFT spectra (175 Hz to 225 Hz)</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plt.figure(figsize=(12, 8))</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plt.subplot(3, 1, 1)</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plt.plot(f, fft2db(X1wrect), label='f1 Rectangular')</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plt.plot(f, fft2db(X2wrect), label='f2 Rectangular')</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plt.plot(f, fft2db(X3wrect), label='f3 Rectangular')</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plt.xlim(175, 225)</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plt.ylim(-60, 0)</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plt.grid(True)</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plt.legend()</w:t>
      </w:r>
    </w:p>
    <w:p>
      <w:pPr>
        <w:numPr>
          <w:ilvl w:val="0"/>
          <w:numId w:val="0"/>
        </w:numPr>
        <w:spacing w:line="276" w:lineRule="auto"/>
        <w:rPr>
          <w:rFonts w:hint="default" w:ascii="Arial" w:hAnsi="Arial" w:eastAsia="Times New Roman" w:cs="Arial"/>
          <w:b w:val="0"/>
          <w:bCs/>
          <w:sz w:val="28"/>
          <w:szCs w:val="28"/>
          <w:lang w:val="en-US"/>
        </w:rPr>
      </w:pP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plt.subplot(3, 1, 2)</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plt.plot(f, fft2db(X1whann), label='f1 Hann')</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plt.plot(f, fft2db(X2whann), label='f2 Hann')</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plt.plot(f, fft2db(X3whann), label='f3 Hann')</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plt.xlim(175, 225)</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plt.ylim(-60, 0)</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plt.grid(True)</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plt.legend()</w:t>
      </w:r>
    </w:p>
    <w:p>
      <w:pPr>
        <w:numPr>
          <w:ilvl w:val="0"/>
          <w:numId w:val="0"/>
        </w:numPr>
        <w:spacing w:line="276" w:lineRule="auto"/>
        <w:rPr>
          <w:rFonts w:hint="default" w:ascii="Arial" w:hAnsi="Arial" w:eastAsia="Times New Roman" w:cs="Arial"/>
          <w:b w:val="0"/>
          <w:bCs/>
          <w:sz w:val="28"/>
          <w:szCs w:val="28"/>
          <w:lang w:val="en-US"/>
        </w:rPr>
      </w:pP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plt.subplot(3, 1, 3)</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plt.plot(f, fft2db(X1wflattop), label='f1 Flat-Top')</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plt.plot(f, fft2db(X2wflattop), label='f2 Flat-Top')</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plt.plot(f, fft2db(X3wflattop), label='f3 Flat-Top')</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plt.xlim(175, 225)</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plt.ylim(-60, 0)</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plt.grid(True)</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plt.legend()</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plt.show()</w:t>
      </w:r>
    </w:p>
    <w:p>
      <w:pPr>
        <w:numPr>
          <w:ilvl w:val="0"/>
          <w:numId w:val="0"/>
        </w:numPr>
        <w:spacing w:line="276" w:lineRule="auto"/>
        <w:rPr>
          <w:rFonts w:hint="default" w:ascii="Arial" w:hAnsi="Arial" w:eastAsia="Times New Roman" w:cs="Arial"/>
          <w:b w:val="0"/>
          <w:bCs/>
          <w:sz w:val="28"/>
          <w:szCs w:val="28"/>
          <w:lang w:val="en-US"/>
        </w:rPr>
      </w:pP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 DTFT-like spectra using zero-padding</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def winDTFTdB(w):</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 xml:space="preserve">    N = w.size</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 xml:space="preserve">    Nz = 100 * N  # Zero-padding length</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 xml:space="preserve">    W = np.zeros(Nz)</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 xml:space="preserve">    W[0:N] = w</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 xml:space="preserve">    W = np.abs(fftshift(fft(W)))  # FFT and shift</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 xml:space="preserve">    W /= np.max(W)  # Normalize to mainlobe maximum</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 xml:space="preserve">    W = 20 * np.log10(W)  # Convert to dB</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 xml:space="preserve">    Omega = 2 * np.pi / Nz * np.arange(Nz) - np.pi  # Digital frequencies</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 xml:space="preserve">    return Omega, W</w:t>
      </w:r>
    </w:p>
    <w:p>
      <w:pPr>
        <w:numPr>
          <w:ilvl w:val="0"/>
          <w:numId w:val="0"/>
        </w:numPr>
        <w:spacing w:line="276" w:lineRule="auto"/>
        <w:rPr>
          <w:rFonts w:hint="default" w:ascii="Arial" w:hAnsi="Arial" w:eastAsia="Times New Roman" w:cs="Arial"/>
          <w:b w:val="0"/>
          <w:bCs/>
          <w:sz w:val="28"/>
          <w:szCs w:val="28"/>
          <w:lang w:val="en-US"/>
        </w:rPr>
      </w:pP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 Plot window DTFT spectra normalized to mainlobe maximum</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Omega, Wrect = winDTFTdB(wrect)</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Omega, Whann = winDTFTdB(whann)</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Omega, Wflattop = winDTFTdB(wflattop)</w:t>
      </w:r>
    </w:p>
    <w:p>
      <w:pPr>
        <w:numPr>
          <w:ilvl w:val="0"/>
          <w:numId w:val="0"/>
        </w:numPr>
        <w:spacing w:line="276" w:lineRule="auto"/>
        <w:rPr>
          <w:rFonts w:hint="default" w:ascii="Arial" w:hAnsi="Arial" w:eastAsia="Times New Roman" w:cs="Arial"/>
          <w:b w:val="0"/>
          <w:bCs/>
          <w:sz w:val="28"/>
          <w:szCs w:val="28"/>
          <w:lang w:val="en-US"/>
        </w:rPr>
      </w:pP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plt.figure(figsize=(12, 8))</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plt.plot(Omega, Wrect, label='Rectangular')</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plt.plot(Omega, Whann, label='Hann')</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plt.plot(Omega, Wflattop, label='Flat-Top')</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plt.xlim(-np.pi, np.pi)</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plt.ylim(-120, 10)</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plt.grid(True)</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plt.legend()</w:t>
      </w:r>
    </w:p>
    <w:p>
      <w:pPr>
        <w:numPr>
          <w:ilvl w:val="0"/>
          <w:numId w:val="0"/>
        </w:numPr>
        <w:spacing w:line="276" w:lineRule="auto"/>
        <w:rPr>
          <w:rFonts w:hint="default" w:ascii="Arial" w:hAnsi="Arial" w:eastAsia="Times New Roman" w:cs="Arial"/>
          <w:b w:val="0"/>
          <w:bCs/>
          <w:sz w:val="28"/>
          <w:szCs w:val="28"/>
          <w:lang w:val="en-US"/>
        </w:rPr>
      </w:pPr>
      <w:r>
        <w:rPr>
          <w:rFonts w:hint="default" w:ascii="Arial" w:hAnsi="Arial" w:eastAsia="Times New Roman" w:cs="Arial"/>
          <w:b w:val="0"/>
          <w:bCs/>
          <w:sz w:val="28"/>
          <w:szCs w:val="28"/>
          <w:lang w:val="en-US"/>
        </w:rPr>
        <w:t>plt.show()</w:t>
      </w:r>
    </w:p>
    <w:p>
      <w:pPr>
        <w:numPr>
          <w:ilvl w:val="0"/>
          <w:numId w:val="0"/>
        </w:numPr>
        <w:spacing w:line="276" w:lineRule="auto"/>
        <w:rPr>
          <w:rFonts w:hint="default" w:ascii="Arial" w:hAnsi="Arial" w:eastAsia="Times New Roman" w:cs="Arial"/>
          <w:b/>
          <w:sz w:val="28"/>
          <w:szCs w:val="28"/>
          <w:lang w:val="en-US"/>
        </w:rPr>
      </w:pPr>
    </w:p>
    <w:p>
      <w:pPr>
        <w:rPr>
          <w:rFonts w:hint="default" w:ascii="Arial" w:hAnsi="Arial" w:eastAsia="Times New Roman" w:cs="Arial"/>
          <w:sz w:val="28"/>
          <w:szCs w:val="28"/>
          <w:lang w:val="en-US"/>
        </w:rPr>
      </w:pPr>
    </w:p>
    <w:p>
      <w:pPr>
        <w:rPr>
          <w:rFonts w:hint="default" w:ascii="Arial" w:hAnsi="Arial" w:eastAsia="Times New Roman" w:cs="Arial"/>
          <w:sz w:val="28"/>
          <w:szCs w:val="28"/>
          <w:lang w:val="pl-PL"/>
        </w:rPr>
      </w:pPr>
      <w:r>
        <w:rPr>
          <w:rFonts w:hint="default" w:ascii="Arial" w:hAnsi="Arial" w:eastAsia="Times New Roman" w:cs="Arial"/>
          <w:sz w:val="28"/>
          <w:szCs w:val="28"/>
          <w:lang w:val="en-US"/>
        </w:rPr>
        <w:t>Link to remote repo</w:t>
      </w:r>
      <w:r>
        <w:rPr>
          <w:rFonts w:hint="default" w:ascii="Arial" w:hAnsi="Arial" w:eastAsia="Times New Roman" w:cs="Arial"/>
          <w:sz w:val="28"/>
          <w:szCs w:val="28"/>
          <w:lang w:val="pl-PL"/>
        </w:rPr>
        <w:t>s</w:t>
      </w:r>
      <w:r>
        <w:rPr>
          <w:rFonts w:hint="default" w:ascii="Arial" w:hAnsi="Arial" w:eastAsia="Times New Roman" w:cs="Arial"/>
          <w:sz w:val="28"/>
          <w:szCs w:val="28"/>
          <w:lang w:val="en-US"/>
        </w:rPr>
        <w:t>torium</w:t>
      </w:r>
      <w:r>
        <w:rPr>
          <w:rFonts w:hint="default" w:ascii="Arial" w:hAnsi="Arial" w:eastAsia="Times New Roman" w:cs="Arial"/>
          <w:sz w:val="28"/>
          <w:szCs w:val="28"/>
          <w:lang w:val="pl-PL"/>
        </w:rPr>
        <w:t>: https://github.com/sensorbtf/Digital-signal-processing</w:t>
      </w:r>
    </w:p>
    <w:p>
      <w:pPr>
        <w:rPr>
          <w:rFonts w:hint="default" w:ascii="Arial" w:hAnsi="Arial" w:eastAsia="Times New Roman" w:cs="Arial"/>
          <w:sz w:val="28"/>
          <w:szCs w:val="28"/>
          <w:lang w:val="en-US"/>
        </w:rPr>
      </w:pPr>
    </w:p>
    <w:p>
      <w:pPr>
        <w:rPr>
          <w:rFonts w:hint="default" w:ascii="Arial" w:hAnsi="Arial" w:eastAsia="Times New Roman" w:cs="Arial"/>
          <w:b/>
          <w:sz w:val="28"/>
          <w:szCs w:val="28"/>
          <w:lang w:val="en-US"/>
        </w:rPr>
      </w:pPr>
      <w:r>
        <w:rPr>
          <w:rFonts w:hint="default" w:ascii="Arial" w:hAnsi="Arial" w:eastAsia="Times New Roman" w:cs="Arial"/>
          <w:b/>
          <w:sz w:val="28"/>
          <w:szCs w:val="28"/>
          <w:lang w:val="en-US"/>
        </w:rPr>
        <w:br w:type="page"/>
      </w:r>
    </w:p>
    <w:p>
      <w:pPr>
        <w:numPr>
          <w:ilvl w:val="0"/>
          <w:numId w:val="1"/>
        </w:numPr>
        <w:ind w:left="0" w:leftChars="0" w:firstLine="0" w:firstLineChars="0"/>
        <w:rPr>
          <w:rFonts w:hint="default" w:ascii="Arial" w:hAnsi="Arial" w:eastAsia="Times New Roman" w:cs="Arial"/>
          <w:b/>
          <w:sz w:val="28"/>
          <w:szCs w:val="28"/>
          <w:lang w:val="en-US"/>
        </w:rPr>
      </w:pPr>
      <w:r>
        <w:rPr>
          <w:rFonts w:hint="default" w:ascii="Arial" w:hAnsi="Arial" w:eastAsia="Times New Roman" w:cs="Arial"/>
          <w:b/>
          <w:sz w:val="28"/>
          <w:szCs w:val="28"/>
          <w:lang w:val="en-US"/>
        </w:rPr>
        <w:t>Outcomes:</w:t>
      </w:r>
    </w:p>
    <w:p>
      <w:pPr>
        <w:numPr>
          <w:ilvl w:val="0"/>
          <w:numId w:val="0"/>
        </w:numPr>
        <w:ind w:leftChars="0"/>
        <w:rPr>
          <w:rFonts w:hint="default" w:ascii="Arial" w:hAnsi="Arial" w:eastAsia="Times New Roman" w:cs="Arial"/>
          <w:b/>
          <w:sz w:val="28"/>
          <w:szCs w:val="28"/>
          <w:lang w:val="en-US"/>
        </w:rPr>
      </w:pPr>
    </w:p>
    <w:p>
      <w:pPr>
        <w:numPr>
          <w:ilvl w:val="0"/>
          <w:numId w:val="0"/>
        </w:numPr>
        <w:ind w:leftChars="0"/>
        <w:rPr>
          <w:rFonts w:hint="default" w:ascii="Arial" w:hAnsi="Arial" w:cs="Arial"/>
        </w:rPr>
      </w:pPr>
      <w:r>
        <w:rPr>
          <w:rFonts w:hint="default" w:ascii="Arial" w:hAnsi="Arial" w:cs="Arial"/>
        </w:rPr>
        <w:drawing>
          <wp:inline distT="0" distB="0" distL="114300" distR="114300">
            <wp:extent cx="5727700" cy="3660775"/>
            <wp:effectExtent l="0" t="0" r="6350"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727700" cy="3660775"/>
                    </a:xfrm>
                    <a:prstGeom prst="rect">
                      <a:avLst/>
                    </a:prstGeom>
                    <a:noFill/>
                    <a:ln>
                      <a:noFill/>
                    </a:ln>
                  </pic:spPr>
                </pic:pic>
              </a:graphicData>
            </a:graphic>
          </wp:inline>
        </w:drawing>
      </w:r>
    </w:p>
    <w:p>
      <w:pPr>
        <w:numPr>
          <w:ilvl w:val="0"/>
          <w:numId w:val="0"/>
        </w:numPr>
        <w:ind w:leftChars="0"/>
        <w:rPr>
          <w:rFonts w:hint="default" w:ascii="Arial" w:hAnsi="Arial" w:cs="Arial"/>
          <w:lang w:val="en-US"/>
        </w:rPr>
      </w:pPr>
      <w:r>
        <w:rPr>
          <w:rFonts w:hint="default" w:ascii="Arial" w:hAnsi="Arial" w:cs="Arial"/>
        </w:rPr>
        <w:drawing>
          <wp:inline distT="0" distB="0" distL="114300" distR="114300">
            <wp:extent cx="5730875" cy="3777615"/>
            <wp:effectExtent l="0" t="0" r="3175"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730875" cy="3777615"/>
                    </a:xfrm>
                    <a:prstGeom prst="rect">
                      <a:avLst/>
                    </a:prstGeom>
                    <a:noFill/>
                    <a:ln>
                      <a:noFill/>
                    </a:ln>
                  </pic:spPr>
                </pic:pic>
              </a:graphicData>
            </a:graphic>
          </wp:inline>
        </w:drawing>
      </w:r>
    </w:p>
    <w:p>
      <w:pPr>
        <w:rPr>
          <w:rFonts w:hint="default" w:ascii="Arial" w:hAnsi="Arial" w:eastAsia="Times New Roman" w:cs="Arial"/>
          <w:sz w:val="28"/>
          <w:szCs w:val="28"/>
          <w:lang w:val="en-US"/>
        </w:rPr>
      </w:pPr>
    </w:p>
    <w:p>
      <w:pPr>
        <w:rPr>
          <w:rFonts w:hint="default" w:ascii="Arial" w:hAnsi="Arial" w:eastAsia="Times New Roman" w:cs="Arial"/>
          <w:b/>
          <w:sz w:val="28"/>
          <w:szCs w:val="28"/>
          <w:lang w:val="en-US"/>
        </w:rPr>
      </w:pPr>
      <w:r>
        <w:rPr>
          <w:rFonts w:hint="default" w:ascii="Arial" w:hAnsi="Arial" w:eastAsia="Times New Roman" w:cs="Arial"/>
          <w:b/>
          <w:sz w:val="28"/>
          <w:szCs w:val="28"/>
          <w:lang w:val="en-US"/>
        </w:rPr>
        <w:br w:type="page"/>
      </w:r>
    </w:p>
    <w:p>
      <w:pPr>
        <w:numPr>
          <w:ilvl w:val="0"/>
          <w:numId w:val="3"/>
        </w:numPr>
        <w:rPr>
          <w:rFonts w:hint="default" w:ascii="Arial" w:hAnsi="Arial" w:cs="Arial"/>
          <w:b/>
          <w:bCs/>
          <w:sz w:val="28"/>
          <w:szCs w:val="28"/>
        </w:rPr>
      </w:pPr>
      <w:r>
        <w:rPr>
          <w:rFonts w:hint="default" w:ascii="Arial" w:hAnsi="Arial" w:cs="Arial"/>
          <w:b/>
          <w:bCs/>
          <w:sz w:val="28"/>
          <w:szCs w:val="28"/>
        </w:rPr>
        <w:t>Interpretation of the Results:</w:t>
      </w:r>
    </w:p>
    <w:p>
      <w:pPr>
        <w:pStyle w:val="10"/>
        <w:keepNext w:val="0"/>
        <w:keepLines w:val="0"/>
        <w:widowControl/>
        <w:suppressLineNumbers w:val="0"/>
        <w:ind w:left="720"/>
        <w:rPr>
          <w:rFonts w:hint="default" w:ascii="Arial" w:hAnsi="Arial" w:cs="Arial"/>
        </w:rPr>
      </w:pPr>
      <w:r>
        <w:rPr>
          <w:rStyle w:val="11"/>
          <w:rFonts w:hint="default" w:ascii="Arial" w:hAnsi="Arial" w:cs="Arial"/>
        </w:rPr>
        <w:t>DFT Spectra</w:t>
      </w:r>
      <w:r>
        <w:rPr>
          <w:rFonts w:hint="default" w:ascii="Arial" w:hAnsi="Arial" w:cs="Arial"/>
        </w:rPr>
        <w:t>:</w:t>
      </w:r>
    </w:p>
    <w:p>
      <w:pPr>
        <w:keepNext w:val="0"/>
        <w:keepLines w:val="0"/>
        <w:widowControl/>
        <w:numPr>
          <w:ilvl w:val="1"/>
          <w:numId w:val="4"/>
        </w:numPr>
        <w:suppressLineNumbers w:val="0"/>
        <w:spacing w:before="0" w:beforeAutospacing="1" w:after="0" w:afterAutospacing="1"/>
        <w:ind w:left="1440" w:hanging="360"/>
        <w:rPr>
          <w:rFonts w:hint="default" w:ascii="Arial" w:hAnsi="Arial" w:cs="Arial"/>
          <w:b w:val="0"/>
          <w:bCs w:val="0"/>
        </w:rPr>
      </w:pPr>
      <w:r>
        <w:rPr>
          <w:rFonts w:hint="default" w:ascii="Arial" w:hAnsi="Arial" w:cs="Arial"/>
          <w:b w:val="0"/>
          <w:bCs w:val="0"/>
        </w:rPr>
        <w:t xml:space="preserve">The </w:t>
      </w:r>
      <w:r>
        <w:rPr>
          <w:rStyle w:val="11"/>
          <w:rFonts w:hint="default" w:ascii="Arial" w:hAnsi="Arial" w:cs="Arial"/>
          <w:b w:val="0"/>
          <w:bCs w:val="0"/>
        </w:rPr>
        <w:t>rectangular window</w:t>
      </w:r>
      <w:r>
        <w:rPr>
          <w:rFonts w:hint="default" w:ascii="Arial" w:hAnsi="Arial" w:cs="Arial"/>
          <w:b w:val="0"/>
          <w:bCs w:val="0"/>
        </w:rPr>
        <w:t xml:space="preserve"> shows more side lobes and spectral leakage, making it the worst choice in terms of frequency resolution.</w:t>
      </w:r>
    </w:p>
    <w:p>
      <w:pPr>
        <w:keepNext w:val="0"/>
        <w:keepLines w:val="0"/>
        <w:widowControl/>
        <w:numPr>
          <w:ilvl w:val="1"/>
          <w:numId w:val="4"/>
        </w:numPr>
        <w:suppressLineNumbers w:val="0"/>
        <w:spacing w:before="0" w:beforeAutospacing="1" w:after="0" w:afterAutospacing="1"/>
        <w:ind w:left="1440" w:hanging="360"/>
        <w:rPr>
          <w:rFonts w:hint="default" w:ascii="Arial" w:hAnsi="Arial" w:cs="Arial"/>
          <w:b w:val="0"/>
          <w:bCs w:val="0"/>
        </w:rPr>
      </w:pPr>
      <w:r>
        <w:rPr>
          <w:rFonts w:hint="default" w:ascii="Arial" w:hAnsi="Arial" w:cs="Arial"/>
          <w:b w:val="0"/>
          <w:bCs w:val="0"/>
        </w:rPr>
        <w:t xml:space="preserve">The </w:t>
      </w:r>
      <w:r>
        <w:rPr>
          <w:rStyle w:val="11"/>
          <w:rFonts w:hint="default" w:ascii="Arial" w:hAnsi="Arial" w:cs="Arial"/>
          <w:b w:val="0"/>
          <w:bCs w:val="0"/>
        </w:rPr>
        <w:t>Hann window</w:t>
      </w:r>
      <w:r>
        <w:rPr>
          <w:rFonts w:hint="default" w:ascii="Arial" w:hAnsi="Arial" w:cs="Arial"/>
          <w:b w:val="0"/>
          <w:bCs w:val="0"/>
        </w:rPr>
        <w:t xml:space="preserve"> shows fewer side lobes and better attenuation but still allows some leakage.</w:t>
      </w:r>
    </w:p>
    <w:p>
      <w:pPr>
        <w:keepNext w:val="0"/>
        <w:keepLines w:val="0"/>
        <w:widowControl/>
        <w:numPr>
          <w:ilvl w:val="1"/>
          <w:numId w:val="4"/>
        </w:numPr>
        <w:suppressLineNumbers w:val="0"/>
        <w:spacing w:before="0" w:beforeAutospacing="1" w:after="0" w:afterAutospacing="1"/>
        <w:ind w:left="1440" w:hanging="360"/>
        <w:rPr>
          <w:rFonts w:hint="default" w:ascii="Arial" w:hAnsi="Arial" w:cs="Arial"/>
          <w:b w:val="0"/>
          <w:bCs w:val="0"/>
        </w:rPr>
      </w:pPr>
      <w:r>
        <w:rPr>
          <w:rFonts w:hint="default" w:ascii="Arial" w:hAnsi="Arial" w:cs="Arial"/>
          <w:b w:val="0"/>
          <w:bCs w:val="0"/>
        </w:rPr>
        <w:t xml:space="preserve">The </w:t>
      </w:r>
      <w:r>
        <w:rPr>
          <w:rStyle w:val="11"/>
          <w:rFonts w:hint="default" w:ascii="Arial" w:hAnsi="Arial" w:cs="Arial"/>
          <w:b w:val="0"/>
          <w:bCs w:val="0"/>
        </w:rPr>
        <w:t>flat-top window</w:t>
      </w:r>
      <w:r>
        <w:rPr>
          <w:rFonts w:hint="default" w:ascii="Arial" w:hAnsi="Arial" w:cs="Arial"/>
          <w:b w:val="0"/>
          <w:bCs w:val="0"/>
        </w:rPr>
        <w:t xml:space="preserve"> has the best suppression of side lobes, resulting in cleaner spectra but with a wider main lobe.</w:t>
      </w:r>
    </w:p>
    <w:p>
      <w:pPr>
        <w:pStyle w:val="10"/>
        <w:keepNext w:val="0"/>
        <w:keepLines w:val="0"/>
        <w:widowControl/>
        <w:suppressLineNumbers w:val="0"/>
        <w:ind w:left="720"/>
        <w:rPr>
          <w:rFonts w:hint="default" w:ascii="Arial" w:hAnsi="Arial" w:cs="Arial"/>
        </w:rPr>
      </w:pPr>
      <w:r>
        <w:rPr>
          <w:rStyle w:val="11"/>
          <w:rFonts w:hint="default" w:ascii="Arial" w:hAnsi="Arial" w:cs="Arial"/>
        </w:rPr>
        <w:t>DTFT Spectra</w:t>
      </w:r>
      <w:r>
        <w:rPr>
          <w:rFonts w:hint="default" w:ascii="Arial" w:hAnsi="Arial" w:cs="Arial"/>
        </w:rPr>
        <w:t>:</w:t>
      </w:r>
    </w:p>
    <w:p>
      <w:pPr>
        <w:keepNext w:val="0"/>
        <w:keepLines w:val="0"/>
        <w:widowControl/>
        <w:numPr>
          <w:ilvl w:val="1"/>
          <w:numId w:val="5"/>
        </w:numPr>
        <w:suppressLineNumbers w:val="0"/>
        <w:tabs>
          <w:tab w:val="left" w:pos="1440"/>
        </w:tabs>
        <w:spacing w:before="0" w:beforeAutospacing="1" w:after="0" w:afterAutospacing="1"/>
        <w:ind w:left="1440" w:hanging="360"/>
        <w:rPr>
          <w:rFonts w:hint="default" w:ascii="Arial" w:hAnsi="Arial" w:cs="Arial"/>
          <w:b w:val="0"/>
          <w:bCs w:val="0"/>
        </w:rPr>
      </w:pPr>
      <w:r>
        <w:rPr>
          <w:rFonts w:hint="default" w:ascii="Arial" w:hAnsi="Arial" w:cs="Arial"/>
          <w:b w:val="0"/>
          <w:bCs w:val="0"/>
        </w:rPr>
        <w:t xml:space="preserve">The </w:t>
      </w:r>
      <w:r>
        <w:rPr>
          <w:rStyle w:val="11"/>
          <w:rFonts w:hint="default" w:ascii="Arial" w:hAnsi="Arial" w:cs="Arial"/>
          <w:b w:val="0"/>
          <w:bCs w:val="0"/>
        </w:rPr>
        <w:t>flat-top window</w:t>
      </w:r>
      <w:r>
        <w:rPr>
          <w:rFonts w:hint="default" w:ascii="Arial" w:hAnsi="Arial" w:cs="Arial"/>
          <w:b w:val="0"/>
          <w:bCs w:val="0"/>
        </w:rPr>
        <w:t xml:space="preserve"> has the best main lobe suppression, but at the cost of a wider lobe.</w:t>
      </w:r>
    </w:p>
    <w:p>
      <w:pPr>
        <w:keepNext w:val="0"/>
        <w:keepLines w:val="0"/>
        <w:widowControl/>
        <w:numPr>
          <w:ilvl w:val="1"/>
          <w:numId w:val="5"/>
        </w:numPr>
        <w:suppressLineNumbers w:val="0"/>
        <w:tabs>
          <w:tab w:val="left" w:pos="1440"/>
        </w:tabs>
        <w:spacing w:before="0" w:beforeAutospacing="1" w:after="0" w:afterAutospacing="1"/>
        <w:ind w:left="1440" w:hanging="360"/>
        <w:rPr>
          <w:rFonts w:hint="default" w:ascii="Arial" w:hAnsi="Arial" w:cs="Arial"/>
          <w:b w:val="0"/>
          <w:bCs w:val="0"/>
        </w:rPr>
      </w:pPr>
      <w:r>
        <w:rPr>
          <w:rFonts w:hint="default" w:ascii="Arial" w:hAnsi="Arial" w:cs="Arial"/>
          <w:b w:val="0"/>
          <w:bCs w:val="0"/>
        </w:rPr>
        <w:t xml:space="preserve">The </w:t>
      </w:r>
      <w:r>
        <w:rPr>
          <w:rStyle w:val="11"/>
          <w:rFonts w:hint="default" w:ascii="Arial" w:hAnsi="Arial" w:cs="Arial"/>
          <w:b w:val="0"/>
          <w:bCs w:val="0"/>
        </w:rPr>
        <w:t>Hann window</w:t>
      </w:r>
      <w:r>
        <w:rPr>
          <w:rFonts w:hint="default" w:ascii="Arial" w:hAnsi="Arial" w:cs="Arial"/>
          <w:b w:val="0"/>
          <w:bCs w:val="0"/>
        </w:rPr>
        <w:t xml:space="preserve"> performs better than the rectangular window in both side lobe suppression and main lobe width.</w:t>
      </w:r>
    </w:p>
    <w:p>
      <w:pPr>
        <w:pStyle w:val="10"/>
        <w:keepNext w:val="0"/>
        <w:keepLines w:val="0"/>
        <w:widowControl/>
        <w:suppressLineNumbers w:val="0"/>
        <w:ind w:left="720"/>
        <w:rPr>
          <w:rFonts w:hint="default" w:ascii="Arial" w:hAnsi="Arial" w:cs="Arial"/>
          <w:b/>
          <w:bCs/>
        </w:rPr>
      </w:pPr>
      <w:r>
        <w:rPr>
          <w:rStyle w:val="11"/>
          <w:rFonts w:hint="default" w:ascii="Arial" w:hAnsi="Arial" w:cs="Arial"/>
          <w:b/>
          <w:bCs/>
        </w:rPr>
        <w:t xml:space="preserve">Why do the results for </w:t>
      </w:r>
      <w:r>
        <w:rPr>
          <w:rFonts w:hint="default" w:ascii="Arial" w:hAnsi="Arial" w:cs="Arial"/>
          <w:b/>
          <w:bCs/>
          <w:lang w:val="pl-PL"/>
        </w:rPr>
        <w:t>F1</w:t>
      </w:r>
      <w:r>
        <w:rPr>
          <w:rStyle w:val="11"/>
          <w:rFonts w:hint="default" w:ascii="Arial" w:hAnsi="Arial" w:cs="Arial"/>
          <w:b/>
          <w:bCs/>
        </w:rPr>
        <w:t xml:space="preserve"> and</w:t>
      </w:r>
      <w:r>
        <w:rPr>
          <w:rStyle w:val="11"/>
          <w:rFonts w:hint="default" w:ascii="Arial" w:hAnsi="Arial" w:cs="Arial"/>
          <w:b/>
          <w:bCs/>
          <w:lang w:val="pl-PL"/>
        </w:rPr>
        <w:t xml:space="preserve"> F2 </w:t>
      </w:r>
      <w:r>
        <w:rPr>
          <w:rStyle w:val="11"/>
          <w:rFonts w:hint="default" w:ascii="Arial" w:hAnsi="Arial" w:cs="Arial"/>
          <w:b/>
          <w:bCs/>
        </w:rPr>
        <w:t>differ?</w:t>
      </w:r>
    </w:p>
    <w:p>
      <w:pPr>
        <w:keepNext w:val="0"/>
        <w:keepLines w:val="0"/>
        <w:widowControl/>
        <w:numPr>
          <w:ilvl w:val="1"/>
          <w:numId w:val="6"/>
        </w:numPr>
        <w:suppressLineNumbers w:val="0"/>
        <w:tabs>
          <w:tab w:val="left" w:pos="1440"/>
        </w:tabs>
        <w:spacing w:before="0" w:beforeAutospacing="1" w:after="0" w:afterAutospacing="1"/>
        <w:ind w:left="1440" w:hanging="360"/>
        <w:rPr>
          <w:rFonts w:hint="default" w:ascii="Arial" w:hAnsi="Arial" w:cs="Arial"/>
          <w:b w:val="0"/>
          <w:bCs w:val="0"/>
        </w:rPr>
      </w:pPr>
      <w:r>
        <w:rPr>
          <w:rFonts w:hint="default" w:ascii="Arial" w:hAnsi="Arial" w:cs="Arial"/>
          <w:b w:val="0"/>
          <w:bCs w:val="0"/>
        </w:rPr>
        <w:t xml:space="preserve">The signals at </w:t>
      </w:r>
      <w:r>
        <w:rPr>
          <w:rFonts w:hint="default" w:ascii="Arial" w:hAnsi="Arial" w:cs="Arial"/>
          <w:b w:val="0"/>
          <w:bCs w:val="0"/>
          <w:lang w:val="pl-PL"/>
        </w:rPr>
        <w:t xml:space="preserve">f1 = 300 Hz and f2 = 300.25 Hz differ because their frequency spacing is very small (0.25 Hz). </w:t>
      </w:r>
      <w:r>
        <w:rPr>
          <w:rFonts w:hint="default" w:ascii="Arial" w:hAnsi="Arial" w:cs="Arial"/>
          <w:b w:val="0"/>
          <w:bCs w:val="0"/>
        </w:rPr>
        <w:t xml:space="preserve">This small frequency difference is better resolved by windows that reduce spectral leakage, such as the </w:t>
      </w:r>
      <w:r>
        <w:rPr>
          <w:rStyle w:val="11"/>
          <w:rFonts w:hint="default" w:ascii="Arial" w:hAnsi="Arial" w:cs="Arial"/>
          <w:b w:val="0"/>
          <w:bCs w:val="0"/>
        </w:rPr>
        <w:t>Hann</w:t>
      </w:r>
      <w:r>
        <w:rPr>
          <w:rFonts w:hint="default" w:ascii="Arial" w:hAnsi="Arial" w:cs="Arial"/>
          <w:b w:val="0"/>
          <w:bCs w:val="0"/>
        </w:rPr>
        <w:t xml:space="preserve"> and </w:t>
      </w:r>
      <w:r>
        <w:rPr>
          <w:rStyle w:val="11"/>
          <w:rFonts w:hint="default" w:ascii="Arial" w:hAnsi="Arial" w:cs="Arial"/>
          <w:b w:val="0"/>
          <w:bCs w:val="0"/>
        </w:rPr>
        <w:t>flat-top</w:t>
      </w:r>
      <w:r>
        <w:rPr>
          <w:rFonts w:hint="default" w:ascii="Arial" w:hAnsi="Arial" w:cs="Arial"/>
          <w:b w:val="0"/>
          <w:bCs w:val="0"/>
        </w:rPr>
        <w:t xml:space="preserve"> windows, compared to the </w:t>
      </w:r>
      <w:r>
        <w:rPr>
          <w:rStyle w:val="11"/>
          <w:rFonts w:hint="default" w:ascii="Arial" w:hAnsi="Arial" w:cs="Arial"/>
          <w:b w:val="0"/>
          <w:bCs w:val="0"/>
        </w:rPr>
        <w:t>rectangular</w:t>
      </w:r>
      <w:r>
        <w:rPr>
          <w:rFonts w:hint="default" w:ascii="Arial" w:hAnsi="Arial" w:cs="Arial"/>
          <w:b w:val="0"/>
          <w:bCs w:val="0"/>
        </w:rPr>
        <w:t xml:space="preserve"> window, which spreads the energy across a broader range of frequencies due to leakage.</w:t>
      </w:r>
    </w:p>
    <w:p>
      <w:pPr>
        <w:keepNext w:val="0"/>
        <w:keepLines w:val="0"/>
        <w:widowControl/>
        <w:suppressLineNumbers w:val="0"/>
        <w:rPr>
          <w:rFonts w:hint="default" w:ascii="Arial" w:hAnsi="Arial" w:cs="Arial"/>
          <w:lang w:val="pl-PL"/>
        </w:rPr>
      </w:pPr>
      <w:bookmarkStart w:id="0" w:name="_GoBack"/>
      <w:bookmarkEnd w:id="0"/>
    </w:p>
    <w:sectPr>
      <w:pgSz w:w="11909" w:h="16834"/>
      <w:pgMar w:top="1440" w:right="1440" w:bottom="1440" w:left="1440" w:header="0" w:footer="720" w:gutter="0"/>
      <w:pgNumType w:start="1"/>
      <w:cols w:space="708"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6B42A2"/>
    <w:multiLevelType w:val="singleLevel"/>
    <w:tmpl w:val="9F6B42A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8D24793"/>
    <w:multiLevelType w:val="singleLevel"/>
    <w:tmpl w:val="E8D24793"/>
    <w:lvl w:ilvl="0" w:tentative="0">
      <w:start w:val="1"/>
      <w:numFmt w:val="decimal"/>
      <w:suff w:val="space"/>
      <w:lvlText w:val="%1."/>
      <w:lvlJc w:val="left"/>
    </w:lvl>
  </w:abstractNum>
  <w:abstractNum w:abstractNumId="2">
    <w:nsid w:val="245D3C61"/>
    <w:multiLevelType w:val="multilevel"/>
    <w:tmpl w:val="245D3C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56414BF0"/>
    <w:multiLevelType w:val="singleLevel"/>
    <w:tmpl w:val="56414BF0"/>
    <w:lvl w:ilvl="0" w:tentative="0">
      <w:start w:val="5"/>
      <w:numFmt w:val="decimal"/>
      <w:suff w:val="space"/>
      <w:lvlText w:val="%1."/>
      <w:lvlJc w:val="left"/>
    </w:lvl>
  </w:abstractNum>
  <w:num w:numId="1">
    <w:abstractNumId w:val="1"/>
  </w:num>
  <w:num w:numId="2">
    <w:abstractNumId w:val="0"/>
  </w:num>
  <w:num w:numId="3">
    <w:abstractNumId w:val="3"/>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D02"/>
    <w:rsid w:val="00055A5D"/>
    <w:rsid w:val="004F6101"/>
    <w:rsid w:val="00AF0D3F"/>
    <w:rsid w:val="00C35201"/>
    <w:rsid w:val="00D35D02"/>
    <w:rsid w:val="00E1649E"/>
    <w:rsid w:val="00F40D0C"/>
    <w:rsid w:val="04113799"/>
    <w:rsid w:val="09442A65"/>
    <w:rsid w:val="15C112C0"/>
    <w:rsid w:val="1A173B5B"/>
    <w:rsid w:val="2BF426BB"/>
    <w:rsid w:val="2F1555EE"/>
    <w:rsid w:val="5A1145DC"/>
    <w:rsid w:val="5D4277DE"/>
    <w:rsid w:val="687631E5"/>
    <w:rsid w:val="7AD55EB3"/>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pl-PL"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8"/>
    <w:qFormat/>
    <w:uiPriority w:val="22"/>
    <w:rPr>
      <w:b/>
      <w:bCs/>
    </w:rPr>
  </w:style>
  <w:style w:type="paragraph" w:styleId="12">
    <w:name w:val="Subtitle"/>
    <w:basedOn w:val="1"/>
    <w:next w:val="1"/>
    <w:qFormat/>
    <w:uiPriority w:val="11"/>
    <w:pPr>
      <w:keepNext/>
      <w:keepLines/>
      <w:spacing w:after="320"/>
    </w:pPr>
    <w:rPr>
      <w:color w:val="666666"/>
      <w:sz w:val="30"/>
      <w:szCs w:val="30"/>
    </w:rPr>
  </w:style>
  <w:style w:type="paragraph" w:styleId="13">
    <w:name w:val="Title"/>
    <w:basedOn w:val="1"/>
    <w:next w:val="1"/>
    <w:qFormat/>
    <w:uiPriority w:val="10"/>
    <w:pPr>
      <w:keepNext/>
      <w:keepLines/>
      <w:spacing w:after="60"/>
    </w:pPr>
    <w:rPr>
      <w:sz w:val="52"/>
      <w:szCs w:val="5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4257D5BD613351469EB1273BCC5112D0" ma:contentTypeVersion="0" ma:contentTypeDescription="Utwórz nowy dokument." ma:contentTypeScope="" ma:versionID="49167ed795e2258e756ba038d5489724">
  <xsd:schema xmlns:xsd="http://www.w3.org/2001/XMLSchema" xmlns:xs="http://www.w3.org/2001/XMLSchema" xmlns:p="http://schemas.microsoft.com/office/2006/metadata/properties" targetNamespace="http://schemas.microsoft.com/office/2006/metadata/properties" ma:root="true" ma:fieldsID="5fb9aac25f9b64d69d83117132aa463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0519A3-A30B-4FF8-BF23-6FE0A8E0FB32}">
  <ds:schemaRefs/>
</ds:datastoreItem>
</file>

<file path=customXml/itemProps2.xml><?xml version="1.0" encoding="utf-8"?>
<ds:datastoreItem xmlns:ds="http://schemas.openxmlformats.org/officeDocument/2006/customXml" ds:itemID="{52890784-8933-4F6E-9F22-55F999FCB55E}">
  <ds:schemaRefs/>
</ds:datastoreItem>
</file>

<file path=customXml/itemProps3.xml><?xml version="1.0" encoding="utf-8"?>
<ds:datastoreItem xmlns:ds="http://schemas.openxmlformats.org/officeDocument/2006/customXml" ds:itemID="{8C242A4D-68DC-41AE-9A94-0191FDFF611C}">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102</Words>
  <Characters>618</Characters>
  <Lines>5</Lines>
  <Paragraphs>1</Paragraphs>
  <TotalTime>40</TotalTime>
  <ScaleCrop>false</ScaleCrop>
  <LinksUpToDate>false</LinksUpToDate>
  <CharactersWithSpaces>719</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2023-09-30T15:26:00Z</dcterms:created>
  <dc:creator>Sensorbtf</dc:creator>
  <cp:lastModifiedBy>Sensorbtf</cp:lastModifiedBy>
  <dcterms:modified xsi:type="dcterms:W3CDTF">2024-10-19T12:19:53Z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0x0101004257D5BD613351469EB1273BCC5112D0</vt:lpwstr>
  </property>
  <property fmtid="{D5CDD505-2E9C-101B-9397-08002B2CF9AE}" pid="3" name="KSOProductBuildVer">
    <vt:lpwstr>1033-12.2.0.13472</vt:lpwstr>
  </property>
  <property fmtid="{D5CDD505-2E9C-101B-9397-08002B2CF9AE}" pid="4" name="ICV">
    <vt:lpwstr>446793F7B6F04C32AE1366594A322FAC_12</vt:lpwstr>
  </property>
</Properties>
</file>