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Calibri" w:cs="Calibri"/>
          <w:sz w:val="28"/>
          <w:szCs w:val="28"/>
        </w:rPr>
        <w:t>SPRAWOZDANIE</w:t>
      </w:r>
    </w:p>
    <w:p>
      <w:p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Calibri" w:cs="Calibri"/>
          <w:sz w:val="28"/>
          <w:szCs w:val="28"/>
        </w:rPr>
        <w:t>Zajęcia: Nauka o danych I</w:t>
      </w:r>
    </w:p>
    <w:p>
      <w:p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Calibri" w:cs="Calibri"/>
          <w:sz w:val="28"/>
          <w:szCs w:val="28"/>
        </w:rPr>
        <w:t>Prowadzący: prof. dr hab. Vasyl Martsenyuk</w:t>
      </w:r>
    </w:p>
    <w:p>
      <w:pPr>
        <w:rPr>
          <w:rFonts w:hint="default" w:ascii="Calibri" w:hAnsi="Calibri" w:eastAsia="Calibri" w:cs="Calibri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</w:rPr>
              <w:t xml:space="preserve">Laboratorium Nr </w:t>
            </w: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>2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</w:rPr>
              <w:t xml:space="preserve">Data </w:t>
            </w: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>19.10.2024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15" w:lineRule="atLeast"/>
              <w:ind w:left="0" w:firstLine="0"/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sz w:val="28"/>
                <w:szCs w:val="28"/>
              </w:rPr>
              <w:t>Temat:</w:t>
            </w:r>
            <w:r>
              <w:rPr>
                <w:rFonts w:hint="default" w:ascii="Calibri" w:hAnsi="Calibri" w:eastAsia="Calibri" w:cs="Calibri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1D2125"/>
                <w:spacing w:val="0"/>
                <w:shd w:val="clear" w:fill="FFFFFF"/>
              </w:rPr>
              <w:t>Wykorzystanie pakietu Pandas do manipulacji i przetwarzania danych w Pythonie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</w:rPr>
              <w:t>Wariant</w:t>
            </w: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>: 5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>Mateusz Łysoń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</w:rPr>
              <w:t>Informatyka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</w:rPr>
              <w:t xml:space="preserve">II stopień, </w:t>
            </w: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>nie</w:t>
            </w:r>
            <w:r>
              <w:rPr>
                <w:rFonts w:hint="default" w:ascii="Calibri" w:hAnsi="Calibri" w:eastAsia="Calibri" w:cs="Calibri"/>
                <w:sz w:val="28"/>
                <w:szCs w:val="28"/>
              </w:rPr>
              <w:t>stacjonarne,</w:t>
            </w:r>
          </w:p>
          <w:p>
            <w:pPr>
              <w:spacing w:after="0" w:line="240" w:lineRule="auto"/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</w:pP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 xml:space="preserve">1 </w:t>
            </w:r>
            <w:r>
              <w:rPr>
                <w:rFonts w:hint="default" w:ascii="Calibri" w:hAnsi="Calibri" w:eastAsia="Calibri" w:cs="Calibri"/>
                <w:sz w:val="28"/>
                <w:szCs w:val="28"/>
              </w:rPr>
              <w:t>semestr, gr.</w:t>
            </w:r>
            <w:r>
              <w:rPr>
                <w:rFonts w:hint="default" w:ascii="Calibri" w:hAnsi="Calibri" w:eastAsia="Calibri" w:cs="Calibri"/>
                <w:sz w:val="28"/>
                <w:szCs w:val="28"/>
                <w:lang w:val="pl-PL"/>
              </w:rPr>
              <w:t xml:space="preserve"> b</w:t>
            </w:r>
          </w:p>
        </w:tc>
      </w:tr>
    </w:tbl>
    <w:p>
      <w:pPr>
        <w:rPr>
          <w:rFonts w:hint="default" w:ascii="Calibri" w:hAnsi="Calibri" w:eastAsia="Calibri" w:cs="Calibri"/>
          <w:sz w:val="28"/>
          <w:szCs w:val="28"/>
        </w:rPr>
      </w:pPr>
    </w:p>
    <w:p>
      <w:pPr>
        <w:rPr>
          <w:rFonts w:hint="default" w:ascii="Calibri" w:hAnsi="Calibri" w:eastAsia="Calibri" w:cs="Calibri"/>
          <w:sz w:val="28"/>
          <w:szCs w:val="28"/>
        </w:rPr>
      </w:pPr>
    </w:p>
    <w:p>
      <w:p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Calibri" w:cs="Calibri"/>
          <w:sz w:val="28"/>
          <w:szCs w:val="28"/>
        </w:rPr>
        <w:br w:type="page"/>
      </w:r>
    </w:p>
    <w:p>
      <w:p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Calibri" w:cs="Calibri"/>
          <w:b/>
          <w:bCs/>
          <w:sz w:val="40"/>
          <w:szCs w:val="40"/>
        </w:rPr>
        <w:t>Polecenie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 xml:space="preserve">Wykonaj zestaw zadań związanych z operacjami na danych z wykorzystaniem pakietu Pandas w Pythonie do manipulacji, analizy i przetwarzania danych. 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>• Wczytywanie danych z plików CSV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>• Obliczanie podstawowych statystyk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>• Radzenie sobie z brakującymi danymi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>• Wykrywanie wartości odstających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>• Analiza zależności między zmiennymi</w:t>
      </w:r>
    </w:p>
    <w:p>
      <w:pPr>
        <w:rPr>
          <w:rFonts w:hint="default" w:ascii="Calibri" w:hAnsi="Calibri" w:eastAsia="Calibri" w:cs="Calibri"/>
          <w:sz w:val="28"/>
          <w:szCs w:val="28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>• Manipulacja i przekształcanie danych</w:t>
      </w:r>
    </w:p>
    <w:p>
      <w:p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eastAsia="Calibri" w:cs="Calibri"/>
          <w:sz w:val="28"/>
          <w:szCs w:val="28"/>
        </w:rPr>
        <w:br w:type="page"/>
      </w:r>
    </w:p>
    <w:p>
      <w:pPr>
        <w:rPr>
          <w:rFonts w:hint="default" w:ascii="Calibri" w:hAnsi="Calibri" w:eastAsia="Calibri" w:cs="Calibri"/>
          <w:b/>
          <w:bCs/>
          <w:sz w:val="28"/>
          <w:szCs w:val="28"/>
        </w:rPr>
      </w:pPr>
      <w:r>
        <w:rPr>
          <w:rFonts w:hint="default" w:ascii="Calibri" w:hAnsi="Calibri" w:eastAsia="Calibri" w:cs="Calibri"/>
          <w:b/>
          <w:bCs/>
          <w:sz w:val="28"/>
          <w:szCs w:val="28"/>
        </w:rPr>
        <w:t>Opis programu opracowanego</w:t>
      </w:r>
    </w:p>
    <w:p>
      <w:pPr>
        <w:rPr>
          <w:rFonts w:hint="default" w:ascii="Calibri" w:hAnsi="Calibri" w:eastAsia="Calibri" w:cs="Calibri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18810" cy="2665730"/>
            <wp:effectExtent l="0" t="0" r="152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20715" cy="2538730"/>
            <wp:effectExtent l="0" t="0" r="133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libri" w:hAnsi="Calibri" w:eastAsia="Calibri" w:cs="Calibri"/>
          <w:sz w:val="28"/>
          <w:szCs w:val="28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18175" cy="2597785"/>
            <wp:effectExtent l="0" t="0" r="158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 w:cs="Calibri"/>
          <w:sz w:val="28"/>
          <w:szCs w:val="28"/>
        </w:rPr>
        <w:br w:type="page"/>
      </w:r>
    </w:p>
    <w:p>
      <w:pPr>
        <w:rPr>
          <w:rFonts w:hint="default" w:ascii="Calibri" w:hAnsi="Calibri" w:eastAsia="Calibri" w:cs="Calibri"/>
          <w:b/>
          <w:bCs/>
          <w:sz w:val="28"/>
          <w:szCs w:val="28"/>
        </w:rPr>
      </w:pPr>
      <w:r>
        <w:rPr>
          <w:rFonts w:hint="default" w:ascii="Calibri" w:hAnsi="Calibri" w:eastAsia="Calibri" w:cs="Calibri"/>
          <w:b/>
          <w:bCs/>
          <w:sz w:val="28"/>
          <w:szCs w:val="28"/>
        </w:rPr>
        <w:t>Wnioski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Zadanie 1: Wczytywanie danych i wyświetlanie podstawowych informacji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 zbiorze danych znajduj</w:t>
      </w:r>
      <w:r>
        <w:rPr>
          <w:rFonts w:hint="default" w:ascii="Calibri" w:hAnsi="Calibri" w:cs="Calibri"/>
          <w:lang w:val="pl-PL"/>
        </w:rPr>
        <w:t>ą</w:t>
      </w:r>
      <w:r>
        <w:rPr>
          <w:rFonts w:hint="default" w:ascii="Calibri" w:hAnsi="Calibri" w:cs="Calibri"/>
        </w:rPr>
        <w:t xml:space="preserve"> się </w:t>
      </w:r>
      <w:r>
        <w:rPr>
          <w:rStyle w:val="6"/>
          <w:rFonts w:hint="default" w:ascii="Calibri" w:hAnsi="Calibri" w:cs="Calibri"/>
        </w:rPr>
        <w:t>424 wiersze i 11 kolumn</w:t>
      </w:r>
      <w:r>
        <w:rPr>
          <w:rStyle w:val="6"/>
          <w:rFonts w:hint="default" w:ascii="Calibri" w:hAnsi="Calibri" w:cs="Calibri"/>
          <w:lang w:val="pl-PL"/>
        </w:rPr>
        <w:t>y</w:t>
      </w:r>
      <w:r>
        <w:rPr>
          <w:rFonts w:hint="default" w:ascii="Calibri" w:hAnsi="Calibri" w:cs="Calibri"/>
        </w:rPr>
        <w:t>, zawierające informacje o nazwie miary, lokalizacji, płci, grupie wiekowej, roku, wartości inicjacji palenia oraz granicach przedziału ufności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Brak brakujących wartości we wszystkich kolumnach. To oznacza, że zbiór danych jest kompletny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Zadanie 2: Obliczanie podstawowych statystyk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Średnia wartość inicjacji palenia</w:t>
      </w:r>
      <w:r>
        <w:rPr>
          <w:rFonts w:hint="default" w:ascii="Calibri" w:hAnsi="Calibri" w:cs="Calibri"/>
        </w:rPr>
        <w:t xml:space="preserve"> wynosi </w:t>
      </w:r>
      <w:r>
        <w:rPr>
          <w:rStyle w:val="6"/>
          <w:rFonts w:hint="default" w:ascii="Calibri" w:hAnsi="Calibri" w:cs="Calibri"/>
        </w:rPr>
        <w:t>19,37</w:t>
      </w:r>
      <w:r>
        <w:rPr>
          <w:rFonts w:hint="default" w:ascii="Calibri" w:hAnsi="Calibri" w:cs="Calibri"/>
        </w:rPr>
        <w:t>, co sugeruje, że średni wiek rozpoczęcia palenia wynosi około 19 lat.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Mediana wartości</w:t>
      </w:r>
      <w:r>
        <w:rPr>
          <w:rFonts w:hint="default" w:ascii="Calibri" w:hAnsi="Calibri" w:cs="Calibri"/>
        </w:rPr>
        <w:t xml:space="preserve"> wynosi </w:t>
      </w:r>
      <w:r>
        <w:rPr>
          <w:rStyle w:val="6"/>
          <w:rFonts w:hint="default" w:ascii="Calibri" w:hAnsi="Calibri" w:cs="Calibri"/>
        </w:rPr>
        <w:t>19,07</w:t>
      </w:r>
      <w:r>
        <w:rPr>
          <w:rFonts w:hint="default" w:ascii="Calibri" w:hAnsi="Calibri" w:cs="Calibri"/>
        </w:rPr>
        <w:t>, co oznacza, że połowa osób zaczyna palić przed ukończeniem 19 lat, a druga połowa po 19. roku życia.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Odchylenie standardowe</w:t>
      </w:r>
      <w:r>
        <w:rPr>
          <w:rFonts w:hint="default" w:ascii="Calibri" w:hAnsi="Calibri" w:cs="Calibri"/>
        </w:rPr>
        <w:t xml:space="preserve"> wynosi </w:t>
      </w:r>
      <w:r>
        <w:rPr>
          <w:rStyle w:val="6"/>
          <w:rFonts w:hint="default" w:ascii="Calibri" w:hAnsi="Calibri" w:cs="Calibri"/>
        </w:rPr>
        <w:t>2,06</w:t>
      </w:r>
      <w:r>
        <w:rPr>
          <w:rFonts w:hint="default" w:ascii="Calibri" w:hAnsi="Calibri" w:cs="Calibri"/>
        </w:rPr>
        <w:t>, co wskazuje na dość dużą zmienność w wieku rozpoczęcia palenia w zależności od lokalizacji i innych zmiennych.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Zadanie 3: Identyfikacja i obsługa brakujących danych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 zbiorze danych nie występują brakujące wartości. Dzięki temu dane mogą być bezpośrednio analizowane, bez potrzeby ich uzupełniania lub usuwania wierszy.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Zadanie 4: Wykrywanie wartości odstających (IQR)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Zidentyfikowano dwie wartości odstające, dotyczące lokalizacji o identyfikatorach </w:t>
      </w:r>
      <w:r>
        <w:rPr>
          <w:rStyle w:val="6"/>
          <w:rFonts w:hint="default" w:ascii="Calibri" w:hAnsi="Calibri" w:cs="Calibri"/>
        </w:rPr>
        <w:t>161</w:t>
      </w:r>
      <w:r>
        <w:rPr>
          <w:rFonts w:hint="default" w:ascii="Calibri" w:hAnsi="Calibri" w:cs="Calibri"/>
        </w:rPr>
        <w:t xml:space="preserve"> i </w:t>
      </w:r>
      <w:r>
        <w:rPr>
          <w:rStyle w:val="6"/>
          <w:rFonts w:hint="default" w:ascii="Calibri" w:hAnsi="Calibri" w:cs="Calibri"/>
        </w:rPr>
        <w:t>193</w:t>
      </w:r>
      <w:r>
        <w:rPr>
          <w:rFonts w:hint="default" w:ascii="Calibri" w:hAnsi="Calibri" w:cs="Calibri"/>
        </w:rPr>
        <w:t xml:space="preserve">. Wartości te charakteryzują się najwyższymi wartościami średniego wieku rozpoczęcia palenia, które wynoszą odpowiednio </w:t>
      </w:r>
      <w:r>
        <w:rPr>
          <w:rStyle w:val="6"/>
          <w:rFonts w:hint="default" w:ascii="Calibri" w:hAnsi="Calibri" w:cs="Calibri"/>
        </w:rPr>
        <w:t>27,95</w:t>
      </w:r>
      <w:r>
        <w:rPr>
          <w:rFonts w:hint="default" w:ascii="Calibri" w:hAnsi="Calibri" w:cs="Calibri"/>
        </w:rPr>
        <w:t xml:space="preserve"> oraz </w:t>
      </w:r>
      <w:r>
        <w:rPr>
          <w:rStyle w:val="6"/>
          <w:rFonts w:hint="default" w:ascii="Calibri" w:hAnsi="Calibri" w:cs="Calibri"/>
        </w:rPr>
        <w:t>27,98</w:t>
      </w:r>
      <w:r>
        <w:rPr>
          <w:rFonts w:hint="default" w:ascii="Calibri" w:hAnsi="Calibri" w:cs="Calibri"/>
        </w:rPr>
        <w:t xml:space="preserve"> lat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Zadanie 5: Analiza zależności między kolumnami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Macierz korelacji pokazuje pewne zależności: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Istnieje umiarkowana pozytywna korelacja (</w:t>
      </w:r>
      <w:r>
        <w:rPr>
          <w:rStyle w:val="6"/>
          <w:rFonts w:hint="default" w:ascii="Calibri" w:hAnsi="Calibri" w:cs="Calibri"/>
        </w:rPr>
        <w:t>0,4458</w:t>
      </w:r>
      <w:r>
        <w:rPr>
          <w:rFonts w:hint="default" w:ascii="Calibri" w:hAnsi="Calibri" w:cs="Calibri"/>
        </w:rPr>
        <w:t>) między płcią (</w:t>
      </w:r>
      <w:r>
        <w:rPr>
          <w:rStyle w:val="5"/>
          <w:rFonts w:hint="default" w:ascii="Calibri" w:hAnsi="Calibri" w:cs="Calibri"/>
        </w:rPr>
        <w:t>sex_id</w:t>
      </w:r>
      <w:r>
        <w:rPr>
          <w:rFonts w:hint="default" w:ascii="Calibri" w:hAnsi="Calibri" w:cs="Calibri"/>
        </w:rPr>
        <w:t>) a wiekiem inicjacji palenia (</w:t>
      </w:r>
      <w:r>
        <w:rPr>
          <w:rStyle w:val="5"/>
          <w:rFonts w:hint="default" w:ascii="Calibri" w:hAnsi="Calibri" w:cs="Calibri"/>
        </w:rPr>
        <w:t>val</w:t>
      </w:r>
      <w:r>
        <w:rPr>
          <w:rFonts w:hint="default" w:ascii="Calibri" w:hAnsi="Calibri" w:cs="Calibri"/>
        </w:rPr>
        <w:t>), co może sugerować, że płeć ma pewien wpływ na wiek, w którym osoby zaczynają palić.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Zadanie 6: Przekształcanie danych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Znormalizowano wartości inicjacji palenia (</w:t>
      </w:r>
      <w:r>
        <w:rPr>
          <w:rStyle w:val="5"/>
          <w:rFonts w:hint="default" w:ascii="Calibri" w:hAnsi="Calibri" w:cs="Calibri"/>
        </w:rPr>
        <w:t>val_normalized</w:t>
      </w:r>
      <w:r>
        <w:rPr>
          <w:rFonts w:hint="default" w:ascii="Calibri" w:hAnsi="Calibri" w:cs="Calibri"/>
        </w:rPr>
        <w:t xml:space="preserve">) w celu ułatwienia dalszej analizy.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</w:rPr>
        <w:t>Średnia wartość inicjacji palenia w zależności od płci wskazuje, że kobiety mają średnio wyższy wiek rozpoczęcia palenia (</w:t>
      </w:r>
      <w:r>
        <w:rPr>
          <w:rStyle w:val="6"/>
          <w:rFonts w:hint="default" w:ascii="Calibri" w:hAnsi="Calibri" w:cs="Calibri"/>
        </w:rPr>
        <w:t>20,29 lat</w:t>
      </w:r>
      <w:r>
        <w:rPr>
          <w:rFonts w:hint="default" w:ascii="Calibri" w:hAnsi="Calibri" w:cs="Calibri"/>
        </w:rPr>
        <w:t>) w porównaniu do mężczyzn (</w:t>
      </w:r>
      <w:r>
        <w:rPr>
          <w:rStyle w:val="6"/>
          <w:rFonts w:hint="default" w:ascii="Calibri" w:hAnsi="Calibri" w:cs="Calibri"/>
        </w:rPr>
        <w:t>18,45 lat</w:t>
      </w:r>
      <w:r>
        <w:rPr>
          <w:rFonts w:hint="default" w:ascii="Calibri" w:hAnsi="Calibri" w:cs="Calibri"/>
        </w:rPr>
        <w:t>). Sugeruje to, że kobiety zaczynają palić później niż mężczyźni.</w:t>
      </w:r>
      <w:bookmarkStart w:id="0" w:name="_GoBack"/>
      <w:bookmarkEnd w:id="0"/>
    </w:p>
    <w:p>
      <w:pPr>
        <w:rPr>
          <w:rFonts w:hint="default" w:ascii="Calibri" w:hAnsi="Calibri" w:eastAsia="SimSun" w:cs="Calibri"/>
          <w:sz w:val="24"/>
          <w:szCs w:val="24"/>
          <w:lang w:val="pl-PL"/>
        </w:rPr>
      </w:pPr>
      <w:r>
        <w:rPr>
          <w:rFonts w:hint="default" w:ascii="Calibri" w:hAnsi="Calibri" w:eastAsia="Calibri" w:cs="Calibri"/>
          <w:sz w:val="28"/>
          <w:szCs w:val="28"/>
          <w:lang w:val="pl-PL"/>
        </w:rPr>
        <w:t xml:space="preserve">GIthub: </w:t>
      </w:r>
      <w:r>
        <w:rPr>
          <w:rFonts w:hint="default" w:ascii="Calibri" w:hAnsi="Calibri" w:eastAsia="Calibri" w:cs="Calibri"/>
          <w:sz w:val="28"/>
          <w:szCs w:val="28"/>
          <w:lang w:val="pl-PL"/>
        </w:rPr>
        <w:t>https://github.com/sensorbtf/Nauka-O-Danych/tree/main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EC556"/>
    <w:multiLevelType w:val="multilevel"/>
    <w:tmpl w:val="CD5EC5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68A908"/>
    <w:multiLevelType w:val="multilevel"/>
    <w:tmpl w:val="EF68A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7DA6559"/>
    <w:multiLevelType w:val="multilevel"/>
    <w:tmpl w:val="27DA6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C4B57E"/>
    <w:multiLevelType w:val="multilevel"/>
    <w:tmpl w:val="28C4B5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5B3B0AF"/>
    <w:multiLevelType w:val="multilevel"/>
    <w:tmpl w:val="45B3B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833CB6"/>
    <w:multiLevelType w:val="multilevel"/>
    <w:tmpl w:val="58833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1F182B6"/>
    <w:multiLevelType w:val="singleLevel"/>
    <w:tmpl w:val="61F182B6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104C06"/>
    <w:rsid w:val="0064111A"/>
    <w:rsid w:val="009A2C9B"/>
    <w:rsid w:val="0233162C"/>
    <w:rsid w:val="05A5598C"/>
    <w:rsid w:val="08272C43"/>
    <w:rsid w:val="100C1E2E"/>
    <w:rsid w:val="163E24F9"/>
    <w:rsid w:val="1D0B680C"/>
    <w:rsid w:val="1FED0112"/>
    <w:rsid w:val="2365EC43"/>
    <w:rsid w:val="26347CB3"/>
    <w:rsid w:val="32606909"/>
    <w:rsid w:val="39584652"/>
    <w:rsid w:val="3AA073E3"/>
    <w:rsid w:val="45BF0FF4"/>
    <w:rsid w:val="4A9174E4"/>
    <w:rsid w:val="61CC7E57"/>
    <w:rsid w:val="61EF5F2C"/>
    <w:rsid w:val="646A4447"/>
    <w:rsid w:val="65931931"/>
    <w:rsid w:val="666A3CEB"/>
    <w:rsid w:val="6B634A32"/>
    <w:rsid w:val="756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294</Characters>
  <Lines>2</Lines>
  <Paragraphs>1</Paragraphs>
  <TotalTime>10</TotalTime>
  <ScaleCrop>false</ScaleCrop>
  <LinksUpToDate>false</LinksUpToDate>
  <CharactersWithSpaces>341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cp:lastModifiedBy>Sensorbtf</cp:lastModifiedBy>
  <dcterms:modified xsi:type="dcterms:W3CDTF">2024-10-19T08:39:26Z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A2BA62F712234835830D6138E10989C2_12</vt:lpwstr>
  </property>
</Properties>
</file>