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6F410" w14:textId="378B8CE1" w:rsidR="00EB6612" w:rsidRDefault="009B159B" w:rsidP="000E2D0C">
      <w:pPr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Slovar</w:t>
      </w:r>
      <w:r w:rsidR="00DF7C44">
        <w:rPr>
          <w:rFonts w:cs="Times New Roman"/>
          <w:sz w:val="40"/>
          <w:szCs w:val="40"/>
        </w:rPr>
        <w:t xml:space="preserve"> za razlago zapisa spremenljivk, ki opisujejo vzorce</w:t>
      </w:r>
      <w:r w:rsidR="00EB6612">
        <w:rPr>
          <w:rFonts w:cs="Times New Roman"/>
          <w:sz w:val="40"/>
          <w:szCs w:val="40"/>
        </w:rPr>
        <w:t xml:space="preserve"> (obratovalna stanja)</w:t>
      </w:r>
      <w:r w:rsidR="00DF7C44">
        <w:rPr>
          <w:rFonts w:cs="Times New Roman"/>
          <w:sz w:val="40"/>
          <w:szCs w:val="40"/>
        </w:rPr>
        <w:t xml:space="preserve"> </w:t>
      </w:r>
      <w:r w:rsidR="00EB6612">
        <w:rPr>
          <w:rFonts w:cs="Times New Roman"/>
          <w:sz w:val="40"/>
          <w:szCs w:val="40"/>
        </w:rPr>
        <w:t>pri projektu AI-ASSIST</w:t>
      </w:r>
    </w:p>
    <w:p w14:paraId="78BF77C3" w14:textId="68043E9E" w:rsidR="00F04600" w:rsidRDefault="009B159B" w:rsidP="000E2D0C">
      <w:pPr>
        <w:rPr>
          <w:rFonts w:cs="Times New Roman"/>
          <w:i/>
          <w:iCs/>
          <w:sz w:val="40"/>
          <w:szCs w:val="40"/>
        </w:rPr>
      </w:pPr>
      <w:r>
        <w:rPr>
          <w:rFonts w:cs="Times New Roman"/>
          <w:i/>
          <w:iCs/>
          <w:sz w:val="36"/>
          <w:szCs w:val="36"/>
        </w:rPr>
        <w:t xml:space="preserve">Splošen opis </w:t>
      </w:r>
      <w:r>
        <w:rPr>
          <w:rFonts w:cs="Times New Roman"/>
          <w:i/>
          <w:iCs/>
          <w:sz w:val="40"/>
          <w:szCs w:val="40"/>
        </w:rPr>
        <w:t>strukture slovarja</w:t>
      </w:r>
    </w:p>
    <w:p w14:paraId="764E22FD" w14:textId="1D7857FF" w:rsidR="009B159B" w:rsidRDefault="002732F1" w:rsidP="000E2D0C">
      <w:pPr>
        <w:rPr>
          <w:rFonts w:cs="Times New Roman"/>
          <w:szCs w:val="28"/>
        </w:rPr>
      </w:pPr>
      <w:r w:rsidRPr="00EC76D6">
        <w:rPr>
          <w:rFonts w:cs="Times New Roman"/>
          <w:szCs w:val="28"/>
        </w:rPr>
        <w:t xml:space="preserve">Slovar je sestavljen v </w:t>
      </w:r>
      <w:r w:rsidR="00A90FDE" w:rsidRPr="00EC76D6">
        <w:rPr>
          <w:rFonts w:cs="Times New Roman"/>
          <w:szCs w:val="28"/>
        </w:rPr>
        <w:t>štirih poglavjih. Vsako poglavje predstavlja en segment podatkovne baze</w:t>
      </w:r>
      <w:r w:rsidR="00892487">
        <w:rPr>
          <w:rFonts w:cs="Times New Roman"/>
          <w:szCs w:val="28"/>
        </w:rPr>
        <w:t xml:space="preserve">. V prvem poglavju so opisane </w:t>
      </w:r>
      <w:proofErr w:type="spellStart"/>
      <w:r w:rsidR="00892487">
        <w:rPr>
          <w:rFonts w:cs="Times New Roman"/>
          <w:szCs w:val="28"/>
        </w:rPr>
        <w:t>značilke</w:t>
      </w:r>
      <w:proofErr w:type="spellEnd"/>
      <w:r w:rsidR="00892487">
        <w:rPr>
          <w:rFonts w:cs="Times New Roman"/>
          <w:szCs w:val="28"/>
        </w:rPr>
        <w:t xml:space="preserve"> vzorcev (rezultati</w:t>
      </w:r>
      <w:r w:rsidR="00B77A2F">
        <w:rPr>
          <w:rFonts w:cs="Times New Roman"/>
          <w:szCs w:val="28"/>
        </w:rPr>
        <w:t xml:space="preserve"> statičnega izračuna, tudi znan kot </w:t>
      </w:r>
      <w:proofErr w:type="spellStart"/>
      <w:r w:rsidR="00B77A2F">
        <w:rPr>
          <w:rFonts w:cs="Times New Roman"/>
          <w:szCs w:val="28"/>
        </w:rPr>
        <w:t>load</w:t>
      </w:r>
      <w:proofErr w:type="spellEnd"/>
      <w:r w:rsidR="00B77A2F">
        <w:rPr>
          <w:rFonts w:cs="Times New Roman"/>
          <w:szCs w:val="28"/>
        </w:rPr>
        <w:t xml:space="preserve"> </w:t>
      </w:r>
      <w:proofErr w:type="spellStart"/>
      <w:r w:rsidR="00B77A2F">
        <w:rPr>
          <w:rFonts w:cs="Times New Roman"/>
          <w:szCs w:val="28"/>
        </w:rPr>
        <w:t>flow</w:t>
      </w:r>
      <w:proofErr w:type="spellEnd"/>
      <w:r w:rsidR="00B77A2F">
        <w:rPr>
          <w:rFonts w:cs="Times New Roman"/>
          <w:szCs w:val="28"/>
        </w:rPr>
        <w:t xml:space="preserve"> oz. </w:t>
      </w:r>
      <w:proofErr w:type="spellStart"/>
      <w:r w:rsidR="00B77A2F">
        <w:rPr>
          <w:rFonts w:cs="Times New Roman"/>
          <w:szCs w:val="28"/>
        </w:rPr>
        <w:t>power</w:t>
      </w:r>
      <w:proofErr w:type="spellEnd"/>
      <w:r w:rsidR="00B77A2F">
        <w:rPr>
          <w:rFonts w:cs="Times New Roman"/>
          <w:szCs w:val="28"/>
        </w:rPr>
        <w:t xml:space="preserve"> </w:t>
      </w:r>
      <w:proofErr w:type="spellStart"/>
      <w:r w:rsidR="00B77A2F">
        <w:rPr>
          <w:rFonts w:cs="Times New Roman"/>
          <w:szCs w:val="28"/>
        </w:rPr>
        <w:t>flow</w:t>
      </w:r>
      <w:proofErr w:type="spellEnd"/>
      <w:r w:rsidR="00B77A2F">
        <w:rPr>
          <w:rFonts w:cs="Times New Roman"/>
          <w:szCs w:val="28"/>
        </w:rPr>
        <w:t xml:space="preserve"> izračun)</w:t>
      </w:r>
      <w:r w:rsidR="00E41109">
        <w:rPr>
          <w:rFonts w:cs="Times New Roman"/>
          <w:szCs w:val="28"/>
        </w:rPr>
        <w:t xml:space="preserve">, v drugem poglavju so opisani indeksi tranzientne stabilnosti, v tretjem poglavju so opisani </w:t>
      </w:r>
      <w:r w:rsidR="007601E1">
        <w:rPr>
          <w:rFonts w:cs="Times New Roman"/>
          <w:szCs w:val="28"/>
        </w:rPr>
        <w:t xml:space="preserve">indeksi frekvenčne stabilnosti in v četrtem indeksi </w:t>
      </w:r>
      <w:r w:rsidR="00EA6948">
        <w:rPr>
          <w:rFonts w:cs="Times New Roman"/>
          <w:szCs w:val="28"/>
        </w:rPr>
        <w:t>stabilnosti za majhne motnje.</w:t>
      </w:r>
    </w:p>
    <w:p w14:paraId="09949746" w14:textId="27E49B0C" w:rsidR="00EA6948" w:rsidRDefault="008862ED" w:rsidP="000E2D0C">
      <w:pPr>
        <w:rPr>
          <w:rFonts w:cs="Times New Roman"/>
          <w:szCs w:val="28"/>
        </w:rPr>
      </w:pPr>
      <w:r>
        <w:rPr>
          <w:rFonts w:cs="Times New Roman"/>
          <w:szCs w:val="28"/>
        </w:rPr>
        <w:t>Spodaj je podana razlaga strukture vnosa v slovar:</w:t>
      </w:r>
    </w:p>
    <w:p w14:paraId="25366754" w14:textId="0E19D266" w:rsidR="00E809A4" w:rsidRDefault="008862ED" w:rsidP="000E2D0C">
      <w:pPr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Z grobo je najpre</w:t>
      </w:r>
      <w:r w:rsidR="00960014">
        <w:rPr>
          <w:rFonts w:cs="Times New Roman"/>
          <w:b/>
          <w:bCs/>
          <w:szCs w:val="28"/>
        </w:rPr>
        <w:t xml:space="preserve">j napisan pomen </w:t>
      </w:r>
      <w:proofErr w:type="spellStart"/>
      <w:r w:rsidR="006952AC">
        <w:rPr>
          <w:rFonts w:cs="Times New Roman"/>
          <w:b/>
          <w:bCs/>
          <w:szCs w:val="28"/>
        </w:rPr>
        <w:t>značilke</w:t>
      </w:r>
      <w:proofErr w:type="spellEnd"/>
      <w:r w:rsidR="006952AC">
        <w:rPr>
          <w:rFonts w:cs="Times New Roman"/>
          <w:b/>
          <w:bCs/>
          <w:szCs w:val="28"/>
        </w:rPr>
        <w:t>/indeksa</w:t>
      </w:r>
      <w:r w:rsidR="00595D0D">
        <w:rPr>
          <w:rFonts w:cs="Times New Roman"/>
          <w:b/>
          <w:bCs/>
          <w:szCs w:val="28"/>
        </w:rPr>
        <w:br/>
      </w:r>
      <w:r w:rsidR="00613EBF">
        <w:rPr>
          <w:rFonts w:cs="Times New Roman"/>
          <w:szCs w:val="28"/>
        </w:rPr>
        <w:t>podan je</w:t>
      </w:r>
      <w:r w:rsidR="00E725B4">
        <w:rPr>
          <w:rFonts w:cs="Times New Roman"/>
          <w:szCs w:val="28"/>
        </w:rPr>
        <w:t xml:space="preserve"> barvno </w:t>
      </w:r>
      <w:r w:rsidR="005C7DC4">
        <w:rPr>
          <w:rFonts w:cs="Times New Roman"/>
          <w:szCs w:val="28"/>
        </w:rPr>
        <w:t xml:space="preserve">kodirano zapis v </w:t>
      </w:r>
      <w:proofErr w:type="spellStart"/>
      <w:r w:rsidR="005C7DC4">
        <w:rPr>
          <w:rFonts w:cs="Times New Roman"/>
          <w:szCs w:val="28"/>
        </w:rPr>
        <w:t>headerju</w:t>
      </w:r>
      <w:proofErr w:type="spellEnd"/>
      <w:r w:rsidR="005C7DC4">
        <w:rPr>
          <w:rFonts w:cs="Times New Roman"/>
          <w:szCs w:val="28"/>
        </w:rPr>
        <w:t>:</w:t>
      </w:r>
      <w:r w:rsidR="005C7DC4">
        <w:rPr>
          <w:rFonts w:cs="Times New Roman"/>
          <w:szCs w:val="28"/>
        </w:rPr>
        <w:br/>
      </w:r>
      <w:r w:rsidR="005C7DC4">
        <w:rPr>
          <w:rFonts w:cs="Times New Roman"/>
          <w:color w:val="4EA72E" w:themeColor="accent6"/>
          <w:szCs w:val="28"/>
        </w:rPr>
        <w:t>Z zeleno je napisana oznaka indeksa</w:t>
      </w:r>
      <w:r w:rsidR="005C7DC4">
        <w:rPr>
          <w:rFonts w:cs="Times New Roman"/>
          <w:color w:val="4EA72E" w:themeColor="accent6"/>
          <w:szCs w:val="28"/>
        </w:rPr>
        <w:br/>
      </w:r>
      <w:r w:rsidR="00000BA6">
        <w:rPr>
          <w:rFonts w:cs="Times New Roman"/>
          <w:color w:val="FF0000"/>
          <w:szCs w:val="28"/>
        </w:rPr>
        <w:t>Z rdečo je podan</w:t>
      </w:r>
      <w:r w:rsidR="009B2810">
        <w:rPr>
          <w:rFonts w:cs="Times New Roman"/>
          <w:color w:val="FF0000"/>
          <w:szCs w:val="28"/>
        </w:rPr>
        <w:t xml:space="preserve"> ime</w:t>
      </w:r>
      <w:r w:rsidR="00000BA6">
        <w:rPr>
          <w:rFonts w:cs="Times New Roman"/>
          <w:color w:val="FF0000"/>
          <w:szCs w:val="28"/>
        </w:rPr>
        <w:t xml:space="preserve"> element</w:t>
      </w:r>
      <w:r w:rsidR="009B2810">
        <w:rPr>
          <w:rFonts w:cs="Times New Roman"/>
          <w:color w:val="FF0000"/>
          <w:szCs w:val="28"/>
        </w:rPr>
        <w:t>a</w:t>
      </w:r>
      <w:r w:rsidR="00000BA6">
        <w:rPr>
          <w:rFonts w:cs="Times New Roman"/>
          <w:color w:val="FF0000"/>
          <w:szCs w:val="28"/>
        </w:rPr>
        <w:t xml:space="preserve"> EES (elektroene</w:t>
      </w:r>
      <w:r w:rsidR="007F4F68">
        <w:rPr>
          <w:rFonts w:cs="Times New Roman"/>
          <w:color w:val="FF0000"/>
          <w:szCs w:val="28"/>
        </w:rPr>
        <w:t>rgetskega sistem</w:t>
      </w:r>
      <w:r w:rsidR="00810793">
        <w:rPr>
          <w:rFonts w:cs="Times New Roman"/>
          <w:color w:val="FF0000"/>
          <w:szCs w:val="28"/>
        </w:rPr>
        <w:t xml:space="preserve">) na katerega se </w:t>
      </w:r>
      <w:proofErr w:type="spellStart"/>
      <w:r w:rsidR="00810793">
        <w:rPr>
          <w:rFonts w:cs="Times New Roman"/>
          <w:color w:val="FF0000"/>
          <w:szCs w:val="28"/>
        </w:rPr>
        <w:t>značilka</w:t>
      </w:r>
      <w:proofErr w:type="spellEnd"/>
      <w:r w:rsidR="00810793">
        <w:rPr>
          <w:rFonts w:cs="Times New Roman"/>
          <w:color w:val="FF0000"/>
          <w:szCs w:val="28"/>
        </w:rPr>
        <w:t>/indeks nanaša</w:t>
      </w:r>
      <w:r w:rsidR="00810793">
        <w:rPr>
          <w:rFonts w:cs="Times New Roman"/>
          <w:color w:val="FF0000"/>
          <w:szCs w:val="28"/>
        </w:rPr>
        <w:br/>
      </w:r>
      <w:r w:rsidR="00810793">
        <w:rPr>
          <w:rFonts w:cs="Times New Roman"/>
          <w:color w:val="0070C0"/>
          <w:szCs w:val="28"/>
        </w:rPr>
        <w:t xml:space="preserve">Z modro je </w:t>
      </w:r>
      <w:r w:rsidR="00657E6F">
        <w:rPr>
          <w:rFonts w:cs="Times New Roman"/>
          <w:color w:val="0070C0"/>
          <w:szCs w:val="28"/>
        </w:rPr>
        <w:t>zapisana enota, v kateri je podana</w:t>
      </w:r>
      <w:r w:rsidR="002B12B8">
        <w:rPr>
          <w:rFonts w:cs="Times New Roman"/>
          <w:color w:val="0070C0"/>
          <w:szCs w:val="28"/>
        </w:rPr>
        <w:t xml:space="preserve"> </w:t>
      </w:r>
      <w:proofErr w:type="spellStart"/>
      <w:r w:rsidR="002B12B8">
        <w:rPr>
          <w:rFonts w:cs="Times New Roman"/>
          <w:color w:val="0070C0"/>
          <w:szCs w:val="28"/>
        </w:rPr>
        <w:t>značilka</w:t>
      </w:r>
      <w:proofErr w:type="spellEnd"/>
      <w:r w:rsidR="002B12B8">
        <w:rPr>
          <w:rFonts w:cs="Times New Roman"/>
          <w:color w:val="0070C0"/>
          <w:szCs w:val="28"/>
        </w:rPr>
        <w:t>/indeks</w:t>
      </w:r>
      <w:r w:rsidR="0054151A">
        <w:rPr>
          <w:rFonts w:cs="Times New Roman"/>
          <w:b/>
          <w:bCs/>
          <w:szCs w:val="28"/>
        </w:rPr>
        <w:br/>
      </w:r>
      <w:r w:rsidR="00613EBF">
        <w:rPr>
          <w:rFonts w:cs="Times New Roman"/>
          <w:szCs w:val="28"/>
        </w:rPr>
        <w:t>podan je konkreten primer iz baze podatkov</w:t>
      </w:r>
      <w:r w:rsidR="00A95814">
        <w:rPr>
          <w:rFonts w:cs="Times New Roman"/>
          <w:szCs w:val="28"/>
        </w:rPr>
        <w:br/>
        <w:t>podana je vrsta</w:t>
      </w:r>
      <w:r w:rsidR="00D71D67">
        <w:rPr>
          <w:rFonts w:cs="Times New Roman"/>
          <w:szCs w:val="28"/>
        </w:rPr>
        <w:t xml:space="preserve"> </w:t>
      </w:r>
      <w:r w:rsidR="001465EC">
        <w:rPr>
          <w:rFonts w:cs="Times New Roman"/>
          <w:szCs w:val="28"/>
        </w:rPr>
        <w:t xml:space="preserve">spremenljivke </w:t>
      </w:r>
      <w:proofErr w:type="spellStart"/>
      <w:r w:rsidR="00D77EAF">
        <w:rPr>
          <w:rFonts w:cs="Times New Roman"/>
          <w:szCs w:val="28"/>
        </w:rPr>
        <w:t>značilke</w:t>
      </w:r>
      <w:proofErr w:type="spellEnd"/>
      <w:r w:rsidR="00D77EAF">
        <w:rPr>
          <w:rFonts w:cs="Times New Roman"/>
          <w:szCs w:val="28"/>
        </w:rPr>
        <w:t xml:space="preserve">/indeksa </w:t>
      </w:r>
      <w:r w:rsidR="001B2E49">
        <w:rPr>
          <w:rFonts w:cs="Times New Roman"/>
          <w:szCs w:val="28"/>
        </w:rPr>
        <w:t>(</w:t>
      </w:r>
      <w:proofErr w:type="spellStart"/>
      <w:r w:rsidR="001B2E49">
        <w:rPr>
          <w:rFonts w:cs="Times New Roman"/>
          <w:szCs w:val="28"/>
        </w:rPr>
        <w:t>norminalni</w:t>
      </w:r>
      <w:proofErr w:type="spellEnd"/>
      <w:r w:rsidR="001B2E49">
        <w:rPr>
          <w:rFonts w:cs="Times New Roman"/>
          <w:szCs w:val="28"/>
        </w:rPr>
        <w:t xml:space="preserve">, </w:t>
      </w:r>
      <w:proofErr w:type="spellStart"/>
      <w:r w:rsidR="001B2E49">
        <w:rPr>
          <w:rFonts w:cs="Times New Roman"/>
          <w:szCs w:val="28"/>
        </w:rPr>
        <w:t>ordinalni</w:t>
      </w:r>
      <w:proofErr w:type="spellEnd"/>
      <w:r w:rsidR="001B2E49">
        <w:rPr>
          <w:rFonts w:cs="Times New Roman"/>
          <w:szCs w:val="28"/>
        </w:rPr>
        <w:t>, …)</w:t>
      </w:r>
      <w:r w:rsidR="00E809A4">
        <w:rPr>
          <w:rFonts w:cs="Times New Roman"/>
          <w:szCs w:val="28"/>
        </w:rPr>
        <w:br/>
      </w:r>
      <w:r w:rsidR="00DB056A">
        <w:rPr>
          <w:rFonts w:cs="Times New Roman"/>
          <w:i/>
          <w:iCs/>
          <w:szCs w:val="28"/>
        </w:rPr>
        <w:t>S poševno so še na koncu podani komentarji</w:t>
      </w:r>
    </w:p>
    <w:p w14:paraId="4F03258F" w14:textId="77777777" w:rsidR="00A11469" w:rsidRDefault="00A11469">
      <w:pPr>
        <w:rPr>
          <w:rFonts w:cs="Times New Roman"/>
          <w:szCs w:val="28"/>
        </w:rPr>
      </w:pPr>
    </w:p>
    <w:p w14:paraId="3751FE00" w14:textId="77777777" w:rsidR="000E2D0C" w:rsidRDefault="000E2D0C">
      <w:pPr>
        <w:rPr>
          <w:rFonts w:cs="Times New Roman"/>
          <w:szCs w:val="28"/>
        </w:rPr>
      </w:pPr>
    </w:p>
    <w:p w14:paraId="4D95F393" w14:textId="77777777" w:rsidR="000E2D0C" w:rsidRDefault="000E2D0C">
      <w:pPr>
        <w:rPr>
          <w:rFonts w:cs="Times New Roman"/>
          <w:szCs w:val="28"/>
        </w:rPr>
      </w:pPr>
    </w:p>
    <w:p w14:paraId="1186D5F9" w14:textId="77777777" w:rsidR="000E2D0C" w:rsidRDefault="000E2D0C">
      <w:pPr>
        <w:rPr>
          <w:rFonts w:cs="Times New Roman"/>
          <w:szCs w:val="28"/>
        </w:rPr>
      </w:pPr>
    </w:p>
    <w:p w14:paraId="22E8EB1E" w14:textId="77777777" w:rsidR="000E2D0C" w:rsidRDefault="000E2D0C">
      <w:pPr>
        <w:rPr>
          <w:rFonts w:cs="Times New Roman"/>
          <w:szCs w:val="28"/>
        </w:rPr>
      </w:pPr>
    </w:p>
    <w:p w14:paraId="343F3DDB" w14:textId="77777777" w:rsidR="000E2D0C" w:rsidRDefault="000E2D0C">
      <w:pPr>
        <w:rPr>
          <w:rFonts w:cs="Times New Roman"/>
          <w:szCs w:val="28"/>
        </w:rPr>
      </w:pPr>
    </w:p>
    <w:p w14:paraId="76F98A70" w14:textId="77777777" w:rsidR="000E2D0C" w:rsidRDefault="000E2D0C">
      <w:pPr>
        <w:rPr>
          <w:rFonts w:cs="Times New Roman"/>
          <w:szCs w:val="28"/>
        </w:rPr>
      </w:pPr>
    </w:p>
    <w:p w14:paraId="77752D21" w14:textId="77777777" w:rsidR="000E2D0C" w:rsidRDefault="000E2D0C">
      <w:pPr>
        <w:rPr>
          <w:rFonts w:cs="Times New Roman"/>
          <w:szCs w:val="28"/>
        </w:rPr>
      </w:pPr>
    </w:p>
    <w:p w14:paraId="79D59318" w14:textId="77777777" w:rsidR="000E2D0C" w:rsidRDefault="000E2D0C">
      <w:pPr>
        <w:rPr>
          <w:rFonts w:cs="Times New Roman"/>
          <w:szCs w:val="28"/>
        </w:rPr>
      </w:pPr>
    </w:p>
    <w:p w14:paraId="6A4C6F10" w14:textId="77777777" w:rsidR="000E2D0C" w:rsidRDefault="000E2D0C">
      <w:pPr>
        <w:rPr>
          <w:rFonts w:cs="Times New Roman"/>
          <w:szCs w:val="28"/>
        </w:rPr>
      </w:pPr>
    </w:p>
    <w:p w14:paraId="6A97E477" w14:textId="77777777" w:rsidR="000E2D0C" w:rsidRDefault="000E2D0C">
      <w:pPr>
        <w:rPr>
          <w:rFonts w:cs="Times New Roman"/>
          <w:szCs w:val="28"/>
        </w:rPr>
      </w:pPr>
    </w:p>
    <w:p w14:paraId="74C4EFB3" w14:textId="77777777" w:rsidR="000E2D0C" w:rsidRDefault="000E2D0C" w:rsidP="000E2D0C">
      <w:pPr>
        <w:jc w:val="right"/>
        <w:rPr>
          <w:rFonts w:cs="Times New Roman"/>
          <w:szCs w:val="28"/>
        </w:rPr>
      </w:pPr>
    </w:p>
    <w:p w14:paraId="121648C8" w14:textId="645B63E9" w:rsidR="000E2D0C" w:rsidRDefault="000E2D0C" w:rsidP="000E2D0C">
      <w:pPr>
        <w:ind w:left="283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Pripravil: Matjaž Škrlec, </w:t>
      </w:r>
      <w:hyperlink r:id="rId5" w:history="1">
        <w:r w:rsidRPr="00491775">
          <w:rPr>
            <w:rStyle w:val="Hyperlink"/>
            <w:rFonts w:cs="Times New Roman"/>
            <w:szCs w:val="28"/>
          </w:rPr>
          <w:t>matjaz.skrlec@fe.uni-lj.si</w:t>
        </w:r>
      </w:hyperlink>
    </w:p>
    <w:p w14:paraId="1B135FAA" w14:textId="056EE3EA" w:rsidR="000E2D0C" w:rsidRDefault="003E7447" w:rsidP="00A84768">
      <w:pPr>
        <w:pStyle w:val="Heading1"/>
      </w:pPr>
      <w:proofErr w:type="spellStart"/>
      <w:r>
        <w:lastRenderedPageBreak/>
        <w:t>Značilke</w:t>
      </w:r>
      <w:proofErr w:type="spellEnd"/>
      <w:r>
        <w:t xml:space="preserve"> vzorcev</w:t>
      </w:r>
      <w:r w:rsidR="00426EBA">
        <w:t xml:space="preserve"> (datoteka LF_main</w:t>
      </w:r>
      <w:r w:rsidR="00C60984">
        <w:t>.csv</w:t>
      </w:r>
      <w:r w:rsidR="00426EBA">
        <w:t>)</w:t>
      </w:r>
    </w:p>
    <w:p w14:paraId="3BA64018" w14:textId="5839CE87" w:rsidR="003E7447" w:rsidRDefault="00793CF1" w:rsidP="003E7447">
      <w:r>
        <w:rPr>
          <w:b/>
          <w:bCs/>
        </w:rPr>
        <w:t xml:space="preserve">Zaporedna številka obratovalnega stanja. Služi za identifikacijo </w:t>
      </w:r>
      <w:r w:rsidR="00F91BEA">
        <w:rPr>
          <w:b/>
          <w:bCs/>
        </w:rPr>
        <w:t>obratovalnega stanja.</w:t>
      </w:r>
      <w:r w:rsidR="00F91BEA">
        <w:rPr>
          <w:b/>
          <w:bCs/>
        </w:rPr>
        <w:br/>
      </w:r>
      <w:r w:rsidR="00F91BEA">
        <w:rPr>
          <w:color w:val="4EA72E" w:themeColor="accent6"/>
        </w:rPr>
        <w:t>ID</w:t>
      </w:r>
      <w:r w:rsidR="00F91BEA">
        <w:rPr>
          <w:color w:val="4EA72E" w:themeColor="accent6"/>
        </w:rPr>
        <w:br/>
      </w:r>
      <w:r w:rsidR="00F86183">
        <w:t>Nominalni</w:t>
      </w:r>
    </w:p>
    <w:p w14:paraId="5CE3485B" w14:textId="04537697" w:rsidR="00A42AEF" w:rsidRDefault="00D42212" w:rsidP="003E7447">
      <w:r>
        <w:rPr>
          <w:b/>
          <w:bCs/>
        </w:rPr>
        <w:t xml:space="preserve">Napetost na zbiralki v per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 enoti</w:t>
      </w:r>
      <w:r>
        <w:rPr>
          <w:b/>
          <w:bCs/>
        </w:rPr>
        <w:br/>
      </w:r>
      <w:proofErr w:type="spellStart"/>
      <w:r w:rsidRPr="00D42212">
        <w:rPr>
          <w:color w:val="4EA72E" w:themeColor="accent6"/>
        </w:rPr>
        <w:t>U_</w:t>
      </w:r>
      <w:r>
        <w:rPr>
          <w:color w:val="FF0000"/>
        </w:rPr>
        <w:t>Bus</w:t>
      </w:r>
      <w:proofErr w:type="spellEnd"/>
      <w:r>
        <w:rPr>
          <w:color w:val="FF0000"/>
        </w:rPr>
        <w:t xml:space="preserve"> 01</w:t>
      </w:r>
      <w:r w:rsidR="00A27ACB">
        <w:rPr>
          <w:color w:val="FF0000"/>
        </w:rPr>
        <w:t xml:space="preserve"> </w:t>
      </w:r>
      <w:r w:rsidR="00A27ACB">
        <w:rPr>
          <w:color w:val="0F9ED5" w:themeColor="accent4"/>
        </w:rPr>
        <w:t>[pu]</w:t>
      </w:r>
      <w:r w:rsidR="00A27ACB">
        <w:br/>
      </w:r>
      <w:r w:rsidR="00A42AEF">
        <w:t>kvantitativni – absolutni</w:t>
      </w:r>
      <w:r w:rsidR="00A42AEF">
        <w:br/>
      </w:r>
      <w:r w:rsidR="00A42AEF">
        <w:rPr>
          <w:i/>
          <w:iCs/>
        </w:rPr>
        <w:t xml:space="preserve">Če </w:t>
      </w:r>
      <w:r w:rsidR="00D53228">
        <w:rPr>
          <w:i/>
          <w:iCs/>
        </w:rPr>
        <w:t>zbiralka ni v obratovanju, recimo, da generator ne obratuje, je lahko napetost na zbiralki 0.</w:t>
      </w:r>
    </w:p>
    <w:p w14:paraId="620F713F" w14:textId="4C73A7B3" w:rsidR="00EE51BC" w:rsidRDefault="001953DB" w:rsidP="003E7447">
      <w:pPr>
        <w:rPr>
          <w:i/>
          <w:iCs/>
        </w:rPr>
      </w:pPr>
      <w:r>
        <w:rPr>
          <w:b/>
          <w:bCs/>
        </w:rPr>
        <w:t>Fazni kot napetosti na zbiralki</w:t>
      </w:r>
      <w:r w:rsidR="008B47AA">
        <w:rPr>
          <w:b/>
          <w:bCs/>
        </w:rPr>
        <w:br/>
      </w:r>
      <w:proofErr w:type="spellStart"/>
      <w:r w:rsidR="008B47AA">
        <w:rPr>
          <w:color w:val="4EA72E" w:themeColor="accent6"/>
        </w:rPr>
        <w:t>phi_</w:t>
      </w:r>
      <w:r w:rsidR="008B47AA">
        <w:rPr>
          <w:color w:val="FF0000"/>
        </w:rPr>
        <w:t>Bus</w:t>
      </w:r>
      <w:proofErr w:type="spellEnd"/>
      <w:r w:rsidR="008B47AA">
        <w:rPr>
          <w:color w:val="FF0000"/>
        </w:rPr>
        <w:t xml:space="preserve"> 01</w:t>
      </w:r>
      <w:r w:rsidR="00EE51BC">
        <w:rPr>
          <w:color w:val="FF0000"/>
        </w:rPr>
        <w:t xml:space="preserve"> </w:t>
      </w:r>
      <w:r w:rsidR="00EE51BC">
        <w:rPr>
          <w:color w:val="0F9ED5" w:themeColor="accent4"/>
        </w:rPr>
        <w:t>[</w:t>
      </w:r>
      <w:proofErr w:type="spellStart"/>
      <w:r w:rsidR="00EB6FDF">
        <w:rPr>
          <w:color w:val="0F9ED5" w:themeColor="accent4"/>
        </w:rPr>
        <w:t>deg</w:t>
      </w:r>
      <w:proofErr w:type="spellEnd"/>
      <w:r w:rsidR="00EE51BC">
        <w:rPr>
          <w:color w:val="0F9ED5" w:themeColor="accent4"/>
        </w:rPr>
        <w:t>]</w:t>
      </w:r>
      <w:r w:rsidR="00EE51BC">
        <w:rPr>
          <w:color w:val="0F9ED5" w:themeColor="accent4"/>
        </w:rPr>
        <w:br/>
      </w:r>
      <w:r w:rsidR="00EE51BC">
        <w:t>kvantitativni – relativni</w:t>
      </w:r>
      <w:r w:rsidR="00EE51BC">
        <w:br/>
      </w:r>
      <w:r w:rsidR="00D631E4">
        <w:rPr>
          <w:i/>
          <w:iCs/>
        </w:rPr>
        <w:t xml:space="preserve">Kot 0 predstavlja kot referenčnega stroja/zbiralke, vsi ostali koti so gledani relativno glede na </w:t>
      </w:r>
      <w:r w:rsidR="00C57C32">
        <w:rPr>
          <w:i/>
          <w:iCs/>
        </w:rPr>
        <w:t>kot referenčnega stroja/zbiralke</w:t>
      </w:r>
    </w:p>
    <w:p w14:paraId="01F1FC47" w14:textId="661F113F" w:rsidR="008E68FD" w:rsidRDefault="00B34B66" w:rsidP="003E7447">
      <w:pPr>
        <w:rPr>
          <w:i/>
          <w:iCs/>
        </w:rPr>
      </w:pPr>
      <w:r>
        <w:rPr>
          <w:b/>
          <w:bCs/>
        </w:rPr>
        <w:t>Delovna m</w:t>
      </w:r>
      <w:r w:rsidR="0059622B">
        <w:rPr>
          <w:b/>
          <w:bCs/>
        </w:rPr>
        <w:t>o</w:t>
      </w:r>
      <w:r w:rsidR="009B2810">
        <w:rPr>
          <w:b/>
          <w:bCs/>
        </w:rPr>
        <w:t xml:space="preserve">č, ki jo oddaja generator v </w:t>
      </w:r>
      <w:r w:rsidR="008E68FD">
        <w:rPr>
          <w:b/>
          <w:bCs/>
        </w:rPr>
        <w:t>MW</w:t>
      </w:r>
      <w:r w:rsidR="008E68FD">
        <w:rPr>
          <w:b/>
          <w:bCs/>
        </w:rPr>
        <w:br/>
      </w:r>
      <w:r w:rsidR="008E68FD" w:rsidRPr="008E68FD">
        <w:rPr>
          <w:color w:val="4EA72E" w:themeColor="accent6"/>
        </w:rPr>
        <w:t>P_</w:t>
      </w:r>
      <w:r w:rsidR="008E68FD">
        <w:rPr>
          <w:color w:val="FF0000"/>
        </w:rPr>
        <w:t xml:space="preserve">G 01 </w:t>
      </w:r>
      <w:r w:rsidR="008E68FD">
        <w:rPr>
          <w:color w:val="0F9ED5" w:themeColor="accent4"/>
        </w:rPr>
        <w:t>[MW]</w:t>
      </w:r>
      <w:r w:rsidR="008E68FD">
        <w:rPr>
          <w:color w:val="0F9ED5" w:themeColor="accent4"/>
        </w:rPr>
        <w:br/>
      </w:r>
      <w:r w:rsidR="008E68FD">
        <w:t>kvantitativni – absolutni</w:t>
      </w:r>
      <w:r w:rsidR="008E68FD">
        <w:br/>
      </w:r>
      <w:r w:rsidR="008E68FD">
        <w:rPr>
          <w:i/>
          <w:iCs/>
        </w:rPr>
        <w:t xml:space="preserve">Če generator ni v obratovanju </w:t>
      </w:r>
      <w:r>
        <w:rPr>
          <w:i/>
          <w:iCs/>
        </w:rPr>
        <w:t>je moč enaka 0</w:t>
      </w:r>
    </w:p>
    <w:p w14:paraId="50BEE3AF" w14:textId="77777777" w:rsidR="002C5305" w:rsidRDefault="00B34B66" w:rsidP="002C5305">
      <w:pPr>
        <w:rPr>
          <w:i/>
          <w:iCs/>
        </w:rPr>
      </w:pPr>
      <w:r>
        <w:rPr>
          <w:b/>
          <w:bCs/>
        </w:rPr>
        <w:t xml:space="preserve">Jalova moč, ki jo oddaja generator v </w:t>
      </w:r>
      <w:proofErr w:type="spellStart"/>
      <w:r>
        <w:rPr>
          <w:b/>
          <w:bCs/>
        </w:rPr>
        <w:t>M</w:t>
      </w:r>
      <w:r w:rsidR="00467717">
        <w:rPr>
          <w:b/>
          <w:bCs/>
        </w:rPr>
        <w:t>var</w:t>
      </w:r>
      <w:proofErr w:type="spellEnd"/>
      <w:r w:rsidR="00467717">
        <w:rPr>
          <w:b/>
          <w:bCs/>
        </w:rPr>
        <w:br/>
      </w:r>
      <w:r w:rsidR="00467717" w:rsidRPr="00467717">
        <w:rPr>
          <w:color w:val="4EA72E" w:themeColor="accent6"/>
        </w:rPr>
        <w:t>Q_</w:t>
      </w:r>
      <w:r w:rsidR="00467717">
        <w:rPr>
          <w:color w:val="FF0000"/>
        </w:rPr>
        <w:t>G 01</w:t>
      </w:r>
      <w:r w:rsidR="00467717">
        <w:rPr>
          <w:color w:val="0F9ED5" w:themeColor="accent4"/>
        </w:rPr>
        <w:t xml:space="preserve"> </w:t>
      </w:r>
      <w:r w:rsidR="00CB5A96">
        <w:rPr>
          <w:color w:val="0F9ED5" w:themeColor="accent4"/>
        </w:rPr>
        <w:t>[</w:t>
      </w:r>
      <w:proofErr w:type="spellStart"/>
      <w:r w:rsidR="00467717">
        <w:rPr>
          <w:color w:val="0F9ED5" w:themeColor="accent4"/>
        </w:rPr>
        <w:t>Mvar</w:t>
      </w:r>
      <w:proofErr w:type="spellEnd"/>
      <w:r w:rsidR="00467717">
        <w:rPr>
          <w:color w:val="0F9ED5" w:themeColor="accent4"/>
        </w:rPr>
        <w:t>]</w:t>
      </w:r>
      <w:r w:rsidR="002C5305" w:rsidRPr="002C5305">
        <w:rPr>
          <w:color w:val="0F9ED5" w:themeColor="accent4"/>
        </w:rPr>
        <w:t xml:space="preserve"> </w:t>
      </w:r>
      <w:r w:rsidR="002C5305">
        <w:rPr>
          <w:color w:val="0F9ED5" w:themeColor="accent4"/>
        </w:rPr>
        <w:br/>
      </w:r>
      <w:r w:rsidR="002C5305">
        <w:t>kvantitativni – absolutni</w:t>
      </w:r>
      <w:r w:rsidR="002C5305">
        <w:br/>
      </w:r>
      <w:r w:rsidR="002C5305">
        <w:rPr>
          <w:i/>
          <w:iCs/>
        </w:rPr>
        <w:t>Če generator ni v obratovanju je moč enaka 0</w:t>
      </w:r>
      <w:r w:rsidR="002C5305" w:rsidRPr="002C5305">
        <w:rPr>
          <w:color w:val="0F9ED5" w:themeColor="accent4"/>
        </w:rPr>
        <w:t xml:space="preserve"> </w:t>
      </w:r>
    </w:p>
    <w:p w14:paraId="4631A2FD" w14:textId="09DDECCF" w:rsidR="002C5305" w:rsidRDefault="002C5305" w:rsidP="002C5305">
      <w:pPr>
        <w:rPr>
          <w:i/>
          <w:iCs/>
        </w:rPr>
      </w:pPr>
      <w:r>
        <w:rPr>
          <w:b/>
          <w:bCs/>
        </w:rPr>
        <w:t>Delovna moč, ki jo prejema breme v MW</w:t>
      </w:r>
      <w:r>
        <w:rPr>
          <w:b/>
          <w:bCs/>
        </w:rPr>
        <w:br/>
      </w:r>
      <w:proofErr w:type="spellStart"/>
      <w:r w:rsidRPr="008E68FD">
        <w:rPr>
          <w:color w:val="4EA72E" w:themeColor="accent6"/>
        </w:rPr>
        <w:t>P_</w:t>
      </w:r>
      <w:r>
        <w:rPr>
          <w:color w:val="FF0000"/>
        </w:rPr>
        <w:t>Load</w:t>
      </w:r>
      <w:proofErr w:type="spellEnd"/>
      <w:r>
        <w:rPr>
          <w:color w:val="FF0000"/>
        </w:rPr>
        <w:t xml:space="preserve"> 03 </w:t>
      </w:r>
      <w:r>
        <w:rPr>
          <w:color w:val="0F9ED5" w:themeColor="accent4"/>
        </w:rPr>
        <w:t>[MW]</w:t>
      </w:r>
      <w:r>
        <w:rPr>
          <w:color w:val="0F9ED5" w:themeColor="accent4"/>
        </w:rPr>
        <w:br/>
      </w:r>
      <w:r>
        <w:t>kvantitativni – absolutni</w:t>
      </w:r>
      <w:r>
        <w:br/>
      </w:r>
      <w:r>
        <w:rPr>
          <w:i/>
          <w:iCs/>
        </w:rPr>
        <w:t>Če breme ni v obratovanju je moč enaka 0</w:t>
      </w:r>
    </w:p>
    <w:p w14:paraId="5F384095" w14:textId="77777777" w:rsidR="002C5305" w:rsidRDefault="002C5305" w:rsidP="002C5305">
      <w:pPr>
        <w:rPr>
          <w:i/>
          <w:iCs/>
        </w:rPr>
      </w:pPr>
      <w:r>
        <w:rPr>
          <w:b/>
          <w:bCs/>
        </w:rPr>
        <w:t xml:space="preserve">Jalova moč, ki jo prejema breme v </w:t>
      </w:r>
      <w:proofErr w:type="spellStart"/>
      <w:r>
        <w:rPr>
          <w:b/>
          <w:bCs/>
        </w:rPr>
        <w:t>Mvar</w:t>
      </w:r>
      <w:proofErr w:type="spellEnd"/>
      <w:r>
        <w:rPr>
          <w:b/>
          <w:bCs/>
        </w:rPr>
        <w:br/>
      </w:r>
      <w:r w:rsidRPr="00467717">
        <w:rPr>
          <w:color w:val="4EA72E" w:themeColor="accent6"/>
        </w:rPr>
        <w:t>Q_</w:t>
      </w:r>
      <w:r w:rsidRPr="002C5305">
        <w:rPr>
          <w:color w:val="FF0000"/>
        </w:rPr>
        <w:t xml:space="preserve"> </w:t>
      </w:r>
      <w:proofErr w:type="spellStart"/>
      <w:r>
        <w:rPr>
          <w:color w:val="FF0000"/>
        </w:rPr>
        <w:t>Load</w:t>
      </w:r>
      <w:proofErr w:type="spellEnd"/>
      <w:r>
        <w:rPr>
          <w:color w:val="FF0000"/>
        </w:rPr>
        <w:t xml:space="preserve"> 03</w:t>
      </w:r>
      <w:r>
        <w:rPr>
          <w:color w:val="0F9ED5" w:themeColor="accent4"/>
        </w:rPr>
        <w:t xml:space="preserve"> [</w:t>
      </w:r>
      <w:proofErr w:type="spellStart"/>
      <w:r>
        <w:rPr>
          <w:color w:val="0F9ED5" w:themeColor="accent4"/>
        </w:rPr>
        <w:t>Mvar</w:t>
      </w:r>
      <w:proofErr w:type="spellEnd"/>
      <w:r>
        <w:rPr>
          <w:color w:val="0F9ED5" w:themeColor="accent4"/>
        </w:rPr>
        <w:t>]</w:t>
      </w:r>
      <w:r w:rsidRPr="002C5305">
        <w:rPr>
          <w:color w:val="0F9ED5" w:themeColor="accent4"/>
        </w:rPr>
        <w:t xml:space="preserve"> </w:t>
      </w:r>
      <w:r>
        <w:rPr>
          <w:color w:val="0F9ED5" w:themeColor="accent4"/>
        </w:rPr>
        <w:br/>
      </w:r>
      <w:r>
        <w:t>kvantitativni – absolutni</w:t>
      </w:r>
      <w:r>
        <w:br/>
      </w:r>
      <w:r>
        <w:rPr>
          <w:i/>
          <w:iCs/>
        </w:rPr>
        <w:t>Če breme ni v obratovanju je moč enaka 0</w:t>
      </w:r>
    </w:p>
    <w:p w14:paraId="47460967" w14:textId="77777777" w:rsidR="006074F7" w:rsidRDefault="0031375F" w:rsidP="006074F7">
      <w:pPr>
        <w:rPr>
          <w:i/>
          <w:iCs/>
        </w:rPr>
      </w:pPr>
      <w:r>
        <w:rPr>
          <w:b/>
          <w:bCs/>
        </w:rPr>
        <w:t>Stanje obratovanj</w:t>
      </w:r>
      <w:r w:rsidR="006074F7">
        <w:rPr>
          <w:b/>
          <w:bCs/>
        </w:rPr>
        <w:t>a</w:t>
      </w:r>
      <w:r>
        <w:rPr>
          <w:b/>
          <w:bCs/>
        </w:rPr>
        <w:t xml:space="preserve"> daljnovoda</w:t>
      </w:r>
      <w:r>
        <w:rPr>
          <w:b/>
          <w:bCs/>
        </w:rPr>
        <w:br/>
      </w:r>
      <w:proofErr w:type="spellStart"/>
      <w:r>
        <w:rPr>
          <w:color w:val="4EA72E" w:themeColor="accent6"/>
        </w:rPr>
        <w:t>oserv_</w:t>
      </w:r>
      <w:r w:rsidR="00286FCC">
        <w:rPr>
          <w:color w:val="FF0000"/>
        </w:rPr>
        <w:t>Line</w:t>
      </w:r>
      <w:proofErr w:type="spellEnd"/>
      <w:r w:rsidR="00286FCC">
        <w:rPr>
          <w:color w:val="FF0000"/>
        </w:rPr>
        <w:t xml:space="preserve"> 01-02</w:t>
      </w:r>
      <w:r w:rsidR="00286FCC">
        <w:rPr>
          <w:color w:val="FF0000"/>
        </w:rPr>
        <w:br/>
      </w:r>
      <w:r w:rsidR="00286FCC">
        <w:t>binarno</w:t>
      </w:r>
      <w:r w:rsidR="00286FCC">
        <w:br/>
      </w:r>
      <w:r w:rsidR="00286FCC">
        <w:rPr>
          <w:i/>
          <w:iCs/>
        </w:rPr>
        <w:t>0 pomeni da obratuje, 1 pomeni da ne obratuje</w:t>
      </w:r>
    </w:p>
    <w:p w14:paraId="64E396F2" w14:textId="69250166" w:rsidR="006074F7" w:rsidRPr="00286FCC" w:rsidRDefault="006074F7" w:rsidP="006074F7">
      <w:pPr>
        <w:rPr>
          <w:i/>
          <w:iCs/>
        </w:rPr>
      </w:pPr>
      <w:r>
        <w:rPr>
          <w:b/>
          <w:bCs/>
        </w:rPr>
        <w:lastRenderedPageBreak/>
        <w:t>Stanje obratovanja generatorja</w:t>
      </w:r>
      <w:r>
        <w:rPr>
          <w:b/>
          <w:bCs/>
        </w:rPr>
        <w:br/>
      </w:r>
      <w:proofErr w:type="spellStart"/>
      <w:r>
        <w:rPr>
          <w:color w:val="4EA72E" w:themeColor="accent6"/>
        </w:rPr>
        <w:t>oserv_</w:t>
      </w:r>
      <w:r>
        <w:rPr>
          <w:color w:val="FF0000"/>
        </w:rPr>
        <w:t>G</w:t>
      </w:r>
      <w:proofErr w:type="spellEnd"/>
      <w:r w:rsidR="00F328D0">
        <w:rPr>
          <w:color w:val="FF0000"/>
        </w:rPr>
        <w:t xml:space="preserve"> 01</w:t>
      </w:r>
      <w:r>
        <w:rPr>
          <w:color w:val="FF0000"/>
        </w:rPr>
        <w:br/>
      </w:r>
      <w:r>
        <w:t>binarno</w:t>
      </w:r>
      <w:r>
        <w:br/>
      </w:r>
      <w:r>
        <w:rPr>
          <w:i/>
          <w:iCs/>
        </w:rPr>
        <w:t>0 pomeni da obratuje, 1 pomeni da ne obratuje</w:t>
      </w:r>
    </w:p>
    <w:p w14:paraId="12CBFEFE" w14:textId="77777777" w:rsidR="0070496D" w:rsidRPr="00286FCC" w:rsidRDefault="009A4D27" w:rsidP="0070496D">
      <w:pPr>
        <w:rPr>
          <w:i/>
          <w:iCs/>
        </w:rPr>
      </w:pPr>
      <w:r>
        <w:rPr>
          <w:b/>
          <w:bCs/>
        </w:rPr>
        <w:t>Kratkostična moč na zbiralki v MVA</w:t>
      </w:r>
      <w:r w:rsidR="00151C30">
        <w:rPr>
          <w:b/>
          <w:bCs/>
        </w:rPr>
        <w:br/>
      </w:r>
      <w:proofErr w:type="spellStart"/>
      <w:r w:rsidR="00151C30">
        <w:rPr>
          <w:color w:val="4EA72E" w:themeColor="accent6"/>
        </w:rPr>
        <w:t>Sk_</w:t>
      </w:r>
      <w:r w:rsidR="00151C30">
        <w:rPr>
          <w:color w:val="FF0000"/>
        </w:rPr>
        <w:t>Bus</w:t>
      </w:r>
      <w:proofErr w:type="spellEnd"/>
      <w:r w:rsidR="00151C30">
        <w:rPr>
          <w:color w:val="FF0000"/>
        </w:rPr>
        <w:t xml:space="preserve"> 01 </w:t>
      </w:r>
      <w:r w:rsidR="00151C30">
        <w:rPr>
          <w:color w:val="0F9ED5" w:themeColor="accent4"/>
        </w:rPr>
        <w:t>[MVA]</w:t>
      </w:r>
      <w:r w:rsidR="008D54F7" w:rsidRPr="008D54F7">
        <w:rPr>
          <w:color w:val="0F9ED5" w:themeColor="accent4"/>
        </w:rPr>
        <w:t xml:space="preserve"> </w:t>
      </w:r>
      <w:r w:rsidR="008D54F7">
        <w:rPr>
          <w:color w:val="0F9ED5" w:themeColor="accent4"/>
        </w:rPr>
        <w:br/>
      </w:r>
      <w:r w:rsidR="008D54F7">
        <w:t>kvantitativni – absolutni</w:t>
      </w:r>
    </w:p>
    <w:p w14:paraId="18BD8D6C" w14:textId="5422D2C6" w:rsidR="009A4D27" w:rsidRDefault="0070496D" w:rsidP="002C5305">
      <w:r>
        <w:rPr>
          <w:b/>
          <w:bCs/>
        </w:rPr>
        <w:t>Kratkostični prispevek daljnovoda na zbiralko v MVA</w:t>
      </w:r>
      <w:r>
        <w:rPr>
          <w:b/>
          <w:bCs/>
        </w:rPr>
        <w:br/>
      </w:r>
      <w:proofErr w:type="spellStart"/>
      <w:r w:rsidR="00007CCC" w:rsidRPr="00007CCC">
        <w:rPr>
          <w:color w:val="4EA72E" w:themeColor="accent6"/>
        </w:rPr>
        <w:t>Sk_of</w:t>
      </w:r>
      <w:r w:rsidR="00007CCC" w:rsidRPr="00007CCC">
        <w:rPr>
          <w:color w:val="FF0000"/>
        </w:rPr>
        <w:t>Line</w:t>
      </w:r>
      <w:proofErr w:type="spellEnd"/>
      <w:r w:rsidR="00007CCC" w:rsidRPr="00007CCC">
        <w:rPr>
          <w:color w:val="FF0000"/>
        </w:rPr>
        <w:t xml:space="preserve"> 01 - 02</w:t>
      </w:r>
      <w:r w:rsidR="00007CCC" w:rsidRPr="00007CCC">
        <w:rPr>
          <w:color w:val="4EA72E" w:themeColor="accent6"/>
        </w:rPr>
        <w:t>_at_</w:t>
      </w:r>
      <w:r w:rsidR="00007CCC" w:rsidRPr="00007CCC">
        <w:rPr>
          <w:color w:val="FF0000"/>
        </w:rPr>
        <w:t>Bus 02</w:t>
      </w:r>
      <w:r w:rsidR="00F33A90">
        <w:rPr>
          <w:color w:val="FF0000"/>
        </w:rPr>
        <w:t xml:space="preserve"> </w:t>
      </w:r>
      <w:r w:rsidR="00007CCC" w:rsidRPr="00007CCC">
        <w:rPr>
          <w:color w:val="0F9ED5" w:themeColor="accent4"/>
        </w:rPr>
        <w:t>[MVA]</w:t>
      </w:r>
      <w:r>
        <w:rPr>
          <w:color w:val="0F9ED5" w:themeColor="accent4"/>
        </w:rPr>
        <w:br/>
      </w:r>
      <w:r>
        <w:t>kvantitativni – absolutni</w:t>
      </w:r>
    </w:p>
    <w:p w14:paraId="2D32BC10" w14:textId="0D642621" w:rsidR="008D54F7" w:rsidRDefault="008D54F7" w:rsidP="008D54F7">
      <w:pPr>
        <w:pStyle w:val="Heading1"/>
      </w:pPr>
      <w:r>
        <w:t>Indeksi tranzientne stabilnosti</w:t>
      </w:r>
      <w:r w:rsidR="00C60984">
        <w:t xml:space="preserve"> (TSA_main.csv)</w:t>
      </w:r>
    </w:p>
    <w:p w14:paraId="167A951E" w14:textId="348FAAB8" w:rsidR="00B974D3" w:rsidRDefault="00314A88" w:rsidP="008D54F7">
      <w:pPr>
        <w:rPr>
          <w:i/>
          <w:iCs/>
        </w:rPr>
      </w:pPr>
      <w:r>
        <w:rPr>
          <w:b/>
          <w:bCs/>
        </w:rPr>
        <w:t>Naj</w:t>
      </w:r>
      <w:r w:rsidR="00CF59A1">
        <w:rPr>
          <w:b/>
          <w:bCs/>
        </w:rPr>
        <w:t>daljši</w:t>
      </w:r>
      <w:r w:rsidR="007124A4">
        <w:rPr>
          <w:b/>
          <w:bCs/>
        </w:rPr>
        <w:t xml:space="preserve"> čas odstranitve motnje na elementu</w:t>
      </w:r>
      <w:r w:rsidR="00154915">
        <w:rPr>
          <w:b/>
          <w:bCs/>
        </w:rPr>
        <w:br/>
      </w:r>
      <w:r w:rsidR="00154915">
        <w:rPr>
          <w:color w:val="4EA72E" w:themeColor="accent6"/>
        </w:rPr>
        <w:t>CCT</w:t>
      </w:r>
      <w:r w:rsidR="007124A4">
        <w:rPr>
          <w:color w:val="4EA72E" w:themeColor="accent6"/>
        </w:rPr>
        <w:t>_0</w:t>
      </w:r>
      <w:r w:rsidR="00297140" w:rsidRPr="00297140">
        <w:rPr>
          <w:color w:val="0F9ED5" w:themeColor="accent4"/>
        </w:rPr>
        <w:t xml:space="preserve"> </w:t>
      </w:r>
      <w:r w:rsidR="00297140">
        <w:rPr>
          <w:color w:val="0F9ED5" w:themeColor="accent4"/>
        </w:rPr>
        <w:br/>
      </w:r>
      <w:r w:rsidR="00297140">
        <w:t>kvantitativni – absolutni</w:t>
      </w:r>
      <w:r w:rsidR="00297140">
        <w:br/>
      </w:r>
      <w:r w:rsidR="00FF48E6">
        <w:rPr>
          <w:i/>
          <w:iCs/>
        </w:rPr>
        <w:t xml:space="preserve">vrednost </w:t>
      </w:r>
      <w:r w:rsidR="00297140">
        <w:rPr>
          <w:i/>
          <w:iCs/>
        </w:rPr>
        <w:t xml:space="preserve">0 pomeni, da je </w:t>
      </w:r>
      <w:r w:rsidR="00CF59A1">
        <w:rPr>
          <w:i/>
          <w:iCs/>
        </w:rPr>
        <w:t>najdaljši čas</w:t>
      </w:r>
      <w:r w:rsidR="00100CE0">
        <w:rPr>
          <w:i/>
          <w:iCs/>
        </w:rPr>
        <w:t xml:space="preserve"> odstranitve</w:t>
      </w:r>
      <w:r w:rsidR="00297140">
        <w:rPr>
          <w:i/>
          <w:iCs/>
        </w:rPr>
        <w:t xml:space="preserve"> motnje manjši od 0,06 s, kar pomeni</w:t>
      </w:r>
      <w:r w:rsidR="00FF48E6">
        <w:rPr>
          <w:i/>
          <w:iCs/>
        </w:rPr>
        <w:t>,</w:t>
      </w:r>
      <w:r w:rsidR="00297140">
        <w:rPr>
          <w:i/>
          <w:iCs/>
        </w:rPr>
        <w:t xml:space="preserve"> da je </w:t>
      </w:r>
      <w:r w:rsidR="00FF48E6">
        <w:rPr>
          <w:i/>
          <w:iCs/>
        </w:rPr>
        <w:t>CCT vsekakor premajhnem (sistem je vsekakor nestabilen)</w:t>
      </w:r>
      <w:r w:rsidR="00EA1535">
        <w:rPr>
          <w:i/>
          <w:iCs/>
        </w:rPr>
        <w:t>.</w:t>
      </w:r>
      <w:r w:rsidR="00FF48E6">
        <w:rPr>
          <w:i/>
          <w:iCs/>
        </w:rPr>
        <w:br/>
      </w:r>
      <w:r w:rsidR="00066B3F">
        <w:rPr>
          <w:i/>
          <w:iCs/>
        </w:rPr>
        <w:t xml:space="preserve">Če je CCT_0 </w:t>
      </w:r>
      <w:r w:rsidR="00661740">
        <w:rPr>
          <w:i/>
          <w:iCs/>
        </w:rPr>
        <w:t>precej večji od 0,6 s, ni zabeležen.</w:t>
      </w:r>
    </w:p>
    <w:p w14:paraId="7A1C8559" w14:textId="693E6F6E" w:rsidR="00012F18" w:rsidRDefault="00907FAA" w:rsidP="008D54F7">
      <w:pPr>
        <w:rPr>
          <w:i/>
          <w:iCs/>
          <w:color w:val="000000" w:themeColor="text1"/>
        </w:rPr>
      </w:pPr>
      <w:r>
        <w:rPr>
          <w:b/>
          <w:bCs/>
        </w:rPr>
        <w:t>Zbiralka na kateri (ali blizu katere) je prišlo do motnje</w:t>
      </w:r>
      <w:r w:rsidR="00250522">
        <w:rPr>
          <w:b/>
          <w:bCs/>
        </w:rPr>
        <w:br/>
      </w:r>
      <w:r w:rsidR="00D029C2" w:rsidRPr="004A3568">
        <w:rPr>
          <w:color w:val="4EA72E" w:themeColor="accent6"/>
        </w:rPr>
        <w:t>Terminal_0</w:t>
      </w:r>
      <w:r w:rsidR="008B1B78">
        <w:rPr>
          <w:color w:val="4EA72E" w:themeColor="accent6"/>
        </w:rPr>
        <w:br/>
      </w:r>
      <w:r w:rsidR="008B1B78">
        <w:rPr>
          <w:color w:val="000000" w:themeColor="text1"/>
        </w:rPr>
        <w:t>kvalitativni</w:t>
      </w:r>
      <w:r w:rsidR="00734148">
        <w:rPr>
          <w:i/>
          <w:iCs/>
          <w:color w:val="000000" w:themeColor="text1"/>
        </w:rPr>
        <w:t xml:space="preserve"> </w:t>
      </w:r>
    </w:p>
    <w:p w14:paraId="186DEB8D" w14:textId="0E809A84" w:rsidR="008F578F" w:rsidRDefault="00466F0F" w:rsidP="008D54F7">
      <w:pPr>
        <w:rPr>
          <w:i/>
          <w:iCs/>
        </w:rPr>
      </w:pPr>
      <w:r>
        <w:rPr>
          <w:b/>
          <w:bCs/>
          <w:color w:val="000000" w:themeColor="text1"/>
        </w:rPr>
        <w:t>Generator, ki je ob motnji bil kritičen</w:t>
      </w:r>
      <w:r w:rsidR="00CA173B">
        <w:rPr>
          <w:b/>
          <w:bCs/>
          <w:color w:val="000000" w:themeColor="text1"/>
        </w:rPr>
        <w:br/>
      </w:r>
      <w:r w:rsidRPr="004A3568">
        <w:rPr>
          <w:color w:val="4EA72E" w:themeColor="accent6"/>
        </w:rPr>
        <w:t>Crit_Gen_0</w:t>
      </w:r>
      <w:r w:rsidR="00C467F1">
        <w:rPr>
          <w:color w:val="4EA72E" w:themeColor="accent6"/>
        </w:rPr>
        <w:br/>
      </w:r>
      <w:r w:rsidR="00C467F1">
        <w:t>kvalitativni</w:t>
      </w:r>
      <w:r w:rsidR="00C467F1">
        <w:br/>
      </w:r>
      <w:r>
        <w:rPr>
          <w:i/>
          <w:iCs/>
        </w:rPr>
        <w:t xml:space="preserve">Ime generatorja, ki je ob </w:t>
      </w:r>
      <w:r w:rsidR="00B93F99">
        <w:rPr>
          <w:i/>
          <w:iCs/>
        </w:rPr>
        <w:t>dani motnji prvi izgubil sinhronizem</w:t>
      </w:r>
    </w:p>
    <w:p w14:paraId="0841F77D" w14:textId="77777777" w:rsidR="0007632F" w:rsidRDefault="00183ECE" w:rsidP="00D275AA">
      <w:pPr>
        <w:rPr>
          <w:i/>
          <w:iCs/>
        </w:rPr>
      </w:pPr>
      <w:r>
        <w:rPr>
          <w:b/>
          <w:bCs/>
        </w:rPr>
        <w:t>Tip motnje</w:t>
      </w:r>
      <w:r w:rsidR="007B66F1">
        <w:rPr>
          <w:b/>
          <w:bCs/>
        </w:rPr>
        <w:br/>
      </w:r>
      <w:r>
        <w:rPr>
          <w:color w:val="4EA72E" w:themeColor="accent6"/>
        </w:rPr>
        <w:t>Type_0</w:t>
      </w:r>
      <w:r w:rsidR="007B66F1">
        <w:rPr>
          <w:color w:val="4EA72E" w:themeColor="accent6"/>
        </w:rPr>
        <w:br/>
      </w:r>
      <w:r w:rsidR="002E4D1F">
        <w:t>kvalitativni</w:t>
      </w:r>
      <w:r w:rsidR="00A74DB8">
        <w:t xml:space="preserve"> - binarni</w:t>
      </w:r>
      <w:r w:rsidR="00A12815">
        <w:br/>
      </w:r>
      <w:r w:rsidR="00A74DB8">
        <w:rPr>
          <w:i/>
          <w:iCs/>
        </w:rPr>
        <w:t>0 – kratek sti</w:t>
      </w:r>
      <w:r w:rsidR="00FD53BA">
        <w:rPr>
          <w:i/>
          <w:iCs/>
        </w:rPr>
        <w:t xml:space="preserve">k na </w:t>
      </w:r>
      <w:r w:rsidR="00B13898">
        <w:rPr>
          <w:i/>
          <w:iCs/>
        </w:rPr>
        <w:t>zbiralki, ki sam od sebe</w:t>
      </w:r>
      <w:r w:rsidR="00D275AA">
        <w:rPr>
          <w:i/>
          <w:iCs/>
        </w:rPr>
        <w:t xml:space="preserve"> izzveni</w:t>
      </w:r>
      <w:r w:rsidR="00D275AA">
        <w:rPr>
          <w:i/>
          <w:iCs/>
        </w:rPr>
        <w:br/>
        <w:t xml:space="preserve">1 – kratek stik na daljnovodu (blizu </w:t>
      </w:r>
      <w:r w:rsidR="009134D7">
        <w:rPr>
          <w:i/>
          <w:iCs/>
        </w:rPr>
        <w:t xml:space="preserve">zbiralke v drugi </w:t>
      </w:r>
      <w:r w:rsidR="003C127C">
        <w:rPr>
          <w:i/>
          <w:iCs/>
        </w:rPr>
        <w:t xml:space="preserve">alineji), ki </w:t>
      </w:r>
      <w:r w:rsidR="000E521D">
        <w:rPr>
          <w:i/>
          <w:iCs/>
        </w:rPr>
        <w:t xml:space="preserve">je odpravljen z izklopom </w:t>
      </w:r>
      <w:r w:rsidR="0007632F">
        <w:rPr>
          <w:i/>
          <w:iCs/>
        </w:rPr>
        <w:t>daljnovoda</w:t>
      </w:r>
    </w:p>
    <w:p w14:paraId="0F12C18E" w14:textId="06C766E2" w:rsidR="00F461D5" w:rsidRPr="007202EB" w:rsidRDefault="00F20BAC" w:rsidP="00D275AA">
      <w:pPr>
        <w:rPr>
          <w:i/>
          <w:iCs/>
        </w:rPr>
      </w:pPr>
      <w:r>
        <w:rPr>
          <w:b/>
          <w:bCs/>
        </w:rPr>
        <w:t xml:space="preserve">Lokacija </w:t>
      </w:r>
      <w:r w:rsidR="006321F4">
        <w:rPr>
          <w:b/>
          <w:bCs/>
        </w:rPr>
        <w:t>kratkega stika</w:t>
      </w:r>
      <w:r w:rsidR="006321F4">
        <w:rPr>
          <w:b/>
          <w:bCs/>
        </w:rPr>
        <w:br/>
      </w:r>
      <w:r w:rsidR="006321F4" w:rsidRPr="004A3568">
        <w:rPr>
          <w:color w:val="4EA72E" w:themeColor="accent6"/>
        </w:rPr>
        <w:t>Location_0</w:t>
      </w:r>
      <w:r w:rsidR="006321F4">
        <w:rPr>
          <w:color w:val="FF0000"/>
        </w:rPr>
        <w:br/>
      </w:r>
      <w:r w:rsidR="007202EB" w:rsidRPr="007202EB">
        <w:t>kvalitativni</w:t>
      </w:r>
      <w:r w:rsidR="007202EB">
        <w:rPr>
          <w:i/>
          <w:iCs/>
        </w:rPr>
        <w:br/>
      </w:r>
      <w:r w:rsidR="0033434B">
        <w:rPr>
          <w:i/>
          <w:iCs/>
        </w:rPr>
        <w:t>Element</w:t>
      </w:r>
      <w:r w:rsidR="00C47B5D">
        <w:rPr>
          <w:i/>
          <w:iCs/>
        </w:rPr>
        <w:t xml:space="preserve"> (zbiralka ali daljnovod)</w:t>
      </w:r>
      <w:r w:rsidR="0033434B">
        <w:rPr>
          <w:i/>
          <w:iCs/>
        </w:rPr>
        <w:t xml:space="preserve"> na katerem je prišlo </w:t>
      </w:r>
      <w:r w:rsidR="00C47B5D">
        <w:rPr>
          <w:i/>
          <w:iCs/>
        </w:rPr>
        <w:t>do kratkega stika</w:t>
      </w:r>
      <w:r w:rsidR="001E39AE" w:rsidRPr="00D275AA">
        <w:rPr>
          <w:i/>
          <w:iCs/>
        </w:rPr>
        <w:br w:type="page"/>
      </w:r>
    </w:p>
    <w:p w14:paraId="23CF199A" w14:textId="4F5BF043" w:rsidR="00D62460" w:rsidRDefault="00D62460" w:rsidP="00D62460">
      <w:pPr>
        <w:pStyle w:val="Heading1"/>
      </w:pPr>
      <w:r>
        <w:lastRenderedPageBreak/>
        <w:t>Indeksi frekvenčne stabilnosti</w:t>
      </w:r>
      <w:r w:rsidR="00EB55EB">
        <w:t xml:space="preserve"> (FSA_main.csv)</w:t>
      </w:r>
    </w:p>
    <w:p w14:paraId="684EB20D" w14:textId="77777777" w:rsidR="004B706D" w:rsidRDefault="0091239C" w:rsidP="004B706D">
      <w:pPr>
        <w:rPr>
          <w:i/>
          <w:iCs/>
        </w:rPr>
      </w:pPr>
      <w:r>
        <w:rPr>
          <w:i/>
          <w:iCs/>
        </w:rPr>
        <w:t>Vse veličine so gl</w:t>
      </w:r>
      <w:r w:rsidR="002E692A">
        <w:rPr>
          <w:i/>
          <w:iCs/>
        </w:rPr>
        <w:t>edane globalno, kar pomeni da je predstavljen najslabši primer izmed vseh</w:t>
      </w:r>
      <w:r w:rsidR="000D6690">
        <w:rPr>
          <w:i/>
          <w:iCs/>
        </w:rPr>
        <w:t xml:space="preserve">. Imena generatorjev niso </w:t>
      </w:r>
      <w:r w:rsidR="00935E32">
        <w:rPr>
          <w:i/>
          <w:iCs/>
        </w:rPr>
        <w:t>podane,</w:t>
      </w:r>
      <w:r w:rsidR="00EB55EB">
        <w:rPr>
          <w:i/>
          <w:iCs/>
        </w:rPr>
        <w:t xml:space="preserve"> gre</w:t>
      </w:r>
      <w:r w:rsidR="009230E5">
        <w:rPr>
          <w:i/>
          <w:iCs/>
        </w:rPr>
        <w:t xml:space="preserve"> pri vsakem indeksu za izpad istega generatorja</w:t>
      </w:r>
      <w:r w:rsidR="00EB55EB">
        <w:rPr>
          <w:i/>
          <w:iCs/>
        </w:rPr>
        <w:t xml:space="preserve"> </w:t>
      </w:r>
    </w:p>
    <w:p w14:paraId="1FC31005" w14:textId="77777777" w:rsidR="004B706D" w:rsidRDefault="004B706D" w:rsidP="004B706D">
      <w:pPr>
        <w:rPr>
          <w:i/>
          <w:iCs/>
        </w:rPr>
      </w:pPr>
      <w:r>
        <w:rPr>
          <w:b/>
          <w:bCs/>
        </w:rPr>
        <w:t>Minimalna dosežena frekvenca v pu</w:t>
      </w:r>
      <w:r>
        <w:rPr>
          <w:b/>
          <w:bCs/>
        </w:rPr>
        <w:br/>
      </w:r>
      <w:r>
        <w:rPr>
          <w:color w:val="4EA72E" w:themeColor="accent6"/>
        </w:rPr>
        <w:t>minF_0</w:t>
      </w:r>
      <w:r w:rsidRPr="005A543A">
        <w:rPr>
          <w:color w:val="4EA72E" w:themeColor="accent6"/>
        </w:rPr>
        <w:t xml:space="preserve"> </w:t>
      </w:r>
      <w:r>
        <w:rPr>
          <w:color w:val="4EA72E" w:themeColor="accent6"/>
        </w:rPr>
        <w:br/>
      </w:r>
      <w:r>
        <w:t>kvantitativni – absolutni</w:t>
      </w:r>
      <w:r w:rsidRPr="005A543A">
        <w:t xml:space="preserve"> </w:t>
      </w:r>
    </w:p>
    <w:p w14:paraId="3D4FC62B" w14:textId="77777777" w:rsidR="004B706D" w:rsidRDefault="004B706D" w:rsidP="004B706D">
      <w:pPr>
        <w:rPr>
          <w:i/>
          <w:iCs/>
        </w:rPr>
      </w:pPr>
      <w:r>
        <w:rPr>
          <w:b/>
          <w:bCs/>
        </w:rPr>
        <w:t>Maksimalna dosežena frekvenca v pu</w:t>
      </w:r>
      <w:r>
        <w:rPr>
          <w:b/>
          <w:bCs/>
        </w:rPr>
        <w:br/>
      </w:r>
      <w:r>
        <w:rPr>
          <w:color w:val="4EA72E" w:themeColor="accent6"/>
        </w:rPr>
        <w:t>maxF_0</w:t>
      </w:r>
      <w:r>
        <w:rPr>
          <w:color w:val="4EA72E" w:themeColor="accent6"/>
        </w:rPr>
        <w:br/>
      </w:r>
      <w:r>
        <w:t>kvantitativni – absolutni</w:t>
      </w:r>
      <w:r w:rsidRPr="005A543A">
        <w:t xml:space="preserve"> </w:t>
      </w:r>
    </w:p>
    <w:p w14:paraId="738DB956" w14:textId="056EBF6A" w:rsidR="0091239C" w:rsidRPr="0091239C" w:rsidRDefault="004B706D" w:rsidP="0091239C">
      <w:pPr>
        <w:rPr>
          <w:i/>
          <w:iCs/>
        </w:rPr>
      </w:pPr>
      <w:r>
        <w:rPr>
          <w:b/>
          <w:bCs/>
        </w:rPr>
        <w:t xml:space="preserve">Absolutno maksimalni odvod frekvence v </w:t>
      </w:r>
      <w:r w:rsidR="00A3044D">
        <w:rPr>
          <w:b/>
          <w:bCs/>
        </w:rPr>
        <w:t>pu</w:t>
      </w:r>
      <w:r>
        <w:rPr>
          <w:b/>
          <w:bCs/>
        </w:rPr>
        <w:t>/s</w:t>
      </w:r>
      <w:r>
        <w:rPr>
          <w:b/>
          <w:bCs/>
        </w:rPr>
        <w:br/>
      </w:r>
      <w:r w:rsidR="00A3044D">
        <w:rPr>
          <w:color w:val="4EA72E" w:themeColor="accent6"/>
        </w:rPr>
        <w:t>maxRoCoF_0</w:t>
      </w:r>
      <w:r>
        <w:rPr>
          <w:color w:val="4EA72E" w:themeColor="accent6"/>
        </w:rPr>
        <w:br/>
      </w:r>
      <w:r>
        <w:t>kvantitativni – absolutni</w:t>
      </w:r>
      <w:r w:rsidRPr="005A543A">
        <w:t xml:space="preserve"> </w:t>
      </w:r>
    </w:p>
    <w:p w14:paraId="67E66997" w14:textId="356A5E7D" w:rsidR="00FF4F99" w:rsidRDefault="006C1C0F" w:rsidP="00D62460">
      <w:pPr>
        <w:rPr>
          <w:i/>
          <w:iCs/>
        </w:rPr>
      </w:pPr>
      <w:r>
        <w:rPr>
          <w:b/>
          <w:bCs/>
        </w:rPr>
        <w:t xml:space="preserve">Margin </w:t>
      </w:r>
      <w:r w:rsidR="00EB4C5C" w:rsidRPr="00EB4C5C">
        <w:rPr>
          <w:b/>
          <w:bCs/>
          <w:i/>
          <w:iCs/>
        </w:rPr>
        <w:t>M</w:t>
      </w:r>
      <w:r w:rsidR="00FF4F99">
        <w:rPr>
          <w:b/>
          <w:bCs/>
          <w:i/>
          <w:iCs/>
        </w:rPr>
        <w:t>1</w:t>
      </w:r>
      <w:r w:rsidR="00EB4C5C">
        <w:rPr>
          <w:b/>
          <w:bCs/>
          <w:i/>
          <w:iCs/>
        </w:rPr>
        <w:t>,</w:t>
      </w:r>
      <w:r w:rsidR="00EB4C5C">
        <w:rPr>
          <w:b/>
          <w:bCs/>
        </w:rPr>
        <w:t xml:space="preserve"> v sekundah, izračunan ob izpadu danega generatorja</w:t>
      </w:r>
      <w:r w:rsidR="00EB4C5C">
        <w:rPr>
          <w:b/>
          <w:bCs/>
        </w:rPr>
        <w:br/>
      </w:r>
      <w:r w:rsidR="00D149A7">
        <w:rPr>
          <w:color w:val="4EA72E" w:themeColor="accent6"/>
        </w:rPr>
        <w:t>M1_0</w:t>
      </w:r>
      <w:r w:rsidR="001E39AE">
        <w:rPr>
          <w:color w:val="4EA72E" w:themeColor="accent6"/>
        </w:rPr>
        <w:br/>
      </w:r>
      <w:r w:rsidR="001E39AE">
        <w:t>kvantitativni – absolutni</w:t>
      </w:r>
      <w:r w:rsidR="00B75A41">
        <w:br/>
      </w:r>
      <w:r w:rsidR="001E39AE">
        <w:rPr>
          <w:i/>
          <w:iCs/>
        </w:rPr>
        <w:t xml:space="preserve">M1 je izračunan pri meji 95 % </w:t>
      </w:r>
      <w:r w:rsidR="00B75A41">
        <w:rPr>
          <w:i/>
          <w:iCs/>
        </w:rPr>
        <w:t>nazivne frekvence</w:t>
      </w:r>
    </w:p>
    <w:p w14:paraId="65F7A681" w14:textId="56800444" w:rsidR="00FF4F99" w:rsidRDefault="00FF4F99" w:rsidP="00FF4F99">
      <w:pPr>
        <w:rPr>
          <w:i/>
          <w:iCs/>
        </w:rPr>
      </w:pPr>
      <w:r>
        <w:rPr>
          <w:b/>
          <w:bCs/>
        </w:rPr>
        <w:t xml:space="preserve">Margin </w:t>
      </w:r>
      <w:r w:rsidRPr="00EB4C5C">
        <w:rPr>
          <w:b/>
          <w:bCs/>
          <w:i/>
          <w:iCs/>
        </w:rPr>
        <w:t>M</w:t>
      </w:r>
      <w:r>
        <w:rPr>
          <w:b/>
          <w:bCs/>
          <w:i/>
          <w:iCs/>
        </w:rPr>
        <w:t>2,</w:t>
      </w:r>
      <w:r>
        <w:rPr>
          <w:b/>
          <w:bCs/>
        </w:rPr>
        <w:t xml:space="preserve"> v sekundah, izračunan ob izpadu danega generatorja</w:t>
      </w:r>
      <w:r>
        <w:rPr>
          <w:b/>
          <w:bCs/>
        </w:rPr>
        <w:br/>
      </w:r>
      <w:r w:rsidR="00D149A7">
        <w:rPr>
          <w:color w:val="4EA72E" w:themeColor="accent6"/>
        </w:rPr>
        <w:t>M2_0</w:t>
      </w:r>
      <w:r w:rsidRPr="001E39AE">
        <w:rPr>
          <w:color w:val="4EA72E" w:themeColor="accent6"/>
        </w:rPr>
        <w:t xml:space="preserve"> </w:t>
      </w:r>
      <w:r>
        <w:rPr>
          <w:color w:val="4EA72E" w:themeColor="accent6"/>
        </w:rPr>
        <w:br/>
      </w:r>
      <w:r>
        <w:t>kvantitativni – absolutni</w:t>
      </w:r>
      <w:r w:rsidR="00D149A7">
        <w:t xml:space="preserve"> </w:t>
      </w:r>
      <w:r>
        <w:br/>
      </w:r>
      <w:r>
        <w:rPr>
          <w:i/>
          <w:iCs/>
        </w:rPr>
        <w:t>M2 je izračunan pri meji 97 % nazivne frekvence</w:t>
      </w:r>
    </w:p>
    <w:p w14:paraId="2E29F4FE" w14:textId="601B57CC" w:rsidR="00B870C4" w:rsidRDefault="00FF4F99" w:rsidP="004B706D">
      <w:pPr>
        <w:rPr>
          <w:i/>
          <w:iCs/>
        </w:rPr>
      </w:pPr>
      <w:r>
        <w:rPr>
          <w:b/>
          <w:bCs/>
        </w:rPr>
        <w:t xml:space="preserve">Margin </w:t>
      </w:r>
      <w:r w:rsidRPr="00EB4C5C">
        <w:rPr>
          <w:b/>
          <w:bCs/>
          <w:i/>
          <w:iCs/>
        </w:rPr>
        <w:t>M</w:t>
      </w:r>
      <w:r>
        <w:rPr>
          <w:b/>
          <w:bCs/>
          <w:i/>
          <w:iCs/>
        </w:rPr>
        <w:t>3,</w:t>
      </w:r>
      <w:r>
        <w:rPr>
          <w:b/>
          <w:bCs/>
        </w:rPr>
        <w:t xml:space="preserve"> v sekundah, izračunan ob izpadu danega generatorja</w:t>
      </w:r>
      <w:r>
        <w:rPr>
          <w:b/>
          <w:bCs/>
        </w:rPr>
        <w:br/>
      </w:r>
      <w:r w:rsidR="007C7943">
        <w:rPr>
          <w:color w:val="4EA72E" w:themeColor="accent6"/>
        </w:rPr>
        <w:t>M3_0</w:t>
      </w:r>
      <w:r w:rsidRPr="001E39AE">
        <w:rPr>
          <w:color w:val="4EA72E" w:themeColor="accent6"/>
        </w:rPr>
        <w:t xml:space="preserve"> </w:t>
      </w:r>
      <w:r>
        <w:rPr>
          <w:color w:val="4EA72E" w:themeColor="accent6"/>
        </w:rPr>
        <w:br/>
      </w:r>
      <w:r>
        <w:t>kvantitativni – absolutni</w:t>
      </w:r>
      <w:r w:rsidR="007C7943">
        <w:t xml:space="preserve"> </w:t>
      </w:r>
      <w:r>
        <w:br/>
      </w:r>
      <w:r>
        <w:rPr>
          <w:i/>
          <w:iCs/>
        </w:rPr>
        <w:t>M3 je izračunan pri meji 99 % nazivne frekvence</w:t>
      </w:r>
    </w:p>
    <w:p w14:paraId="5EB7B722" w14:textId="6DE92FAD" w:rsidR="00802EC9" w:rsidRDefault="00B870C4" w:rsidP="00AD09CE">
      <w:pPr>
        <w:rPr>
          <w:i/>
          <w:iCs/>
        </w:rPr>
      </w:pPr>
      <w:r>
        <w:rPr>
          <w:i/>
          <w:iCs/>
        </w:rPr>
        <w:br w:type="page"/>
      </w:r>
    </w:p>
    <w:p w14:paraId="211DF3C1" w14:textId="5A886CCB" w:rsidR="00747261" w:rsidRDefault="00802EC9" w:rsidP="00747261">
      <w:pPr>
        <w:pStyle w:val="Heading1"/>
      </w:pPr>
      <w:r>
        <w:lastRenderedPageBreak/>
        <w:t>Stabilnost za majhne motnje</w:t>
      </w:r>
      <w:r w:rsidR="00616E68">
        <w:t xml:space="preserve"> (SSSA_main.csv)</w:t>
      </w:r>
    </w:p>
    <w:p w14:paraId="72183E75" w14:textId="4AEAD17E" w:rsidR="003F4806" w:rsidRDefault="000B37F0" w:rsidP="00747261">
      <w:pPr>
        <w:rPr>
          <w:i/>
          <w:iCs/>
        </w:rPr>
      </w:pPr>
      <w:r>
        <w:rPr>
          <w:b/>
          <w:bCs/>
        </w:rPr>
        <w:t>D</w:t>
      </w:r>
      <w:r w:rsidR="00747261">
        <w:rPr>
          <w:b/>
          <w:bCs/>
        </w:rPr>
        <w:t>ušenje nihajnega načina v 1/</w:t>
      </w:r>
      <w:r w:rsidR="00B870C4">
        <w:rPr>
          <w:b/>
          <w:bCs/>
        </w:rPr>
        <w:t>s</w:t>
      </w:r>
      <w:r w:rsidR="00747261">
        <w:rPr>
          <w:b/>
          <w:bCs/>
        </w:rPr>
        <w:br/>
      </w:r>
      <w:r w:rsidR="00B870C4">
        <w:rPr>
          <w:color w:val="4EA72E" w:themeColor="accent6"/>
        </w:rPr>
        <w:t>Real</w:t>
      </w:r>
      <w:r w:rsidR="007463DF">
        <w:rPr>
          <w:color w:val="4EA72E" w:themeColor="accent6"/>
        </w:rPr>
        <w:t>PartMode_0</w:t>
      </w:r>
      <w:r w:rsidR="00B870C4">
        <w:rPr>
          <w:color w:val="4EA72E" w:themeColor="accent6"/>
        </w:rPr>
        <w:br/>
      </w:r>
      <w:r w:rsidR="00B870C4">
        <w:t>kvantitativni – absolutni</w:t>
      </w:r>
      <w:r w:rsidR="00B870C4">
        <w:br/>
      </w:r>
      <w:r w:rsidR="00681667">
        <w:rPr>
          <w:i/>
          <w:iCs/>
        </w:rPr>
        <w:t xml:space="preserve">Nihajna načina v dveh različnih obratovalnih stanjih z istim imenom (se pravi </w:t>
      </w:r>
      <w:r w:rsidR="007463DF">
        <w:rPr>
          <w:i/>
          <w:iCs/>
        </w:rPr>
        <w:t>Mode_0</w:t>
      </w:r>
      <w:r w:rsidR="003F4806">
        <w:rPr>
          <w:i/>
          <w:iCs/>
        </w:rPr>
        <w:t xml:space="preserve"> v dveh različnih obratovalnih stanjih) nista nujno povezana (ni nujno da gre za isti nihajni način)</w:t>
      </w:r>
    </w:p>
    <w:p w14:paraId="1807429B" w14:textId="77777777" w:rsidR="007463DF" w:rsidRDefault="003F4806" w:rsidP="003F4806">
      <w:pPr>
        <w:rPr>
          <w:color w:val="4EA72E" w:themeColor="accent6"/>
        </w:rPr>
      </w:pPr>
      <w:r>
        <w:rPr>
          <w:b/>
          <w:bCs/>
        </w:rPr>
        <w:t>Frekvenca nihajnega načina v rad/s</w:t>
      </w:r>
    </w:p>
    <w:p w14:paraId="2720FB60" w14:textId="77EBF254" w:rsidR="003F4806" w:rsidRPr="00747261" w:rsidRDefault="007463DF" w:rsidP="003F4806">
      <w:pPr>
        <w:rPr>
          <w:b/>
          <w:bCs/>
        </w:rPr>
      </w:pPr>
      <w:r>
        <w:rPr>
          <w:color w:val="4EA72E" w:themeColor="accent6"/>
        </w:rPr>
        <w:t>RealPartMode_0</w:t>
      </w:r>
      <w:r w:rsidR="003F4806">
        <w:rPr>
          <w:color w:val="4EA72E" w:themeColor="accent6"/>
        </w:rPr>
        <w:br/>
      </w:r>
      <w:r w:rsidR="003F4806">
        <w:t>kvantitativni – absolutni</w:t>
      </w:r>
      <w:r w:rsidR="003F4806">
        <w:br/>
      </w:r>
      <w:r w:rsidR="003F4806">
        <w:rPr>
          <w:i/>
          <w:iCs/>
        </w:rPr>
        <w:t xml:space="preserve">Nihajna načina v dveh različnih obratovalnih stanjih z istim imenom (se pravi </w:t>
      </w:r>
      <w:r>
        <w:rPr>
          <w:i/>
          <w:iCs/>
        </w:rPr>
        <w:t>Mode_0</w:t>
      </w:r>
      <w:r w:rsidR="003F4806">
        <w:rPr>
          <w:i/>
          <w:iCs/>
        </w:rPr>
        <w:t xml:space="preserve"> v dveh različnih obratovalnih stanjih) nista nujno povezana (ni nujno da gre za isti nihajni način)</w:t>
      </w:r>
      <w:r w:rsidR="003F4806">
        <w:br/>
        <w:t xml:space="preserve"> </w:t>
      </w:r>
    </w:p>
    <w:p w14:paraId="76F5D30E" w14:textId="291A5414" w:rsidR="00D62460" w:rsidRPr="00747261" w:rsidRDefault="00EB4C5C" w:rsidP="00747261">
      <w:pPr>
        <w:rPr>
          <w:b/>
          <w:bCs/>
        </w:rPr>
      </w:pPr>
      <w:r>
        <w:br/>
        <w:t xml:space="preserve"> </w:t>
      </w:r>
    </w:p>
    <w:p w14:paraId="6B1E55FE" w14:textId="02F48846" w:rsidR="00FF48E6" w:rsidRPr="00250522" w:rsidRDefault="00FF48E6" w:rsidP="008D54F7">
      <w:pPr>
        <w:rPr>
          <w:b/>
          <w:bCs/>
        </w:rPr>
      </w:pPr>
      <w:r>
        <w:rPr>
          <w:i/>
          <w:iCs/>
        </w:rPr>
        <w:br/>
      </w:r>
    </w:p>
    <w:p w14:paraId="0902C7CB" w14:textId="0C127ADC" w:rsidR="00E34A7A" w:rsidRPr="00E34A7A" w:rsidRDefault="00E34A7A" w:rsidP="002C5305">
      <w:pPr>
        <w:rPr>
          <w:color w:val="0F9ED5" w:themeColor="accent4"/>
        </w:rPr>
      </w:pPr>
      <w:r>
        <w:rPr>
          <w:color w:val="0F9ED5" w:themeColor="accent4"/>
        </w:rPr>
        <w:br/>
      </w:r>
    </w:p>
    <w:p w14:paraId="2828E0AA" w14:textId="77777777" w:rsidR="00C57C32" w:rsidRPr="00C57C32" w:rsidRDefault="00C57C32" w:rsidP="003E7447">
      <w:pPr>
        <w:rPr>
          <w:b/>
          <w:bCs/>
        </w:rPr>
      </w:pPr>
    </w:p>
    <w:sectPr w:rsidR="00C57C32" w:rsidRPr="00C57C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10C36"/>
    <w:multiLevelType w:val="hybridMultilevel"/>
    <w:tmpl w:val="3C9C81BE"/>
    <w:lvl w:ilvl="0" w:tplc="4F8C18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91229"/>
    <w:multiLevelType w:val="multilevel"/>
    <w:tmpl w:val="0424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64311189">
    <w:abstractNumId w:val="1"/>
  </w:num>
  <w:num w:numId="2" w16cid:durableId="199147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32"/>
    <w:rsid w:val="00000BA6"/>
    <w:rsid w:val="00007CCC"/>
    <w:rsid w:val="00012F18"/>
    <w:rsid w:val="000255BA"/>
    <w:rsid w:val="00066B3F"/>
    <w:rsid w:val="0007632F"/>
    <w:rsid w:val="000B37F0"/>
    <w:rsid w:val="000D6690"/>
    <w:rsid w:val="000E2D0C"/>
    <w:rsid w:val="000E521D"/>
    <w:rsid w:val="000F0F58"/>
    <w:rsid w:val="00100CE0"/>
    <w:rsid w:val="001465EC"/>
    <w:rsid w:val="00151C30"/>
    <w:rsid w:val="00154915"/>
    <w:rsid w:val="00183ECE"/>
    <w:rsid w:val="001953DB"/>
    <w:rsid w:val="001B2E49"/>
    <w:rsid w:val="001E39AE"/>
    <w:rsid w:val="001F2503"/>
    <w:rsid w:val="00250522"/>
    <w:rsid w:val="002732F1"/>
    <w:rsid w:val="00274FF3"/>
    <w:rsid w:val="00286FCC"/>
    <w:rsid w:val="00297140"/>
    <w:rsid w:val="002B12B8"/>
    <w:rsid w:val="002C5305"/>
    <w:rsid w:val="002E0722"/>
    <w:rsid w:val="002E4D1F"/>
    <w:rsid w:val="002E692A"/>
    <w:rsid w:val="0031375F"/>
    <w:rsid w:val="00314A88"/>
    <w:rsid w:val="0033434B"/>
    <w:rsid w:val="003A52AD"/>
    <w:rsid w:val="003C127C"/>
    <w:rsid w:val="003E7447"/>
    <w:rsid w:val="003F3AD2"/>
    <w:rsid w:val="003F4806"/>
    <w:rsid w:val="00426EBA"/>
    <w:rsid w:val="00466F0F"/>
    <w:rsid w:val="00467717"/>
    <w:rsid w:val="004A3568"/>
    <w:rsid w:val="004A7E3E"/>
    <w:rsid w:val="004B706D"/>
    <w:rsid w:val="00532373"/>
    <w:rsid w:val="0054151A"/>
    <w:rsid w:val="00595D0D"/>
    <w:rsid w:val="0059622B"/>
    <w:rsid w:val="005A543A"/>
    <w:rsid w:val="005C7DC4"/>
    <w:rsid w:val="005F2AF0"/>
    <w:rsid w:val="00602662"/>
    <w:rsid w:val="006074F7"/>
    <w:rsid w:val="00607D5D"/>
    <w:rsid w:val="00613032"/>
    <w:rsid w:val="00613EBF"/>
    <w:rsid w:val="00616E68"/>
    <w:rsid w:val="006321F4"/>
    <w:rsid w:val="00654A34"/>
    <w:rsid w:val="00657E6F"/>
    <w:rsid w:val="00661740"/>
    <w:rsid w:val="00681667"/>
    <w:rsid w:val="006952AC"/>
    <w:rsid w:val="006C1C0F"/>
    <w:rsid w:val="0070496D"/>
    <w:rsid w:val="00710F1C"/>
    <w:rsid w:val="007124A4"/>
    <w:rsid w:val="007202EB"/>
    <w:rsid w:val="00734148"/>
    <w:rsid w:val="007463DF"/>
    <w:rsid w:val="00747261"/>
    <w:rsid w:val="007601E1"/>
    <w:rsid w:val="00793CF1"/>
    <w:rsid w:val="007A75CC"/>
    <w:rsid w:val="007B66F1"/>
    <w:rsid w:val="007C7943"/>
    <w:rsid w:val="007F4F68"/>
    <w:rsid w:val="00802EC9"/>
    <w:rsid w:val="00810793"/>
    <w:rsid w:val="008862ED"/>
    <w:rsid w:val="00892487"/>
    <w:rsid w:val="008B1B78"/>
    <w:rsid w:val="008B47AA"/>
    <w:rsid w:val="008D54F7"/>
    <w:rsid w:val="008E68FD"/>
    <w:rsid w:val="008F578F"/>
    <w:rsid w:val="00907FAA"/>
    <w:rsid w:val="0091239C"/>
    <w:rsid w:val="0091326C"/>
    <w:rsid w:val="009134D7"/>
    <w:rsid w:val="0091791F"/>
    <w:rsid w:val="009230E5"/>
    <w:rsid w:val="009278D5"/>
    <w:rsid w:val="00935E32"/>
    <w:rsid w:val="00960014"/>
    <w:rsid w:val="009A4D27"/>
    <w:rsid w:val="009B159B"/>
    <w:rsid w:val="009B2810"/>
    <w:rsid w:val="009B3BC0"/>
    <w:rsid w:val="009C2F29"/>
    <w:rsid w:val="00A11469"/>
    <w:rsid w:val="00A12815"/>
    <w:rsid w:val="00A27ACB"/>
    <w:rsid w:val="00A3044D"/>
    <w:rsid w:val="00A42AEF"/>
    <w:rsid w:val="00A74DB8"/>
    <w:rsid w:val="00A84768"/>
    <w:rsid w:val="00A90FDE"/>
    <w:rsid w:val="00A95814"/>
    <w:rsid w:val="00AA11B9"/>
    <w:rsid w:val="00AD09CE"/>
    <w:rsid w:val="00B13898"/>
    <w:rsid w:val="00B34B66"/>
    <w:rsid w:val="00B565AF"/>
    <w:rsid w:val="00B75A41"/>
    <w:rsid w:val="00B77A2F"/>
    <w:rsid w:val="00B870C4"/>
    <w:rsid w:val="00B93F99"/>
    <w:rsid w:val="00B974D3"/>
    <w:rsid w:val="00C4616A"/>
    <w:rsid w:val="00C467F1"/>
    <w:rsid w:val="00C47B5D"/>
    <w:rsid w:val="00C57C32"/>
    <w:rsid w:val="00C60984"/>
    <w:rsid w:val="00CA173B"/>
    <w:rsid w:val="00CB5A96"/>
    <w:rsid w:val="00CF59A1"/>
    <w:rsid w:val="00D029C2"/>
    <w:rsid w:val="00D149A7"/>
    <w:rsid w:val="00D275AA"/>
    <w:rsid w:val="00D42212"/>
    <w:rsid w:val="00D46FAD"/>
    <w:rsid w:val="00D53228"/>
    <w:rsid w:val="00D62460"/>
    <w:rsid w:val="00D631E4"/>
    <w:rsid w:val="00D71D67"/>
    <w:rsid w:val="00D77EAF"/>
    <w:rsid w:val="00DB056A"/>
    <w:rsid w:val="00DD2B98"/>
    <w:rsid w:val="00DF7C44"/>
    <w:rsid w:val="00E34A7A"/>
    <w:rsid w:val="00E41109"/>
    <w:rsid w:val="00E622E0"/>
    <w:rsid w:val="00E725B4"/>
    <w:rsid w:val="00E809A4"/>
    <w:rsid w:val="00EA1535"/>
    <w:rsid w:val="00EA6948"/>
    <w:rsid w:val="00EB4C5C"/>
    <w:rsid w:val="00EB55EB"/>
    <w:rsid w:val="00EB6612"/>
    <w:rsid w:val="00EB6FDF"/>
    <w:rsid w:val="00EC76D6"/>
    <w:rsid w:val="00EE51BC"/>
    <w:rsid w:val="00F04600"/>
    <w:rsid w:val="00F20BAC"/>
    <w:rsid w:val="00F328D0"/>
    <w:rsid w:val="00F33A90"/>
    <w:rsid w:val="00F42C83"/>
    <w:rsid w:val="00F461D5"/>
    <w:rsid w:val="00F56B2B"/>
    <w:rsid w:val="00F86183"/>
    <w:rsid w:val="00F91BEA"/>
    <w:rsid w:val="00FD53BA"/>
    <w:rsid w:val="00FF48E6"/>
    <w:rsid w:val="00FF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900D"/>
  <w15:chartTrackingRefBased/>
  <w15:docId w15:val="{483DAB66-7380-4B52-AD5E-A683CEE1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CF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768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03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03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3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3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3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3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32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32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68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D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tjaz.skrlec@fe.uni-lj.s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Škrlec, Matjaž</dc:creator>
  <cp:keywords/>
  <dc:description/>
  <cp:lastModifiedBy>Škrlec, Matjaž</cp:lastModifiedBy>
  <cp:revision>151</cp:revision>
  <dcterms:created xsi:type="dcterms:W3CDTF">2024-06-10T11:27:00Z</dcterms:created>
  <dcterms:modified xsi:type="dcterms:W3CDTF">2024-11-18T15:07:00Z</dcterms:modified>
</cp:coreProperties>
</file>