
<file path=[Content_Types].xml><?xml version="1.0" encoding="utf-8"?>
<Types xmlns="http://purl.oclc.org/ooxml/package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purl.oclc.org/ooxml/package/relationships"><Relationship Id="rId3" Type="http://purl.oclc.org/ooxml/officeDocument/relationships/extended-properties" Target="docProps/app.xml"/><Relationship Id="rId2" Type="http://purl.oclc.org/ooxml/package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purl.oclc.org/ooxml/officeDocument/math" xmlns:aink="http://schemas.microsoft.com/office/drawing/2016/ink" xmlns:am3d="http://schemas.microsoft.com/office/drawing/2017/model3d" xmlns:oel="http://schemas.microsoft.com/office/2019/extlst" xmlns:r="http://purl.oclc.org/ooxml/officeDocument/relationships" xmlns:wp14="http://schemas.microsoft.com/office/word/2010/wordprocessingDrawing" xmlns:wp="http://purl.oclc.org/ooxml/drawingml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w:conformance="strict" mc:Ignorable="w14 w15 w16se w16cid w16 w16cex w16sdtdh w16sdtfl w16du wp14">
  <w:body>
    <w:p w14:paraId="6395054D" w14:textId="7CF7FC1D" w:rsidR="005F3481" w:rsidRDefault="005F3481" w:rsidP="005F3481">
      <w:pPr>
        <w:pStyle w:val="Heading1"/>
        <w:rPr>
          <w:rFonts w:eastAsiaTheme="minorEastAsia"/>
        </w:rPr>
      </w:pPr>
      <w:r>
        <w:rPr>
          <w:rFonts w:eastAsiaTheme="minorEastAsia"/>
        </w:rPr>
        <w:t>Heading 1</w:t>
      </w:r>
    </w:p>
    <w:p w14:paraId="3B105ACA" w14:textId="4A4BC2AB" w:rsidR="005F3481" w:rsidRDefault="005F3481" w:rsidP="005F3481">
      <w:pPr>
        <w:pStyle w:val="Heading2"/>
        <w:rPr>
          <w:rFonts w:eastAsiaTheme="minorEastAsia"/>
        </w:rPr>
      </w:pPr>
      <w:r>
        <w:rPr>
          <w:rFonts w:eastAsiaTheme="minorEastAsia"/>
        </w:rPr>
        <w:t>Heading 2</w:t>
      </w:r>
    </w:p>
    <w:p w14:paraId="31BCC02F" w14:textId="4D988CED" w:rsidR="005F3481" w:rsidRDefault="005F3481" w:rsidP="005F3481">
      <w:pPr>
        <w:pStyle w:val="Heading3"/>
        <w:rPr>
          <w:rFonts w:eastAsiaTheme="minorEastAsia"/>
        </w:rPr>
      </w:pPr>
      <w:r>
        <w:rPr>
          <w:rFonts w:eastAsiaTheme="minorEastAsia"/>
        </w:rPr>
        <w:t>Heading 3</w:t>
      </w:r>
    </w:p>
    <w:p w14:paraId="2898CA89" w14:textId="0055218D" w:rsidR="005F3481" w:rsidRDefault="005F3481">
      <w:pPr>
        <w:rPr>
          <w:rFonts w:eastAsiaTheme="minorEastAsia"/>
        </w:rPr>
      </w:pPr>
      <w:r>
        <w:rPr>
          <w:rFonts w:eastAsiaTheme="minorEastAsia"/>
        </w:rPr>
        <w:t>List:</w:t>
      </w:r>
    </w:p>
    <w:p w14:paraId="3634BC2D" w14:textId="529E93EC" w:rsidR="005F3481" w:rsidRPr="005F3481" w:rsidRDefault="005F3481" w:rsidP="005F3481">
      <w:pPr>
        <w:pStyle w:val="ListParagraph"/>
        <w:numPr>
          <w:ilvl w:val="0"/>
          <w:numId w:val="1"/>
        </w:numPr>
        <w:rPr>
          <w:rFonts w:eastAsiaTheme="minorEastAsia"/>
          <w:b/>
          <w:bCs/>
        </w:rPr>
      </w:pPr>
      <w:r w:rsidRPr="005F3481">
        <w:rPr>
          <w:rFonts w:eastAsiaTheme="minorEastAsia"/>
          <w:b/>
          <w:bCs/>
        </w:rPr>
        <w:t>Bold</w:t>
      </w:r>
    </w:p>
    <w:p w14:paraId="4046D12E" w14:textId="4BD68235" w:rsidR="005F3481" w:rsidRPr="005F3481" w:rsidRDefault="005F3481" w:rsidP="005F3481">
      <w:pPr>
        <w:pStyle w:val="ListParagraph"/>
        <w:numPr>
          <w:ilvl w:val="0"/>
          <w:numId w:val="1"/>
        </w:numPr>
        <w:rPr>
          <w:rFonts w:eastAsiaTheme="minorEastAsia"/>
          <w:i/>
          <w:iCs/>
        </w:rPr>
      </w:pPr>
      <w:r w:rsidRPr="005F3481">
        <w:rPr>
          <w:rFonts w:eastAsiaTheme="minorEastAsia"/>
          <w:i/>
          <w:iCs/>
        </w:rPr>
        <w:t>Italics</w:t>
      </w:r>
    </w:p>
    <w:p w14:paraId="6FAD554F" w14:textId="669313B0" w:rsidR="005F3481" w:rsidRDefault="005F3481" w:rsidP="005F3481">
      <w:pPr>
        <w:pStyle w:val="ListParagraph"/>
        <w:numPr>
          <w:ilvl w:val="0"/>
          <w:numId w:val="1"/>
        </w:numPr>
        <w:rPr>
          <w:rFonts w:eastAsiaTheme="minorEastAsia"/>
          <w:u w:val="single"/>
        </w:rPr>
      </w:pPr>
      <w:r w:rsidRPr="005F3481">
        <w:rPr>
          <w:rFonts w:eastAsiaTheme="minorEastAsia"/>
          <w:u w:val="single"/>
        </w:rPr>
        <w:t>Underline</w:t>
      </w:r>
    </w:p>
    <w:p w14:paraId="3BCB52BF" w14:textId="383986F6" w:rsidR="005F3481" w:rsidRPr="005F3481" w:rsidRDefault="005F3481" w:rsidP="005F3481">
      <w:pPr>
        <w:rPr>
          <w:rFonts w:eastAsiaTheme="minorEastAsia"/>
          <w:vertAlign w:val="subscript"/>
        </w:rPr>
      </w:pPr>
      <w:proofErr w:type="spellStart"/>
      <w:r w:rsidRPr="005F3481">
        <w:rPr>
          <w:rFonts w:eastAsiaTheme="minorEastAsia"/>
        </w:rPr>
        <w:t>Subscript</w:t>
      </w:r>
      <w:r w:rsidRPr="005F3481">
        <w:rPr>
          <w:rFonts w:eastAsiaTheme="minorEastAsia"/>
          <w:vertAlign w:val="subscript"/>
        </w:rPr>
        <w:t>Subscript</w:t>
      </w:r>
      <w:proofErr w:type="spellEnd"/>
    </w:p>
    <w:p w14:paraId="67FE3EC8" w14:textId="26508A50" w:rsidR="005F3481" w:rsidRPr="005F3481" w:rsidRDefault="005F3481" w:rsidP="005F3481">
      <w:pPr>
        <w:rPr>
          <w:rFonts w:eastAsiaTheme="minorEastAsia"/>
          <w:vertAlign w:val="superscript"/>
        </w:rPr>
      </w:pPr>
      <w:r w:rsidRPr="005F3481">
        <w:rPr>
          <w:rFonts w:eastAsiaTheme="minorEastAsia"/>
        </w:rPr>
        <w:t>Su</w:t>
      </w:r>
      <w:r>
        <w:rPr>
          <w:rFonts w:eastAsiaTheme="minorEastAsia"/>
        </w:rPr>
        <w:t>per</w:t>
      </w:r>
      <w:r w:rsidRPr="005F3481">
        <w:rPr>
          <w:rFonts w:eastAsiaTheme="minorEastAsia"/>
        </w:rPr>
        <w:t>script</w:t>
      </w:r>
      <w:r>
        <w:rPr>
          <w:rFonts w:eastAsiaTheme="minorEastAsia"/>
          <w:vertAlign w:val="superscript"/>
        </w:rPr>
        <w:t>Superscript</w:t>
      </w:r>
    </w:p>
    <w:p w14:paraId="19DC5BE0" w14:textId="3BADB860" w:rsidR="005F3481" w:rsidRDefault="005F3481" w:rsidP="005F3481">
      <w:pPr>
        <w:rPr>
          <w:rFonts w:eastAsiaTheme="minorEastAsia"/>
        </w:rPr>
      </w:pPr>
      <w:r>
        <w:rPr>
          <w:rFonts w:eastAsiaTheme="minorEastAsia"/>
        </w:rPr>
        <w:t>Bullet List:</w:t>
      </w:r>
    </w:p>
    <w:p w14:paraId="1E2130DE" w14:textId="77777777" w:rsidR="005F3481" w:rsidRDefault="005F3481" w:rsidP="005F3481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Bold</w:t>
      </w:r>
    </w:p>
    <w:p w14:paraId="7A5C6DF7" w14:textId="77777777" w:rsidR="005F3481" w:rsidRDefault="005F3481" w:rsidP="005F3481">
      <w:pPr>
        <w:pStyle w:val="ListParagraph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>Italics</w:t>
      </w:r>
    </w:p>
    <w:p w14:paraId="46F39B36" w14:textId="77777777" w:rsidR="005F3481" w:rsidRDefault="005F3481" w:rsidP="005F3481">
      <w:pPr>
        <w:pStyle w:val="ListParagraph"/>
        <w:numPr>
          <w:ilvl w:val="2"/>
          <w:numId w:val="2"/>
        </w:numPr>
        <w:rPr>
          <w:rFonts w:eastAsiaTheme="minorEastAsia"/>
        </w:rPr>
      </w:pPr>
      <w:r>
        <w:rPr>
          <w:rFonts w:eastAsiaTheme="minorEastAsia"/>
        </w:rPr>
        <w:t>Underline</w:t>
      </w:r>
    </w:p>
    <w:p w14:paraId="6186356C" w14:textId="70C4359E" w:rsidR="005F3481" w:rsidRDefault="005F3481" w:rsidP="005F3481">
      <w:pPr>
        <w:rPr>
          <w:rFonts w:eastAsiaTheme="minorEastAsia"/>
        </w:rPr>
      </w:pPr>
      <w:r>
        <w:rPr>
          <w:rFonts w:eastAsiaTheme="minorEastAsia"/>
        </w:rPr>
        <w:t>Numbered List:</w:t>
      </w:r>
    </w:p>
    <w:p w14:paraId="75439691" w14:textId="77777777" w:rsidR="005F3481" w:rsidRPr="005F3481" w:rsidRDefault="005F3481" w:rsidP="005F3481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005F3481">
        <w:rPr>
          <w:rFonts w:eastAsiaTheme="minorEastAsia"/>
        </w:rPr>
        <w:t>Bold</w:t>
      </w:r>
    </w:p>
    <w:p w14:paraId="3CF43BA7" w14:textId="77777777" w:rsidR="005F3481" w:rsidRPr="005F3481" w:rsidRDefault="005F3481" w:rsidP="005F3481">
      <w:pPr>
        <w:pStyle w:val="ListParagraph"/>
        <w:numPr>
          <w:ilvl w:val="1"/>
          <w:numId w:val="4"/>
        </w:numPr>
        <w:rPr>
          <w:rFonts w:eastAsiaTheme="minorEastAsia"/>
        </w:rPr>
      </w:pPr>
      <w:r w:rsidRPr="005F3481">
        <w:rPr>
          <w:rFonts w:eastAsiaTheme="minorEastAsia"/>
        </w:rPr>
        <w:t>Italics</w:t>
      </w:r>
    </w:p>
    <w:p w14:paraId="02B9523D" w14:textId="415FC512" w:rsidR="005F3481" w:rsidRPr="005F3481" w:rsidRDefault="005F3481" w:rsidP="005F3481">
      <w:pPr>
        <w:pStyle w:val="ListParagraph"/>
        <w:numPr>
          <w:ilvl w:val="2"/>
          <w:numId w:val="4"/>
        </w:numPr>
        <w:rPr>
          <w:rFonts w:eastAsiaTheme="minorEastAsia"/>
        </w:rPr>
      </w:pPr>
      <w:r w:rsidRPr="005F3481">
        <w:rPr>
          <w:rFonts w:eastAsiaTheme="minorEastAsia"/>
        </w:rPr>
        <w:t>Underline</w:t>
      </w:r>
    </w:p>
    <w:p w14:paraId="22C32218" w14:textId="66F93D80" w:rsidR="009E0E64" w:rsidRPr="005F3481" w:rsidRDefault="005F3481">
      <w:pPr>
        <w:rPr>
          <w:rFonts w:eastAsiaTheme="minorEastAsia"/>
        </w:rPr>
      </w:pPr>
      <m:oMathPara>
        <m:oMath>
          <m:r>
            <w:rPr>
              <w:rFonts w:ascii="Cambria Math" w:hAnsi="Cambria Math" w:cs="Cambria Math"/>
            </w:rPr>
            <m:t>x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-4</m:t>
                  </m:r>
                  <m:r>
                    <w:rPr>
                      <w:rFonts w:ascii="Cambria Math" w:hAnsi="Cambria Math" w:cs="Cambria Math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</w:rPr>
                <m:t>2</m:t>
              </m:r>
              <m:r>
                <w:rPr>
                  <w:rFonts w:ascii="Cambria Math" w:hAnsi="Cambria Math" w:cs="Cambria Math"/>
                </w:rPr>
                <m:t>a</m:t>
              </m:r>
            </m:den>
          </m:f>
        </m:oMath>
      </m:oMathPara>
    </w:p>
    <w:p w14:paraId="0011384F" w14:textId="77777777" w:rsidR="005F3481" w:rsidRDefault="005F3481">
      <w:pPr>
        <w:rPr>
          <w:rFonts w:eastAsiaTheme="minorEastAsia"/>
        </w:rPr>
      </w:pPr>
    </w:p>
    <w:p w14:paraId="01A3C6AF" w14:textId="14C1CB6A" w:rsidR="005F3481" w:rsidRPr="005F3481" w:rsidRDefault="005F348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L</m:t>
                          </m:r>
                        </m:den>
                      </m:f>
                    </m:e>
                  </m:func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L</m:t>
                          </m:r>
                        </m:den>
                      </m:f>
                    </m:e>
                  </m:func>
                </m:e>
              </m:d>
            </m:e>
          </m:nary>
        </m:oMath>
      </m:oMathPara>
    </w:p>
    <w:p w14:paraId="4CB47160" w14:textId="185B4E97" w:rsidR="005F3481" w:rsidRDefault="005F3481">
      <w:r>
        <w:t>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3481" w14:paraId="4B57C1B9" w14:textId="77777777" w:rsidTr="005F3481">
        <w:tc>
          <w:tcPr>
            <w:tcW w:w="3005" w:type="dxa"/>
          </w:tcPr>
          <w:p w14:paraId="78B9AE59" w14:textId="1B573C28" w:rsidR="005F3481" w:rsidRDefault="005F3481">
            <w:r>
              <w:t>1</w:t>
            </w:r>
          </w:p>
        </w:tc>
        <w:tc>
          <w:tcPr>
            <w:tcW w:w="3005" w:type="dxa"/>
          </w:tcPr>
          <w:p w14:paraId="0662947B" w14:textId="7CAB954E" w:rsidR="005F3481" w:rsidRDefault="005F3481">
            <w:r>
              <w:t>2</w:t>
            </w:r>
          </w:p>
        </w:tc>
        <w:tc>
          <w:tcPr>
            <w:tcW w:w="3006" w:type="dxa"/>
          </w:tcPr>
          <w:p w14:paraId="0EE6E7D0" w14:textId="5D8BDC2D" w:rsidR="005F3481" w:rsidRDefault="005F3481">
            <w:r>
              <w:t>3</w:t>
            </w:r>
          </w:p>
        </w:tc>
      </w:tr>
      <w:tr w:rsidR="005F3481" w14:paraId="4BCCF05E" w14:textId="77777777" w:rsidTr="005F3481">
        <w:tc>
          <w:tcPr>
            <w:tcW w:w="3005" w:type="dxa"/>
          </w:tcPr>
          <w:p w14:paraId="00AFA1AA" w14:textId="598A9A84" w:rsidR="005F3481" w:rsidRDefault="005F3481">
            <w:r>
              <w:t>4</w:t>
            </w:r>
          </w:p>
        </w:tc>
        <w:tc>
          <w:tcPr>
            <w:tcW w:w="3005" w:type="dxa"/>
          </w:tcPr>
          <w:p w14:paraId="6CD9A6DC" w14:textId="35569092" w:rsidR="005F3481" w:rsidRDefault="005F3481">
            <w:r>
              <w:t>5</w:t>
            </w:r>
          </w:p>
        </w:tc>
        <w:tc>
          <w:tcPr>
            <w:tcW w:w="3006" w:type="dxa"/>
          </w:tcPr>
          <w:p w14:paraId="74E33749" w14:textId="54F509FA" w:rsidR="005F3481" w:rsidRDefault="005F3481">
            <w:r>
              <w:t>6</w:t>
            </w:r>
          </w:p>
        </w:tc>
      </w:tr>
      <w:tr w:rsidR="005F3481" w14:paraId="3F58A8D0" w14:textId="77777777" w:rsidTr="005F3481">
        <w:tc>
          <w:tcPr>
            <w:tcW w:w="3005" w:type="dxa"/>
          </w:tcPr>
          <w:p w14:paraId="102E21F0" w14:textId="578CACF6" w:rsidR="005F3481" w:rsidRDefault="005F3481">
            <w:r>
              <w:t>7</w:t>
            </w:r>
          </w:p>
        </w:tc>
        <w:tc>
          <w:tcPr>
            <w:tcW w:w="3005" w:type="dxa"/>
          </w:tcPr>
          <w:p w14:paraId="54D8BB38" w14:textId="4AD43DD8" w:rsidR="005F3481" w:rsidRDefault="005F3481">
            <w:r>
              <w:t>8</w:t>
            </w:r>
          </w:p>
        </w:tc>
        <w:tc>
          <w:tcPr>
            <w:tcW w:w="3006" w:type="dxa"/>
          </w:tcPr>
          <w:p w14:paraId="199334AE" w14:textId="4B557790" w:rsidR="005F3481" w:rsidRDefault="005F3481">
            <w:r>
              <w:t>9</w:t>
            </w:r>
          </w:p>
        </w:tc>
      </w:tr>
    </w:tbl>
    <w:p w14:paraId="70BE6443" w14:textId="77777777" w:rsidR="005F3481" w:rsidRDefault="005F3481"/>
    <w:sectPr w:rsidR="005F3481">
      <w:pgSz w:w="11906" w:h="16838"/>
      <w:pgMar w:top="1440" w:right="72pt" w:bottom="1440" w:left="72pt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purl.oclc.org/ooxml/officeDocument/math" xmlns:aink="http://schemas.microsoft.com/office/drawing/2016/ink" xmlns:am3d="http://schemas.microsoft.com/office/drawing/2017/model3d" xmlns:oel="http://schemas.microsoft.com/office/2019/extlst" xmlns:r="http://purl.oclc.org/ooxml/officeDocument/relationships" xmlns:wp14="http://schemas.microsoft.com/office/word/2010/wordprocessingDrawing" xmlns:wp="http://purl.oclc.org/ooxml/drawingml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717CBE"/>
    <w:multiLevelType w:val="hybridMultilevel"/>
    <w:tmpl w:val="76A29832"/>
    <w:lvl w:ilvl="0" w:tplc="08090001">
      <w:start w:val="1"/>
      <w:numFmt w:val="bullet"/>
      <w:lvlText w:val=""/>
      <w:lvlJc w:val="left"/>
      <w:pPr>
        <w:ind w:left="36pt" w:hanging="18pt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72pt" w:hanging="18pt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08pt" w:hanging="18pt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44pt" w:hanging="18pt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80pt" w:hanging="18pt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16pt" w:hanging="18pt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52pt" w:hanging="18pt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288pt" w:hanging="18pt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24pt" w:hanging="18pt"/>
      </w:pPr>
      <w:rPr>
        <w:rFonts w:ascii="Wingdings" w:hAnsi="Wingdings" w:hint="default"/>
      </w:rPr>
    </w:lvl>
  </w:abstractNum>
  <w:abstractNum w:abstractNumId="1" w15:restartNumberingAfterBreak="0">
    <w:nsid w:val="3C2D4663"/>
    <w:multiLevelType w:val="hybridMultilevel"/>
    <w:tmpl w:val="31840368"/>
    <w:lvl w:ilvl="0" w:tplc="0809000F">
      <w:start w:val="1"/>
      <w:numFmt w:val="decimal"/>
      <w:lvlText w:val="%1."/>
      <w:lvlJc w:val="left"/>
      <w:pPr>
        <w:ind w:left="36pt" w:hanging="18pt"/>
      </w:pPr>
    </w:lvl>
    <w:lvl w:ilvl="1" w:tplc="08090019">
      <w:start w:val="1"/>
      <w:numFmt w:val="lowerLetter"/>
      <w:lvlText w:val="%2."/>
      <w:lvlJc w:val="left"/>
      <w:pPr>
        <w:ind w:left="72pt" w:hanging="18pt"/>
      </w:pPr>
    </w:lvl>
    <w:lvl w:ilvl="2" w:tplc="0809001B">
      <w:start w:val="1"/>
      <w:numFmt w:val="lowerRoman"/>
      <w:lvlText w:val="%3."/>
      <w:lvlJc w:val="right"/>
      <w:pPr>
        <w:ind w:left="108pt" w:hanging="9pt"/>
      </w:pPr>
    </w:lvl>
    <w:lvl w:ilvl="3" w:tplc="0809000F" w:tentative="1">
      <w:start w:val="1"/>
      <w:numFmt w:val="decimal"/>
      <w:lvlText w:val="%4."/>
      <w:lvlJc w:val="left"/>
      <w:pPr>
        <w:ind w:left="144pt" w:hanging="18pt"/>
      </w:pPr>
    </w:lvl>
    <w:lvl w:ilvl="4" w:tplc="08090019" w:tentative="1">
      <w:start w:val="1"/>
      <w:numFmt w:val="lowerLetter"/>
      <w:lvlText w:val="%5."/>
      <w:lvlJc w:val="left"/>
      <w:pPr>
        <w:ind w:left="180pt" w:hanging="18pt"/>
      </w:pPr>
    </w:lvl>
    <w:lvl w:ilvl="5" w:tplc="0809001B" w:tentative="1">
      <w:start w:val="1"/>
      <w:numFmt w:val="lowerRoman"/>
      <w:lvlText w:val="%6."/>
      <w:lvlJc w:val="right"/>
      <w:pPr>
        <w:ind w:left="216pt" w:hanging="9pt"/>
      </w:pPr>
    </w:lvl>
    <w:lvl w:ilvl="6" w:tplc="0809000F" w:tentative="1">
      <w:start w:val="1"/>
      <w:numFmt w:val="decimal"/>
      <w:lvlText w:val="%7."/>
      <w:lvlJc w:val="left"/>
      <w:pPr>
        <w:ind w:left="252pt" w:hanging="18pt"/>
      </w:pPr>
    </w:lvl>
    <w:lvl w:ilvl="7" w:tplc="08090019" w:tentative="1">
      <w:start w:val="1"/>
      <w:numFmt w:val="lowerLetter"/>
      <w:lvlText w:val="%8."/>
      <w:lvlJc w:val="left"/>
      <w:pPr>
        <w:ind w:left="288pt" w:hanging="18pt"/>
      </w:pPr>
    </w:lvl>
    <w:lvl w:ilvl="8" w:tplc="0809001B" w:tentative="1">
      <w:start w:val="1"/>
      <w:numFmt w:val="lowerRoman"/>
      <w:lvlText w:val="%9."/>
      <w:lvlJc w:val="right"/>
      <w:pPr>
        <w:ind w:left="324pt" w:hanging="9pt"/>
      </w:pPr>
    </w:lvl>
  </w:abstractNum>
  <w:abstractNum w:abstractNumId="2" w15:restartNumberingAfterBreak="0">
    <w:nsid w:val="418C472C"/>
    <w:multiLevelType w:val="hybridMultilevel"/>
    <w:tmpl w:val="3AAC4A20"/>
    <w:lvl w:ilvl="0" w:tplc="71D8E44E">
      <w:start w:val="3"/>
      <w:numFmt w:val="bullet"/>
      <w:lvlText w:val="-"/>
      <w:lvlJc w:val="left"/>
      <w:pPr>
        <w:ind w:left="36pt" w:hanging="18pt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72pt" w:hanging="18pt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pt" w:hanging="18pt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44pt" w:hanging="18pt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80pt" w:hanging="18pt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16pt" w:hanging="18pt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252pt" w:hanging="18pt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288pt" w:hanging="18pt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324pt" w:hanging="18pt"/>
      </w:pPr>
      <w:rPr>
        <w:rFonts w:ascii="Wingdings" w:hAnsi="Wingdings" w:hint="default"/>
      </w:rPr>
    </w:lvl>
  </w:abstractNum>
  <w:abstractNum w:abstractNumId="3" w15:restartNumberingAfterBreak="0">
    <w:nsid w:val="628C6226"/>
    <w:multiLevelType w:val="hybridMultilevel"/>
    <w:tmpl w:val="2CF05502"/>
    <w:lvl w:ilvl="0" w:tplc="0809000F">
      <w:start w:val="1"/>
      <w:numFmt w:val="decimal"/>
      <w:lvlText w:val="%1."/>
      <w:lvlJc w:val="left"/>
      <w:pPr>
        <w:ind w:left="36pt" w:hanging="18pt"/>
      </w:pPr>
    </w:lvl>
    <w:lvl w:ilvl="1" w:tplc="08090019">
      <w:start w:val="1"/>
      <w:numFmt w:val="lowerLetter"/>
      <w:lvlText w:val="%2."/>
      <w:lvlJc w:val="left"/>
      <w:pPr>
        <w:ind w:left="72pt" w:hanging="18pt"/>
      </w:pPr>
    </w:lvl>
    <w:lvl w:ilvl="2" w:tplc="0809001B">
      <w:start w:val="1"/>
      <w:numFmt w:val="lowerRoman"/>
      <w:lvlText w:val="%3."/>
      <w:lvlJc w:val="right"/>
      <w:pPr>
        <w:ind w:left="108pt" w:hanging="9pt"/>
      </w:pPr>
    </w:lvl>
    <w:lvl w:ilvl="3" w:tplc="0809000F" w:tentative="1">
      <w:start w:val="1"/>
      <w:numFmt w:val="decimal"/>
      <w:lvlText w:val="%4."/>
      <w:lvlJc w:val="left"/>
      <w:pPr>
        <w:ind w:left="144pt" w:hanging="18pt"/>
      </w:pPr>
    </w:lvl>
    <w:lvl w:ilvl="4" w:tplc="08090019" w:tentative="1">
      <w:start w:val="1"/>
      <w:numFmt w:val="lowerLetter"/>
      <w:lvlText w:val="%5."/>
      <w:lvlJc w:val="left"/>
      <w:pPr>
        <w:ind w:left="180pt" w:hanging="18pt"/>
      </w:pPr>
    </w:lvl>
    <w:lvl w:ilvl="5" w:tplc="0809001B" w:tentative="1">
      <w:start w:val="1"/>
      <w:numFmt w:val="lowerRoman"/>
      <w:lvlText w:val="%6."/>
      <w:lvlJc w:val="right"/>
      <w:pPr>
        <w:ind w:left="216pt" w:hanging="9pt"/>
      </w:pPr>
    </w:lvl>
    <w:lvl w:ilvl="6" w:tplc="0809000F" w:tentative="1">
      <w:start w:val="1"/>
      <w:numFmt w:val="decimal"/>
      <w:lvlText w:val="%7."/>
      <w:lvlJc w:val="left"/>
      <w:pPr>
        <w:ind w:left="252pt" w:hanging="18pt"/>
      </w:pPr>
    </w:lvl>
    <w:lvl w:ilvl="7" w:tplc="08090019" w:tentative="1">
      <w:start w:val="1"/>
      <w:numFmt w:val="lowerLetter"/>
      <w:lvlText w:val="%8."/>
      <w:lvlJc w:val="left"/>
      <w:pPr>
        <w:ind w:left="288pt" w:hanging="18pt"/>
      </w:pPr>
    </w:lvl>
    <w:lvl w:ilvl="8" w:tplc="0809001B" w:tentative="1">
      <w:start w:val="1"/>
      <w:numFmt w:val="lowerRoman"/>
      <w:lvlText w:val="%9."/>
      <w:lvlJc w:val="right"/>
      <w:pPr>
        <w:ind w:left="324pt" w:hanging="9pt"/>
      </w:pPr>
    </w:lvl>
  </w:abstractNum>
  <w:num w:numId="1" w16cid:durableId="144587887">
    <w:abstractNumId w:val="2"/>
  </w:num>
  <w:num w:numId="2" w16cid:durableId="1260210839">
    <w:abstractNumId w:val="0"/>
  </w:num>
  <w:num w:numId="3" w16cid:durableId="374693192">
    <w:abstractNumId w:val="3"/>
  </w:num>
  <w:num w:numId="4" w16cid:durableId="1134715858">
    <w:abstractNumId w:val="1"/>
  </w:num>
</w:numbering>
</file>

<file path=word/settings.xml><?xml version="1.0" encoding="utf-8"?>
<w:settings xmlns:mc="http://schemas.openxmlformats.org/markup-compatibility/2006" xmlns:m="http://purl.oclc.org/ooxml/officeDocument/math" xmlns:r="http://purl.oclc.org/ooxml/officeDocument/relationships" xmlns:sl="http://purl.oclc.org/ooxml/schemaLibrary/main" xmlns:o="urn:schemas-microsoft-com:office:office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481"/>
    <w:rsid w:val="005F3481"/>
    <w:rsid w:val="006F5C0E"/>
    <w:rsid w:val="009E0E64"/>
    <w:rsid w:val="00C4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CFADDB"/>
  <w15:chartTrackingRefBased/>
  <w15:docId w15:val="{D57FE20E-EF7C-0E40-9730-EC84A6FF2925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12pt"/>
        <w:szCs w:val="12pt"/>
        <w:lang w:val="en-GB" w:eastAsia="en-US" w:bidi="ar-SA"/>
        <w14:ligatures w14:val="standardContextual"/>
      </w:rPr>
    </w:rPrDefault>
    <w:pPrDefault>
      <w:pPr>
        <w:spacing w:after="8pt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481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0F4761" w:themeColor="accent1" w:themeShade="BF"/>
      <w:sz w:val="20pt"/>
      <w:szCs w:val="20p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481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0F4761" w:themeColor="accent1" w:themeShade="BF"/>
      <w:sz w:val="16pt"/>
      <w:szCs w:val="16p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3481"/>
    <w:pPr>
      <w:keepNext/>
      <w:keepLines/>
      <w:spacing w:before="8pt" w:after="4pt"/>
      <w:outlineLvl w:val="2"/>
    </w:pPr>
    <w:rPr>
      <w:rFonts w:eastAsiaTheme="majorEastAsia" w:cstheme="majorBidi"/>
      <w:color w:val="0F4761" w:themeColor="accent1" w:themeShade="BF"/>
      <w:sz w:val="14pt"/>
      <w:szCs w:val="14pt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481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481"/>
    <w:pPr>
      <w:keepNext/>
      <w:keepLines/>
      <w:spacing w:before="4pt" w:after="2pt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481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481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481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481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481"/>
    <w:rPr>
      <w:rFonts w:asciiTheme="majorHAnsi" w:eastAsiaTheme="majorEastAsia" w:hAnsiTheme="majorHAnsi" w:cstheme="majorBidi"/>
      <w:color w:val="0F4761" w:themeColor="accent1" w:themeShade="BF"/>
      <w:sz w:val="20pt"/>
      <w:szCs w:val="20pt"/>
    </w:rPr>
  </w:style>
  <w:style w:type="character" w:customStyle="1" w:styleId="Heading2Char">
    <w:name w:val="Heading 2 Char"/>
    <w:basedOn w:val="DefaultParagraphFont"/>
    <w:link w:val="Heading2"/>
    <w:uiPriority w:val="9"/>
    <w:rsid w:val="005F3481"/>
    <w:rPr>
      <w:rFonts w:asciiTheme="majorHAnsi" w:eastAsiaTheme="majorEastAsia" w:hAnsiTheme="majorHAnsi" w:cstheme="majorBidi"/>
      <w:color w:val="0F4761" w:themeColor="accent1" w:themeShade="BF"/>
      <w:sz w:val="16pt"/>
      <w:szCs w:val="16pt"/>
    </w:rPr>
  </w:style>
  <w:style w:type="character" w:customStyle="1" w:styleId="Heading3Char">
    <w:name w:val="Heading 3 Char"/>
    <w:basedOn w:val="DefaultParagraphFont"/>
    <w:link w:val="Heading3"/>
    <w:uiPriority w:val="9"/>
    <w:rsid w:val="005F3481"/>
    <w:rPr>
      <w:rFonts w:eastAsiaTheme="majorEastAsia" w:cstheme="majorBidi"/>
      <w:color w:val="0F4761" w:themeColor="accent1" w:themeShade="BF"/>
      <w:sz w:val="14pt"/>
      <w:szCs w:val="14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481"/>
    <w:pPr>
      <w:spacing w:after="4pt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28pt"/>
      <w:szCs w:val="28pt"/>
    </w:rPr>
  </w:style>
  <w:style w:type="character" w:customStyle="1" w:styleId="TitleChar">
    <w:name w:val="Title Char"/>
    <w:basedOn w:val="DefaultParagraphFont"/>
    <w:link w:val="Title"/>
    <w:uiPriority w:val="10"/>
    <w:rsid w:val="005F3481"/>
    <w:rPr>
      <w:rFonts w:asciiTheme="majorHAnsi" w:eastAsiaTheme="majorEastAsia" w:hAnsiTheme="majorHAnsi" w:cstheme="majorBidi"/>
      <w:spacing w:val="-10"/>
      <w:kern w:val="28"/>
      <w:sz w:val="28pt"/>
      <w:szCs w:val="28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14pt"/>
      <w:szCs w:val="14pt"/>
    </w:rPr>
  </w:style>
  <w:style w:type="character" w:customStyle="1" w:styleId="SubtitleChar">
    <w:name w:val="Subtitle Char"/>
    <w:basedOn w:val="DefaultParagraphFont"/>
    <w:link w:val="Subtitle"/>
    <w:uiPriority w:val="11"/>
    <w:rsid w:val="005F3481"/>
    <w:rPr>
      <w:rFonts w:eastAsiaTheme="majorEastAsia" w:cstheme="majorBidi"/>
      <w:color w:val="595959" w:themeColor="text1" w:themeTint="A6"/>
      <w:spacing w:val="15"/>
      <w:sz w:val="14pt"/>
      <w:szCs w:val="14pt"/>
    </w:rPr>
  </w:style>
  <w:style w:type="paragraph" w:styleId="Quote">
    <w:name w:val="Quote"/>
    <w:basedOn w:val="Normal"/>
    <w:next w:val="Normal"/>
    <w:link w:val="QuoteChar"/>
    <w:uiPriority w:val="29"/>
    <w:qFormat/>
    <w:rsid w:val="005F3481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481"/>
    <w:pPr>
      <w:ind w:left="36pt"/>
      <w:contextualSpacing/>
    </w:pPr>
  </w:style>
  <w:style w:type="character" w:styleId="IntenseEmphasis">
    <w:name w:val="Intense Emphasis"/>
    <w:basedOn w:val="DefaultParagraphFont"/>
    <w:uiPriority w:val="21"/>
    <w:qFormat/>
    <w:rsid w:val="005F3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8pt" w:after="18pt"/>
      <w:ind w:left="43.2pt" w:right="43.2pt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48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F3481"/>
    <w:rPr>
      <w:color w:val="666666"/>
    </w:rPr>
  </w:style>
  <w:style w:type="table" w:styleId="TableGrid">
    <w:name w:val="Table Grid"/>
    <w:basedOn w:val="TableNormal"/>
    <w:uiPriority w:val="39"/>
    <w:rsid w:val="005F3481"/>
    <w:pPr>
      <w:spacing w:after="0pt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purl.oclc.org/ooxml/package/relationships"><Relationship Id="rId3" Type="http://purl.oclc.org/ooxml/officeDocument/relationships/settings" Target="settings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theme" Target="theme/theme1.xml"/><Relationship Id="rId5" Type="http://purl.oclc.org/ooxml/officeDocument/relationships/fontTable" Target="fontTable.xml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-properties" xmlns:vt="http://purl.oclc.org/ooxml/officeDocument/docPropsVTypes">
  <Template>Normal.dotm</Template>
  <TotalTime>4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purl.oclc.org/ooxml/package/metadata/core-properties" xmlns:dc="http://purl.org/dc/elements/1.1/" xmlns:dcterms="http://purl.org/dc/terms/" xmlns:dcmitype="http://purl.org/dc/dcmitype/" xmlns:xsi="http://www.w3.org/2001/XMLSchema-instance">
  <dc:title/>
  <dc:subject/>
  <dc:creator>Gregory Hargraves</dc:creator>
  <cp:keywords/>
  <dc:description/>
  <cp:lastModifiedBy>Gregory Hargraves</cp:lastModifiedBy>
  <cp:revision>1</cp:revision>
  <dcterms:created xsi:type="dcterms:W3CDTF">2026-09-25T09:49:00Z</dcterms:created>
  <dcterms:modified xsi:type="dcterms:W3CDTF">2026-09-25T09:53:00Z</dcterms:modified>
</cp:coreProperties>
</file>