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mc:Ignorable="w14">
  <w:body>
    <w:p>
      <w:pPr>
        <w:pStyle w:val="Heading2"/>
      </w:pPr>
      <w:r>
        <w:t xml:space="preserve">Bullets (Symbol/Courier/Wingdings):</w:t>
      </w:r>
    </w:p>
    <w:p>
      <w:pPr>
        <w:pStyle w:val="ListParagraph"/>
        <w:numPr>
          <w:ilvl w:val="0"/>
          <w:numId w:val="1"/>
        </w:numPr>
      </w:pPr>
      <w:r>
        <w:t xml:space="preserve">alphabullet1</w:t>
      </w:r>
    </w:p>
    <w:p>
      <w:pPr>
        <w:pStyle w:val="ListParagraph"/>
        <w:numPr>
          <w:ilvl w:val="1"/>
          <w:numId w:val="1"/>
        </w:numPr>
      </w:pPr>
      <w:r>
        <w:t xml:space="preserve">alphabullet2</w:t>
      </w:r>
    </w:p>
    <w:p>
      <w:pPr>
        <w:pStyle w:val="ListParagraph"/>
        <w:numPr>
          <w:ilvl w:val="2"/>
          <w:numId w:val="1"/>
        </w:numPr>
      </w:pPr>
      <w:r>
        <w:t xml:space="preserve">alphabullet3</w:t>
      </w:r>
    </w:p>
    <w:p>
      <w:pPr>
        <w:pStyle w:val="ListParagraph"/>
        <w:numPr>
          <w:ilvl w:val="0"/>
          <w:numId w:val="1"/>
        </w:numPr>
      </w:pPr>
      <w:r>
        <w:t xml:space="preserve">alphabullet4</w:t>
      </w:r>
    </w:p>
    <w:p>
      <w:pPr>
        <w:pStyle w:val="Heading2"/>
      </w:pPr>
      <w:r>
        <w:t xml:space="preserve">Numbered multilevel 1 / a / i:</w:t>
      </w:r>
    </w:p>
    <w:p>
      <w:pPr>
        <w:pStyle w:val="ListParagraph"/>
        <w:numPr>
          <w:ilvl w:val="0"/>
          <w:numId w:val="2"/>
        </w:numPr>
      </w:pPr>
      <w:r>
        <w:t xml:space="preserve">alphanum1</w:t>
      </w:r>
    </w:p>
    <w:p>
      <w:pPr>
        <w:pStyle w:val="ListParagraph"/>
        <w:numPr>
          <w:ilvl w:val="1"/>
          <w:numId w:val="2"/>
        </w:numPr>
      </w:pPr>
      <w:r>
        <w:t xml:space="preserve">alphanum2</w:t>
      </w:r>
    </w:p>
    <w:p>
      <w:pPr>
        <w:pStyle w:val="ListParagraph"/>
        <w:numPr>
          <w:ilvl w:val="2"/>
          <w:numId w:val="2"/>
        </w:numPr>
      </w:pPr>
      <w:r>
        <w:t xml:space="preserve">alphanum3</w:t>
      </w:r>
    </w:p>
    <w:p>
      <w:pPr>
        <w:pStyle w:val="ListParagraph"/>
        <w:numPr>
          <w:ilvl w:val="2"/>
          <w:numId w:val="2"/>
        </w:numPr>
      </w:pPr>
      <w:r>
        <w:t xml:space="preserve">alphanum4</w:t>
      </w:r>
    </w:p>
    <w:p>
      <w:pPr>
        <w:pStyle w:val="ListParagraph"/>
        <w:numPr>
          <w:ilvl w:val="1"/>
          <w:numId w:val="2"/>
        </w:numPr>
      </w:pPr>
      <w:r>
        <w:t xml:space="preserve">alphanum5</w:t>
      </w:r>
    </w:p>
    <w:p>
      <w:pPr>
        <w:pStyle w:val="ListParagraph"/>
        <w:numPr>
          <w:ilvl w:val="0"/>
          <w:numId w:val="2"/>
        </w:numPr>
      </w:pPr>
      <w:r>
        <w:t xml:space="preserve">alphanum6</w:t>
      </w:r>
    </w:p>
    <w:p>
      <w:pPr>
        <w:pStyle w:val="Heading2"/>
      </w:pPr>
      <w:r>
        <w:t xml:space="preserve">Restarted list (new num, start 1):</w:t>
      </w:r>
    </w:p>
    <w:p>
      <w:pPr>
        <w:pStyle w:val="ListParagraph"/>
        <w:numPr>
          <w:ilvl w:val="0"/>
          <w:numId w:val="3"/>
        </w:numPr>
      </w:pPr>
      <w:r>
        <w:t xml:space="preserve">alpharestart1</w:t>
      </w:r>
    </w:p>
    <w:p>
      <w:pPr>
        <w:pStyle w:val="ListParagraph"/>
        <w:numPr>
          <w:ilvl w:val="0"/>
          <w:numId w:val="3"/>
        </w:numPr>
      </w:pPr>
      <w:r>
        <w:t xml:space="preserve">alpharestart2</w:t>
      </w:r>
    </w:p>
    <w:p>
      <w:pPr>
        <w:pStyle w:val="Heading2"/>
      </w:pPr>
      <w:r>
        <w:t xml:space="preserve">Interrupting paragraph, then the first list continues:</w:t>
      </w:r>
    </w:p>
    <w:p>
      <w:pPr>
        <w:pStyle w:val="ListParagraph"/>
        <w:numPr>
          <w:ilvl w:val="0"/>
          <w:numId w:val="2"/>
        </w:numPr>
      </w:pPr>
      <w:r>
        <w:t xml:space="preserve">alphacont1</w:t>
      </w:r>
    </w:p>
    <w:p>
      <w:r>
        <w:t xml:space="preserve">Interrupting normal paragraph alphainterrupt.</w:t>
      </w:r>
    </w:p>
    <w:p>
      <w:pPr>
        <w:pStyle w:val="ListParagraph"/>
        <w:numPr>
          <w:ilvl w:val="0"/>
          <w:numId w:val="2"/>
        </w:numPr>
      </w:pPr>
      <w:r>
        <w:t xml:space="preserve">alphacont2</w:t>
      </w:r>
    </w:p>
    <w:p>
      <w:pPr>
        <w:pStyle w:val="Heading2"/>
      </w:pPr>
      <w:r>
        <w:t xml:space="preserve">Start-at-5 list:</w:t>
      </w:r>
    </w:p>
    <w:p>
      <w:pPr>
        <w:pStyle w:val="ListParagraph"/>
        <w:numPr>
          <w:ilvl w:val="0"/>
          <w:numId w:val="8"/>
        </w:numPr>
      </w:pPr>
      <w:r>
        <w:t xml:space="preserve">alphastart5a</w:t>
      </w:r>
    </w:p>
    <w:p>
      <w:pPr>
        <w:pStyle w:val="ListParagraph"/>
        <w:numPr>
          <w:ilvl w:val="0"/>
          <w:numId w:val="8"/>
        </w:numPr>
      </w:pPr>
      <w:r>
        <w:t xml:space="preserve">alphastart5b</w:t>
      </w:r>
    </w:p>
    <w:p>
      <w:pPr>
        <w:pStyle w:val="Heading2"/>
      </w:pPr>
      <w:r>
        <w:t xml:space="preserve">Legal numbering:</w:t>
      </w:r>
    </w:p>
    <w:p>
      <w:pPr>
        <w:pStyle w:val="ListParagraph"/>
        <w:numPr>
          <w:ilvl w:val="0"/>
          <w:numId w:val="4"/>
        </w:numPr>
      </w:pPr>
      <w:r>
        <w:t xml:space="preserve">alphalegal1</w:t>
      </w:r>
    </w:p>
    <w:p>
      <w:pPr>
        <w:pStyle w:val="ListParagraph"/>
        <w:numPr>
          <w:ilvl w:val="1"/>
          <w:numId w:val="4"/>
        </w:numPr>
      </w:pPr>
      <w:r>
        <w:t xml:space="preserve">alphalegal11</w:t>
      </w:r>
    </w:p>
    <w:p>
      <w:pPr>
        <w:pStyle w:val="ListParagraph"/>
        <w:numPr>
          <w:ilvl w:val="2"/>
          <w:numId w:val="4"/>
        </w:numPr>
      </w:pPr>
      <w:r>
        <w:t xml:space="preserve">alphalegal111</w:t>
      </w:r>
    </w:p>
    <w:p>
      <w:pPr>
        <w:pStyle w:val="ListParagraph"/>
        <w:numPr>
          <w:ilvl w:val="2"/>
          <w:numId w:val="4"/>
        </w:numPr>
      </w:pPr>
      <w:r>
        <w:t xml:space="preserve">alphalegal112</w:t>
      </w:r>
    </w:p>
    <w:p>
      <w:pPr>
        <w:pStyle w:val="ListParagraph"/>
        <w:numPr>
          <w:ilvl w:val="1"/>
          <w:numId w:val="4"/>
        </w:numPr>
      </w:pPr>
      <w:r>
        <w:t xml:space="preserve">alphalegal12</w:t>
      </w:r>
    </w:p>
    <w:p>
      <w:pPr>
        <w:pStyle w:val="ListParagraph"/>
        <w:numPr>
          <w:ilvl w:val="0"/>
          <w:numId w:val="4"/>
        </w:numPr>
      </w:pPr>
      <w:r>
        <w:t xml:space="preserve">alphalegal2</w:t>
      </w:r>
    </w:p>
    <w:p>
      <w:pPr>
        <w:pStyle w:val="Heading2"/>
      </w:pPr>
      <w:r>
        <w:t xml:space="preserve">Custom bullet characters (arrow / tick / dash):</w:t>
      </w:r>
    </w:p>
    <w:p>
      <w:pPr>
        <w:pStyle w:val="ListParagraph"/>
        <w:numPr>
          <w:ilvl w:val="0"/>
          <w:numId w:val="5"/>
        </w:numPr>
      </w:pPr>
      <w:r>
        <w:t xml:space="preserve">alphacustom1</w:t>
      </w:r>
    </w:p>
    <w:p>
      <w:pPr>
        <w:pStyle w:val="ListParagraph"/>
        <w:numPr>
          <w:ilvl w:val="1"/>
          <w:numId w:val="5"/>
        </w:numPr>
      </w:pPr>
      <w:r>
        <w:t xml:space="preserve">alphacustom2</w:t>
      </w:r>
    </w:p>
    <w:p>
      <w:pPr>
        <w:pStyle w:val="ListParagraph"/>
        <w:numPr>
          <w:ilvl w:val="2"/>
          <w:numId w:val="5"/>
        </w:numPr>
      </w:pPr>
      <w:r>
        <w:t xml:space="preserve">alphacustom3</w:t>
      </w:r>
    </w:p>
    <w:p>
      <w:pPr>
        <w:pStyle w:val="Heading2"/>
      </w:pPr>
      <w:r>
        <w:t xml:space="preserve">Upper alpha / roman / decimal paren:</w:t>
      </w:r>
    </w:p>
    <w:p>
      <w:pPr>
        <w:pStyle w:val="ListParagraph"/>
        <w:numPr>
          <w:ilvl w:val="0"/>
          <w:numId w:val="7"/>
        </w:numPr>
      </w:pPr>
      <w:r>
        <w:t xml:space="preserve">alphaupper1</w:t>
      </w:r>
    </w:p>
    <w:p>
      <w:pPr>
        <w:pStyle w:val="ListParagraph"/>
        <w:numPr>
          <w:ilvl w:val="1"/>
          <w:numId w:val="7"/>
        </w:numPr>
      </w:pPr>
      <w:r>
        <w:t xml:space="preserve">alphaupper2</w:t>
      </w:r>
    </w:p>
    <w:p>
      <w:pPr>
        <w:pStyle w:val="ListParagraph"/>
        <w:numPr>
          <w:ilvl w:val="2"/>
          <w:numId w:val="7"/>
        </w:numPr>
      </w:pPr>
      <w:r>
        <w:t xml:space="preserve">alphaupper3</w:t>
      </w:r>
    </w:p>
    <w:p>
      <w:pPr>
        <w:pStyle w:val="Heading2"/>
      </w:pPr>
      <w:r>
        <w:t xml:space="preserve">Bold run in list items and a multi-paragraph item: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alphamulti1</w:t>
      </w:r>
    </w:p>
    <w:p>
      <w:pPr>
        <w:ind w:left="720"/>
      </w:pPr>
      <w:r>
        <w:t xml:space="preserve">Second paragraph of item one alphamultib.</w:t>
      </w:r>
    </w:p>
    <w:p>
      <w:pPr>
        <w:pStyle w:val="ListParagraph"/>
        <w:numPr>
          <w:ilvl w:val="0"/>
          <w:numId w:val="2"/>
        </w:numPr>
      </w:pPr>
      <w:r>
        <w:t xml:space="preserve">alphamulti2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432" w:hanging="360"/>
      </w:pPr>
    </w:lvl>
    <w:lvl w:ilvl="1">
      <w:start w:val="1"/>
      <w:numFmt w:val="decimal"/>
      <w:isLgl/>
      <w:lvlText w:val="%1.%2"/>
      <w:lvlJc w:val="left"/>
      <w:pPr>
        <w:ind w:left="576" w:hanging="576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multiLevelType w:val="multilevel"/>
    <w:lvl w:ilvl="0">
      <w:start w:val="1"/>
      <w:numFmt w:val="bullet"/>
      <w:lvlText w:val="➢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✓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–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hAnsi="Arial" w:hint="default"/>
      </w:rPr>
    </w:lvl>
  </w:abstractNum>
  <w:abstractNum w:abstractNumId="4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  <w:lvl w:ilvl="2">
      <w:start w:val="1"/>
      <w:numFmt w:val="decimal"/>
      <w:pStyle w:val="Heading3"/>
      <w:lvlText w:val="%1.%2.%3"/>
      <w:lvlJc w:val="left"/>
      <w:pPr>
        <w:ind w:left="72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Roman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1"/>
    <w:lvlOverride w:ilvl="0">
      <w:startOverride w:val="5"/>
    </w:lvlOverride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n-GB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paragraph" w:styleId="Title">
    <w:name w:val="Title"/>
    <w:basedOn w:val="Normal"/>
    <w:next w:val="Normal"/>
    <w:qFormat/>
    <w:rPr>
      <w:sz w:val="56"/>
    </w:rPr>
  </w:style>
  <w:style w:type="paragraph" w:styleId="Subtitle">
    <w:name w:val="Subtitle"/>
    <w:basedOn w:val="Normal"/>
    <w:next w:val="Normal"/>
    <w:qFormat/>
    <w:rPr>
      <w:i/>
    </w:rPr>
  </w:style>
  <w:style w:type="paragraph" w:styleId="Quote">
    <w:name w:val="Quote"/>
    <w:basedOn w:val="Normal"/>
    <w:next w:val="Normal"/>
    <w:qFormat/>
    <w:pPr>
      <w:ind w:left="864" w:right="864"/>
    </w:pPr>
    <w:rPr>
      <w:i/>
    </w:rPr>
  </w:style>
  <w:style w:type="paragraph" w:styleId="IntenseQuote">
    <w:name w:val="Intense Quote"/>
    <w:basedOn w:val="Normal"/>
    <w:next w:val="Normal"/>
    <w:qFormat/>
    <w:pPr>
      <w:ind w:left="864" w:right="864"/>
    </w:pPr>
    <w:rPr>
      <w:b/>
      <w:i/>
    </w:rPr>
  </w:style>
  <w:style w:type="paragraph" w:styleId="BlockText">
    <w:name w:val="Block Text"/>
    <w:basedOn w:val="Normal"/>
    <w:pPr>
      <w:ind w:left="1440" w:right="1440"/>
    </w:pPr>
  </w:style>
  <w:style w:type="paragraph" w:styleId="ListParagraph">
    <w:name w:val="List Paragraph"/>
    <w:basedOn w:val="Normal"/>
    <w:qFormat/>
    <w:pPr>
      <w:ind w:left="720"/>
    </w:pPr>
  </w:style>
  <w:style w:type="paragraph" w:styleId="Caption">
    <w:name w:val="caption"/>
    <w:basedOn w:val="Normal"/>
    <w:next w:val="Normal"/>
    <w:qFormat/>
    <w:rPr>
      <w:i/>
      <w:sz w:val="18"/>
    </w:rPr>
  </w:style>
  <w:style w:type="paragraph" w:styleId="FootnoteText">
    <w:name w:val="footnote text"/>
    <w:basedOn w:val="Normal"/>
    <w:rPr>
      <w:sz w:val="20"/>
    </w:rPr>
  </w:style>
  <w:style w:type="paragraph" w:styleId="EndnoteText">
    <w:name w:val="endnote text"/>
    <w:basedOn w:val="Normal"/>
    <w:rPr>
      <w:sz w:val="20"/>
    </w:rPr>
  </w:style>
  <w:style w:type="paragraph" w:styleId="CommentText">
    <w:name w:val="annotation text"/>
    <w:basedOn w:val="Normal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TOC1">
    <w:name w:val="toc 1"/>
    <w:basedOn w:val="Normal"/>
  </w:style>
  <w:style w:type="paragraph" w:styleId="SourceCode">
    <w:name w:val="Source Code"/>
    <w:basedOn w:val="Normal"/>
    <w:rPr>
      <w:rFonts w:ascii="Consolas" w:hAnsi="Consolas"/>
    </w:r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qFormat/>
    <w:rPr>
      <w:b/>
    </w:rPr>
  </w:style>
  <w:style w:type="character" w:styleId="Emphasis">
    <w:name w:val="Emphasis"/>
    <w:qFormat/>
    <w:rPr>
      <w:i/>
    </w:rPr>
  </w:style>
  <w:style w:type="table" w:default="1" w:styleId="TableNormal">
    <w:name w:val="Normal Table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/Relationships>
</file>