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body>
    <w:p>
      <w:pPr>
        <w:pStyle w:val="Heading1"/>
        <w:numPr>
          <w:ilvl w:val="0"/>
          <w:numId w:val="6"/>
        </w:numPr>
      </w:pPr>
      <w:r>
        <w:t xml:space="preserve">Numbered chapter alphach1</w:t>
      </w:r>
    </w:p>
    <w:p>
      <w:pPr>
        <w:pStyle w:val="Heading2"/>
        <w:numPr>
          <w:ilvl w:val="1"/>
          <w:numId w:val="6"/>
        </w:numPr>
      </w:pPr>
      <w:r>
        <w:t xml:space="preserve">Numbered section alphasec11</w:t>
      </w:r>
    </w:p>
    <w:p>
      <w:pPr>
        <w:pStyle w:val="Heading3"/>
        <w:numPr>
          <w:ilvl w:val="2"/>
          <w:numId w:val="6"/>
        </w:numPr>
      </w:pPr>
      <w:r>
        <w:t xml:space="preserve">Numbered subsection alphasub111</w:t>
      </w:r>
    </w:p>
    <w:p>
      <w:pPr>
        <w:pStyle w:val="Heading2"/>
        <w:numPr>
          <w:ilvl w:val="1"/>
          <w:numId w:val="6"/>
        </w:numPr>
      </w:pPr>
      <w:r>
        <w:t xml:space="preserve">Numbered section alphasec12</w:t>
      </w:r>
    </w:p>
    <w:p>
      <w:pPr>
        <w:pStyle w:val="Heading1"/>
        <w:numPr>
          <w:ilvl w:val="0"/>
          <w:numId w:val="6"/>
        </w:numPr>
      </w:pPr>
      <w:r>
        <w:t xml:space="preserve">Numbered chapter alphach2</w:t>
      </w:r>
    </w:p>
    <w:p>
      <w:r>
        <w:t xml:space="preserve">Body text.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32" w:hanging="360"/>
      </w:pPr>
    </w:lvl>
    <w:lvl w:ilvl="1">
      <w:start w:val="1"/>
      <w:numFmt w:val="decimal"/>
      <w:isLgl/>
      <w:lvlText w:val="%1.%2"/>
      <w:lvlJc w:val="left"/>
      <w:pPr>
        <w:ind w:left="576" w:hanging="576"/>
      </w:pPr>
    </w:lvl>
    <w:lvl w:ilvl="2">
      <w:start w:val="1"/>
      <w:numFmt w:val="decimal"/>
      <w:isLgl/>
      <w:lvlText w:val="%1.%2.%3"/>
      <w:lvlJc w:val="left"/>
      <w:pPr>
        <w:ind w:left="720" w:hanging="72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multiLevelType w:val="multilevel"/>
    <w:lvl w:ilvl="0">
      <w:start w:val="1"/>
      <w:numFmt w:val="bullet"/>
      <w:lvlText w:val="➢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✓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–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hAnsi="Arial" w:hint="default"/>
      </w:rPr>
    </w:lvl>
  </w:abstractNum>
  <w:abstractNum w:abstractNumId="4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  <w:lvl w:ilvl="2">
      <w:start w:val="1"/>
      <w:numFmt w:val="decimal"/>
      <w:pStyle w:val="Heading3"/>
      <w:lvlText w:val="%1.%2.%3"/>
      <w:lvlJc w:val="left"/>
      <w:pPr>
        <w:ind w:left="72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Roman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1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56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864" w:right="864"/>
    </w:pPr>
    <w:rPr>
      <w:i/>
    </w:rPr>
  </w:style>
  <w:style w:type="paragraph" w:styleId="IntenseQuote">
    <w:name w:val="Intense Quote"/>
    <w:basedOn w:val="Normal"/>
    <w:next w:val="Normal"/>
    <w:qFormat/>
    <w:pPr>
      <w:ind w:left="864" w:right="864"/>
    </w:pPr>
    <w:rPr>
      <w:b/>
      <w:i/>
    </w:rPr>
  </w:style>
  <w:style w:type="paragraph" w:styleId="BlockText">
    <w:name w:val="Block Text"/>
    <w:basedOn w:val="Normal"/>
    <w:pPr>
      <w:ind w:left="1440" w:right="144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