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25D14" w:rsidRDefault="00054DEF">
      <w:pPr>
        <w:pStyle w:val="Title"/>
        <w:spacing w:before="240" w:line="256" w:lineRule="auto"/>
        <w:rPr>
          <w:sz w:val="24"/>
          <w:szCs w:val="24"/>
        </w:rPr>
      </w:pPr>
      <w:r>
        <w:rPr>
          <w:sz w:val="24"/>
          <w:szCs w:val="24"/>
        </w:rPr>
        <w:t xml:space="preserve"> </w:t>
      </w:r>
      <w:r>
        <w:rPr>
          <w:noProof/>
          <w:sz w:val="24"/>
          <w:szCs w:val="24"/>
        </w:rPr>
        <w:drawing>
          <wp:inline distT="114300" distB="114300" distL="114300" distR="114300" wp14:anchorId="056B5489" wp14:editId="0196B609">
            <wp:extent cx="2980209" cy="722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80209" cy="722009"/>
                    </a:xfrm>
                    <a:prstGeom prst="rect">
                      <a:avLst/>
                    </a:prstGeom>
                    <a:ln/>
                  </pic:spPr>
                </pic:pic>
              </a:graphicData>
            </a:graphic>
          </wp:inline>
        </w:drawing>
      </w:r>
    </w:p>
    <w:p w14:paraId="00000002" w14:textId="77777777" w:rsidR="00925D14" w:rsidRDefault="00054DEF">
      <w:pPr>
        <w:pStyle w:val="Title"/>
        <w:spacing w:line="249" w:lineRule="auto"/>
        <w:rPr>
          <w:b/>
          <w:color w:val="808080"/>
          <w:sz w:val="48"/>
          <w:szCs w:val="48"/>
        </w:rPr>
      </w:pPr>
      <w:r>
        <w:rPr>
          <w:b/>
          <w:color w:val="808080"/>
          <w:sz w:val="48"/>
          <w:szCs w:val="48"/>
        </w:rPr>
        <w:br/>
      </w:r>
      <w:proofErr w:type="spellStart"/>
      <w:r>
        <w:rPr>
          <w:b/>
          <w:color w:val="808080"/>
          <w:sz w:val="48"/>
          <w:szCs w:val="48"/>
        </w:rPr>
        <w:t>ePITome</w:t>
      </w:r>
      <w:proofErr w:type="spellEnd"/>
    </w:p>
    <w:p w14:paraId="00000003" w14:textId="77777777" w:rsidR="00925D14" w:rsidRDefault="00054DEF">
      <w:pPr>
        <w:pStyle w:val="Title"/>
        <w:spacing w:after="240" w:line="249" w:lineRule="auto"/>
        <w:rPr>
          <w:color w:val="808080"/>
        </w:rPr>
      </w:pPr>
      <w:r>
        <w:rPr>
          <w:color w:val="808080"/>
          <w:sz w:val="48"/>
          <w:szCs w:val="48"/>
        </w:rPr>
        <w:t>Getting Started Guide</w:t>
      </w:r>
    </w:p>
    <w:tbl>
      <w:tblPr>
        <w:tblStyle w:val="a0"/>
        <w:tblW w:w="9330" w:type="dxa"/>
        <w:tblBorders>
          <w:top w:val="nil"/>
          <w:left w:val="nil"/>
          <w:bottom w:val="nil"/>
          <w:right w:val="nil"/>
          <w:insideH w:val="nil"/>
          <w:insideV w:val="nil"/>
        </w:tblBorders>
        <w:tblLayout w:type="fixed"/>
        <w:tblLook w:val="0600" w:firstRow="0" w:lastRow="0" w:firstColumn="0" w:lastColumn="0" w:noHBand="1" w:noVBand="1"/>
      </w:tblPr>
      <w:tblGrid>
        <w:gridCol w:w="4605"/>
        <w:gridCol w:w="4725"/>
      </w:tblGrid>
      <w:tr w:rsidR="00925D14" w14:paraId="048400C8" w14:textId="77777777">
        <w:trPr>
          <w:trHeight w:val="465"/>
        </w:trPr>
        <w:tc>
          <w:tcPr>
            <w:tcW w:w="4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04" w14:textId="77777777" w:rsidR="00925D14" w:rsidRDefault="00054DEF">
            <w:pPr>
              <w:pStyle w:val="Title"/>
              <w:spacing w:before="240" w:after="240" w:line="276" w:lineRule="auto"/>
              <w:rPr>
                <w:b/>
                <w:sz w:val="20"/>
                <w:szCs w:val="20"/>
              </w:rPr>
            </w:pPr>
            <w:r>
              <w:rPr>
                <w:b/>
                <w:sz w:val="20"/>
                <w:szCs w:val="20"/>
              </w:rPr>
              <w:t>Name</w:t>
            </w:r>
          </w:p>
        </w:tc>
        <w:tc>
          <w:tcPr>
            <w:tcW w:w="4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005" w14:textId="77777777" w:rsidR="00925D14" w:rsidRDefault="00054DEF">
            <w:pPr>
              <w:pStyle w:val="Title"/>
              <w:spacing w:before="240" w:after="240" w:line="276" w:lineRule="auto"/>
              <w:rPr>
                <w:sz w:val="18"/>
                <w:szCs w:val="18"/>
              </w:rPr>
            </w:pPr>
            <w:r>
              <w:rPr>
                <w:sz w:val="18"/>
                <w:szCs w:val="18"/>
              </w:rPr>
              <w:t>Getting Started Guide</w:t>
            </w:r>
          </w:p>
        </w:tc>
      </w:tr>
      <w:tr w:rsidR="00925D14" w14:paraId="571EAB15" w14:textId="77777777">
        <w:trPr>
          <w:trHeight w:val="88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06" w14:textId="77777777" w:rsidR="00925D14" w:rsidRDefault="00054DEF">
            <w:pPr>
              <w:pStyle w:val="Title"/>
              <w:spacing w:before="240" w:after="240" w:line="276" w:lineRule="auto"/>
              <w:rPr>
                <w:b/>
                <w:sz w:val="20"/>
                <w:szCs w:val="20"/>
              </w:rPr>
            </w:pPr>
            <w:r>
              <w:rPr>
                <w:b/>
                <w:sz w:val="20"/>
                <w:szCs w:val="20"/>
              </w:rPr>
              <w:t>Purpose</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00000007" w14:textId="77777777" w:rsidR="00925D14" w:rsidRDefault="00054DEF">
            <w:pPr>
              <w:pStyle w:val="Title"/>
              <w:spacing w:before="240" w:after="240" w:line="276" w:lineRule="auto"/>
              <w:rPr>
                <w:sz w:val="18"/>
                <w:szCs w:val="18"/>
              </w:rPr>
            </w:pPr>
            <w:r>
              <w:rPr>
                <w:sz w:val="18"/>
                <w:szCs w:val="18"/>
              </w:rPr>
              <w:t xml:space="preserve">The purpose of this document is to provide detailed instruction on how to get started with the </w:t>
            </w:r>
            <w:proofErr w:type="spellStart"/>
            <w:r>
              <w:rPr>
                <w:sz w:val="18"/>
                <w:szCs w:val="18"/>
              </w:rPr>
              <w:t>ePITome</w:t>
            </w:r>
            <w:proofErr w:type="spellEnd"/>
            <w:r>
              <w:rPr>
                <w:sz w:val="18"/>
                <w:szCs w:val="18"/>
              </w:rPr>
              <w:t xml:space="preserve"> PCBA.</w:t>
            </w:r>
          </w:p>
        </w:tc>
      </w:tr>
      <w:tr w:rsidR="00925D14" w14:paraId="4E9627D5" w14:textId="77777777">
        <w:trPr>
          <w:trHeight w:val="660"/>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08" w14:textId="77777777" w:rsidR="00925D14" w:rsidRDefault="00054DEF">
            <w:pPr>
              <w:pStyle w:val="Title"/>
              <w:spacing w:before="240" w:after="240" w:line="276" w:lineRule="auto"/>
              <w:rPr>
                <w:b/>
                <w:sz w:val="20"/>
                <w:szCs w:val="20"/>
              </w:rPr>
            </w:pPr>
            <w:r>
              <w:rPr>
                <w:b/>
                <w:sz w:val="20"/>
                <w:szCs w:val="20"/>
              </w:rPr>
              <w:t>Target audience</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00000009" w14:textId="77777777" w:rsidR="00925D14" w:rsidRDefault="00054DEF">
            <w:pPr>
              <w:pStyle w:val="Title"/>
              <w:spacing w:before="240" w:after="240" w:line="276" w:lineRule="auto"/>
              <w:rPr>
                <w:sz w:val="18"/>
                <w:szCs w:val="18"/>
              </w:rPr>
            </w:pPr>
            <w:r>
              <w:rPr>
                <w:sz w:val="18"/>
                <w:szCs w:val="18"/>
              </w:rPr>
              <w:t xml:space="preserve">General public with firmware, </w:t>
            </w:r>
            <w:proofErr w:type="spellStart"/>
            <w:r>
              <w:rPr>
                <w:sz w:val="18"/>
                <w:szCs w:val="18"/>
              </w:rPr>
              <w:t>FreeRTOS</w:t>
            </w:r>
            <w:proofErr w:type="spellEnd"/>
            <w:r>
              <w:rPr>
                <w:sz w:val="18"/>
                <w:szCs w:val="18"/>
              </w:rPr>
              <w:t xml:space="preserve"> and electronics experience.</w:t>
            </w:r>
          </w:p>
        </w:tc>
      </w:tr>
      <w:tr w:rsidR="00925D14" w14:paraId="71830319" w14:textId="77777777">
        <w:trPr>
          <w:trHeight w:val="88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0A" w14:textId="77777777" w:rsidR="00925D14" w:rsidRDefault="00054DEF">
            <w:pPr>
              <w:pStyle w:val="Title"/>
              <w:spacing w:before="240" w:after="240" w:line="276" w:lineRule="auto"/>
              <w:rPr>
                <w:b/>
                <w:sz w:val="20"/>
                <w:szCs w:val="20"/>
              </w:rPr>
            </w:pPr>
            <w:r>
              <w:rPr>
                <w:b/>
                <w:sz w:val="20"/>
                <w:szCs w:val="20"/>
              </w:rPr>
              <w:t>Expected outcome</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0000000B" w14:textId="77777777" w:rsidR="00925D14" w:rsidRDefault="00054DEF">
            <w:pPr>
              <w:pStyle w:val="Title"/>
              <w:spacing w:before="240" w:after="240" w:line="276" w:lineRule="auto"/>
              <w:rPr>
                <w:sz w:val="18"/>
                <w:szCs w:val="18"/>
              </w:rPr>
            </w:pPr>
            <w:r>
              <w:rPr>
                <w:sz w:val="18"/>
                <w:szCs w:val="18"/>
              </w:rPr>
              <w:t xml:space="preserve">By following this guide, you will be able to </w:t>
            </w:r>
            <w:proofErr w:type="spellStart"/>
            <w:r>
              <w:rPr>
                <w:sz w:val="18"/>
                <w:szCs w:val="18"/>
              </w:rPr>
              <w:t>utilise</w:t>
            </w:r>
            <w:proofErr w:type="spellEnd"/>
            <w:r>
              <w:rPr>
                <w:sz w:val="18"/>
                <w:szCs w:val="18"/>
              </w:rPr>
              <w:t xml:space="preserve"> </w:t>
            </w:r>
            <w:proofErr w:type="spellStart"/>
            <w:r>
              <w:rPr>
                <w:sz w:val="18"/>
                <w:szCs w:val="18"/>
              </w:rPr>
              <w:t>FreeRTOS</w:t>
            </w:r>
            <w:proofErr w:type="spellEnd"/>
            <w:r>
              <w:rPr>
                <w:sz w:val="18"/>
                <w:szCs w:val="18"/>
              </w:rPr>
              <w:t xml:space="preserve"> on this PCBA.</w:t>
            </w:r>
          </w:p>
        </w:tc>
      </w:tr>
      <w:tr w:rsidR="00925D14" w14:paraId="4A1AC56D" w14:textId="77777777">
        <w:trPr>
          <w:trHeight w:val="46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0C" w14:textId="77777777" w:rsidR="00925D14" w:rsidRDefault="00054DEF">
            <w:pPr>
              <w:pStyle w:val="Title"/>
              <w:spacing w:before="240" w:after="240" w:line="276" w:lineRule="auto"/>
              <w:rPr>
                <w:b/>
                <w:sz w:val="20"/>
                <w:szCs w:val="20"/>
              </w:rPr>
            </w:pPr>
            <w:r>
              <w:rPr>
                <w:b/>
                <w:sz w:val="20"/>
                <w:szCs w:val="20"/>
              </w:rPr>
              <w:t>version</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0000000D" w14:textId="77777777" w:rsidR="00925D14" w:rsidRDefault="00054DEF">
            <w:pPr>
              <w:pStyle w:val="Title"/>
              <w:spacing w:before="240" w:after="240" w:line="276" w:lineRule="auto"/>
              <w:rPr>
                <w:sz w:val="18"/>
                <w:szCs w:val="18"/>
              </w:rPr>
            </w:pPr>
            <w:r>
              <w:rPr>
                <w:sz w:val="18"/>
                <w:szCs w:val="18"/>
              </w:rPr>
              <w:t>1.0</w:t>
            </w:r>
          </w:p>
        </w:tc>
      </w:tr>
      <w:tr w:rsidR="00925D14" w14:paraId="0014BD72" w14:textId="77777777">
        <w:trPr>
          <w:trHeight w:val="46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0E" w14:textId="77777777" w:rsidR="00925D14" w:rsidRDefault="00054DEF">
            <w:pPr>
              <w:pStyle w:val="Title"/>
              <w:spacing w:before="240" w:after="240" w:line="276" w:lineRule="auto"/>
              <w:rPr>
                <w:b/>
                <w:sz w:val="20"/>
                <w:szCs w:val="20"/>
              </w:rPr>
            </w:pPr>
            <w:r>
              <w:rPr>
                <w:b/>
                <w:sz w:val="20"/>
                <w:szCs w:val="20"/>
              </w:rPr>
              <w:t>Author</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0000000F" w14:textId="77777777" w:rsidR="00925D14" w:rsidRDefault="00054DEF">
            <w:pPr>
              <w:pStyle w:val="Title"/>
              <w:spacing w:before="240" w:after="240" w:line="276" w:lineRule="auto"/>
              <w:rPr>
                <w:sz w:val="18"/>
                <w:szCs w:val="18"/>
              </w:rPr>
            </w:pPr>
            <w:r>
              <w:rPr>
                <w:sz w:val="18"/>
                <w:szCs w:val="18"/>
              </w:rPr>
              <w:t>Hayden</w:t>
            </w:r>
          </w:p>
        </w:tc>
      </w:tr>
      <w:tr w:rsidR="00925D14" w14:paraId="36B45F89" w14:textId="77777777">
        <w:trPr>
          <w:trHeight w:val="465"/>
        </w:trPr>
        <w:tc>
          <w:tcPr>
            <w:tcW w:w="4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10" w14:textId="77777777" w:rsidR="00925D14" w:rsidRDefault="00054DEF">
            <w:pPr>
              <w:pStyle w:val="Title"/>
              <w:spacing w:before="240" w:after="240" w:line="276" w:lineRule="auto"/>
              <w:rPr>
                <w:b/>
                <w:sz w:val="20"/>
                <w:szCs w:val="20"/>
              </w:rPr>
            </w:pPr>
            <w:r>
              <w:rPr>
                <w:b/>
                <w:sz w:val="20"/>
                <w:szCs w:val="20"/>
              </w:rPr>
              <w:t>Reviewer</w:t>
            </w:r>
          </w:p>
        </w:tc>
        <w:tc>
          <w:tcPr>
            <w:tcW w:w="4725" w:type="dxa"/>
            <w:tcBorders>
              <w:top w:val="nil"/>
              <w:left w:val="nil"/>
              <w:bottom w:val="single" w:sz="8" w:space="0" w:color="000000"/>
              <w:right w:val="single" w:sz="8" w:space="0" w:color="000000"/>
            </w:tcBorders>
            <w:tcMar>
              <w:top w:w="100" w:type="dxa"/>
              <w:left w:w="100" w:type="dxa"/>
              <w:bottom w:w="100" w:type="dxa"/>
              <w:right w:w="100" w:type="dxa"/>
            </w:tcMar>
          </w:tcPr>
          <w:p w14:paraId="00000011" w14:textId="77777777" w:rsidR="00925D14" w:rsidRDefault="00054DEF">
            <w:pPr>
              <w:pStyle w:val="Title"/>
              <w:spacing w:before="240" w:after="240" w:line="276" w:lineRule="auto"/>
              <w:rPr>
                <w:sz w:val="18"/>
                <w:szCs w:val="18"/>
              </w:rPr>
            </w:pPr>
            <w:r>
              <w:rPr>
                <w:sz w:val="18"/>
                <w:szCs w:val="18"/>
              </w:rPr>
              <w:t>Sanket</w:t>
            </w:r>
          </w:p>
        </w:tc>
      </w:tr>
    </w:tbl>
    <w:p w14:paraId="00000012" w14:textId="77777777" w:rsidR="00925D14" w:rsidRDefault="00925D14">
      <w:pPr>
        <w:pStyle w:val="Title"/>
      </w:pPr>
    </w:p>
    <w:p w14:paraId="00000013" w14:textId="77777777" w:rsidR="00925D14" w:rsidRDefault="00925D14"/>
    <w:p w14:paraId="00000014" w14:textId="77777777" w:rsidR="00925D14" w:rsidRDefault="00054DEF">
      <w:pPr>
        <w:keepNext/>
        <w:keepLines/>
        <w:pBdr>
          <w:top w:val="nil"/>
          <w:left w:val="nil"/>
          <w:bottom w:val="nil"/>
          <w:right w:val="nil"/>
          <w:between w:val="nil"/>
        </w:pBdr>
        <w:spacing w:before="480" w:line="276" w:lineRule="auto"/>
        <w:ind w:left="450" w:hanging="432"/>
        <w:rPr>
          <w:rFonts w:ascii="Calibri" w:hAnsi="Calibri"/>
          <w:b/>
          <w:color w:val="2F5496"/>
          <w:sz w:val="28"/>
          <w:szCs w:val="28"/>
        </w:rPr>
      </w:pPr>
      <w:r>
        <w:br w:type="page"/>
      </w:r>
    </w:p>
    <w:p w14:paraId="00000015" w14:textId="77777777" w:rsidR="00925D14" w:rsidRDefault="00054DEF">
      <w:pPr>
        <w:keepNext/>
        <w:keepLines/>
        <w:pBdr>
          <w:top w:val="nil"/>
          <w:left w:val="nil"/>
          <w:bottom w:val="nil"/>
          <w:right w:val="nil"/>
          <w:between w:val="nil"/>
        </w:pBdr>
        <w:spacing w:before="480" w:line="276" w:lineRule="auto"/>
        <w:ind w:left="450" w:hanging="432"/>
        <w:rPr>
          <w:rFonts w:ascii="Calibri" w:hAnsi="Calibri"/>
          <w:color w:val="2F5496"/>
        </w:rPr>
      </w:pPr>
      <w:r>
        <w:rPr>
          <w:rFonts w:ascii="Calibri" w:hAnsi="Calibri"/>
          <w:b/>
          <w:color w:val="2F5496"/>
          <w:sz w:val="28"/>
          <w:szCs w:val="28"/>
        </w:rPr>
        <w:lastRenderedPageBreak/>
        <w:t>Table of Contents</w:t>
      </w:r>
    </w:p>
    <w:sdt>
      <w:sdtPr>
        <w:id w:val="280702228"/>
        <w:docPartObj>
          <w:docPartGallery w:val="Table of Contents"/>
          <w:docPartUnique/>
        </w:docPartObj>
      </w:sdtPr>
      <w:sdtEndPr/>
      <w:sdtContent>
        <w:p w14:paraId="00000016" w14:textId="77777777" w:rsidR="00925D14" w:rsidRDefault="00054DEF">
          <w:pPr>
            <w:pBdr>
              <w:top w:val="nil"/>
              <w:left w:val="nil"/>
              <w:bottom w:val="nil"/>
              <w:right w:val="nil"/>
              <w:between w:val="nil"/>
            </w:pBdr>
            <w:tabs>
              <w:tab w:val="left" w:pos="480"/>
              <w:tab w:val="right" w:pos="9350"/>
            </w:tabs>
            <w:spacing w:before="120"/>
            <w:rPr>
              <w:rFonts w:ascii="Calibri" w:hAnsi="Calibri"/>
              <w:color w:val="000000"/>
            </w:rPr>
          </w:pPr>
          <w:r>
            <w:fldChar w:fldCharType="begin"/>
          </w:r>
          <w:r>
            <w:instrText xml:space="preserve"> TOC \h \u \z </w:instrText>
          </w:r>
          <w:r>
            <w:fldChar w:fldCharType="separate"/>
          </w:r>
          <w:hyperlink w:anchor="_heading=h.30j0zll">
            <w:r>
              <w:rPr>
                <w:rFonts w:ascii="Times New Roman" w:eastAsia="Times New Roman" w:hAnsi="Times New Roman" w:cs="Times New Roman"/>
                <w:b/>
                <w:i/>
                <w:color w:val="000000"/>
              </w:rPr>
              <w:t>1</w:t>
            </w:r>
          </w:hyperlink>
          <w:hyperlink w:anchor="_heading=h.30j0zll">
            <w:r>
              <w:rPr>
                <w:rFonts w:ascii="Calibri" w:hAnsi="Calibri"/>
                <w:color w:val="000000"/>
              </w:rPr>
              <w:tab/>
            </w:r>
          </w:hyperlink>
          <w:r>
            <w:fldChar w:fldCharType="begin"/>
          </w:r>
          <w:r>
            <w:instrText xml:space="preserve"> PAGEREF _heading=h.30j0zll \h </w:instrText>
          </w:r>
          <w:r>
            <w:fldChar w:fldCharType="separate"/>
          </w:r>
          <w:r>
            <w:rPr>
              <w:rFonts w:ascii="Times New Roman" w:eastAsia="Times New Roman" w:hAnsi="Times New Roman" w:cs="Times New Roman"/>
              <w:b/>
              <w:i/>
              <w:color w:val="000000"/>
            </w:rPr>
            <w:t>Document Information</w:t>
          </w:r>
          <w:r>
            <w:rPr>
              <w:rFonts w:ascii="Times New Roman" w:eastAsia="Times New Roman" w:hAnsi="Times New Roman" w:cs="Times New Roman"/>
              <w:b/>
              <w:i/>
              <w:color w:val="000000"/>
            </w:rPr>
            <w:tab/>
            <w:t>2</w:t>
          </w:r>
          <w:hyperlink w:anchor="_heading=h.30j0zll" w:history="1"/>
        </w:p>
        <w:p w14:paraId="00000017" w14:textId="77777777" w:rsidR="00925D14" w:rsidRDefault="00054DEF">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1fob9te">
            <w:r>
              <w:rPr>
                <w:rFonts w:ascii="Times New Roman" w:eastAsia="Times New Roman" w:hAnsi="Times New Roman" w:cs="Times New Roman"/>
                <w:b/>
                <w:i/>
                <w:color w:val="000000"/>
              </w:rPr>
              <w:t>2</w:t>
            </w:r>
          </w:hyperlink>
          <w:hyperlink w:anchor="_heading=h.1fob9te">
            <w:r>
              <w:rPr>
                <w:rFonts w:ascii="Calibri" w:hAnsi="Calibri"/>
                <w:color w:val="000000"/>
              </w:rPr>
              <w:tab/>
            </w:r>
          </w:hyperlink>
          <w:r>
            <w:fldChar w:fldCharType="begin"/>
          </w:r>
          <w:r>
            <w:instrText xml:space="preserve"> PAGEREF _heading=h.1fob9te \h </w:instrText>
          </w:r>
          <w:r>
            <w:fldChar w:fldCharType="separate"/>
          </w:r>
          <w:r>
            <w:rPr>
              <w:rFonts w:ascii="Times New Roman" w:eastAsia="Times New Roman" w:hAnsi="Times New Roman" w:cs="Times New Roman"/>
              <w:b/>
              <w:i/>
              <w:color w:val="000000"/>
            </w:rPr>
            <w:t>Overview</w:t>
          </w:r>
          <w:r>
            <w:rPr>
              <w:rFonts w:ascii="Times New Roman" w:eastAsia="Times New Roman" w:hAnsi="Times New Roman" w:cs="Times New Roman"/>
              <w:b/>
              <w:i/>
              <w:color w:val="000000"/>
            </w:rPr>
            <w:tab/>
            <w:t>2</w:t>
          </w:r>
          <w:hyperlink w:anchor="_heading=h.1fob9te" w:history="1"/>
        </w:p>
        <w:p w14:paraId="00000018" w14:textId="77777777" w:rsidR="00925D14" w:rsidRDefault="00054DEF">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3znysh7">
            <w:r>
              <w:rPr>
                <w:rFonts w:ascii="Times New Roman" w:eastAsia="Times New Roman" w:hAnsi="Times New Roman" w:cs="Times New Roman"/>
                <w:b/>
                <w:i/>
                <w:color w:val="000000"/>
              </w:rPr>
              <w:t>3</w:t>
            </w:r>
          </w:hyperlink>
          <w:hyperlink w:anchor="_heading=h.3znysh7">
            <w:r>
              <w:rPr>
                <w:rFonts w:ascii="Calibri" w:hAnsi="Calibri"/>
                <w:color w:val="000000"/>
              </w:rPr>
              <w:tab/>
            </w:r>
          </w:hyperlink>
          <w:r>
            <w:fldChar w:fldCharType="begin"/>
          </w:r>
          <w:r>
            <w:instrText xml:space="preserve"> PAGEREF _heading=h.3znysh7 \h </w:instrText>
          </w:r>
          <w:r>
            <w:fldChar w:fldCharType="separate"/>
          </w:r>
          <w:r>
            <w:rPr>
              <w:rFonts w:ascii="Times New Roman" w:eastAsia="Times New Roman" w:hAnsi="Times New Roman" w:cs="Times New Roman"/>
              <w:b/>
              <w:i/>
              <w:color w:val="000000"/>
            </w:rPr>
            <w:t>Hardware Description</w:t>
          </w:r>
          <w:r>
            <w:rPr>
              <w:rFonts w:ascii="Times New Roman" w:eastAsia="Times New Roman" w:hAnsi="Times New Roman" w:cs="Times New Roman"/>
              <w:b/>
              <w:i/>
              <w:color w:val="000000"/>
            </w:rPr>
            <w:tab/>
            <w:t>2</w:t>
          </w:r>
          <w:hyperlink w:anchor="_heading=h.3znysh7" w:history="1"/>
        </w:p>
        <w:p w14:paraId="00000019" w14:textId="77777777" w:rsidR="00925D14" w:rsidRDefault="00054DEF">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2et92p0">
            <w:r>
              <w:rPr>
                <w:rFonts w:ascii="Times New Roman" w:eastAsia="Times New Roman" w:hAnsi="Times New Roman" w:cs="Times New Roman"/>
                <w:b/>
                <w:i/>
                <w:color w:val="000000"/>
              </w:rPr>
              <w:t>4</w:t>
            </w:r>
          </w:hyperlink>
          <w:hyperlink w:anchor="_heading=h.2et92p0">
            <w:r>
              <w:rPr>
                <w:rFonts w:ascii="Calibri" w:hAnsi="Calibri"/>
                <w:color w:val="000000"/>
              </w:rPr>
              <w:tab/>
            </w:r>
          </w:hyperlink>
          <w:r>
            <w:fldChar w:fldCharType="begin"/>
          </w:r>
          <w:r>
            <w:instrText xml:space="preserve"> PAGEREF _heading=h.2et92p0 \h </w:instrText>
          </w:r>
          <w:r>
            <w:fldChar w:fldCharType="separate"/>
          </w:r>
          <w:r>
            <w:rPr>
              <w:rFonts w:ascii="Times New Roman" w:eastAsia="Times New Roman" w:hAnsi="Times New Roman" w:cs="Times New Roman"/>
              <w:b/>
              <w:i/>
              <w:color w:val="000000"/>
            </w:rPr>
            <w:t>Set up your Development Environment</w:t>
          </w:r>
          <w:r>
            <w:rPr>
              <w:rFonts w:ascii="Times New Roman" w:eastAsia="Times New Roman" w:hAnsi="Times New Roman" w:cs="Times New Roman"/>
              <w:b/>
              <w:i/>
              <w:color w:val="000000"/>
            </w:rPr>
            <w:tab/>
            <w:t>3</w:t>
          </w:r>
          <w:hyperlink w:anchor="_heading=h.2et92p0" w:history="1"/>
        </w:p>
        <w:p w14:paraId="0000001A" w14:textId="77777777" w:rsidR="00925D14" w:rsidRDefault="00054DEF">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tyjcwt">
            <w:r>
              <w:rPr>
                <w:rFonts w:ascii="Times New Roman" w:eastAsia="Times New Roman" w:hAnsi="Times New Roman" w:cs="Times New Roman"/>
                <w:b/>
                <w:i/>
                <w:color w:val="000000"/>
              </w:rPr>
              <w:t>5</w:t>
            </w:r>
          </w:hyperlink>
          <w:hyperlink w:anchor="_heading=h.tyjcwt">
            <w:r>
              <w:rPr>
                <w:rFonts w:ascii="Calibri" w:hAnsi="Calibri"/>
                <w:color w:val="000000"/>
              </w:rPr>
              <w:tab/>
            </w:r>
          </w:hyperlink>
          <w:r>
            <w:fldChar w:fldCharType="begin"/>
          </w:r>
          <w:r>
            <w:instrText xml:space="preserve"> PAGEREF _heading=h.tyjcwt \h </w:instrText>
          </w:r>
          <w:r>
            <w:fldChar w:fldCharType="separate"/>
          </w:r>
          <w:r>
            <w:rPr>
              <w:rFonts w:ascii="Times New Roman" w:eastAsia="Times New Roman" w:hAnsi="Times New Roman" w:cs="Times New Roman"/>
              <w:b/>
              <w:i/>
              <w:color w:val="000000"/>
            </w:rPr>
            <w:t>Set up your hardware</w:t>
          </w:r>
          <w:r>
            <w:rPr>
              <w:rFonts w:ascii="Times New Roman" w:eastAsia="Times New Roman" w:hAnsi="Times New Roman" w:cs="Times New Roman"/>
              <w:b/>
              <w:i/>
              <w:color w:val="000000"/>
            </w:rPr>
            <w:tab/>
            <w:t>4</w:t>
          </w:r>
          <w:hyperlink w:anchor="_heading=h.tyjcwt" w:history="1"/>
        </w:p>
        <w:p w14:paraId="0000001B" w14:textId="77777777" w:rsidR="00925D14" w:rsidRDefault="00054DEF">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3dy6vkm">
            <w:r>
              <w:rPr>
                <w:rFonts w:ascii="Times New Roman" w:eastAsia="Times New Roman" w:hAnsi="Times New Roman" w:cs="Times New Roman"/>
                <w:b/>
                <w:i/>
                <w:color w:val="000000"/>
              </w:rPr>
              <w:t>6</w:t>
            </w:r>
          </w:hyperlink>
          <w:hyperlink w:anchor="_heading=h.3dy6vkm">
            <w:r>
              <w:rPr>
                <w:rFonts w:ascii="Calibri" w:hAnsi="Calibri"/>
                <w:color w:val="000000"/>
              </w:rPr>
              <w:tab/>
            </w:r>
          </w:hyperlink>
          <w:r>
            <w:fldChar w:fldCharType="begin"/>
          </w:r>
          <w:r>
            <w:instrText xml:space="preserve"> PAGEREF _heading=h.3dy6vkm \h </w:instrText>
          </w:r>
          <w:r>
            <w:fldChar w:fldCharType="separate"/>
          </w:r>
          <w:r>
            <w:rPr>
              <w:rFonts w:ascii="Times New Roman" w:eastAsia="Times New Roman" w:hAnsi="Times New Roman" w:cs="Times New Roman"/>
              <w:b/>
              <w:i/>
              <w:color w:val="000000"/>
            </w:rPr>
            <w:t>Setup your AWS account and Permissions</w:t>
          </w:r>
          <w:r>
            <w:rPr>
              <w:rFonts w:ascii="Times New Roman" w:eastAsia="Times New Roman" w:hAnsi="Times New Roman" w:cs="Times New Roman"/>
              <w:b/>
              <w:i/>
              <w:color w:val="000000"/>
            </w:rPr>
            <w:tab/>
            <w:t>4</w:t>
          </w:r>
          <w:hyperlink w:anchor="_heading=h.3dy6vkm" w:history="1"/>
        </w:p>
        <w:p w14:paraId="0000001C" w14:textId="77777777" w:rsidR="00925D14" w:rsidRDefault="00054DEF">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1t3h5sf">
            <w:r>
              <w:rPr>
                <w:rFonts w:ascii="Times New Roman" w:eastAsia="Times New Roman" w:hAnsi="Times New Roman" w:cs="Times New Roman"/>
                <w:b/>
                <w:i/>
                <w:color w:val="000000"/>
              </w:rPr>
              <w:t>7</w:t>
            </w:r>
          </w:hyperlink>
          <w:hyperlink w:anchor="_heading=h.1t3h5sf">
            <w:r>
              <w:rPr>
                <w:rFonts w:ascii="Calibri" w:hAnsi="Calibri"/>
                <w:color w:val="000000"/>
              </w:rPr>
              <w:tab/>
            </w:r>
          </w:hyperlink>
          <w:r>
            <w:fldChar w:fldCharType="begin"/>
          </w:r>
          <w:r>
            <w:instrText xml:space="preserve"> PAGEREF _heading=h.1t3h5sf \h </w:instrText>
          </w:r>
          <w:r>
            <w:fldChar w:fldCharType="separate"/>
          </w:r>
          <w:r>
            <w:rPr>
              <w:rFonts w:ascii="Times New Roman" w:eastAsia="Times New Roman" w:hAnsi="Times New Roman" w:cs="Times New Roman"/>
              <w:b/>
              <w:i/>
              <w:color w:val="000000"/>
            </w:rPr>
            <w:t>Provision the device with AWS IoT</w:t>
          </w:r>
          <w:r>
            <w:rPr>
              <w:rFonts w:ascii="Times New Roman" w:eastAsia="Times New Roman" w:hAnsi="Times New Roman" w:cs="Times New Roman"/>
              <w:b/>
              <w:i/>
              <w:color w:val="000000"/>
            </w:rPr>
            <w:tab/>
            <w:t>5</w:t>
          </w:r>
          <w:hyperlink w:anchor="_heading=h.1t3h5sf" w:history="1"/>
        </w:p>
        <w:p w14:paraId="0000001D" w14:textId="77777777" w:rsidR="00925D14" w:rsidRDefault="00054DEF">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4d34og8">
            <w:r>
              <w:rPr>
                <w:rFonts w:ascii="Times New Roman" w:eastAsia="Times New Roman" w:hAnsi="Times New Roman" w:cs="Times New Roman"/>
                <w:b/>
                <w:i/>
                <w:color w:val="000000"/>
              </w:rPr>
              <w:t>8</w:t>
            </w:r>
          </w:hyperlink>
          <w:hyperlink w:anchor="_heading=h.4d34og8">
            <w:r>
              <w:rPr>
                <w:rFonts w:ascii="Calibri" w:hAnsi="Calibri"/>
                <w:color w:val="000000"/>
              </w:rPr>
              <w:tab/>
            </w:r>
          </w:hyperlink>
          <w:r>
            <w:fldChar w:fldCharType="begin"/>
          </w:r>
          <w:r>
            <w:instrText xml:space="preserve"> PAGEREF _heading=h.4d34og8 \h </w:instrText>
          </w:r>
          <w:r>
            <w:fldChar w:fldCharType="separate"/>
          </w:r>
          <w:r>
            <w:rPr>
              <w:rFonts w:ascii="Times New Roman" w:eastAsia="Times New Roman" w:hAnsi="Times New Roman" w:cs="Times New Roman"/>
              <w:b/>
              <w:i/>
              <w:color w:val="000000"/>
            </w:rPr>
            <w:t>Download FreeRTOS</w:t>
          </w:r>
          <w:r>
            <w:rPr>
              <w:rFonts w:ascii="Times New Roman" w:eastAsia="Times New Roman" w:hAnsi="Times New Roman" w:cs="Times New Roman"/>
              <w:b/>
              <w:i/>
              <w:color w:val="000000"/>
            </w:rPr>
            <w:tab/>
            <w:t>5</w:t>
          </w:r>
          <w:hyperlink w:anchor="_heading=h.4d34og8" w:history="1"/>
        </w:p>
        <w:p w14:paraId="0000001E" w14:textId="77777777" w:rsidR="00925D14" w:rsidRDefault="00054DEF">
          <w:pPr>
            <w:pBdr>
              <w:top w:val="nil"/>
              <w:left w:val="nil"/>
              <w:bottom w:val="nil"/>
              <w:right w:val="nil"/>
              <w:between w:val="nil"/>
            </w:pBdr>
            <w:tabs>
              <w:tab w:val="left" w:pos="480"/>
              <w:tab w:val="right" w:pos="9350"/>
            </w:tabs>
            <w:spacing w:before="120"/>
            <w:rPr>
              <w:rFonts w:ascii="Calibri" w:hAnsi="Calibri"/>
              <w:color w:val="000000"/>
            </w:rPr>
          </w:pPr>
          <w:r>
            <w:fldChar w:fldCharType="end"/>
          </w:r>
          <w:hyperlink w:anchor="_heading=h.2s8eyo1">
            <w:r>
              <w:rPr>
                <w:rFonts w:ascii="Times New Roman" w:eastAsia="Times New Roman" w:hAnsi="Times New Roman" w:cs="Times New Roman"/>
                <w:b/>
                <w:i/>
                <w:color w:val="000000"/>
              </w:rPr>
              <w:t>9</w:t>
            </w:r>
          </w:hyperlink>
          <w:hyperlink w:anchor="_heading=h.2s8eyo1">
            <w:r>
              <w:rPr>
                <w:rFonts w:ascii="Calibri" w:hAnsi="Calibri"/>
                <w:color w:val="000000"/>
              </w:rPr>
              <w:tab/>
            </w:r>
          </w:hyperlink>
          <w:r>
            <w:fldChar w:fldCharType="begin"/>
          </w:r>
          <w:r>
            <w:instrText xml:space="preserve"> PAGEREF _heading=h.2s8eyo1 \h </w:instrText>
          </w:r>
          <w:r>
            <w:fldChar w:fldCharType="separate"/>
          </w:r>
          <w:r>
            <w:rPr>
              <w:rFonts w:ascii="Times New Roman" w:eastAsia="Times New Roman" w:hAnsi="Times New Roman" w:cs="Times New Roman"/>
              <w:b/>
              <w:i/>
              <w:color w:val="000000"/>
            </w:rPr>
            <w:t>Configure FreeRTOS</w:t>
          </w:r>
          <w:r>
            <w:rPr>
              <w:rFonts w:ascii="Times New Roman" w:eastAsia="Times New Roman" w:hAnsi="Times New Roman" w:cs="Times New Roman"/>
              <w:b/>
              <w:i/>
              <w:color w:val="000000"/>
            </w:rPr>
            <w:tab/>
            <w:t>5</w:t>
          </w:r>
          <w:hyperlink w:anchor="_heading=h.2s8eyo1" w:history="1"/>
        </w:p>
        <w:p w14:paraId="0000001F" w14:textId="77777777" w:rsidR="00925D14" w:rsidRDefault="00054DEF">
          <w:pPr>
            <w:pBdr>
              <w:top w:val="nil"/>
              <w:left w:val="nil"/>
              <w:bottom w:val="nil"/>
              <w:right w:val="nil"/>
              <w:between w:val="nil"/>
            </w:pBdr>
            <w:tabs>
              <w:tab w:val="left" w:pos="720"/>
              <w:tab w:val="right" w:pos="9350"/>
            </w:tabs>
            <w:spacing w:before="120"/>
            <w:rPr>
              <w:rFonts w:ascii="Calibri" w:hAnsi="Calibri"/>
              <w:color w:val="000000"/>
            </w:rPr>
          </w:pPr>
          <w:r>
            <w:fldChar w:fldCharType="end"/>
          </w:r>
          <w:hyperlink w:anchor="_heading=h.17dp8vu">
            <w:r>
              <w:rPr>
                <w:rFonts w:ascii="Times New Roman" w:eastAsia="Times New Roman" w:hAnsi="Times New Roman" w:cs="Times New Roman"/>
                <w:b/>
                <w:i/>
                <w:color w:val="000000"/>
              </w:rPr>
              <w:t>10</w:t>
            </w:r>
          </w:hyperlink>
          <w:hyperlink w:anchor="_heading=h.17dp8vu">
            <w:r>
              <w:rPr>
                <w:rFonts w:ascii="Calibri" w:hAnsi="Calibri"/>
                <w:color w:val="000000"/>
              </w:rPr>
              <w:tab/>
            </w:r>
          </w:hyperlink>
          <w:r>
            <w:fldChar w:fldCharType="begin"/>
          </w:r>
          <w:r>
            <w:instrText xml:space="preserve"> PAGEREF _heading=h.17dp8vu \h </w:instrText>
          </w:r>
          <w:r>
            <w:fldChar w:fldCharType="separate"/>
          </w:r>
          <w:r>
            <w:rPr>
              <w:rFonts w:ascii="Times New Roman" w:eastAsia="Times New Roman" w:hAnsi="Times New Roman" w:cs="Times New Roman"/>
              <w:b/>
              <w:i/>
              <w:color w:val="000000"/>
            </w:rPr>
            <w:t>Build the FreeRTOS demo</w:t>
          </w:r>
          <w:r>
            <w:rPr>
              <w:rFonts w:ascii="Times New Roman" w:eastAsia="Times New Roman" w:hAnsi="Times New Roman" w:cs="Times New Roman"/>
              <w:b/>
              <w:i/>
              <w:color w:val="000000"/>
            </w:rPr>
            <w:tab/>
            <w:t>5</w:t>
          </w:r>
          <w:hyperlink w:anchor="_heading=h.17dp8vu" w:history="1"/>
        </w:p>
        <w:p w14:paraId="00000020" w14:textId="77777777" w:rsidR="00925D14" w:rsidRDefault="00054DEF">
          <w:pPr>
            <w:pBdr>
              <w:top w:val="nil"/>
              <w:left w:val="nil"/>
              <w:bottom w:val="nil"/>
              <w:right w:val="nil"/>
              <w:between w:val="nil"/>
            </w:pBdr>
            <w:tabs>
              <w:tab w:val="left" w:pos="720"/>
              <w:tab w:val="right" w:pos="9350"/>
            </w:tabs>
            <w:spacing w:before="120"/>
            <w:rPr>
              <w:rFonts w:ascii="Calibri" w:hAnsi="Calibri"/>
              <w:color w:val="000000"/>
            </w:rPr>
          </w:pPr>
          <w:r>
            <w:fldChar w:fldCharType="end"/>
          </w:r>
          <w:hyperlink w:anchor="_heading=h.3rdcrjn">
            <w:r>
              <w:rPr>
                <w:rFonts w:ascii="Times New Roman" w:eastAsia="Times New Roman" w:hAnsi="Times New Roman" w:cs="Times New Roman"/>
                <w:b/>
                <w:i/>
                <w:color w:val="000000"/>
              </w:rPr>
              <w:t>11</w:t>
            </w:r>
          </w:hyperlink>
          <w:hyperlink w:anchor="_heading=h.3rdcrjn">
            <w:r>
              <w:rPr>
                <w:rFonts w:ascii="Calibri" w:hAnsi="Calibri"/>
                <w:color w:val="000000"/>
              </w:rPr>
              <w:tab/>
            </w:r>
          </w:hyperlink>
          <w:r>
            <w:fldChar w:fldCharType="begin"/>
          </w:r>
          <w:r>
            <w:instrText xml:space="preserve"> PAGEREF _heading=h.3rdcrjn \h </w:instrText>
          </w:r>
          <w:r>
            <w:fldChar w:fldCharType="separate"/>
          </w:r>
          <w:r>
            <w:rPr>
              <w:rFonts w:ascii="Times New Roman" w:eastAsia="Times New Roman" w:hAnsi="Times New Roman" w:cs="Times New Roman"/>
              <w:b/>
              <w:i/>
              <w:color w:val="000000"/>
            </w:rPr>
            <w:t>Run the FreeRTOS demo project</w:t>
          </w:r>
          <w:r>
            <w:rPr>
              <w:rFonts w:ascii="Times New Roman" w:eastAsia="Times New Roman" w:hAnsi="Times New Roman" w:cs="Times New Roman"/>
              <w:b/>
              <w:i/>
              <w:color w:val="000000"/>
            </w:rPr>
            <w:tab/>
            <w:t>5</w:t>
          </w:r>
          <w:hyperlink w:anchor="_heading=h.3rdcrjn" w:history="1"/>
        </w:p>
        <w:p w14:paraId="00000021" w14:textId="77777777" w:rsidR="00925D14" w:rsidRDefault="00054DEF">
          <w:pPr>
            <w:pBdr>
              <w:top w:val="nil"/>
              <w:left w:val="nil"/>
              <w:bottom w:val="nil"/>
              <w:right w:val="nil"/>
              <w:between w:val="nil"/>
            </w:pBdr>
            <w:tabs>
              <w:tab w:val="left" w:pos="720"/>
              <w:tab w:val="right" w:pos="9350"/>
            </w:tabs>
            <w:spacing w:before="120"/>
            <w:rPr>
              <w:rFonts w:ascii="Calibri" w:hAnsi="Calibri"/>
              <w:color w:val="000000"/>
            </w:rPr>
          </w:pPr>
          <w:r>
            <w:fldChar w:fldCharType="end"/>
          </w:r>
          <w:hyperlink w:anchor="_heading=h.26in1rg">
            <w:r>
              <w:rPr>
                <w:rFonts w:ascii="Times New Roman" w:eastAsia="Times New Roman" w:hAnsi="Times New Roman" w:cs="Times New Roman"/>
                <w:b/>
                <w:i/>
                <w:color w:val="000000"/>
              </w:rPr>
              <w:t>12</w:t>
            </w:r>
          </w:hyperlink>
          <w:hyperlink w:anchor="_heading=h.26in1rg">
            <w:r>
              <w:rPr>
                <w:rFonts w:ascii="Calibri" w:hAnsi="Calibri"/>
                <w:color w:val="000000"/>
              </w:rPr>
              <w:tab/>
            </w:r>
          </w:hyperlink>
          <w:r>
            <w:fldChar w:fldCharType="begin"/>
          </w:r>
          <w:r>
            <w:instrText xml:space="preserve"> PAGEREF _heading=h.26in1rg \h </w:instrText>
          </w:r>
          <w:r>
            <w:fldChar w:fldCharType="separate"/>
          </w:r>
          <w:r>
            <w:rPr>
              <w:rFonts w:ascii="Times New Roman" w:eastAsia="Times New Roman" w:hAnsi="Times New Roman" w:cs="Times New Roman"/>
              <w:b/>
              <w:i/>
              <w:color w:val="000000"/>
            </w:rPr>
            <w:t>Debugging</w:t>
          </w:r>
          <w:r>
            <w:rPr>
              <w:rFonts w:ascii="Times New Roman" w:eastAsia="Times New Roman" w:hAnsi="Times New Roman" w:cs="Times New Roman"/>
              <w:b/>
              <w:i/>
              <w:color w:val="000000"/>
            </w:rPr>
            <w:tab/>
            <w:t>5</w:t>
          </w:r>
          <w:hyperlink w:anchor="_heading=h.26in1rg" w:history="1"/>
        </w:p>
        <w:p w14:paraId="00000022" w14:textId="77777777" w:rsidR="00925D14" w:rsidRDefault="00054DEF">
          <w:pPr>
            <w:pBdr>
              <w:top w:val="nil"/>
              <w:left w:val="nil"/>
              <w:bottom w:val="nil"/>
              <w:right w:val="nil"/>
              <w:between w:val="nil"/>
            </w:pBdr>
            <w:tabs>
              <w:tab w:val="left" w:pos="720"/>
              <w:tab w:val="right" w:pos="9350"/>
            </w:tabs>
            <w:spacing w:before="120"/>
            <w:rPr>
              <w:rFonts w:ascii="Calibri" w:hAnsi="Calibri"/>
            </w:rPr>
          </w:pPr>
          <w:r>
            <w:fldChar w:fldCharType="end"/>
          </w:r>
          <w:hyperlink w:anchor="_heading=h.lnxbz9">
            <w:r>
              <w:rPr>
                <w:rFonts w:ascii="Times New Roman" w:eastAsia="Times New Roman" w:hAnsi="Times New Roman" w:cs="Times New Roman"/>
                <w:b/>
                <w:i/>
                <w:color w:val="000000"/>
              </w:rPr>
              <w:t>13</w:t>
            </w:r>
          </w:hyperlink>
          <w:hyperlink w:anchor="_heading=h.lnxbz9">
            <w:r>
              <w:rPr>
                <w:rFonts w:ascii="Calibri" w:hAnsi="Calibri"/>
                <w:color w:val="000000"/>
              </w:rPr>
              <w:tab/>
            </w:r>
          </w:hyperlink>
          <w:r>
            <w:fldChar w:fldCharType="begin"/>
          </w:r>
          <w:r>
            <w:instrText xml:space="preserve"> PAGEREF _heading=h.lnxbz9 \h </w:instrText>
          </w:r>
          <w:r>
            <w:fldChar w:fldCharType="separate"/>
          </w:r>
          <w:r>
            <w:rPr>
              <w:rFonts w:ascii="Times New Roman" w:eastAsia="Times New Roman" w:hAnsi="Times New Roman" w:cs="Times New Roman"/>
              <w:b/>
              <w:i/>
              <w:color w:val="000000"/>
            </w:rPr>
            <w:t>Troubleshooting</w:t>
          </w:r>
          <w:r>
            <w:rPr>
              <w:rFonts w:ascii="Times New Roman" w:eastAsia="Times New Roman" w:hAnsi="Times New Roman" w:cs="Times New Roman"/>
              <w:b/>
              <w:i/>
              <w:color w:val="000000"/>
            </w:rPr>
            <w:tab/>
            <w:t>5</w:t>
          </w:r>
          <w:hyperlink w:anchor="_heading=h.lnxbz9" w:history="1"/>
        </w:p>
        <w:p w14:paraId="00000023" w14:textId="77777777" w:rsidR="00925D14" w:rsidRDefault="00054DEF">
          <w:r>
            <w:fldChar w:fldCharType="end"/>
          </w:r>
          <w:r>
            <w:fldChar w:fldCharType="end"/>
          </w:r>
        </w:p>
      </w:sdtContent>
    </w:sdt>
    <w:p w14:paraId="00000024" w14:textId="77777777" w:rsidR="00925D14" w:rsidRDefault="00054DEF" w:rsidP="0020736D">
      <w:pPr>
        <w:pStyle w:val="Heading1"/>
        <w:numPr>
          <w:ilvl w:val="0"/>
          <w:numId w:val="8"/>
        </w:numPr>
      </w:pPr>
      <w:bookmarkStart w:id="0" w:name="_heading=h.yb9s00bpyzvm" w:colFirst="0" w:colLast="0"/>
      <w:bookmarkEnd w:id="0"/>
      <w:r>
        <w:br w:type="page"/>
      </w:r>
    </w:p>
    <w:p w14:paraId="00000025" w14:textId="77777777" w:rsidR="00925D14" w:rsidRDefault="00054DEF" w:rsidP="0020736D">
      <w:pPr>
        <w:pStyle w:val="Heading1"/>
      </w:pPr>
      <w:bookmarkStart w:id="1" w:name="_heading=h.bl140fr96gnt" w:colFirst="0" w:colLast="0"/>
      <w:bookmarkEnd w:id="1"/>
      <w:r>
        <w:lastRenderedPageBreak/>
        <w:t>Document Information</w:t>
      </w:r>
    </w:p>
    <w:p w14:paraId="00000026" w14:textId="77777777" w:rsidR="00925D14" w:rsidRDefault="00054DEF">
      <w:pPr>
        <w:pStyle w:val="Heading2"/>
        <w:numPr>
          <w:ilvl w:val="1"/>
          <w:numId w:val="18"/>
        </w:numPr>
      </w:pPr>
      <w:r>
        <w:t>N</w:t>
      </w:r>
      <w:r>
        <w:t>aming Conventions</w:t>
      </w:r>
    </w:p>
    <w:p w14:paraId="00000027" w14:textId="77777777" w:rsidR="00925D14" w:rsidRDefault="00054DEF">
      <w:pPr>
        <w:pStyle w:val="Heading2"/>
        <w:numPr>
          <w:ilvl w:val="1"/>
          <w:numId w:val="18"/>
        </w:numPr>
      </w:pPr>
      <w:r>
        <w:t>Glossary</w:t>
      </w:r>
    </w:p>
    <w:p w14:paraId="00000028" w14:textId="77777777" w:rsidR="00925D14" w:rsidRDefault="00054DEF">
      <w:pPr>
        <w:pStyle w:val="Heading2"/>
        <w:numPr>
          <w:ilvl w:val="1"/>
          <w:numId w:val="18"/>
        </w:numPr>
      </w:pPr>
      <w:r>
        <w:t>Revision History (Version, Date, Description of change)</w:t>
      </w:r>
    </w:p>
    <w:p w14:paraId="00000029" w14:textId="77777777" w:rsidR="00925D14" w:rsidRDefault="00925D14">
      <w:pPr>
        <w:rPr>
          <w:i/>
          <w:color w:val="767171"/>
        </w:rPr>
      </w:pPr>
    </w:p>
    <w:bookmarkStart w:id="2" w:name="_heading=h.1fob9te" w:colFirst="0" w:colLast="0"/>
    <w:bookmarkEnd w:id="2"/>
    <w:p w14:paraId="0000002A" w14:textId="7CAECC15" w:rsidR="00925D14" w:rsidRDefault="00054DEF" w:rsidP="0020736D">
      <w:pPr>
        <w:pStyle w:val="Heading1"/>
      </w:pPr>
      <w:sdt>
        <w:sdtPr>
          <w:tag w:val="goog_rdk_0"/>
          <w:id w:val="-1203247250"/>
          <w:showingPlcHdr/>
        </w:sdtPr>
        <w:sdtEndPr/>
        <w:sdtContent>
          <w:r w:rsidR="0020736D">
            <w:t xml:space="preserve">     </w:t>
          </w:r>
          <w:commentRangeStart w:id="3"/>
        </w:sdtContent>
      </w:sdt>
      <w:r>
        <w:t xml:space="preserve">Overview </w:t>
      </w:r>
      <w:commentRangeEnd w:id="3"/>
      <w:r>
        <w:commentReference w:id="3"/>
      </w:r>
    </w:p>
    <w:p w14:paraId="0000002B" w14:textId="77777777" w:rsidR="00925D14" w:rsidRDefault="00054DEF">
      <w:pPr>
        <w:ind w:left="720"/>
      </w:pPr>
      <w:r>
        <w:br/>
      </w:r>
      <w:proofErr w:type="spellStart"/>
      <w:r>
        <w:t>ePITome</w:t>
      </w:r>
      <w:proofErr w:type="spellEnd"/>
      <w:r>
        <w:t xml:space="preserve"> is the hardware component to </w:t>
      </w:r>
      <w:proofErr w:type="spellStart"/>
      <w:r>
        <w:t>Senstra’s</w:t>
      </w:r>
      <w:proofErr w:type="spellEnd"/>
      <w:r>
        <w:t xml:space="preserve"> real-time asset monitoring solution. </w:t>
      </w:r>
      <w:proofErr w:type="spellStart"/>
      <w:r>
        <w:t>ePITome</w:t>
      </w:r>
      <w:proofErr w:type="spellEnd"/>
      <w:r>
        <w:t xml:space="preserve"> leverages the power of IoT and smart sensors to communicate real-time telemetry and changes in the asset environment to deliver live data for machine learning, inst</w:t>
      </w:r>
      <w:r>
        <w:t xml:space="preserve">ant alerts or data through </w:t>
      </w:r>
      <w:proofErr w:type="spellStart"/>
      <w:r>
        <w:t>Senstra’s</w:t>
      </w:r>
      <w:proofErr w:type="spellEnd"/>
      <w:r>
        <w:t xml:space="preserve"> Android/iOS </w:t>
      </w:r>
      <w:proofErr w:type="spellStart"/>
      <w:proofErr w:type="gramStart"/>
      <w:r>
        <w:t>app.It</w:t>
      </w:r>
      <w:proofErr w:type="spellEnd"/>
      <w:proofErr w:type="gramEnd"/>
      <w:r>
        <w:t xml:space="preserve"> provides visibility to assets that are usually unmonitored such as telecommunication pits, cabinets and manholes. It’s flexible, as it’s sensor and cloud platform are agnostic allowing you to monitor </w:t>
      </w:r>
      <w:r>
        <w:t>what you want, how you want.</w:t>
      </w:r>
    </w:p>
    <w:p w14:paraId="0000002C" w14:textId="77777777" w:rsidR="00925D14" w:rsidRDefault="00925D14">
      <w:pPr>
        <w:ind w:left="720"/>
      </w:pPr>
    </w:p>
    <w:p w14:paraId="0000002D" w14:textId="77777777" w:rsidR="00925D14" w:rsidRDefault="00054DEF">
      <w:pPr>
        <w:ind w:left="720"/>
      </w:pPr>
      <w:proofErr w:type="spellStart"/>
      <w:r>
        <w:t>Senstra’s</w:t>
      </w:r>
      <w:proofErr w:type="spellEnd"/>
      <w:r>
        <w:t xml:space="preserve"> real time asset monitoring solution allows businesses to be smarter and drive greater efficiencies through:</w:t>
      </w:r>
    </w:p>
    <w:p w14:paraId="0000002E" w14:textId="77777777" w:rsidR="00925D14" w:rsidRDefault="00054DEF">
      <w:pPr>
        <w:ind w:left="1145"/>
      </w:pPr>
      <w:r>
        <w:t>• Active Asset and environmental monitoring (with early event warnings).</w:t>
      </w:r>
    </w:p>
    <w:p w14:paraId="0000002F" w14:textId="77777777" w:rsidR="00925D14" w:rsidRDefault="00054DEF">
      <w:pPr>
        <w:ind w:left="1145"/>
      </w:pPr>
      <w:r>
        <w:t xml:space="preserve">• AI and machine learning with IoT </w:t>
      </w:r>
      <w:r>
        <w:t>for proactive maintenance to reduce maintenance costs.</w:t>
      </w:r>
    </w:p>
    <w:p w14:paraId="00000030" w14:textId="77777777" w:rsidR="00925D14" w:rsidRDefault="00054DEF">
      <w:pPr>
        <w:ind w:left="1145"/>
      </w:pPr>
      <w:r>
        <w:t>• Accurate asset activity records.</w:t>
      </w:r>
    </w:p>
    <w:p w14:paraId="00000031" w14:textId="77777777" w:rsidR="00925D14" w:rsidRDefault="00054DEF">
      <w:pPr>
        <w:ind w:left="1145"/>
      </w:pPr>
      <w:r>
        <w:t>• Logging of field staff attendance.</w:t>
      </w:r>
    </w:p>
    <w:p w14:paraId="00000032" w14:textId="77777777" w:rsidR="00925D14" w:rsidRDefault="00054DEF">
      <w:pPr>
        <w:ind w:left="1145"/>
      </w:pPr>
      <w:r>
        <w:t>• Augmented Health &amp; Safety for Field staff.</w:t>
      </w:r>
    </w:p>
    <w:p w14:paraId="00000033" w14:textId="77777777" w:rsidR="00925D14" w:rsidRDefault="00054DEF">
      <w:pPr>
        <w:ind w:left="1145"/>
      </w:pPr>
      <w:r>
        <w:t>• Detecting unauthorized access.</w:t>
      </w:r>
    </w:p>
    <w:p w14:paraId="00000034" w14:textId="77777777" w:rsidR="00925D14" w:rsidRDefault="00054DEF">
      <w:pPr>
        <w:ind w:left="1286" w:hanging="140"/>
      </w:pPr>
      <w:r>
        <w:t xml:space="preserve">• Reduce downtime and improved customer experience </w:t>
      </w:r>
      <w:r>
        <w:t xml:space="preserve">through real-time monitoring and    field awareness. </w:t>
      </w:r>
    </w:p>
    <w:p w14:paraId="00000035" w14:textId="77777777" w:rsidR="00925D14" w:rsidRDefault="00925D14"/>
    <w:p w14:paraId="00000036" w14:textId="77777777" w:rsidR="00925D14" w:rsidRDefault="00054DEF" w:rsidP="0020736D">
      <w:pPr>
        <w:pStyle w:val="Heading1"/>
      </w:pPr>
      <w:bookmarkStart w:id="4" w:name="_heading=h.3znysh7" w:colFirst="0" w:colLast="0"/>
      <w:bookmarkEnd w:id="4"/>
      <w:r>
        <w:t>Hardware Description</w:t>
      </w:r>
    </w:p>
    <w:p w14:paraId="00000037" w14:textId="7A550EA6" w:rsidR="00925D14" w:rsidRDefault="00054DEF">
      <w:pPr>
        <w:pStyle w:val="Heading2"/>
        <w:numPr>
          <w:ilvl w:val="1"/>
          <w:numId w:val="18"/>
        </w:numPr>
      </w:pPr>
      <w:sdt>
        <w:sdtPr>
          <w:tag w:val="goog_rdk_1"/>
          <w:id w:val="-1617758455"/>
        </w:sdtPr>
        <w:sdtEndPr/>
        <w:sdtContent>
          <w:commentRangeStart w:id="5"/>
        </w:sdtContent>
      </w:sdt>
      <w:sdt>
        <w:sdtPr>
          <w:tag w:val="goog_rdk_2"/>
          <w:id w:val="-2046442317"/>
        </w:sdtPr>
        <w:sdtEndPr/>
        <w:sdtContent>
          <w:commentRangeStart w:id="6"/>
        </w:sdtContent>
      </w:sdt>
      <w:proofErr w:type="spellStart"/>
      <w:r>
        <w:t>DataSheet</w:t>
      </w:r>
      <w:commentRangeEnd w:id="5"/>
      <w:proofErr w:type="spellEnd"/>
      <w:r>
        <w:commentReference w:id="5"/>
      </w:r>
      <w:commentRangeEnd w:id="6"/>
      <w:r>
        <w:commentReference w:id="6"/>
      </w:r>
    </w:p>
    <w:p w14:paraId="00000038" w14:textId="77777777" w:rsidR="00925D14" w:rsidRDefault="00054DEF">
      <w:pPr>
        <w:ind w:left="556" w:firstLine="720"/>
        <w:rPr>
          <w:i/>
          <w:color w:val="767171"/>
        </w:rPr>
      </w:pPr>
      <w:r>
        <w:t xml:space="preserve">Refer to </w:t>
      </w:r>
      <w:proofErr w:type="spellStart"/>
      <w:r>
        <w:t>ePITome</w:t>
      </w:r>
      <w:proofErr w:type="spellEnd"/>
      <w:r>
        <w:rPr>
          <w:i/>
          <w:color w:val="767171"/>
        </w:rPr>
        <w:t xml:space="preserve"> </w:t>
      </w:r>
      <w:hyperlink r:id="rId13">
        <w:r>
          <w:rPr>
            <w:i/>
            <w:color w:val="1155CC"/>
            <w:u w:val="single"/>
          </w:rPr>
          <w:t>Technical Sheet</w:t>
        </w:r>
      </w:hyperlink>
      <w:r>
        <w:rPr>
          <w:i/>
          <w:color w:val="767171"/>
        </w:rPr>
        <w:t>.</w:t>
      </w:r>
    </w:p>
    <w:p w14:paraId="00000039" w14:textId="77777777" w:rsidR="00925D14" w:rsidRDefault="00925D14">
      <w:pPr>
        <w:rPr>
          <w:i/>
        </w:rPr>
      </w:pPr>
    </w:p>
    <w:p w14:paraId="68DBD66E" w14:textId="77777777" w:rsidR="00BE7329" w:rsidRDefault="00054DEF">
      <w:pPr>
        <w:pStyle w:val="Heading2"/>
        <w:numPr>
          <w:ilvl w:val="1"/>
          <w:numId w:val="18"/>
        </w:numPr>
      </w:pPr>
      <w:sdt>
        <w:sdtPr>
          <w:tag w:val="goog_rdk_3"/>
          <w:id w:val="1791932258"/>
        </w:sdtPr>
        <w:sdtEndPr/>
        <w:sdtContent>
          <w:commentRangeStart w:id="7"/>
        </w:sdtContent>
      </w:sdt>
      <w:sdt>
        <w:sdtPr>
          <w:tag w:val="goog_rdk_4"/>
          <w:id w:val="-2045126173"/>
        </w:sdtPr>
        <w:sdtEndPr/>
        <w:sdtContent>
          <w:commentRangeStart w:id="8"/>
        </w:sdtContent>
      </w:sdt>
      <w:commentRangeStart w:id="9"/>
      <w:r>
        <w:t xml:space="preserve">Key Components </w:t>
      </w:r>
      <w:commentRangeEnd w:id="7"/>
      <w:r>
        <w:commentReference w:id="7"/>
      </w:r>
      <w:commentRangeEnd w:id="8"/>
      <w:r>
        <w:commentReference w:id="8"/>
      </w:r>
      <w:commentRangeEnd w:id="9"/>
      <w:r>
        <w:commentReference w:id="9"/>
      </w:r>
    </w:p>
    <w:p w14:paraId="0000003A" w14:textId="3B1D4FFC" w:rsidR="00925D14" w:rsidRDefault="00054DEF" w:rsidP="00BE7329">
      <w:pPr>
        <w:pStyle w:val="Heading2"/>
        <w:numPr>
          <w:ilvl w:val="0"/>
          <w:numId w:val="0"/>
        </w:numPr>
        <w:ind w:left="576" w:firstLine="700"/>
      </w:pPr>
      <w:hyperlink r:id="rId14" w:anchor="heading=h.tlpsz11pis5u">
        <w:r w:rsidR="00BE7329" w:rsidRPr="00BE7329">
          <w:rPr>
            <w:rFonts w:asciiTheme="minorHAnsi" w:eastAsia="Calibri" w:hAnsiTheme="minorHAnsi" w:cs="Calibri"/>
            <w:color w:val="auto"/>
            <w:sz w:val="24"/>
            <w:szCs w:val="24"/>
          </w:rPr>
          <w:t>Refer</w:t>
        </w:r>
      </w:hyperlink>
      <w:r w:rsidR="00BE7329" w:rsidRPr="00BE7329">
        <w:rPr>
          <w:rFonts w:asciiTheme="minorHAnsi" w:eastAsia="Calibri" w:hAnsiTheme="minorHAnsi" w:cs="Calibri"/>
          <w:color w:val="auto"/>
          <w:sz w:val="24"/>
          <w:szCs w:val="24"/>
        </w:rPr>
        <w:t xml:space="preserve"> to </w:t>
      </w:r>
      <w:proofErr w:type="spellStart"/>
      <w:r w:rsidR="00BE7329" w:rsidRPr="00BE7329">
        <w:rPr>
          <w:rFonts w:asciiTheme="minorHAnsi" w:eastAsia="Calibri" w:hAnsiTheme="minorHAnsi" w:cs="Calibri"/>
          <w:color w:val="auto"/>
          <w:sz w:val="24"/>
          <w:szCs w:val="24"/>
        </w:rPr>
        <w:t>ePITome</w:t>
      </w:r>
      <w:proofErr w:type="spellEnd"/>
      <w:r w:rsidR="00BE7329">
        <w:rPr>
          <w:rFonts w:asciiTheme="minorHAnsi" w:eastAsia="Calibri" w:hAnsiTheme="minorHAnsi" w:cs="Calibri"/>
          <w:color w:val="auto"/>
          <w:sz w:val="24"/>
          <w:szCs w:val="24"/>
        </w:rPr>
        <w:t xml:space="preserve"> </w:t>
      </w:r>
      <w:hyperlink r:id="rId15" w:history="1">
        <w:r w:rsidR="00BE7329" w:rsidRPr="00BE7329">
          <w:rPr>
            <w:rStyle w:val="Hyperlink"/>
            <w:rFonts w:asciiTheme="minorHAnsi" w:eastAsia="Calibri" w:hAnsiTheme="minorHAnsi" w:cs="Calibri"/>
            <w:sz w:val="24"/>
            <w:szCs w:val="24"/>
          </w:rPr>
          <w:t>Set-up guide</w:t>
        </w:r>
      </w:hyperlink>
      <w:r w:rsidR="00BE7329">
        <w:rPr>
          <w:rFonts w:asciiTheme="minorHAnsi" w:eastAsia="Calibri" w:hAnsiTheme="minorHAnsi" w:cs="Calibri"/>
          <w:color w:val="auto"/>
          <w:sz w:val="24"/>
          <w:szCs w:val="24"/>
        </w:rPr>
        <w:t>.</w:t>
      </w:r>
    </w:p>
    <w:p w14:paraId="0000003B" w14:textId="77777777" w:rsidR="00925D14" w:rsidRDefault="00925D14">
      <w:pPr>
        <w:pBdr>
          <w:top w:val="nil"/>
          <w:left w:val="nil"/>
          <w:bottom w:val="nil"/>
          <w:right w:val="nil"/>
          <w:between w:val="nil"/>
        </w:pBdr>
        <w:ind w:left="720"/>
        <w:rPr>
          <w:i/>
          <w:color w:val="767171"/>
        </w:rPr>
      </w:pPr>
    </w:p>
    <w:p w14:paraId="0000003C" w14:textId="77777777" w:rsidR="00925D14" w:rsidRDefault="00925D14">
      <w:pPr>
        <w:pBdr>
          <w:top w:val="nil"/>
          <w:left w:val="nil"/>
          <w:bottom w:val="nil"/>
          <w:right w:val="nil"/>
          <w:between w:val="nil"/>
        </w:pBdr>
        <w:ind w:left="720"/>
        <w:rPr>
          <w:i/>
          <w:color w:val="767171"/>
        </w:rPr>
      </w:pPr>
    </w:p>
    <w:p w14:paraId="0000003D" w14:textId="77777777" w:rsidR="00925D14" w:rsidRDefault="00925D14">
      <w:pPr>
        <w:pBdr>
          <w:top w:val="nil"/>
          <w:left w:val="nil"/>
          <w:bottom w:val="nil"/>
          <w:right w:val="nil"/>
          <w:between w:val="nil"/>
        </w:pBdr>
        <w:ind w:left="720"/>
        <w:rPr>
          <w:i/>
          <w:color w:val="767171"/>
        </w:rPr>
      </w:pPr>
    </w:p>
    <w:p w14:paraId="0000003E" w14:textId="77777777" w:rsidR="00925D14" w:rsidRDefault="00925D14">
      <w:pPr>
        <w:pBdr>
          <w:top w:val="nil"/>
          <w:left w:val="nil"/>
          <w:bottom w:val="nil"/>
          <w:right w:val="nil"/>
          <w:between w:val="nil"/>
        </w:pBdr>
        <w:ind w:left="720"/>
        <w:rPr>
          <w:i/>
          <w:color w:val="767171"/>
        </w:rPr>
      </w:pPr>
    </w:p>
    <w:p w14:paraId="0000003F" w14:textId="77777777" w:rsidR="00925D14" w:rsidRDefault="00925D14">
      <w:pPr>
        <w:pBdr>
          <w:top w:val="nil"/>
          <w:left w:val="nil"/>
          <w:bottom w:val="nil"/>
          <w:right w:val="nil"/>
          <w:between w:val="nil"/>
        </w:pBdr>
        <w:ind w:left="720"/>
        <w:rPr>
          <w:i/>
          <w:color w:val="767171"/>
        </w:rPr>
      </w:pPr>
    </w:p>
    <w:p w14:paraId="00000040" w14:textId="77777777" w:rsidR="00925D14" w:rsidRDefault="00925D14">
      <w:pPr>
        <w:rPr>
          <w:color w:val="767171"/>
        </w:rPr>
      </w:pPr>
    </w:p>
    <w:p w14:paraId="00000041" w14:textId="77777777" w:rsidR="00925D14" w:rsidRDefault="00054DEF">
      <w:pPr>
        <w:pStyle w:val="Heading2"/>
        <w:numPr>
          <w:ilvl w:val="1"/>
          <w:numId w:val="18"/>
        </w:numPr>
      </w:pPr>
      <w:sdt>
        <w:sdtPr>
          <w:tag w:val="goog_rdk_6"/>
          <w:id w:val="-600186533"/>
        </w:sdtPr>
        <w:sdtEndPr/>
        <w:sdtContent>
          <w:commentRangeStart w:id="10"/>
        </w:sdtContent>
      </w:sdt>
      <w:r>
        <w:t>Hardware r</w:t>
      </w:r>
      <w:r>
        <w:t xml:space="preserve">equirements to run </w:t>
      </w:r>
      <w:proofErr w:type="spellStart"/>
      <w:r>
        <w:t>FreeRTOS</w:t>
      </w:r>
      <w:proofErr w:type="spellEnd"/>
      <w:r>
        <w:t xml:space="preserve"> demo</w:t>
      </w:r>
      <w:commentRangeEnd w:id="10"/>
      <w:r>
        <w:commentReference w:id="10"/>
      </w:r>
      <w:r>
        <w:br/>
      </w:r>
    </w:p>
    <w:p w14:paraId="00000042" w14:textId="77777777" w:rsidR="00925D14" w:rsidRDefault="00054DEF">
      <w:pPr>
        <w:pStyle w:val="Heading3"/>
        <w:numPr>
          <w:ilvl w:val="2"/>
          <w:numId w:val="18"/>
        </w:numPr>
      </w:pPr>
      <w:r>
        <w:t>Standard Kit Contents provided:</w:t>
      </w:r>
    </w:p>
    <w:p w14:paraId="00000043" w14:textId="77777777" w:rsidR="00925D14" w:rsidRDefault="00054DEF">
      <w:pPr>
        <w:numPr>
          <w:ilvl w:val="0"/>
          <w:numId w:val="1"/>
        </w:numPr>
        <w:rPr>
          <w:i/>
        </w:rPr>
      </w:pPr>
      <w:r>
        <w:rPr>
          <w:i/>
        </w:rPr>
        <w:t xml:space="preserve">1 x </w:t>
      </w:r>
      <w:proofErr w:type="spellStart"/>
      <w:r>
        <w:rPr>
          <w:i/>
        </w:rPr>
        <w:t>ePITome</w:t>
      </w:r>
      <w:proofErr w:type="spellEnd"/>
      <w:r>
        <w:rPr>
          <w:i/>
        </w:rPr>
        <w:t xml:space="preserve"> PCB</w:t>
      </w:r>
    </w:p>
    <w:p w14:paraId="00000044" w14:textId="77777777" w:rsidR="00925D14" w:rsidRDefault="00054DEF">
      <w:pPr>
        <w:numPr>
          <w:ilvl w:val="0"/>
          <w:numId w:val="1"/>
        </w:numPr>
        <w:rPr>
          <w:i/>
        </w:rPr>
      </w:pPr>
      <w:r>
        <w:rPr>
          <w:i/>
        </w:rPr>
        <w:t xml:space="preserve">1 x 2-Pin JST to bare-ends cable (For power). </w:t>
      </w:r>
    </w:p>
    <w:p w14:paraId="00000045" w14:textId="77777777" w:rsidR="00925D14" w:rsidRDefault="00054DEF">
      <w:pPr>
        <w:numPr>
          <w:ilvl w:val="0"/>
          <w:numId w:val="1"/>
        </w:numPr>
        <w:rPr>
          <w:i/>
        </w:rPr>
      </w:pPr>
      <w:r>
        <w:rPr>
          <w:i/>
        </w:rPr>
        <w:t>1 x getting started guide.</w:t>
      </w:r>
    </w:p>
    <w:p w14:paraId="00000046" w14:textId="77777777" w:rsidR="00925D14" w:rsidRDefault="00925D14">
      <w:pPr>
        <w:rPr>
          <w:i/>
        </w:rPr>
      </w:pPr>
    </w:p>
    <w:p w14:paraId="00000047" w14:textId="77777777" w:rsidR="00925D14" w:rsidRDefault="00054DEF">
      <w:pPr>
        <w:ind w:left="720" w:firstLine="720"/>
        <w:rPr>
          <w:rFonts w:ascii="Calibri" w:hAnsi="Calibri"/>
          <w:b/>
        </w:rPr>
      </w:pPr>
      <w:r>
        <w:rPr>
          <w:rFonts w:ascii="Calibri" w:hAnsi="Calibri"/>
          <w:b/>
        </w:rPr>
        <w:t>Optional:</w:t>
      </w:r>
    </w:p>
    <w:p w14:paraId="00000048" w14:textId="77777777" w:rsidR="00925D14" w:rsidRDefault="00054DEF">
      <w:pPr>
        <w:numPr>
          <w:ilvl w:val="0"/>
          <w:numId w:val="1"/>
        </w:numPr>
        <w:rPr>
          <w:i/>
        </w:rPr>
      </w:pPr>
      <w:r>
        <w:rPr>
          <w:i/>
        </w:rPr>
        <w:t xml:space="preserve">1 x </w:t>
      </w:r>
      <w:proofErr w:type="spellStart"/>
      <w:r>
        <w:rPr>
          <w:i/>
        </w:rPr>
        <w:t>ePITome</w:t>
      </w:r>
      <w:proofErr w:type="spellEnd"/>
      <w:r>
        <w:rPr>
          <w:i/>
        </w:rPr>
        <w:t xml:space="preserve"> Enclosure with battery pack (battery pack comes with 2-pin JST terminated.</w:t>
      </w:r>
      <w:r>
        <w:rPr>
          <w:i/>
        </w:rPr>
        <w:t>)</w:t>
      </w:r>
    </w:p>
    <w:p w14:paraId="00000049" w14:textId="77777777" w:rsidR="00925D14" w:rsidRDefault="00054DEF">
      <w:pPr>
        <w:numPr>
          <w:ilvl w:val="0"/>
          <w:numId w:val="1"/>
        </w:numPr>
        <w:rPr>
          <w:i/>
        </w:rPr>
      </w:pPr>
      <w:r>
        <w:rPr>
          <w:i/>
        </w:rPr>
        <w:t>Battery pack only (comes with 2-pin JST terminated.)</w:t>
      </w:r>
    </w:p>
    <w:p w14:paraId="0000004A" w14:textId="77777777" w:rsidR="00925D14" w:rsidRDefault="00054DEF">
      <w:pPr>
        <w:numPr>
          <w:ilvl w:val="0"/>
          <w:numId w:val="1"/>
        </w:numPr>
        <w:rPr>
          <w:i/>
        </w:rPr>
      </w:pPr>
      <w:r>
        <w:rPr>
          <w:i/>
        </w:rPr>
        <w:t>Selection of compatible sensors</w:t>
      </w:r>
    </w:p>
    <w:p w14:paraId="0000004B" w14:textId="77777777" w:rsidR="00925D14" w:rsidRDefault="00054DEF">
      <w:pPr>
        <w:numPr>
          <w:ilvl w:val="0"/>
          <w:numId w:val="1"/>
        </w:numPr>
        <w:rPr>
          <w:i/>
          <w:color w:val="767171"/>
        </w:rPr>
      </w:pPr>
      <w:r>
        <w:rPr>
          <w:i/>
          <w:color w:val="767171"/>
        </w:rPr>
        <w:t xml:space="preserve">Indicate contents of standard shipping hardware package – </w:t>
      </w:r>
      <w:proofErr w:type="spellStart"/>
      <w:r>
        <w:rPr>
          <w:i/>
          <w:color w:val="767171"/>
        </w:rPr>
        <w:t>i.e</w:t>
      </w:r>
      <w:proofErr w:type="spellEnd"/>
      <w:r>
        <w:rPr>
          <w:i/>
          <w:color w:val="767171"/>
        </w:rPr>
        <w:t xml:space="preserve"> what comes standard and what the user needs to provide</w:t>
      </w:r>
    </w:p>
    <w:p w14:paraId="0000004C" w14:textId="77777777" w:rsidR="00925D14" w:rsidRDefault="00054DEF">
      <w:pPr>
        <w:numPr>
          <w:ilvl w:val="1"/>
          <w:numId w:val="1"/>
        </w:numPr>
        <w:rPr>
          <w:i/>
          <w:color w:val="767171"/>
        </w:rPr>
      </w:pPr>
      <w:r>
        <w:rPr>
          <w:i/>
          <w:color w:val="767171"/>
        </w:rPr>
        <w:t>Hardware configuration</w:t>
      </w:r>
    </w:p>
    <w:p w14:paraId="0000004D" w14:textId="77777777" w:rsidR="00925D14" w:rsidRDefault="00054DEF">
      <w:pPr>
        <w:numPr>
          <w:ilvl w:val="1"/>
          <w:numId w:val="1"/>
        </w:numPr>
        <w:rPr>
          <w:i/>
          <w:color w:val="767171"/>
        </w:rPr>
      </w:pPr>
      <w:r>
        <w:rPr>
          <w:i/>
          <w:color w:val="767171"/>
        </w:rPr>
        <w:t>Debug hardware if any</w:t>
      </w:r>
    </w:p>
    <w:p w14:paraId="0000004E" w14:textId="77777777" w:rsidR="00925D14" w:rsidRDefault="00054DEF">
      <w:pPr>
        <w:numPr>
          <w:ilvl w:val="1"/>
          <w:numId w:val="1"/>
        </w:numPr>
        <w:rPr>
          <w:i/>
          <w:color w:val="767171"/>
        </w:rPr>
      </w:pPr>
      <w:r>
        <w:rPr>
          <w:i/>
          <w:color w:val="767171"/>
        </w:rPr>
        <w:t>Cables needed</w:t>
      </w:r>
    </w:p>
    <w:p w14:paraId="0000004F" w14:textId="77777777" w:rsidR="00925D14" w:rsidRDefault="00054DEF">
      <w:pPr>
        <w:numPr>
          <w:ilvl w:val="1"/>
          <w:numId w:val="1"/>
        </w:numPr>
        <w:rPr>
          <w:i/>
          <w:color w:val="767171"/>
        </w:rPr>
      </w:pPr>
      <w:r>
        <w:rPr>
          <w:i/>
          <w:color w:val="767171"/>
        </w:rPr>
        <w:t>Power source</w:t>
      </w:r>
    </w:p>
    <w:p w14:paraId="00000050" w14:textId="77777777" w:rsidR="00925D14" w:rsidRDefault="00054DEF">
      <w:pPr>
        <w:numPr>
          <w:ilvl w:val="0"/>
          <w:numId w:val="1"/>
        </w:numPr>
        <w:rPr>
          <w:i/>
          <w:color w:val="767171"/>
        </w:rPr>
      </w:pPr>
      <w:r>
        <w:rPr>
          <w:i/>
          <w:color w:val="767171"/>
        </w:rPr>
        <w:t>Provide links to pages on your company website for more detail.</w:t>
      </w:r>
    </w:p>
    <w:p w14:paraId="00000051" w14:textId="77777777" w:rsidR="00925D14" w:rsidRDefault="00925D14"/>
    <w:p w14:paraId="00000052" w14:textId="77777777" w:rsidR="00925D14" w:rsidRDefault="00054DEF">
      <w:pPr>
        <w:pStyle w:val="Heading3"/>
        <w:numPr>
          <w:ilvl w:val="2"/>
          <w:numId w:val="18"/>
        </w:numPr>
      </w:pPr>
      <w:r>
        <w:t>Us</w:t>
      </w:r>
      <w:r>
        <w:t>er Provided items</w:t>
      </w:r>
    </w:p>
    <w:p w14:paraId="00000053" w14:textId="77777777" w:rsidR="00925D14" w:rsidRDefault="00054DEF">
      <w:pPr>
        <w:numPr>
          <w:ilvl w:val="0"/>
          <w:numId w:val="11"/>
        </w:numPr>
        <w:rPr>
          <w:i/>
        </w:rPr>
      </w:pPr>
      <w:r>
        <w:rPr>
          <w:i/>
        </w:rPr>
        <w:t>Micro-USB cable for debugging</w:t>
      </w:r>
    </w:p>
    <w:p w14:paraId="00000054" w14:textId="77777777" w:rsidR="00925D14" w:rsidRDefault="00054DEF">
      <w:pPr>
        <w:numPr>
          <w:ilvl w:val="0"/>
          <w:numId w:val="11"/>
        </w:numPr>
        <w:rPr>
          <w:i/>
        </w:rPr>
      </w:pPr>
      <w:r>
        <w:rPr>
          <w:i/>
        </w:rPr>
        <w:t>STM32 programmer ST-Link/V2 (Will require JTAG to SWD adapter + SWD-SWD cable)</w:t>
      </w:r>
    </w:p>
    <w:p w14:paraId="00000055" w14:textId="77777777" w:rsidR="00925D14" w:rsidRDefault="00925D14"/>
    <w:p w14:paraId="00000056" w14:textId="77777777" w:rsidR="00925D14" w:rsidRDefault="00054DEF">
      <w:pPr>
        <w:pStyle w:val="Heading3"/>
        <w:numPr>
          <w:ilvl w:val="2"/>
          <w:numId w:val="18"/>
        </w:numPr>
      </w:pPr>
      <w:r>
        <w:t>3</w:t>
      </w:r>
      <w:r>
        <w:rPr>
          <w:vertAlign w:val="superscript"/>
        </w:rPr>
        <w:t>rd</w:t>
      </w:r>
      <w:r>
        <w:t xml:space="preserve"> Party purchasable items</w:t>
      </w:r>
    </w:p>
    <w:p w14:paraId="00000057" w14:textId="77777777" w:rsidR="00925D14" w:rsidRDefault="00054DEF">
      <w:pPr>
        <w:ind w:left="1985"/>
        <w:rPr>
          <w:i/>
          <w:color w:val="767171"/>
        </w:rPr>
      </w:pPr>
      <w:r>
        <w:rPr>
          <w:i/>
          <w:color w:val="767171"/>
        </w:rPr>
        <w:br/>
      </w:r>
      <w:r>
        <w:rPr>
          <w:i/>
        </w:rPr>
        <w:t>STM32 programmer -</w:t>
      </w:r>
      <w:r>
        <w:rPr>
          <w:i/>
          <w:color w:val="767171"/>
        </w:rPr>
        <w:br/>
      </w:r>
      <w:hyperlink r:id="rId16">
        <w:r>
          <w:rPr>
            <w:i/>
            <w:color w:val="1155CC"/>
            <w:u w:val="single"/>
          </w:rPr>
          <w:t>https://au.rs-online.com/web/p/chip-programmers/8801599/?cm_mmc=AU-PLA-DS3A-_-google-_-PLA_AU_EN_Semiconductors_Whoop-_-(AU:Whoop!)+Chip+Programmers-_-8801599&amp;matchtype=&amp;pla-339373444555&amp;gclid=Cj0</w:t>
        </w:r>
        <w:r>
          <w:rPr>
            <w:i/>
            <w:color w:val="1155CC"/>
            <w:u w:val="single"/>
          </w:rPr>
          <w:t>KCQiA-K2MBhC-ARIsAMtLKRsDV6evDQNgVj_oKhyW4POUIbA0cDo5qoCvjAqEveSF1xTCxZDMlQkaAvfoEALw_wcB&amp;gclsrc=aw.ds</w:t>
        </w:r>
      </w:hyperlink>
    </w:p>
    <w:p w14:paraId="00000058" w14:textId="77777777" w:rsidR="00925D14" w:rsidRDefault="00925D14">
      <w:pPr>
        <w:ind w:left="1985"/>
        <w:rPr>
          <w:i/>
          <w:color w:val="767171"/>
        </w:rPr>
      </w:pPr>
    </w:p>
    <w:p w14:paraId="00000059" w14:textId="77777777" w:rsidR="00925D14" w:rsidRDefault="00054DEF">
      <w:pPr>
        <w:ind w:left="1985"/>
        <w:rPr>
          <w:i/>
        </w:rPr>
      </w:pPr>
      <w:r>
        <w:rPr>
          <w:i/>
        </w:rPr>
        <w:t>JTAG (2x10 2.54mm) to SWD (2x5 1.27mm) Cable Adapter Board-</w:t>
      </w:r>
    </w:p>
    <w:p w14:paraId="0000005A" w14:textId="77777777" w:rsidR="00925D14" w:rsidRDefault="00054DEF">
      <w:pPr>
        <w:ind w:left="1985"/>
        <w:rPr>
          <w:i/>
          <w:color w:val="767171"/>
        </w:rPr>
      </w:pPr>
      <w:hyperlink r:id="rId17">
        <w:r>
          <w:rPr>
            <w:i/>
            <w:color w:val="1155CC"/>
            <w:u w:val="single"/>
          </w:rPr>
          <w:t>https://core-electronics.com.au/jtag-2x10-2-54mm-to-swd-2x5-1-27mm-cable-adapter-board.html?utm_source=google_s</w:t>
        </w:r>
        <w:r>
          <w:rPr>
            <w:i/>
            <w:color w:val="1155CC"/>
            <w:u w:val="single"/>
          </w:rPr>
          <w:t>hopping&amp;gclid=Cj0KCQiA-K2MBhC-ARIsAMtLKRvS7WcbtfXhnN7RgCCYG9QC3aeuer1zOaaYJfMrd4qjEo5NvnmMHUoaAocTEALw_wcB</w:t>
        </w:r>
      </w:hyperlink>
    </w:p>
    <w:p w14:paraId="0000005B" w14:textId="77777777" w:rsidR="00925D14" w:rsidRDefault="00925D14">
      <w:pPr>
        <w:ind w:left="1985"/>
        <w:rPr>
          <w:i/>
          <w:color w:val="767171"/>
        </w:rPr>
      </w:pPr>
    </w:p>
    <w:p w14:paraId="0000005C" w14:textId="77777777" w:rsidR="00925D14" w:rsidRDefault="00054DEF">
      <w:pPr>
        <w:ind w:left="1985"/>
        <w:rPr>
          <w:i/>
        </w:rPr>
      </w:pPr>
      <w:r>
        <w:rPr>
          <w:i/>
        </w:rPr>
        <w:lastRenderedPageBreak/>
        <w:t>10-pin 2x5 Socket-Socket 1.27mm IDC (SWD) Cable - 150mm long-</w:t>
      </w:r>
      <w:r>
        <w:rPr>
          <w:i/>
        </w:rPr>
        <w:br/>
      </w:r>
      <w:hyperlink r:id="rId18">
        <w:r>
          <w:rPr>
            <w:i/>
            <w:color w:val="1155CC"/>
            <w:u w:val="single"/>
          </w:rPr>
          <w:t>https://core-electronics.com.au/10-pin-2x5-socket-socket-1-27mm-idc-swd-cable-150mm-long.html</w:t>
        </w:r>
      </w:hyperlink>
    </w:p>
    <w:p w14:paraId="0000005D" w14:textId="77777777" w:rsidR="00925D14" w:rsidRDefault="00925D14"/>
    <w:p w14:paraId="0000005E" w14:textId="77777777" w:rsidR="00925D14" w:rsidRDefault="00054DEF">
      <w:pPr>
        <w:pStyle w:val="Heading2"/>
        <w:numPr>
          <w:ilvl w:val="1"/>
          <w:numId w:val="18"/>
        </w:numPr>
      </w:pPr>
      <w:sdt>
        <w:sdtPr>
          <w:tag w:val="goog_rdk_7"/>
          <w:id w:val="-676646453"/>
        </w:sdtPr>
        <w:sdtEndPr/>
        <w:sdtContent>
          <w:commentRangeStart w:id="11"/>
        </w:sdtContent>
      </w:sdt>
      <w:r>
        <w:t>Additional Hardware References</w:t>
      </w:r>
      <w:commentRangeEnd w:id="11"/>
      <w:r>
        <w:commentReference w:id="11"/>
      </w:r>
    </w:p>
    <w:p w14:paraId="0000005F" w14:textId="77777777" w:rsidR="00925D14" w:rsidRDefault="00054DEF">
      <w:pPr>
        <w:ind w:left="556" w:firstLine="720"/>
        <w:rPr>
          <w:i/>
          <w:color w:val="767171"/>
        </w:rPr>
      </w:pPr>
      <w:hyperlink r:id="rId19" w:anchor="/epitome">
        <w:r>
          <w:rPr>
            <w:i/>
            <w:color w:val="1155CC"/>
            <w:u w:val="single"/>
          </w:rPr>
          <w:t>https://www.senstra.com.au/#/epitome</w:t>
        </w:r>
      </w:hyperlink>
    </w:p>
    <w:p w14:paraId="00000060" w14:textId="77777777" w:rsidR="00925D14" w:rsidRDefault="00054DEF" w:rsidP="0020736D">
      <w:pPr>
        <w:pStyle w:val="Heading1"/>
      </w:pPr>
      <w:bookmarkStart w:id="12" w:name="_heading=h.2et92p0" w:colFirst="0" w:colLast="0"/>
      <w:bookmarkEnd w:id="12"/>
      <w:r>
        <w:t>Set up your Development Environment</w:t>
      </w:r>
    </w:p>
    <w:p w14:paraId="00000061" w14:textId="77777777" w:rsidR="00925D14" w:rsidRDefault="00054DEF">
      <w:pPr>
        <w:pStyle w:val="Heading2"/>
        <w:numPr>
          <w:ilvl w:val="1"/>
          <w:numId w:val="18"/>
        </w:numPr>
      </w:pPr>
      <w:r>
        <w:t>S</w:t>
      </w:r>
      <w:r>
        <w:t>upported IDEs</w:t>
      </w:r>
    </w:p>
    <w:p w14:paraId="00000062" w14:textId="77777777" w:rsidR="00925D14" w:rsidRDefault="00054DEF">
      <w:pPr>
        <w:numPr>
          <w:ilvl w:val="0"/>
          <w:numId w:val="6"/>
        </w:numPr>
      </w:pPr>
      <w:r>
        <w:t xml:space="preserve">Supported IDE for </w:t>
      </w:r>
      <w:proofErr w:type="spellStart"/>
      <w:r>
        <w:t>ePITome</w:t>
      </w:r>
      <w:proofErr w:type="spellEnd"/>
      <w:r>
        <w:t xml:space="preserve"> board is System workbench. </w:t>
      </w:r>
      <w:r>
        <w:rPr>
          <w:highlight w:val="white"/>
        </w:rPr>
        <w:t xml:space="preserve">The System Workbench toolchain, called SW4STM32, is a free multi-OS software development environment based on Eclipse, which supports the full range of </w:t>
      </w:r>
      <w:r>
        <w:rPr>
          <w:highlight w:val="white"/>
        </w:rPr>
        <w:t xml:space="preserve">STM32 microcontrollers. </w:t>
      </w:r>
    </w:p>
    <w:p w14:paraId="00000063" w14:textId="77777777" w:rsidR="00925D14" w:rsidRDefault="00054DEF">
      <w:pPr>
        <w:numPr>
          <w:ilvl w:val="0"/>
          <w:numId w:val="6"/>
        </w:numPr>
        <w:rPr>
          <w:highlight w:val="white"/>
        </w:rPr>
      </w:pPr>
      <w:r>
        <w:rPr>
          <w:highlight w:val="white"/>
        </w:rPr>
        <w:t xml:space="preserve">The SW4STM32 toolchain can be obtained from </w:t>
      </w:r>
      <w:hyperlink r:id="rId20">
        <w:r>
          <w:rPr>
            <w:color w:val="1155CC"/>
            <w:highlight w:val="white"/>
            <w:u w:val="single"/>
          </w:rPr>
          <w:t xml:space="preserve">https://www.st.com/en/development-tools/sw4stm32.html </w:t>
        </w:r>
      </w:hyperlink>
      <w:r>
        <w:rPr>
          <w:highlight w:val="white"/>
        </w:rPr>
        <w:t xml:space="preserve"> </w:t>
      </w:r>
    </w:p>
    <w:p w14:paraId="00000064" w14:textId="77777777" w:rsidR="00925D14" w:rsidRDefault="00054DEF">
      <w:pPr>
        <w:numPr>
          <w:ilvl w:val="0"/>
          <w:numId w:val="6"/>
        </w:numPr>
        <w:rPr>
          <w:highlight w:val="white"/>
        </w:rPr>
      </w:pPr>
      <w:r>
        <w:rPr>
          <w:highlight w:val="white"/>
        </w:rPr>
        <w:t xml:space="preserve">Once registered to  </w:t>
      </w:r>
      <w:hyperlink r:id="rId21">
        <w:r>
          <w:rPr>
            <w:color w:val="1155CC"/>
            <w:highlight w:val="white"/>
            <w:u w:val="single"/>
          </w:rPr>
          <w:t>www.openstm32.org</w:t>
        </w:r>
      </w:hyperlink>
      <w:r>
        <w:rPr>
          <w:highlight w:val="white"/>
        </w:rPr>
        <w:t xml:space="preserve"> site, users will get installation instructions at the Documentation &gt; System Workbench page to proceed with the download of the free toolchain. This site also include</w:t>
      </w:r>
      <w:r>
        <w:rPr>
          <w:highlight w:val="white"/>
        </w:rPr>
        <w:t xml:space="preserve">s forums, blogs, and training for technical support.  </w:t>
      </w:r>
    </w:p>
    <w:p w14:paraId="00000065" w14:textId="77777777" w:rsidR="00925D14" w:rsidRDefault="00925D14">
      <w:pPr>
        <w:pBdr>
          <w:top w:val="nil"/>
          <w:left w:val="nil"/>
          <w:bottom w:val="nil"/>
          <w:right w:val="nil"/>
          <w:between w:val="nil"/>
        </w:pBdr>
        <w:ind w:left="1440"/>
        <w:rPr>
          <w:i/>
          <w:color w:val="767171"/>
        </w:rPr>
      </w:pPr>
    </w:p>
    <w:p w14:paraId="00000066" w14:textId="2AC6C960" w:rsidR="00925D14" w:rsidRPr="0020736D" w:rsidRDefault="00054DEF">
      <w:pPr>
        <w:numPr>
          <w:ilvl w:val="0"/>
          <w:numId w:val="26"/>
        </w:numPr>
        <w:pBdr>
          <w:top w:val="nil"/>
          <w:left w:val="nil"/>
          <w:bottom w:val="nil"/>
          <w:right w:val="nil"/>
          <w:between w:val="nil"/>
        </w:pBdr>
        <w:rPr>
          <w:i/>
          <w:color w:val="767171"/>
        </w:rPr>
      </w:pPr>
      <w:sdt>
        <w:sdtPr>
          <w:tag w:val="goog_rdk_8"/>
          <w:id w:val="-967972416"/>
        </w:sdtPr>
        <w:sdtEndPr/>
        <w:sdtContent/>
      </w:sdt>
      <w:sdt>
        <w:sdtPr>
          <w:tag w:val="goog_rdk_9"/>
          <w:id w:val="-648829047"/>
        </w:sdtPr>
        <w:sdtEndPr/>
        <w:sdtContent/>
      </w:sdt>
      <w:r>
        <w:rPr>
          <w:rFonts w:ascii="Times New Roman" w:eastAsia="Times New Roman" w:hAnsi="Times New Roman" w:cs="Times New Roman"/>
          <w:i/>
          <w:color w:val="767171"/>
        </w:rPr>
        <w:t>CLI based (</w:t>
      </w:r>
      <w:proofErr w:type="gramStart"/>
      <w:r>
        <w:rPr>
          <w:rFonts w:ascii="Times New Roman" w:eastAsia="Times New Roman" w:hAnsi="Times New Roman" w:cs="Times New Roman"/>
          <w:i/>
          <w:color w:val="767171"/>
        </w:rPr>
        <w:t>e.g.</w:t>
      </w:r>
      <w:proofErr w:type="gramEnd"/>
      <w:r>
        <w:rPr>
          <w:rFonts w:ascii="Times New Roman" w:eastAsia="Times New Roman" w:hAnsi="Times New Roman" w:cs="Times New Roman"/>
          <w:i/>
          <w:color w:val="767171"/>
        </w:rPr>
        <w:t xml:space="preserve"> </w:t>
      </w:r>
      <w:proofErr w:type="spellStart"/>
      <w:r>
        <w:rPr>
          <w:rFonts w:ascii="Times New Roman" w:eastAsia="Times New Roman" w:hAnsi="Times New Roman" w:cs="Times New Roman"/>
          <w:i/>
          <w:color w:val="767171"/>
        </w:rPr>
        <w:t>CMake</w:t>
      </w:r>
      <w:proofErr w:type="spellEnd"/>
      <w:r>
        <w:rPr>
          <w:rFonts w:ascii="Times New Roman" w:eastAsia="Times New Roman" w:hAnsi="Times New Roman" w:cs="Times New Roman"/>
          <w:i/>
          <w:color w:val="767171"/>
        </w:rPr>
        <w:t>)</w:t>
      </w:r>
    </w:p>
    <w:p w14:paraId="27282265" w14:textId="77777777" w:rsidR="0020736D" w:rsidRDefault="0020736D" w:rsidP="0020736D">
      <w:pPr>
        <w:pBdr>
          <w:top w:val="nil"/>
          <w:left w:val="nil"/>
          <w:bottom w:val="nil"/>
          <w:right w:val="nil"/>
          <w:between w:val="nil"/>
        </w:pBdr>
        <w:ind w:left="720"/>
        <w:rPr>
          <w:i/>
          <w:color w:val="767171"/>
        </w:rPr>
      </w:pPr>
    </w:p>
    <w:p w14:paraId="00000068" w14:textId="77777777" w:rsidR="00925D14" w:rsidRDefault="00054DEF">
      <w:pPr>
        <w:pBdr>
          <w:top w:val="nil"/>
          <w:left w:val="nil"/>
          <w:bottom w:val="nil"/>
          <w:right w:val="nil"/>
          <w:between w:val="nil"/>
        </w:pBdr>
      </w:pPr>
      <w:r>
        <w:rPr>
          <w:i/>
          <w:color w:val="767171"/>
        </w:rPr>
        <w:tab/>
      </w:r>
      <w:r>
        <w:t xml:space="preserve">Refer to </w:t>
      </w:r>
      <w:hyperlink r:id="rId22">
        <w:r>
          <w:rPr>
            <w:color w:val="1155CC"/>
            <w:u w:val="single"/>
          </w:rPr>
          <w:t xml:space="preserve">Using </w:t>
        </w:r>
        <w:proofErr w:type="spellStart"/>
        <w:r>
          <w:rPr>
            <w:color w:val="1155CC"/>
            <w:u w:val="single"/>
          </w:rPr>
          <w:t>CMake</w:t>
        </w:r>
        <w:proofErr w:type="spellEnd"/>
        <w:r>
          <w:rPr>
            <w:color w:val="1155CC"/>
            <w:u w:val="single"/>
          </w:rPr>
          <w:t xml:space="preserve"> with </w:t>
        </w:r>
        <w:proofErr w:type="spellStart"/>
        <w:r>
          <w:rPr>
            <w:color w:val="1155CC"/>
            <w:u w:val="single"/>
          </w:rPr>
          <w:t>FreeRTOS</w:t>
        </w:r>
        <w:proofErr w:type="spellEnd"/>
      </w:hyperlink>
      <w:r>
        <w:t xml:space="preserve"> for prerequisites.</w:t>
      </w:r>
    </w:p>
    <w:p w14:paraId="00000069" w14:textId="77777777" w:rsidR="00925D14" w:rsidRDefault="00054DEF">
      <w:pPr>
        <w:numPr>
          <w:ilvl w:val="0"/>
          <w:numId w:val="10"/>
        </w:numPr>
        <w:pBdr>
          <w:top w:val="nil"/>
          <w:left w:val="nil"/>
          <w:bottom w:val="nil"/>
          <w:right w:val="nil"/>
          <w:between w:val="nil"/>
        </w:pBdr>
      </w:pPr>
      <w:r>
        <w:t xml:space="preserve">Download </w:t>
      </w:r>
      <w:proofErr w:type="spellStart"/>
      <w:r>
        <w:rPr>
          <w:b/>
        </w:rPr>
        <w:t>cmake</w:t>
      </w:r>
      <w:proofErr w:type="spellEnd"/>
      <w:r>
        <w:rPr>
          <w:b/>
        </w:rPr>
        <w:t xml:space="preserve"> </w:t>
      </w:r>
      <w:r>
        <w:t xml:space="preserve">from </w:t>
      </w:r>
      <w:hyperlink r:id="rId23">
        <w:r>
          <w:rPr>
            <w:color w:val="1155CC"/>
            <w:u w:val="single"/>
          </w:rPr>
          <w:t>https://cmake.org/download/</w:t>
        </w:r>
      </w:hyperlink>
      <w:r>
        <w:t xml:space="preserve"> and install it.</w:t>
      </w:r>
    </w:p>
    <w:p w14:paraId="0000006A" w14:textId="77777777" w:rsidR="00925D14" w:rsidRDefault="00054DEF">
      <w:pPr>
        <w:numPr>
          <w:ilvl w:val="0"/>
          <w:numId w:val="10"/>
        </w:numPr>
        <w:pBdr>
          <w:top w:val="nil"/>
          <w:left w:val="nil"/>
          <w:bottom w:val="nil"/>
          <w:right w:val="nil"/>
          <w:between w:val="nil"/>
        </w:pBdr>
      </w:pPr>
      <w:r>
        <w:t>Ad</w:t>
      </w:r>
      <w:r>
        <w:t xml:space="preserve">d </w:t>
      </w:r>
      <w:proofErr w:type="spellStart"/>
      <w:r>
        <w:t>cmake</w:t>
      </w:r>
      <w:proofErr w:type="spellEnd"/>
      <w:r>
        <w:t xml:space="preserve"> into the PATH environment variable.</w:t>
      </w:r>
    </w:p>
    <w:p w14:paraId="0000006B" w14:textId="77777777" w:rsidR="00925D14" w:rsidRDefault="00054DEF">
      <w:pPr>
        <w:numPr>
          <w:ilvl w:val="0"/>
          <w:numId w:val="10"/>
        </w:numPr>
        <w:pBdr>
          <w:top w:val="nil"/>
          <w:left w:val="nil"/>
          <w:bottom w:val="nil"/>
          <w:right w:val="nil"/>
          <w:between w:val="nil"/>
        </w:pBdr>
      </w:pPr>
      <w:r>
        <w:t xml:space="preserve">Download </w:t>
      </w:r>
      <w:hyperlink r:id="rId24">
        <w:r>
          <w:rPr>
            <w:color w:val="1155CC"/>
            <w:u w:val="single"/>
          </w:rPr>
          <w:t>GNU Arm Embedded Toolchain</w:t>
        </w:r>
      </w:hyperlink>
      <w:r>
        <w:t xml:space="preserve"> for your operating system.</w:t>
      </w:r>
    </w:p>
    <w:p w14:paraId="0000006C" w14:textId="77777777" w:rsidR="00925D14" w:rsidRDefault="00054DEF">
      <w:pPr>
        <w:numPr>
          <w:ilvl w:val="0"/>
          <w:numId w:val="10"/>
        </w:numPr>
        <w:pBdr>
          <w:top w:val="nil"/>
          <w:left w:val="nil"/>
          <w:bottom w:val="nil"/>
          <w:right w:val="nil"/>
          <w:between w:val="nil"/>
        </w:pBdr>
      </w:pPr>
      <w:r>
        <w:t>(Optional) Add pa</w:t>
      </w:r>
      <w:r>
        <w:t>th to GNU Arm Embedded Toolchain into the PATH environment variable.</w:t>
      </w:r>
    </w:p>
    <w:p w14:paraId="0000006D" w14:textId="77777777" w:rsidR="00925D14" w:rsidRDefault="00054DEF">
      <w:pPr>
        <w:numPr>
          <w:ilvl w:val="0"/>
          <w:numId w:val="10"/>
        </w:numPr>
        <w:pBdr>
          <w:top w:val="nil"/>
          <w:left w:val="nil"/>
          <w:bottom w:val="nil"/>
          <w:right w:val="nil"/>
          <w:between w:val="nil"/>
        </w:pBdr>
      </w:pPr>
      <w:r>
        <w:t>You must have a compatible native build system.</w:t>
      </w:r>
    </w:p>
    <w:p w14:paraId="0000006E" w14:textId="77777777" w:rsidR="00925D14" w:rsidRDefault="00054DEF">
      <w:pPr>
        <w:pBdr>
          <w:top w:val="nil"/>
          <w:left w:val="nil"/>
          <w:bottom w:val="nil"/>
          <w:right w:val="nil"/>
          <w:between w:val="nil"/>
        </w:pBdr>
        <w:ind w:left="1440"/>
      </w:pPr>
      <w:proofErr w:type="spellStart"/>
      <w:r>
        <w:t>CMake</w:t>
      </w:r>
      <w:proofErr w:type="spellEnd"/>
      <w:r>
        <w:t xml:space="preserve"> can target many native build systems, including </w:t>
      </w:r>
      <w:hyperlink r:id="rId25">
        <w:r>
          <w:rPr>
            <w:color w:val="1155CC"/>
            <w:u w:val="single"/>
          </w:rPr>
          <w:t>GNU Make</w:t>
        </w:r>
      </w:hyperlink>
      <w:r>
        <w:t xml:space="preserve"> or </w:t>
      </w:r>
      <w:hyperlink r:id="rId26">
        <w:r>
          <w:rPr>
            <w:color w:val="1155CC"/>
            <w:u w:val="single"/>
          </w:rPr>
          <w:t>Ninja</w:t>
        </w:r>
      </w:hyperlink>
      <w:r>
        <w:t xml:space="preserve">. Both Make and Ninja can be installed with package managers on Linux, macOS and Windows. If you are using Make on Windows, you can install a standalone version from </w:t>
      </w:r>
      <w:hyperlink r:id="rId27">
        <w:r>
          <w:rPr>
            <w:color w:val="1155CC"/>
            <w:u w:val="single"/>
          </w:rPr>
          <w:t>Equation</w:t>
        </w:r>
      </w:hyperlink>
      <w:r>
        <w:t xml:space="preserve">, or you can install </w:t>
      </w:r>
      <w:hyperlink r:id="rId28">
        <w:r>
          <w:rPr>
            <w:color w:val="1155CC"/>
            <w:u w:val="single"/>
          </w:rPr>
          <w:t>MinGW</w:t>
        </w:r>
      </w:hyperlink>
      <w:r>
        <w:t>, which bundles make.</w:t>
      </w:r>
    </w:p>
    <w:p w14:paraId="0000006F" w14:textId="77777777" w:rsidR="00925D14" w:rsidRDefault="00054DEF">
      <w:pPr>
        <w:numPr>
          <w:ilvl w:val="0"/>
          <w:numId w:val="10"/>
        </w:numPr>
        <w:pBdr>
          <w:top w:val="nil"/>
          <w:left w:val="nil"/>
          <w:bottom w:val="nil"/>
          <w:right w:val="nil"/>
          <w:between w:val="nil"/>
        </w:pBdr>
      </w:pPr>
      <w:r>
        <w:t xml:space="preserve">NOTE: The Make executable in MinGW is called </w:t>
      </w:r>
      <w:r>
        <w:rPr>
          <w:i/>
        </w:rPr>
        <w:t>mingw32-make.exe</w:t>
      </w:r>
      <w:r>
        <w:t xml:space="preserve">, instead of </w:t>
      </w:r>
      <w:r>
        <w:rPr>
          <w:i/>
        </w:rPr>
        <w:t>make.exe</w:t>
      </w:r>
      <w:r>
        <w:t>.</w:t>
      </w:r>
    </w:p>
    <w:p w14:paraId="00000070" w14:textId="184BF088" w:rsidR="00925D14" w:rsidRDefault="00054DEF">
      <w:pPr>
        <w:numPr>
          <w:ilvl w:val="0"/>
          <w:numId w:val="10"/>
        </w:numPr>
        <w:pBdr>
          <w:top w:val="nil"/>
          <w:left w:val="nil"/>
          <w:bottom w:val="nil"/>
          <w:right w:val="nil"/>
          <w:between w:val="nil"/>
        </w:pBdr>
      </w:pPr>
      <w:r>
        <w:t>We recommend t</w:t>
      </w:r>
      <w:r>
        <w:t xml:space="preserve">hat you use Ninja, as it is faster than </w:t>
      </w:r>
      <w:proofErr w:type="gramStart"/>
      <w:r>
        <w:t>Make</w:t>
      </w:r>
      <w:proofErr w:type="gramEnd"/>
      <w:r>
        <w:t xml:space="preserve"> and also provides native support to all desktop operating systems.</w:t>
      </w:r>
    </w:p>
    <w:p w14:paraId="3457628E" w14:textId="77777777" w:rsidR="0020736D" w:rsidRDefault="0020736D" w:rsidP="0020736D">
      <w:pPr>
        <w:pBdr>
          <w:top w:val="nil"/>
          <w:left w:val="nil"/>
          <w:bottom w:val="nil"/>
          <w:right w:val="nil"/>
          <w:between w:val="nil"/>
        </w:pBdr>
        <w:ind w:left="1440"/>
      </w:pPr>
    </w:p>
    <w:p w14:paraId="00000071" w14:textId="77777777" w:rsidR="00925D14" w:rsidRDefault="00054DEF">
      <w:pPr>
        <w:pStyle w:val="Heading2"/>
        <w:numPr>
          <w:ilvl w:val="1"/>
          <w:numId w:val="18"/>
        </w:numPr>
      </w:pPr>
      <w:bookmarkStart w:id="13" w:name="_heading=h.7rco67i7ws1m" w:colFirst="0" w:colLast="0"/>
      <w:bookmarkEnd w:id="13"/>
      <w:r>
        <w:tab/>
        <w:t>4.1.1 Generating build files (</w:t>
      </w:r>
      <w:proofErr w:type="spellStart"/>
      <w:r>
        <w:t>CMake</w:t>
      </w:r>
      <w:proofErr w:type="spellEnd"/>
      <w:r>
        <w:t xml:space="preserve"> command-line tool)</w:t>
      </w:r>
    </w:p>
    <w:p w14:paraId="00000072" w14:textId="77777777" w:rsidR="00925D14" w:rsidRDefault="00054DEF">
      <w:pPr>
        <w:numPr>
          <w:ilvl w:val="0"/>
          <w:numId w:val="7"/>
        </w:numPr>
      </w:pPr>
      <w:r>
        <w:t>Use the following command to generate build files:</w:t>
      </w:r>
    </w:p>
    <w:p w14:paraId="00000073" w14:textId="77777777" w:rsidR="00925D14" w:rsidRDefault="00925D14">
      <w:pPr>
        <w:ind w:firstLine="720"/>
      </w:pPr>
    </w:p>
    <w:p w14:paraId="00000074" w14:textId="77777777" w:rsidR="00925D14" w:rsidRDefault="00054DEF">
      <w:pPr>
        <w:rPr>
          <w:rFonts w:ascii="Courier New" w:eastAsia="Courier New" w:hAnsi="Courier New" w:cs="Courier New"/>
        </w:rPr>
      </w:pPr>
      <w:r>
        <w:tab/>
      </w:r>
      <w:r>
        <w:tab/>
      </w:r>
      <w:proofErr w:type="spellStart"/>
      <w:r>
        <w:rPr>
          <w:rFonts w:ascii="Courier New" w:eastAsia="Courier New" w:hAnsi="Courier New" w:cs="Courier New"/>
        </w:rPr>
        <w:t>cmake</w:t>
      </w:r>
      <w:proofErr w:type="spellEnd"/>
      <w:r>
        <w:rPr>
          <w:rFonts w:ascii="Courier New" w:eastAsia="Courier New" w:hAnsi="Courier New" w:cs="Courier New"/>
        </w:rPr>
        <w:t xml:space="preserve"> -DVENDOR=</w:t>
      </w:r>
      <w:proofErr w:type="spellStart"/>
      <w:r>
        <w:rPr>
          <w:rFonts w:ascii="Courier New" w:eastAsia="Courier New" w:hAnsi="Courier New" w:cs="Courier New"/>
        </w:rPr>
        <w:t>senstra</w:t>
      </w:r>
      <w:proofErr w:type="spellEnd"/>
      <w:r>
        <w:rPr>
          <w:rFonts w:ascii="Courier New" w:eastAsia="Courier New" w:hAnsi="Courier New" w:cs="Courier New"/>
        </w:rPr>
        <w:t xml:space="preserve"> -DBOARD=epitome \</w:t>
      </w:r>
    </w:p>
    <w:p w14:paraId="00000075" w14:textId="77777777" w:rsidR="00925D14" w:rsidRDefault="00054DEF">
      <w:pPr>
        <w:rPr>
          <w:rFonts w:ascii="Courier New" w:eastAsia="Courier New" w:hAnsi="Courier New" w:cs="Courier New"/>
        </w:rPr>
      </w:pPr>
      <w:r>
        <w:rPr>
          <w:rFonts w:ascii="Courier New" w:eastAsia="Courier New" w:hAnsi="Courier New" w:cs="Courier New"/>
        </w:rPr>
        <w:t xml:space="preserve">           -DCOMPILER=arm-</w:t>
      </w:r>
      <w:proofErr w:type="spellStart"/>
      <w:r>
        <w:rPr>
          <w:rFonts w:ascii="Courier New" w:eastAsia="Courier New" w:hAnsi="Courier New" w:cs="Courier New"/>
        </w:rPr>
        <w:t>gcc</w:t>
      </w:r>
      <w:proofErr w:type="spellEnd"/>
      <w:r>
        <w:rPr>
          <w:rFonts w:ascii="Courier New" w:eastAsia="Courier New" w:hAnsi="Courier New" w:cs="Courier New"/>
        </w:rPr>
        <w:t xml:space="preserve"> -</w:t>
      </w:r>
      <w:proofErr w:type="gramStart"/>
      <w:r>
        <w:rPr>
          <w:rFonts w:ascii="Courier New" w:eastAsia="Courier New" w:hAnsi="Courier New" w:cs="Courier New"/>
        </w:rPr>
        <w:t>S .</w:t>
      </w:r>
      <w:proofErr w:type="gramEnd"/>
      <w:r>
        <w:rPr>
          <w:rFonts w:ascii="Courier New" w:eastAsia="Courier New" w:hAnsi="Courier New" w:cs="Courier New"/>
        </w:rPr>
        <w:t xml:space="preserve"> -B &lt;build-directory&gt;</w:t>
      </w:r>
    </w:p>
    <w:p w14:paraId="00000076" w14:textId="77777777" w:rsidR="00925D14" w:rsidRDefault="00925D14">
      <w:pPr>
        <w:rPr>
          <w:i/>
        </w:rPr>
      </w:pPr>
    </w:p>
    <w:p w14:paraId="00000077" w14:textId="77777777" w:rsidR="00925D14" w:rsidRDefault="00054DEF">
      <w:pPr>
        <w:numPr>
          <w:ilvl w:val="0"/>
          <w:numId w:val="9"/>
        </w:numPr>
      </w:pPr>
      <w:r>
        <w:t xml:space="preserve">If toolchain is not into the system PATH </w:t>
      </w:r>
      <w:proofErr w:type="gramStart"/>
      <w:r>
        <w:t>variable</w:t>
      </w:r>
      <w:proofErr w:type="gramEnd"/>
      <w:r>
        <w:t xml:space="preserve"> then specify it with </w:t>
      </w:r>
      <w:r>
        <w:rPr>
          <w:rFonts w:ascii="Courier New" w:eastAsia="Courier New" w:hAnsi="Courier New" w:cs="Courier New"/>
        </w:rPr>
        <w:t>-DAFR_TOOLCHAIN_PATH="&lt;toolchain-path&gt;"</w:t>
      </w:r>
    </w:p>
    <w:p w14:paraId="00000078" w14:textId="176CB090" w:rsidR="00925D14" w:rsidRDefault="00054DEF">
      <w:pPr>
        <w:numPr>
          <w:ilvl w:val="0"/>
          <w:numId w:val="9"/>
        </w:numPr>
      </w:pPr>
      <w:r>
        <w:t xml:space="preserve">By </w:t>
      </w:r>
      <w:proofErr w:type="gramStart"/>
      <w:r>
        <w:t>default</w:t>
      </w:r>
      <w:proofErr w:type="gramEnd"/>
      <w:r>
        <w:t xml:space="preserve"> Demos will be built, To build Tests add </w:t>
      </w:r>
      <w:r>
        <w:rPr>
          <w:i/>
        </w:rPr>
        <w:t xml:space="preserve">-DAFR_ENABLE_TESTS=1 </w:t>
      </w:r>
      <w:r>
        <w:t>into the build command.</w:t>
      </w:r>
    </w:p>
    <w:p w14:paraId="3FBE4906" w14:textId="77777777" w:rsidR="0020736D" w:rsidRDefault="0020736D" w:rsidP="0020736D">
      <w:pPr>
        <w:ind w:left="1440"/>
      </w:pPr>
    </w:p>
    <w:p w14:paraId="00000079" w14:textId="77777777" w:rsidR="00925D14" w:rsidRDefault="00054DEF">
      <w:pPr>
        <w:pStyle w:val="Heading2"/>
        <w:numPr>
          <w:ilvl w:val="1"/>
          <w:numId w:val="18"/>
        </w:numPr>
      </w:pPr>
      <w:bookmarkStart w:id="14" w:name="_heading=h.ye9hwclnlj5t" w:colFirst="0" w:colLast="0"/>
      <w:bookmarkEnd w:id="14"/>
      <w:r>
        <w:tab/>
        <w:t xml:space="preserve">4.1.2 Building </w:t>
      </w:r>
      <w:proofErr w:type="spellStart"/>
      <w:r>
        <w:t>FreeRTOS</w:t>
      </w:r>
      <w:proofErr w:type="spellEnd"/>
      <w:r>
        <w:t xml:space="preserve"> from generated build fil</w:t>
      </w:r>
      <w:r>
        <w:t>es</w:t>
      </w:r>
    </w:p>
    <w:p w14:paraId="0000007A" w14:textId="77777777" w:rsidR="00925D14" w:rsidRDefault="00054DEF">
      <w:pPr>
        <w:numPr>
          <w:ilvl w:val="0"/>
          <w:numId w:val="24"/>
        </w:numPr>
      </w:pPr>
      <w:r>
        <w:t xml:space="preserve">Use the </w:t>
      </w:r>
      <w:proofErr w:type="spellStart"/>
      <w:r>
        <w:t>CMake</w:t>
      </w:r>
      <w:proofErr w:type="spellEnd"/>
      <w:r>
        <w:t xml:space="preserve"> command-line tool to build </w:t>
      </w:r>
      <w:proofErr w:type="spellStart"/>
      <w:r>
        <w:t>FreeRTOS</w:t>
      </w:r>
      <w:proofErr w:type="spellEnd"/>
      <w:r>
        <w:t xml:space="preserve"> with the following command:</w:t>
      </w:r>
    </w:p>
    <w:p w14:paraId="0000007B" w14:textId="77777777" w:rsidR="00925D14" w:rsidRDefault="00054DEF">
      <w:pPr>
        <w:ind w:left="1440"/>
        <w:rPr>
          <w:rFonts w:ascii="Courier New" w:eastAsia="Courier New" w:hAnsi="Courier New" w:cs="Courier New"/>
          <w:i/>
          <w:sz w:val="22"/>
          <w:szCs w:val="22"/>
        </w:rPr>
      </w:pPr>
      <w:proofErr w:type="spellStart"/>
      <w:r>
        <w:rPr>
          <w:rFonts w:ascii="Courier New" w:eastAsia="Courier New" w:hAnsi="Courier New" w:cs="Courier New"/>
          <w:color w:val="16191F"/>
          <w:sz w:val="22"/>
          <w:szCs w:val="22"/>
          <w:shd w:val="clear" w:color="auto" w:fill="F9F9F9"/>
        </w:rPr>
        <w:t>cmake</w:t>
      </w:r>
      <w:proofErr w:type="spellEnd"/>
      <w:r>
        <w:rPr>
          <w:rFonts w:ascii="Courier New" w:eastAsia="Courier New" w:hAnsi="Courier New" w:cs="Courier New"/>
          <w:color w:val="16191F"/>
          <w:sz w:val="22"/>
          <w:szCs w:val="22"/>
          <w:shd w:val="clear" w:color="auto" w:fill="F9F9F9"/>
        </w:rPr>
        <w:t xml:space="preserve"> --build </w:t>
      </w:r>
      <w:r>
        <w:rPr>
          <w:rFonts w:ascii="Courier New" w:eastAsia="Courier New" w:hAnsi="Courier New" w:cs="Courier New"/>
          <w:i/>
          <w:sz w:val="22"/>
          <w:szCs w:val="22"/>
        </w:rPr>
        <w:t>&lt;build-directory&gt;</w:t>
      </w:r>
    </w:p>
    <w:p w14:paraId="0000007C" w14:textId="77777777" w:rsidR="00925D14" w:rsidRDefault="00925D14">
      <w:pPr>
        <w:ind w:left="1440"/>
        <w:rPr>
          <w:rFonts w:ascii="Courier New" w:eastAsia="Courier New" w:hAnsi="Courier New" w:cs="Courier New"/>
          <w:i/>
          <w:sz w:val="22"/>
          <w:szCs w:val="22"/>
        </w:rPr>
      </w:pPr>
    </w:p>
    <w:p w14:paraId="0000007D" w14:textId="77777777" w:rsidR="00925D14" w:rsidRDefault="00054DEF">
      <w:pPr>
        <w:numPr>
          <w:ilvl w:val="0"/>
          <w:numId w:val="12"/>
        </w:numPr>
      </w:pPr>
      <w:r>
        <w:t xml:space="preserve">The build command will </w:t>
      </w:r>
      <w:proofErr w:type="gramStart"/>
      <w:r>
        <w:t xml:space="preserve">generate </w:t>
      </w:r>
      <w:r>
        <w:rPr>
          <w:rFonts w:ascii="Courier New" w:eastAsia="Courier New" w:hAnsi="Courier New" w:cs="Courier New"/>
        </w:rPr>
        <w:t>.hex</w:t>
      </w:r>
      <w:proofErr w:type="gramEnd"/>
      <w:r>
        <w:t xml:space="preserve"> and </w:t>
      </w:r>
      <w:r>
        <w:rPr>
          <w:rFonts w:ascii="Courier New" w:eastAsia="Courier New" w:hAnsi="Courier New" w:cs="Courier New"/>
        </w:rPr>
        <w:t xml:space="preserve">.elf </w:t>
      </w:r>
      <w:r>
        <w:t>file into the build directory.</w:t>
      </w:r>
    </w:p>
    <w:p w14:paraId="0000007E" w14:textId="02043450" w:rsidR="00925D14" w:rsidRDefault="00054DEF">
      <w:pPr>
        <w:numPr>
          <w:ilvl w:val="0"/>
          <w:numId w:val="12"/>
        </w:numPr>
      </w:pPr>
      <w:r>
        <w:t xml:space="preserve">For Demos file name is </w:t>
      </w:r>
      <w:proofErr w:type="spellStart"/>
      <w:r>
        <w:t>aws_demos</w:t>
      </w:r>
      <w:proofErr w:type="spellEnd"/>
      <w:r>
        <w:t xml:space="preserve"> while </w:t>
      </w:r>
      <w:proofErr w:type="spellStart"/>
      <w:r>
        <w:t>aws_tests</w:t>
      </w:r>
      <w:proofErr w:type="spellEnd"/>
      <w:r>
        <w:t xml:space="preserve"> for Tests, depen</w:t>
      </w:r>
      <w:r>
        <w:t>ding on the selection you made while generating build files.</w:t>
      </w:r>
    </w:p>
    <w:p w14:paraId="76579F53" w14:textId="77777777" w:rsidR="0020736D" w:rsidRDefault="0020736D" w:rsidP="0020736D">
      <w:pPr>
        <w:ind w:left="1440"/>
      </w:pPr>
    </w:p>
    <w:p w14:paraId="0000007F" w14:textId="77777777" w:rsidR="00925D14" w:rsidRDefault="00054DEF">
      <w:pPr>
        <w:pStyle w:val="Heading2"/>
        <w:numPr>
          <w:ilvl w:val="1"/>
          <w:numId w:val="18"/>
        </w:numPr>
      </w:pPr>
      <w:bookmarkStart w:id="15" w:name="_heading=h.ijhkdctwrim1" w:colFirst="0" w:colLast="0"/>
      <w:bookmarkEnd w:id="15"/>
      <w:r>
        <w:tab/>
        <w:t xml:space="preserve">4.1.2 Flashing </w:t>
      </w:r>
      <w:proofErr w:type="spellStart"/>
      <w:r>
        <w:t>FreeRTOS</w:t>
      </w:r>
      <w:proofErr w:type="spellEnd"/>
      <w:r>
        <w:t xml:space="preserve"> build files:</w:t>
      </w:r>
    </w:p>
    <w:p w14:paraId="00000080" w14:textId="77777777" w:rsidR="00925D14" w:rsidRDefault="00054DEF">
      <w:pPr>
        <w:numPr>
          <w:ilvl w:val="0"/>
          <w:numId w:val="4"/>
        </w:numPr>
      </w:pPr>
      <w:r>
        <w:t>Install STM32 Cube programmer.</w:t>
      </w:r>
    </w:p>
    <w:p w14:paraId="00000081" w14:textId="77777777" w:rsidR="00925D14" w:rsidRDefault="00054DEF">
      <w:pPr>
        <w:numPr>
          <w:ilvl w:val="0"/>
          <w:numId w:val="4"/>
        </w:numPr>
      </w:pPr>
      <w:r>
        <w:t>Open terminal and change directory to STM32 Cube programmer’s installed location.</w:t>
      </w:r>
    </w:p>
    <w:p w14:paraId="00000082" w14:textId="77777777" w:rsidR="00925D14" w:rsidRDefault="00054DEF">
      <w:pPr>
        <w:numPr>
          <w:ilvl w:val="0"/>
          <w:numId w:val="4"/>
        </w:numPr>
      </w:pPr>
      <w:r>
        <w:t>Use below command to flash the build file in</w:t>
      </w:r>
      <w:r>
        <w:t>to the device</w:t>
      </w:r>
    </w:p>
    <w:p w14:paraId="00000083" w14:textId="77777777" w:rsidR="00925D14" w:rsidRDefault="00054DEF">
      <w:pPr>
        <w:ind w:left="1440"/>
        <w:rPr>
          <w:rFonts w:ascii="Courier New" w:eastAsia="Courier New" w:hAnsi="Courier New" w:cs="Courier New"/>
          <w:sz w:val="22"/>
          <w:szCs w:val="22"/>
        </w:rPr>
      </w:pPr>
      <w:r>
        <w:rPr>
          <w:rFonts w:ascii="Courier New" w:eastAsia="Courier New" w:hAnsi="Courier New" w:cs="Courier New"/>
          <w:sz w:val="22"/>
          <w:szCs w:val="22"/>
        </w:rPr>
        <w:t xml:space="preserve">STM32_Programmer_CLI -c port=SWD </w:t>
      </w:r>
      <w:proofErr w:type="spellStart"/>
      <w:r>
        <w:rPr>
          <w:rFonts w:ascii="Courier New" w:eastAsia="Courier New" w:hAnsi="Courier New" w:cs="Courier New"/>
          <w:sz w:val="22"/>
          <w:szCs w:val="22"/>
        </w:rPr>
        <w:t>freq</w:t>
      </w:r>
      <w:proofErr w:type="spellEnd"/>
      <w:r>
        <w:rPr>
          <w:rFonts w:ascii="Courier New" w:eastAsia="Courier New" w:hAnsi="Courier New" w:cs="Courier New"/>
          <w:sz w:val="22"/>
          <w:szCs w:val="22"/>
        </w:rPr>
        <w:t>=4000 mode=UR -d “&lt;</w:t>
      </w:r>
      <w:proofErr w:type="spellStart"/>
      <w:r>
        <w:rPr>
          <w:rFonts w:ascii="Courier New" w:eastAsia="Courier New" w:hAnsi="Courier New" w:cs="Courier New"/>
          <w:sz w:val="22"/>
          <w:szCs w:val="22"/>
        </w:rPr>
        <w:t>full_path_to_built_hex_file</w:t>
      </w:r>
      <w:proofErr w:type="spellEnd"/>
      <w:r>
        <w:rPr>
          <w:rFonts w:ascii="Courier New" w:eastAsia="Courier New" w:hAnsi="Courier New" w:cs="Courier New"/>
          <w:sz w:val="22"/>
          <w:szCs w:val="22"/>
        </w:rPr>
        <w:t>&gt;” -v -</w:t>
      </w:r>
      <w:proofErr w:type="spellStart"/>
      <w:r>
        <w:rPr>
          <w:rFonts w:ascii="Courier New" w:eastAsia="Courier New" w:hAnsi="Courier New" w:cs="Courier New"/>
          <w:sz w:val="22"/>
          <w:szCs w:val="22"/>
        </w:rPr>
        <w:t>rst</w:t>
      </w:r>
      <w:proofErr w:type="spellEnd"/>
    </w:p>
    <w:p w14:paraId="00000084" w14:textId="77777777" w:rsidR="00925D14" w:rsidRDefault="00054DEF">
      <w:r>
        <w:rPr>
          <w:i/>
        </w:rPr>
        <w:tab/>
      </w:r>
      <w:r>
        <w:rPr>
          <w:i/>
        </w:rPr>
        <w:tab/>
      </w:r>
    </w:p>
    <w:p w14:paraId="00000085" w14:textId="77777777" w:rsidR="00925D14" w:rsidRDefault="00054DEF">
      <w:pPr>
        <w:pStyle w:val="Heading2"/>
        <w:numPr>
          <w:ilvl w:val="1"/>
          <w:numId w:val="18"/>
        </w:numPr>
      </w:pPr>
      <w:r>
        <w:t>Toolchains</w:t>
      </w:r>
    </w:p>
    <w:p w14:paraId="00000086" w14:textId="1A883130" w:rsidR="00925D14" w:rsidRDefault="00054DEF">
      <w:pPr>
        <w:numPr>
          <w:ilvl w:val="0"/>
          <w:numId w:val="3"/>
        </w:numPr>
      </w:pPr>
      <w:r>
        <w:t>STM32 Cube programmer</w:t>
      </w:r>
      <w:r>
        <w:t xml:space="preserve">: </w:t>
      </w:r>
      <w:hyperlink r:id="rId29">
        <w:r>
          <w:rPr>
            <w:color w:val="1155CC"/>
            <w:u w:val="single"/>
          </w:rPr>
          <w:t>https://www.st.com/content/st_com/en/products/development-tools/software-devel</w:t>
        </w:r>
        <w:r>
          <w:rPr>
            <w:color w:val="1155CC"/>
            <w:u w:val="single"/>
          </w:rPr>
          <w:t>opment-tools/stm32-software-development-tools/stm32-programmers/stm32cubeprog.html</w:t>
        </w:r>
      </w:hyperlink>
    </w:p>
    <w:p w14:paraId="560F67A9" w14:textId="77777777" w:rsidR="0020736D" w:rsidRDefault="00054DEF">
      <w:pPr>
        <w:numPr>
          <w:ilvl w:val="0"/>
          <w:numId w:val="3"/>
        </w:numPr>
      </w:pPr>
      <w:r>
        <w:t xml:space="preserve">ST-Link driver: </w:t>
      </w:r>
    </w:p>
    <w:p w14:paraId="00000087" w14:textId="5682EA8F" w:rsidR="00925D14" w:rsidRDefault="0020736D" w:rsidP="0020736D">
      <w:pPr>
        <w:ind w:left="1440"/>
      </w:pPr>
      <w:hyperlink r:id="rId30" w:history="1">
        <w:r w:rsidRPr="002F4FD0">
          <w:rPr>
            <w:rStyle w:val="Hyperlink"/>
          </w:rPr>
          <w:t>https://www.st.com/content/st_com/en/products/development-tools/software-development-tools/stm32-software-development-tools/stm32-utilities/stsw-link009.html</w:t>
        </w:r>
      </w:hyperlink>
    </w:p>
    <w:p w14:paraId="00000088" w14:textId="77777777" w:rsidR="00925D14" w:rsidRDefault="00925D14">
      <w:pPr>
        <w:rPr>
          <w:i/>
          <w:color w:val="767171"/>
        </w:rPr>
      </w:pPr>
    </w:p>
    <w:p w14:paraId="00000089" w14:textId="77777777" w:rsidR="00925D14" w:rsidRDefault="00054DEF">
      <w:pPr>
        <w:pStyle w:val="Heading2"/>
        <w:numPr>
          <w:ilvl w:val="1"/>
          <w:numId w:val="18"/>
        </w:numPr>
      </w:pPr>
      <w:r>
        <w:t>Establishing a serial connection</w:t>
      </w:r>
    </w:p>
    <w:p w14:paraId="0000008A" w14:textId="77777777" w:rsidR="00925D14" w:rsidRDefault="00054DEF">
      <w:pPr>
        <w:ind w:left="576"/>
      </w:pPr>
      <w:r>
        <w:t xml:space="preserve">Serial terminal emulators that can be used with </w:t>
      </w:r>
      <w:proofErr w:type="spellStart"/>
      <w:r>
        <w:t>ePITome</w:t>
      </w:r>
      <w:proofErr w:type="spellEnd"/>
      <w:r>
        <w:t xml:space="preserve"> board are Putty, </w:t>
      </w:r>
      <w:proofErr w:type="spellStart"/>
      <w:r>
        <w:t>Docklight</w:t>
      </w:r>
      <w:proofErr w:type="spellEnd"/>
      <w:r>
        <w:t>, Hercules etc.</w:t>
      </w:r>
    </w:p>
    <w:p w14:paraId="0000008B" w14:textId="77777777" w:rsidR="00925D14" w:rsidRDefault="00054DEF">
      <w:pPr>
        <w:numPr>
          <w:ilvl w:val="0"/>
          <w:numId w:val="22"/>
        </w:numPr>
      </w:pPr>
      <w:r>
        <w:t xml:space="preserve">Download Putty: </w:t>
      </w:r>
      <w:hyperlink r:id="rId31">
        <w:r>
          <w:rPr>
            <w:color w:val="1155CC"/>
            <w:u w:val="single"/>
          </w:rPr>
          <w:t>https://www.putty.org/</w:t>
        </w:r>
      </w:hyperlink>
    </w:p>
    <w:p w14:paraId="0000008C" w14:textId="77777777" w:rsidR="00925D14" w:rsidRDefault="00054DEF">
      <w:pPr>
        <w:numPr>
          <w:ilvl w:val="0"/>
          <w:numId w:val="22"/>
        </w:numPr>
      </w:pPr>
      <w:r>
        <w:t xml:space="preserve">Download </w:t>
      </w:r>
      <w:proofErr w:type="spellStart"/>
      <w:proofErr w:type="gramStart"/>
      <w:r>
        <w:t>Docklight</w:t>
      </w:r>
      <w:proofErr w:type="spellEnd"/>
      <w:r>
        <w:t xml:space="preserve"> :</w:t>
      </w:r>
      <w:proofErr w:type="gramEnd"/>
      <w:r>
        <w:t xml:space="preserve"> </w:t>
      </w:r>
      <w:hyperlink r:id="rId32">
        <w:r>
          <w:rPr>
            <w:color w:val="1155CC"/>
            <w:u w:val="single"/>
          </w:rPr>
          <w:t>https</w:t>
        </w:r>
        <w:r>
          <w:rPr>
            <w:color w:val="1155CC"/>
            <w:u w:val="single"/>
          </w:rPr>
          <w:t>://docklight.de/downloads/</w:t>
        </w:r>
      </w:hyperlink>
    </w:p>
    <w:p w14:paraId="0000008D" w14:textId="77777777" w:rsidR="00925D14" w:rsidRDefault="00054DEF">
      <w:pPr>
        <w:numPr>
          <w:ilvl w:val="0"/>
          <w:numId w:val="22"/>
        </w:numPr>
      </w:pPr>
      <w:r>
        <w:t xml:space="preserve">Download Hercules: </w:t>
      </w:r>
      <w:hyperlink r:id="rId33">
        <w:r>
          <w:rPr>
            <w:color w:val="1155CC"/>
            <w:u w:val="single"/>
          </w:rPr>
          <w:t>https://www.hw-group.com/software/hercules-setup-utility</w:t>
        </w:r>
      </w:hyperlink>
    </w:p>
    <w:p w14:paraId="0000008E" w14:textId="77777777" w:rsidR="00925D14" w:rsidRDefault="00925D14">
      <w:pPr>
        <w:ind w:left="720"/>
      </w:pPr>
    </w:p>
    <w:p w14:paraId="0000008F" w14:textId="77777777" w:rsidR="00925D14" w:rsidRDefault="00054DEF">
      <w:pPr>
        <w:ind w:left="576"/>
      </w:pPr>
      <w:r>
        <w:t>Instruction for debug probe setup:</w:t>
      </w:r>
    </w:p>
    <w:p w14:paraId="00000090" w14:textId="77777777" w:rsidR="00925D14" w:rsidRDefault="00054DEF">
      <w:pPr>
        <w:ind w:left="576"/>
      </w:pPr>
      <w:r>
        <w:t>Connect the USB-A to the system and conne</w:t>
      </w:r>
      <w:r>
        <w:t xml:space="preserve">ct micro </w:t>
      </w:r>
      <w:proofErr w:type="spellStart"/>
      <w:r>
        <w:t>usb</w:t>
      </w:r>
      <w:proofErr w:type="spellEnd"/>
      <w:r>
        <w:t xml:space="preserve"> to the </w:t>
      </w:r>
      <w:proofErr w:type="spellStart"/>
      <w:r>
        <w:t>ePITome</w:t>
      </w:r>
      <w:proofErr w:type="spellEnd"/>
      <w:r>
        <w:t xml:space="preserve"> board as shown below </w:t>
      </w:r>
    </w:p>
    <w:p w14:paraId="00000091" w14:textId="77777777" w:rsidR="00925D14" w:rsidRDefault="00054DEF">
      <w:pPr>
        <w:ind w:left="2736" w:firstLine="143"/>
      </w:pPr>
      <w:r>
        <w:rPr>
          <w:noProof/>
        </w:rPr>
        <w:lastRenderedPageBreak/>
        <w:drawing>
          <wp:inline distT="114300" distB="114300" distL="114300" distR="114300" wp14:anchorId="0DD21578" wp14:editId="4F8E57CA">
            <wp:extent cx="2201451" cy="257651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4"/>
                    <a:srcRect l="37500" t="13247" r="19230" b="19230"/>
                    <a:stretch>
                      <a:fillRect/>
                    </a:stretch>
                  </pic:blipFill>
                  <pic:spPr>
                    <a:xfrm>
                      <a:off x="0" y="0"/>
                      <a:ext cx="2201451" cy="2576513"/>
                    </a:xfrm>
                    <a:prstGeom prst="rect">
                      <a:avLst/>
                    </a:prstGeom>
                    <a:ln/>
                  </pic:spPr>
                </pic:pic>
              </a:graphicData>
            </a:graphic>
          </wp:inline>
        </w:drawing>
      </w:r>
    </w:p>
    <w:p w14:paraId="00000092" w14:textId="058FCFBB" w:rsidR="00925D14" w:rsidRDefault="00054DEF">
      <w:pPr>
        <w:ind w:left="576"/>
      </w:pPr>
      <w:r>
        <w:t>Instructions for terminal emulator:</w:t>
      </w:r>
    </w:p>
    <w:p w14:paraId="7920F1A7" w14:textId="77777777" w:rsidR="0020736D" w:rsidRDefault="0020736D">
      <w:pPr>
        <w:ind w:left="576"/>
      </w:pPr>
    </w:p>
    <w:p w14:paraId="00000093" w14:textId="77777777" w:rsidR="00925D14" w:rsidRDefault="00054DEF">
      <w:pPr>
        <w:ind w:left="576"/>
      </w:pPr>
      <w:r>
        <w:t>Step 1: Open terminal emulator of your choice and create a new blank project</w:t>
      </w:r>
    </w:p>
    <w:p w14:paraId="00000094" w14:textId="77777777" w:rsidR="00925D14" w:rsidRDefault="00054DEF">
      <w:pPr>
        <w:ind w:left="576"/>
      </w:pPr>
      <w:r>
        <w:t>Step 2: Open serial project settings and set the following parameters</w:t>
      </w:r>
    </w:p>
    <w:p w14:paraId="00000095" w14:textId="77777777" w:rsidR="00925D14" w:rsidRDefault="00054DEF">
      <w:pPr>
        <w:numPr>
          <w:ilvl w:val="0"/>
          <w:numId w:val="23"/>
        </w:numPr>
      </w:pPr>
      <w:r>
        <w:t>Select the COM port s</w:t>
      </w:r>
      <w:r>
        <w:t xml:space="preserve">hown by the system once the debug cable is connected to </w:t>
      </w:r>
      <w:proofErr w:type="spellStart"/>
      <w:r>
        <w:t>ePITome</w:t>
      </w:r>
      <w:proofErr w:type="spellEnd"/>
      <w:r>
        <w:t xml:space="preserve"> board and the system</w:t>
      </w:r>
    </w:p>
    <w:p w14:paraId="00000096" w14:textId="77777777" w:rsidR="00925D14" w:rsidRDefault="00054DEF">
      <w:pPr>
        <w:numPr>
          <w:ilvl w:val="0"/>
          <w:numId w:val="23"/>
        </w:numPr>
      </w:pPr>
      <w:r>
        <w:t>Select baud rate: 115200</w:t>
      </w:r>
    </w:p>
    <w:p w14:paraId="00000097" w14:textId="77777777" w:rsidR="00925D14" w:rsidRDefault="00054DEF">
      <w:pPr>
        <w:numPr>
          <w:ilvl w:val="0"/>
          <w:numId w:val="23"/>
        </w:numPr>
      </w:pPr>
      <w:r>
        <w:t>Select data bits: 8</w:t>
      </w:r>
    </w:p>
    <w:p w14:paraId="00000098" w14:textId="60C6E5F5" w:rsidR="00925D14" w:rsidRDefault="00054DEF">
      <w:pPr>
        <w:numPr>
          <w:ilvl w:val="0"/>
          <w:numId w:val="23"/>
        </w:numPr>
      </w:pPr>
      <w:r>
        <w:t xml:space="preserve">Select stop bits: 1 </w:t>
      </w:r>
    </w:p>
    <w:p w14:paraId="4970C058" w14:textId="77777777" w:rsidR="0020736D" w:rsidRDefault="0020736D" w:rsidP="0020736D">
      <w:pPr>
        <w:ind w:left="2160"/>
      </w:pPr>
    </w:p>
    <w:p w14:paraId="00000099" w14:textId="77777777" w:rsidR="00925D14" w:rsidRDefault="00054DEF">
      <w:pPr>
        <w:ind w:left="576"/>
      </w:pPr>
      <w:r>
        <w:t>Step 3: Start communication</w:t>
      </w:r>
    </w:p>
    <w:p w14:paraId="0000009A" w14:textId="77777777" w:rsidR="00925D14" w:rsidRDefault="00925D14">
      <w:pPr>
        <w:ind w:left="576"/>
      </w:pPr>
    </w:p>
    <w:p w14:paraId="0000009B" w14:textId="77777777" w:rsidR="00925D14" w:rsidRDefault="00054DEF">
      <w:pPr>
        <w:ind w:left="576"/>
      </w:pPr>
      <w:r>
        <w:rPr>
          <w:noProof/>
        </w:rPr>
        <w:drawing>
          <wp:inline distT="114300" distB="114300" distL="114300" distR="114300" wp14:anchorId="22CAB265" wp14:editId="552A8BEE">
            <wp:extent cx="6079156" cy="277653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6079156" cy="2776538"/>
                    </a:xfrm>
                    <a:prstGeom prst="rect">
                      <a:avLst/>
                    </a:prstGeom>
                    <a:ln/>
                  </pic:spPr>
                </pic:pic>
              </a:graphicData>
            </a:graphic>
          </wp:inline>
        </w:drawing>
      </w:r>
    </w:p>
    <w:p w14:paraId="0000009C" w14:textId="77777777" w:rsidR="00925D14" w:rsidRDefault="00925D14">
      <w:pPr>
        <w:ind w:left="576"/>
      </w:pPr>
    </w:p>
    <w:p w14:paraId="0000009D" w14:textId="77777777" w:rsidR="00925D14" w:rsidRDefault="00925D14"/>
    <w:p w14:paraId="0000009E" w14:textId="77777777" w:rsidR="00925D14" w:rsidRDefault="00925D14"/>
    <w:bookmarkStart w:id="16" w:name="_heading=h.tyjcwt" w:colFirst="0" w:colLast="0"/>
    <w:bookmarkEnd w:id="16"/>
    <w:p w14:paraId="000000A7" w14:textId="75E1EF1F" w:rsidR="00925D14" w:rsidRPr="0020736D" w:rsidRDefault="00054DEF" w:rsidP="0020736D">
      <w:pPr>
        <w:pStyle w:val="Heading1"/>
      </w:pPr>
      <w:sdt>
        <w:sdtPr>
          <w:tag w:val="goog_rdk_10"/>
          <w:id w:val="2111927517"/>
        </w:sdtPr>
        <w:sdtEndPr/>
        <w:sdtContent>
          <w:commentRangeStart w:id="17"/>
        </w:sdtContent>
      </w:sdt>
      <w:sdt>
        <w:sdtPr>
          <w:tag w:val="goog_rdk_11"/>
          <w:id w:val="-1467272798"/>
        </w:sdtPr>
        <w:sdtEndPr/>
        <w:sdtContent>
          <w:commentRangeStart w:id="18"/>
        </w:sdtContent>
      </w:sdt>
      <w:r>
        <w:t>Set up your hardware</w:t>
      </w:r>
      <w:commentRangeEnd w:id="17"/>
      <w:r>
        <w:commentReference w:id="17"/>
      </w:r>
      <w:commentRangeEnd w:id="18"/>
      <w:r>
        <w:commentReference w:id="18"/>
      </w:r>
    </w:p>
    <w:p w14:paraId="7B513818" w14:textId="77777777" w:rsidR="00BE7329" w:rsidRDefault="00BE7329" w:rsidP="00BE7329">
      <w:pPr>
        <w:pStyle w:val="Heading2"/>
        <w:numPr>
          <w:ilvl w:val="0"/>
          <w:numId w:val="0"/>
        </w:numPr>
        <w:ind w:left="576" w:firstLine="700"/>
      </w:pPr>
      <w:r w:rsidRPr="00BE7329">
        <w:rPr>
          <w:rFonts w:asciiTheme="minorHAnsi" w:eastAsia="Calibri" w:hAnsiTheme="minorHAnsi" w:cs="Calibri"/>
          <w:color w:val="auto"/>
          <w:sz w:val="24"/>
          <w:szCs w:val="24"/>
        </w:rPr>
        <w:fldChar w:fldCharType="begin"/>
      </w:r>
      <w:r w:rsidRPr="00BE7329">
        <w:rPr>
          <w:rFonts w:asciiTheme="minorHAnsi" w:eastAsia="Calibri" w:hAnsiTheme="minorHAnsi" w:cs="Calibri"/>
          <w:color w:val="auto"/>
          <w:sz w:val="24"/>
          <w:szCs w:val="24"/>
        </w:rPr>
        <w:instrText xml:space="preserve"> HYPERLINK "https://docs.google.com/document/d/15SMcofkSRO6AwVAy7JCHNpyTu5YQOuJh2s9DZKahNsQ/edit" \l "heading=h.tlpsz11pis5u" \h </w:instrText>
      </w:r>
      <w:r w:rsidRPr="00BE7329">
        <w:rPr>
          <w:rFonts w:asciiTheme="minorHAnsi" w:eastAsia="Calibri" w:hAnsiTheme="minorHAnsi" w:cs="Calibri"/>
          <w:color w:val="auto"/>
          <w:sz w:val="24"/>
          <w:szCs w:val="24"/>
        </w:rPr>
        <w:fldChar w:fldCharType="separate"/>
      </w:r>
      <w:r w:rsidRPr="00BE7329">
        <w:rPr>
          <w:rFonts w:asciiTheme="minorHAnsi" w:eastAsia="Calibri" w:hAnsiTheme="minorHAnsi" w:cs="Calibri"/>
          <w:color w:val="auto"/>
          <w:sz w:val="24"/>
          <w:szCs w:val="24"/>
        </w:rPr>
        <w:t>Refer</w:t>
      </w:r>
      <w:r w:rsidRPr="00BE7329">
        <w:rPr>
          <w:rFonts w:asciiTheme="minorHAnsi" w:eastAsia="Calibri" w:hAnsiTheme="minorHAnsi" w:cs="Calibri"/>
          <w:color w:val="auto"/>
          <w:sz w:val="24"/>
          <w:szCs w:val="24"/>
        </w:rPr>
        <w:fldChar w:fldCharType="end"/>
      </w:r>
      <w:r w:rsidRPr="00BE7329">
        <w:rPr>
          <w:rFonts w:asciiTheme="minorHAnsi" w:eastAsia="Calibri" w:hAnsiTheme="minorHAnsi" w:cs="Calibri"/>
          <w:color w:val="auto"/>
          <w:sz w:val="24"/>
          <w:szCs w:val="24"/>
        </w:rPr>
        <w:t xml:space="preserve"> to </w:t>
      </w:r>
      <w:proofErr w:type="spellStart"/>
      <w:r w:rsidRPr="00BE7329">
        <w:rPr>
          <w:rFonts w:asciiTheme="minorHAnsi" w:eastAsia="Calibri" w:hAnsiTheme="minorHAnsi" w:cs="Calibri"/>
          <w:color w:val="auto"/>
          <w:sz w:val="24"/>
          <w:szCs w:val="24"/>
        </w:rPr>
        <w:t>ePITome</w:t>
      </w:r>
      <w:proofErr w:type="spellEnd"/>
      <w:r>
        <w:rPr>
          <w:rFonts w:asciiTheme="minorHAnsi" w:eastAsia="Calibri" w:hAnsiTheme="minorHAnsi" w:cs="Calibri"/>
          <w:color w:val="auto"/>
          <w:sz w:val="24"/>
          <w:szCs w:val="24"/>
        </w:rPr>
        <w:t xml:space="preserve"> </w:t>
      </w:r>
      <w:hyperlink r:id="rId36" w:history="1">
        <w:r w:rsidRPr="00BE7329">
          <w:rPr>
            <w:rStyle w:val="Hyperlink"/>
            <w:rFonts w:asciiTheme="minorHAnsi" w:eastAsia="Calibri" w:hAnsiTheme="minorHAnsi" w:cs="Calibri"/>
            <w:sz w:val="24"/>
            <w:szCs w:val="24"/>
          </w:rPr>
          <w:t>Set-up guide</w:t>
        </w:r>
      </w:hyperlink>
      <w:r>
        <w:rPr>
          <w:rFonts w:asciiTheme="minorHAnsi" w:eastAsia="Calibri" w:hAnsiTheme="minorHAnsi" w:cs="Calibri"/>
          <w:color w:val="auto"/>
          <w:sz w:val="24"/>
          <w:szCs w:val="24"/>
        </w:rPr>
        <w:t>.</w:t>
      </w:r>
    </w:p>
    <w:p w14:paraId="000000A9" w14:textId="77777777" w:rsidR="00925D14" w:rsidRDefault="00925D14">
      <w:pPr>
        <w:pBdr>
          <w:top w:val="nil"/>
          <w:left w:val="nil"/>
          <w:bottom w:val="nil"/>
          <w:right w:val="nil"/>
          <w:between w:val="nil"/>
        </w:pBdr>
        <w:rPr>
          <w:i/>
          <w:color w:val="767171"/>
        </w:rPr>
      </w:pPr>
    </w:p>
    <w:p w14:paraId="000000AA" w14:textId="0AF47CEC" w:rsidR="00925D14" w:rsidRDefault="00054DEF" w:rsidP="0020736D">
      <w:pPr>
        <w:pStyle w:val="Heading1"/>
      </w:pPr>
      <w:bookmarkStart w:id="19" w:name="_heading=h.3dy6vkm" w:colFirst="0" w:colLast="0"/>
      <w:bookmarkEnd w:id="19"/>
      <w:r>
        <w:t>Setup your AWS account and Permissions</w:t>
      </w:r>
    </w:p>
    <w:p w14:paraId="60691C9C" w14:textId="77777777" w:rsidR="0020736D" w:rsidRPr="0020736D" w:rsidRDefault="0020736D" w:rsidP="0020736D"/>
    <w:p w14:paraId="000000AB" w14:textId="77777777" w:rsidR="00925D14" w:rsidRDefault="00054DEF">
      <w:pPr>
        <w:rPr>
          <w:rFonts w:ascii="Calibri" w:hAnsi="Calibri"/>
        </w:rPr>
      </w:pPr>
      <w:r>
        <w:rPr>
          <w:rFonts w:ascii="Calibri" w:hAnsi="Calibri"/>
        </w:rPr>
        <w:t>T</w:t>
      </w:r>
      <w:r>
        <w:rPr>
          <w:rFonts w:ascii="Calibri" w:hAnsi="Calibri"/>
        </w:rPr>
        <w:t xml:space="preserve">o create an AWS account, see </w:t>
      </w:r>
      <w:hyperlink r:id="rId37">
        <w:r>
          <w:rPr>
            <w:rFonts w:ascii="Calibri" w:hAnsi="Calibri"/>
            <w:color w:val="0563C1"/>
            <w:u w:val="single"/>
          </w:rPr>
          <w:t>Create and Activate an AWS Account</w:t>
        </w:r>
      </w:hyperlink>
    </w:p>
    <w:p w14:paraId="000000AC" w14:textId="77777777" w:rsidR="00925D14" w:rsidRDefault="00054DEF">
      <w:pPr>
        <w:pBdr>
          <w:top w:val="nil"/>
          <w:left w:val="nil"/>
          <w:bottom w:val="nil"/>
          <w:right w:val="nil"/>
          <w:between w:val="nil"/>
        </w:pBdr>
        <w:rPr>
          <w:rFonts w:ascii="Calibri" w:hAnsi="Calibri"/>
          <w:color w:val="000000"/>
        </w:rPr>
      </w:pPr>
      <w:r>
        <w:rPr>
          <w:rFonts w:ascii="Calibri" w:hAnsi="Calibri"/>
          <w:color w:val="000000"/>
        </w:rPr>
        <w:t xml:space="preserve">To add an IAM user to your AWS account, see </w:t>
      </w:r>
      <w:hyperlink r:id="rId38">
        <w:r>
          <w:rPr>
            <w:rFonts w:ascii="Calibri" w:hAnsi="Calibri"/>
            <w:color w:val="0563C1"/>
            <w:u w:val="single"/>
          </w:rPr>
          <w:t>IAM User Guide</w:t>
        </w:r>
      </w:hyperlink>
      <w:r>
        <w:rPr>
          <w:rFonts w:ascii="Calibri" w:hAnsi="Calibri"/>
          <w:color w:val="000000"/>
        </w:rPr>
        <w:t xml:space="preserve">. To grant your IAM user account access to AWS IoT and </w:t>
      </w:r>
      <w:proofErr w:type="spellStart"/>
      <w:r>
        <w:rPr>
          <w:rFonts w:ascii="Calibri" w:hAnsi="Calibri"/>
          <w:color w:val="000000"/>
        </w:rPr>
        <w:t>FreeRTOS</w:t>
      </w:r>
      <w:proofErr w:type="spellEnd"/>
      <w:r>
        <w:rPr>
          <w:rFonts w:ascii="Calibri" w:hAnsi="Calibri"/>
          <w:color w:val="000000"/>
        </w:rPr>
        <w:t>, attach the following IAM</w:t>
      </w:r>
      <w:r>
        <w:rPr>
          <w:rFonts w:ascii="Calibri" w:hAnsi="Calibri"/>
          <w:color w:val="000000"/>
        </w:rPr>
        <w:t xml:space="preserve"> policies to your IAM user account: </w:t>
      </w:r>
    </w:p>
    <w:p w14:paraId="000000AD" w14:textId="77777777" w:rsidR="00925D14" w:rsidRDefault="00054DEF">
      <w:pPr>
        <w:numPr>
          <w:ilvl w:val="0"/>
          <w:numId w:val="13"/>
        </w:numPr>
        <w:pBdr>
          <w:top w:val="nil"/>
          <w:left w:val="nil"/>
          <w:bottom w:val="nil"/>
          <w:right w:val="nil"/>
          <w:between w:val="nil"/>
        </w:pBdr>
      </w:pPr>
      <w:proofErr w:type="spellStart"/>
      <w:r>
        <w:rPr>
          <w:rFonts w:ascii="Courier New" w:eastAsia="Courier New" w:hAnsi="Courier New" w:cs="Courier New"/>
          <w:color w:val="000000"/>
          <w:sz w:val="20"/>
          <w:szCs w:val="20"/>
        </w:rPr>
        <w:t>AmazonFreeRTOSFullAccess</w:t>
      </w:r>
      <w:proofErr w:type="spellEnd"/>
    </w:p>
    <w:p w14:paraId="000000AE" w14:textId="77777777" w:rsidR="00925D14" w:rsidRDefault="00054DEF">
      <w:pPr>
        <w:numPr>
          <w:ilvl w:val="0"/>
          <w:numId w:val="13"/>
        </w:numPr>
        <w:pBdr>
          <w:top w:val="nil"/>
          <w:left w:val="nil"/>
          <w:bottom w:val="nil"/>
          <w:right w:val="nil"/>
          <w:between w:val="nil"/>
        </w:pBdr>
      </w:pPr>
      <w:proofErr w:type="spellStart"/>
      <w:r>
        <w:rPr>
          <w:rFonts w:ascii="Courier New" w:eastAsia="Courier New" w:hAnsi="Courier New" w:cs="Courier New"/>
          <w:color w:val="000000"/>
          <w:sz w:val="20"/>
          <w:szCs w:val="20"/>
        </w:rPr>
        <w:t>AWSIoTFullAccess</w:t>
      </w:r>
      <w:proofErr w:type="spellEnd"/>
    </w:p>
    <w:p w14:paraId="000000AF" w14:textId="77777777" w:rsidR="00925D14" w:rsidRDefault="00054DEF">
      <w:pPr>
        <w:pBdr>
          <w:top w:val="nil"/>
          <w:left w:val="nil"/>
          <w:bottom w:val="nil"/>
          <w:right w:val="nil"/>
          <w:between w:val="nil"/>
        </w:pBdr>
        <w:rPr>
          <w:rFonts w:ascii="Calibri" w:hAnsi="Calibri"/>
          <w:color w:val="000000"/>
        </w:rPr>
      </w:pPr>
      <w:r>
        <w:rPr>
          <w:rFonts w:ascii="Calibri" w:hAnsi="Calibri"/>
          <w:b/>
          <w:color w:val="000000"/>
        </w:rPr>
        <w:t xml:space="preserve">To attach the </w:t>
      </w:r>
      <w:proofErr w:type="spellStart"/>
      <w:r>
        <w:rPr>
          <w:rFonts w:ascii="Calibri" w:hAnsi="Calibri"/>
          <w:b/>
          <w:color w:val="000000"/>
        </w:rPr>
        <w:t>AmazonFreeRTOSFullAccess</w:t>
      </w:r>
      <w:proofErr w:type="spellEnd"/>
      <w:r>
        <w:rPr>
          <w:rFonts w:ascii="Calibri" w:hAnsi="Calibri"/>
          <w:b/>
          <w:color w:val="000000"/>
        </w:rPr>
        <w:t xml:space="preserve"> policy to your IAM user</w:t>
      </w:r>
    </w:p>
    <w:p w14:paraId="000000B0" w14:textId="77777777" w:rsidR="00925D14" w:rsidRDefault="00054DEF">
      <w:pPr>
        <w:numPr>
          <w:ilvl w:val="0"/>
          <w:numId w:val="14"/>
        </w:numPr>
        <w:pBdr>
          <w:top w:val="nil"/>
          <w:left w:val="nil"/>
          <w:bottom w:val="nil"/>
          <w:right w:val="nil"/>
          <w:between w:val="nil"/>
        </w:pBdr>
        <w:rPr>
          <w:rFonts w:ascii="Calibri" w:hAnsi="Calibri"/>
          <w:color w:val="000000"/>
        </w:rPr>
      </w:pPr>
      <w:r>
        <w:rPr>
          <w:rFonts w:ascii="Calibri" w:hAnsi="Calibri"/>
          <w:color w:val="000000"/>
        </w:rPr>
        <w:t xml:space="preserve">Browse to the </w:t>
      </w:r>
      <w:hyperlink r:id="rId39">
        <w:r>
          <w:rPr>
            <w:rFonts w:ascii="Calibri" w:hAnsi="Calibri"/>
            <w:color w:val="0563C1"/>
            <w:u w:val="single"/>
          </w:rPr>
          <w:t>IAM console</w:t>
        </w:r>
      </w:hyperlink>
      <w:r>
        <w:rPr>
          <w:rFonts w:ascii="Calibri" w:hAnsi="Calibri"/>
          <w:color w:val="000000"/>
        </w:rPr>
        <w:t xml:space="preserve">, and from the navigation pane, choose </w:t>
      </w:r>
      <w:r>
        <w:rPr>
          <w:rFonts w:ascii="Calibri" w:hAnsi="Calibri"/>
          <w:b/>
          <w:color w:val="000000"/>
        </w:rPr>
        <w:t>Users</w:t>
      </w:r>
      <w:r>
        <w:rPr>
          <w:rFonts w:ascii="Calibri" w:hAnsi="Calibri"/>
          <w:color w:val="000000"/>
        </w:rPr>
        <w:t xml:space="preserve">. </w:t>
      </w:r>
    </w:p>
    <w:p w14:paraId="000000B1" w14:textId="77777777" w:rsidR="00925D14" w:rsidRDefault="00054DEF">
      <w:pPr>
        <w:numPr>
          <w:ilvl w:val="0"/>
          <w:numId w:val="14"/>
        </w:numPr>
        <w:pBdr>
          <w:top w:val="nil"/>
          <w:left w:val="nil"/>
          <w:bottom w:val="nil"/>
          <w:right w:val="nil"/>
          <w:between w:val="nil"/>
        </w:pBdr>
        <w:rPr>
          <w:rFonts w:ascii="Calibri" w:hAnsi="Calibri"/>
          <w:color w:val="000000"/>
        </w:rPr>
      </w:pPr>
      <w:r>
        <w:rPr>
          <w:rFonts w:ascii="Calibri" w:hAnsi="Calibri"/>
          <w:color w:val="000000"/>
        </w:rPr>
        <w:t xml:space="preserve">Enter your </w:t>
      </w:r>
      <w:proofErr w:type="gramStart"/>
      <w:r>
        <w:rPr>
          <w:rFonts w:ascii="Calibri" w:hAnsi="Calibri"/>
          <w:color w:val="000000"/>
        </w:rPr>
        <w:t>user</w:t>
      </w:r>
      <w:proofErr w:type="gramEnd"/>
      <w:r>
        <w:rPr>
          <w:rFonts w:ascii="Calibri" w:hAnsi="Calibri"/>
          <w:color w:val="000000"/>
        </w:rPr>
        <w:t xml:space="preserve"> name in the search text box, and then choose it from the list.</w:t>
      </w:r>
    </w:p>
    <w:p w14:paraId="000000B2" w14:textId="77777777" w:rsidR="00925D14" w:rsidRDefault="00054DEF">
      <w:pPr>
        <w:numPr>
          <w:ilvl w:val="0"/>
          <w:numId w:val="14"/>
        </w:numPr>
        <w:pBdr>
          <w:top w:val="nil"/>
          <w:left w:val="nil"/>
          <w:bottom w:val="nil"/>
          <w:right w:val="nil"/>
          <w:between w:val="nil"/>
        </w:pBdr>
        <w:rPr>
          <w:rFonts w:ascii="Calibri" w:hAnsi="Calibri"/>
          <w:color w:val="000000"/>
        </w:rPr>
      </w:pPr>
      <w:r>
        <w:rPr>
          <w:rFonts w:ascii="Calibri" w:hAnsi="Calibri"/>
          <w:color w:val="000000"/>
        </w:rPr>
        <w:t xml:space="preserve">Choose </w:t>
      </w:r>
      <w:r>
        <w:rPr>
          <w:rFonts w:ascii="Calibri" w:hAnsi="Calibri"/>
          <w:b/>
          <w:color w:val="000000"/>
        </w:rPr>
        <w:t>Add permissions</w:t>
      </w:r>
      <w:r>
        <w:rPr>
          <w:rFonts w:ascii="Calibri" w:hAnsi="Calibri"/>
          <w:color w:val="000000"/>
        </w:rPr>
        <w:t xml:space="preserve">. </w:t>
      </w:r>
    </w:p>
    <w:p w14:paraId="000000B3" w14:textId="77777777" w:rsidR="00925D14" w:rsidRDefault="00054DEF">
      <w:pPr>
        <w:numPr>
          <w:ilvl w:val="0"/>
          <w:numId w:val="14"/>
        </w:numPr>
        <w:pBdr>
          <w:top w:val="nil"/>
          <w:left w:val="nil"/>
          <w:bottom w:val="nil"/>
          <w:right w:val="nil"/>
          <w:between w:val="nil"/>
        </w:pBdr>
        <w:rPr>
          <w:rFonts w:ascii="Calibri" w:hAnsi="Calibri"/>
          <w:color w:val="000000"/>
        </w:rPr>
      </w:pPr>
      <w:r>
        <w:rPr>
          <w:rFonts w:ascii="Calibri" w:hAnsi="Calibri"/>
          <w:color w:val="000000"/>
        </w:rPr>
        <w:t xml:space="preserve">Choose </w:t>
      </w:r>
      <w:r>
        <w:rPr>
          <w:rFonts w:ascii="Calibri" w:hAnsi="Calibri"/>
          <w:b/>
          <w:color w:val="000000"/>
        </w:rPr>
        <w:t>Attach existing policies directly</w:t>
      </w:r>
      <w:r>
        <w:rPr>
          <w:rFonts w:ascii="Calibri" w:hAnsi="Calibri"/>
          <w:color w:val="000000"/>
        </w:rPr>
        <w:t xml:space="preserve">. </w:t>
      </w:r>
    </w:p>
    <w:p w14:paraId="000000B4" w14:textId="77777777" w:rsidR="00925D14" w:rsidRDefault="00054DEF">
      <w:pPr>
        <w:numPr>
          <w:ilvl w:val="0"/>
          <w:numId w:val="14"/>
        </w:numPr>
        <w:pBdr>
          <w:top w:val="nil"/>
          <w:left w:val="nil"/>
          <w:bottom w:val="nil"/>
          <w:right w:val="nil"/>
          <w:between w:val="nil"/>
        </w:pBdr>
        <w:rPr>
          <w:rFonts w:ascii="Calibri" w:hAnsi="Calibri"/>
          <w:color w:val="000000"/>
        </w:rPr>
      </w:pPr>
      <w:r>
        <w:rPr>
          <w:rFonts w:ascii="Calibri" w:hAnsi="Calibri"/>
          <w:color w:val="000000"/>
        </w:rPr>
        <w:t>In the search box, enter</w:t>
      </w:r>
      <w:r>
        <w:rPr>
          <w:rFonts w:ascii="Times New Roman" w:eastAsia="Times New Roman" w:hAnsi="Times New Roman" w:cs="Times New Roman"/>
          <w:color w:val="000000"/>
        </w:rPr>
        <w:t xml:space="preserve"> </w:t>
      </w:r>
      <w:proofErr w:type="spellStart"/>
      <w:r>
        <w:rPr>
          <w:rFonts w:ascii="Courier New" w:eastAsia="Courier New" w:hAnsi="Courier New" w:cs="Courier New"/>
          <w:color w:val="000000"/>
          <w:sz w:val="20"/>
          <w:szCs w:val="20"/>
        </w:rPr>
        <w:t>AmazonFreeRTOSFullAccess</w:t>
      </w:r>
      <w:proofErr w:type="spellEnd"/>
      <w:r>
        <w:rPr>
          <w:rFonts w:ascii="Calibri" w:hAnsi="Calibri"/>
          <w:color w:val="000000"/>
        </w:rPr>
        <w:t xml:space="preserve">, choose it from the list, and then choose </w:t>
      </w:r>
      <w:r>
        <w:rPr>
          <w:rFonts w:ascii="Calibri" w:hAnsi="Calibri"/>
          <w:b/>
          <w:color w:val="000000"/>
        </w:rPr>
        <w:t>Next: Review</w:t>
      </w:r>
      <w:r>
        <w:rPr>
          <w:rFonts w:ascii="Calibri" w:hAnsi="Calibri"/>
          <w:color w:val="000000"/>
        </w:rPr>
        <w:t xml:space="preserve">. </w:t>
      </w:r>
    </w:p>
    <w:p w14:paraId="000000B5" w14:textId="77777777" w:rsidR="00925D14" w:rsidRDefault="00054DEF">
      <w:pPr>
        <w:numPr>
          <w:ilvl w:val="0"/>
          <w:numId w:val="14"/>
        </w:numPr>
        <w:pBdr>
          <w:top w:val="nil"/>
          <w:left w:val="nil"/>
          <w:bottom w:val="nil"/>
          <w:right w:val="nil"/>
          <w:between w:val="nil"/>
        </w:pBdr>
        <w:rPr>
          <w:rFonts w:ascii="Calibri" w:hAnsi="Calibri"/>
          <w:color w:val="000000"/>
        </w:rPr>
      </w:pPr>
      <w:r>
        <w:rPr>
          <w:rFonts w:ascii="Calibri" w:hAnsi="Calibri"/>
          <w:color w:val="000000"/>
        </w:rPr>
        <w:t>Ch</w:t>
      </w:r>
      <w:r>
        <w:rPr>
          <w:rFonts w:ascii="Calibri" w:hAnsi="Calibri"/>
          <w:color w:val="000000"/>
        </w:rPr>
        <w:t xml:space="preserve">oose </w:t>
      </w:r>
      <w:r>
        <w:rPr>
          <w:rFonts w:ascii="Calibri" w:hAnsi="Calibri"/>
          <w:b/>
          <w:color w:val="000000"/>
        </w:rPr>
        <w:t>Add permissions</w:t>
      </w:r>
      <w:r>
        <w:rPr>
          <w:rFonts w:ascii="Calibri" w:hAnsi="Calibri"/>
          <w:color w:val="000000"/>
        </w:rPr>
        <w:t xml:space="preserve">. </w:t>
      </w:r>
    </w:p>
    <w:p w14:paraId="000000B6" w14:textId="77777777" w:rsidR="00925D14" w:rsidRDefault="00054DEF">
      <w:pPr>
        <w:pBdr>
          <w:top w:val="nil"/>
          <w:left w:val="nil"/>
          <w:bottom w:val="nil"/>
          <w:right w:val="nil"/>
          <w:between w:val="nil"/>
        </w:pBdr>
        <w:rPr>
          <w:rFonts w:ascii="Calibri" w:hAnsi="Calibri"/>
          <w:color w:val="000000"/>
        </w:rPr>
      </w:pPr>
      <w:r>
        <w:rPr>
          <w:rFonts w:ascii="Calibri" w:hAnsi="Calibri"/>
          <w:b/>
          <w:color w:val="000000"/>
        </w:rPr>
        <w:t xml:space="preserve">To attach the </w:t>
      </w:r>
      <w:proofErr w:type="spellStart"/>
      <w:r>
        <w:rPr>
          <w:rFonts w:ascii="Calibri" w:hAnsi="Calibri"/>
          <w:b/>
          <w:color w:val="000000"/>
        </w:rPr>
        <w:t>AWSIoTFullAccess</w:t>
      </w:r>
      <w:proofErr w:type="spellEnd"/>
      <w:r>
        <w:rPr>
          <w:rFonts w:ascii="Calibri" w:hAnsi="Calibri"/>
          <w:b/>
          <w:color w:val="000000"/>
        </w:rPr>
        <w:t xml:space="preserve"> policy to your IAM user</w:t>
      </w:r>
    </w:p>
    <w:p w14:paraId="000000B7" w14:textId="77777777" w:rsidR="00925D14" w:rsidRDefault="00054DEF">
      <w:pPr>
        <w:numPr>
          <w:ilvl w:val="0"/>
          <w:numId w:val="2"/>
        </w:numPr>
        <w:pBdr>
          <w:top w:val="nil"/>
          <w:left w:val="nil"/>
          <w:bottom w:val="nil"/>
          <w:right w:val="nil"/>
          <w:between w:val="nil"/>
        </w:pBdr>
        <w:rPr>
          <w:rFonts w:ascii="Calibri" w:hAnsi="Calibri"/>
          <w:color w:val="000000"/>
        </w:rPr>
      </w:pPr>
      <w:r>
        <w:rPr>
          <w:rFonts w:ascii="Calibri" w:hAnsi="Calibri"/>
          <w:color w:val="000000"/>
        </w:rPr>
        <w:t xml:space="preserve">Browse to the </w:t>
      </w:r>
      <w:hyperlink r:id="rId40">
        <w:r>
          <w:rPr>
            <w:rFonts w:ascii="Calibri" w:hAnsi="Calibri"/>
            <w:color w:val="0563C1"/>
            <w:u w:val="single"/>
          </w:rPr>
          <w:t>IAM console</w:t>
        </w:r>
      </w:hyperlink>
      <w:r>
        <w:rPr>
          <w:rFonts w:ascii="Calibri" w:hAnsi="Calibri"/>
          <w:color w:val="000000"/>
        </w:rPr>
        <w:t xml:space="preserve">, and from the navigation pane, choose </w:t>
      </w:r>
      <w:r>
        <w:rPr>
          <w:rFonts w:ascii="Calibri" w:hAnsi="Calibri"/>
          <w:b/>
          <w:color w:val="000000"/>
        </w:rPr>
        <w:t>Users</w:t>
      </w:r>
      <w:r>
        <w:rPr>
          <w:rFonts w:ascii="Calibri" w:hAnsi="Calibri"/>
          <w:color w:val="000000"/>
        </w:rPr>
        <w:t xml:space="preserve">. </w:t>
      </w:r>
    </w:p>
    <w:p w14:paraId="000000B8" w14:textId="77777777" w:rsidR="00925D14" w:rsidRDefault="00054DEF">
      <w:pPr>
        <w:numPr>
          <w:ilvl w:val="0"/>
          <w:numId w:val="2"/>
        </w:numPr>
        <w:pBdr>
          <w:top w:val="nil"/>
          <w:left w:val="nil"/>
          <w:bottom w:val="nil"/>
          <w:right w:val="nil"/>
          <w:between w:val="nil"/>
        </w:pBdr>
        <w:rPr>
          <w:rFonts w:ascii="Calibri" w:hAnsi="Calibri"/>
          <w:color w:val="000000"/>
        </w:rPr>
      </w:pPr>
      <w:r>
        <w:rPr>
          <w:rFonts w:ascii="Calibri" w:hAnsi="Calibri"/>
          <w:color w:val="000000"/>
        </w:rPr>
        <w:t xml:space="preserve">Enter your </w:t>
      </w:r>
      <w:proofErr w:type="gramStart"/>
      <w:r>
        <w:rPr>
          <w:rFonts w:ascii="Calibri" w:hAnsi="Calibri"/>
          <w:color w:val="000000"/>
        </w:rPr>
        <w:t>user</w:t>
      </w:r>
      <w:proofErr w:type="gramEnd"/>
      <w:r>
        <w:rPr>
          <w:rFonts w:ascii="Calibri" w:hAnsi="Calibri"/>
          <w:color w:val="000000"/>
        </w:rPr>
        <w:t xml:space="preserve"> name in the search text box, and then choose it from the list.</w:t>
      </w:r>
    </w:p>
    <w:p w14:paraId="000000B9" w14:textId="77777777" w:rsidR="00925D14" w:rsidRDefault="00054DEF">
      <w:pPr>
        <w:numPr>
          <w:ilvl w:val="0"/>
          <w:numId w:val="2"/>
        </w:numPr>
        <w:pBdr>
          <w:top w:val="nil"/>
          <w:left w:val="nil"/>
          <w:bottom w:val="nil"/>
          <w:right w:val="nil"/>
          <w:between w:val="nil"/>
        </w:pBdr>
        <w:rPr>
          <w:rFonts w:ascii="Calibri" w:hAnsi="Calibri"/>
          <w:color w:val="000000"/>
        </w:rPr>
      </w:pPr>
      <w:r>
        <w:rPr>
          <w:rFonts w:ascii="Calibri" w:hAnsi="Calibri"/>
          <w:color w:val="000000"/>
        </w:rPr>
        <w:t xml:space="preserve">Choose </w:t>
      </w:r>
      <w:r>
        <w:rPr>
          <w:rFonts w:ascii="Calibri" w:hAnsi="Calibri"/>
          <w:b/>
          <w:color w:val="000000"/>
        </w:rPr>
        <w:t>Add permissions</w:t>
      </w:r>
      <w:r>
        <w:rPr>
          <w:rFonts w:ascii="Calibri" w:hAnsi="Calibri"/>
          <w:color w:val="000000"/>
        </w:rPr>
        <w:t xml:space="preserve">. </w:t>
      </w:r>
    </w:p>
    <w:p w14:paraId="000000BA" w14:textId="77777777" w:rsidR="00925D14" w:rsidRDefault="00054DEF">
      <w:pPr>
        <w:numPr>
          <w:ilvl w:val="0"/>
          <w:numId w:val="2"/>
        </w:numPr>
        <w:pBdr>
          <w:top w:val="nil"/>
          <w:left w:val="nil"/>
          <w:bottom w:val="nil"/>
          <w:right w:val="nil"/>
          <w:between w:val="nil"/>
        </w:pBdr>
        <w:rPr>
          <w:rFonts w:ascii="Calibri" w:hAnsi="Calibri"/>
          <w:color w:val="000000"/>
        </w:rPr>
      </w:pPr>
      <w:r>
        <w:rPr>
          <w:rFonts w:ascii="Calibri" w:hAnsi="Calibri"/>
          <w:color w:val="000000"/>
        </w:rPr>
        <w:t xml:space="preserve">Choose </w:t>
      </w:r>
      <w:r>
        <w:rPr>
          <w:rFonts w:ascii="Calibri" w:hAnsi="Calibri"/>
          <w:b/>
          <w:color w:val="000000"/>
        </w:rPr>
        <w:t>Attach existing policies directly</w:t>
      </w:r>
      <w:r>
        <w:rPr>
          <w:rFonts w:ascii="Calibri" w:hAnsi="Calibri"/>
          <w:color w:val="000000"/>
        </w:rPr>
        <w:t xml:space="preserve">. </w:t>
      </w:r>
    </w:p>
    <w:p w14:paraId="000000BB" w14:textId="77777777" w:rsidR="00925D14" w:rsidRDefault="00054DEF">
      <w:pPr>
        <w:numPr>
          <w:ilvl w:val="0"/>
          <w:numId w:val="2"/>
        </w:numPr>
        <w:pBdr>
          <w:top w:val="nil"/>
          <w:left w:val="nil"/>
          <w:bottom w:val="nil"/>
          <w:right w:val="nil"/>
          <w:between w:val="nil"/>
        </w:pBdr>
        <w:rPr>
          <w:rFonts w:ascii="Calibri" w:hAnsi="Calibri"/>
          <w:color w:val="000000"/>
        </w:rPr>
      </w:pPr>
      <w:r>
        <w:rPr>
          <w:rFonts w:ascii="Calibri" w:hAnsi="Calibri"/>
          <w:color w:val="000000"/>
        </w:rPr>
        <w:t>In the search box, enter</w:t>
      </w:r>
      <w:r>
        <w:rPr>
          <w:rFonts w:ascii="Times New Roman" w:eastAsia="Times New Roman" w:hAnsi="Times New Roman" w:cs="Times New Roman"/>
          <w:color w:val="000000"/>
        </w:rPr>
        <w:t xml:space="preserve"> </w:t>
      </w:r>
      <w:proofErr w:type="spellStart"/>
      <w:r>
        <w:rPr>
          <w:rFonts w:ascii="Courier New" w:eastAsia="Courier New" w:hAnsi="Courier New" w:cs="Courier New"/>
          <w:color w:val="000000"/>
          <w:sz w:val="20"/>
          <w:szCs w:val="20"/>
        </w:rPr>
        <w:t>AWSIoTFullAccess</w:t>
      </w:r>
      <w:proofErr w:type="spellEnd"/>
      <w:r>
        <w:rPr>
          <w:rFonts w:ascii="Calibri" w:hAnsi="Calibri"/>
          <w:color w:val="000000"/>
        </w:rPr>
        <w:t xml:space="preserve">, choose it from the list, and then choose </w:t>
      </w:r>
      <w:r>
        <w:rPr>
          <w:rFonts w:ascii="Calibri" w:hAnsi="Calibri"/>
          <w:b/>
          <w:color w:val="000000"/>
        </w:rPr>
        <w:t>Next: Review</w:t>
      </w:r>
      <w:r>
        <w:rPr>
          <w:rFonts w:ascii="Calibri" w:hAnsi="Calibri"/>
          <w:color w:val="000000"/>
        </w:rPr>
        <w:t xml:space="preserve">. </w:t>
      </w:r>
    </w:p>
    <w:p w14:paraId="000000BC" w14:textId="77777777" w:rsidR="00925D14" w:rsidRDefault="00054DEF">
      <w:pPr>
        <w:numPr>
          <w:ilvl w:val="0"/>
          <w:numId w:val="2"/>
        </w:numPr>
        <w:pBdr>
          <w:top w:val="nil"/>
          <w:left w:val="nil"/>
          <w:bottom w:val="nil"/>
          <w:right w:val="nil"/>
          <w:between w:val="nil"/>
        </w:pBdr>
        <w:rPr>
          <w:rFonts w:ascii="Calibri" w:hAnsi="Calibri"/>
          <w:color w:val="000000"/>
        </w:rPr>
      </w:pPr>
      <w:r>
        <w:rPr>
          <w:rFonts w:ascii="Calibri" w:hAnsi="Calibri"/>
          <w:color w:val="000000"/>
        </w:rPr>
        <w:t xml:space="preserve">Choose </w:t>
      </w:r>
      <w:r>
        <w:rPr>
          <w:rFonts w:ascii="Calibri" w:hAnsi="Calibri"/>
          <w:b/>
          <w:color w:val="000000"/>
        </w:rPr>
        <w:t>Add</w:t>
      </w:r>
      <w:r>
        <w:rPr>
          <w:rFonts w:ascii="Calibri" w:hAnsi="Calibri"/>
          <w:b/>
          <w:color w:val="000000"/>
        </w:rPr>
        <w:t xml:space="preserve"> permissions</w:t>
      </w:r>
      <w:r>
        <w:rPr>
          <w:rFonts w:ascii="Calibri" w:hAnsi="Calibri"/>
          <w:color w:val="000000"/>
        </w:rPr>
        <w:t xml:space="preserve">. </w:t>
      </w:r>
    </w:p>
    <w:p w14:paraId="000000BD" w14:textId="77777777" w:rsidR="00925D14" w:rsidRDefault="00054DEF">
      <w:pPr>
        <w:pBdr>
          <w:top w:val="nil"/>
          <w:left w:val="nil"/>
          <w:bottom w:val="nil"/>
          <w:right w:val="nil"/>
          <w:between w:val="nil"/>
        </w:pBdr>
        <w:rPr>
          <w:rFonts w:ascii="Calibri" w:hAnsi="Calibri"/>
          <w:color w:val="000000"/>
        </w:rPr>
      </w:pPr>
      <w:r>
        <w:rPr>
          <w:rFonts w:ascii="Calibri" w:hAnsi="Calibri"/>
          <w:color w:val="000000"/>
        </w:rPr>
        <w:t xml:space="preserve">For more information about IAM and user accounts, see </w:t>
      </w:r>
      <w:hyperlink r:id="rId41">
        <w:r>
          <w:rPr>
            <w:rFonts w:ascii="Calibri" w:hAnsi="Calibri"/>
            <w:color w:val="0563C1"/>
            <w:u w:val="single"/>
          </w:rPr>
          <w:t>IAM User Guide</w:t>
        </w:r>
      </w:hyperlink>
      <w:r>
        <w:rPr>
          <w:rFonts w:ascii="Calibri" w:hAnsi="Calibri"/>
          <w:color w:val="000000"/>
        </w:rPr>
        <w:t xml:space="preserve">. </w:t>
      </w:r>
    </w:p>
    <w:p w14:paraId="000000BE" w14:textId="77777777" w:rsidR="00925D14" w:rsidRDefault="00054DEF">
      <w:pPr>
        <w:pBdr>
          <w:top w:val="nil"/>
          <w:left w:val="nil"/>
          <w:bottom w:val="nil"/>
          <w:right w:val="nil"/>
          <w:between w:val="nil"/>
        </w:pBdr>
        <w:rPr>
          <w:rFonts w:ascii="Calibri" w:hAnsi="Calibri"/>
          <w:color w:val="000000"/>
        </w:rPr>
      </w:pPr>
      <w:r>
        <w:rPr>
          <w:rFonts w:ascii="Calibri" w:hAnsi="Calibri"/>
          <w:color w:val="000000"/>
        </w:rPr>
        <w:t xml:space="preserve">For more information about policies, see </w:t>
      </w:r>
      <w:hyperlink r:id="rId42">
        <w:r>
          <w:rPr>
            <w:rFonts w:ascii="Calibri" w:hAnsi="Calibri"/>
            <w:color w:val="0563C1"/>
            <w:u w:val="single"/>
          </w:rPr>
          <w:t>IAM Permissions and Policies</w:t>
        </w:r>
      </w:hyperlink>
      <w:r>
        <w:rPr>
          <w:rFonts w:ascii="Calibri" w:hAnsi="Calibri"/>
          <w:color w:val="000000"/>
        </w:rPr>
        <w:t xml:space="preserve">. </w:t>
      </w:r>
    </w:p>
    <w:p w14:paraId="000000BF" w14:textId="3B7B7353" w:rsidR="00925D14" w:rsidRDefault="00054DEF" w:rsidP="0020736D">
      <w:pPr>
        <w:pStyle w:val="Heading1"/>
      </w:pPr>
      <w:bookmarkStart w:id="20" w:name="_heading=h.1t3h5sf" w:colFirst="0" w:colLast="0"/>
      <w:bookmarkEnd w:id="20"/>
      <w:r>
        <w:t>Provision the device with AWS IoT</w:t>
      </w:r>
    </w:p>
    <w:p w14:paraId="0A040B27" w14:textId="77777777" w:rsidR="0020736D" w:rsidRPr="0020736D" w:rsidRDefault="0020736D" w:rsidP="0020736D"/>
    <w:p w14:paraId="000000C0" w14:textId="77777777" w:rsidR="00925D14" w:rsidRDefault="00054DEF">
      <w:pPr>
        <w:rPr>
          <w:rFonts w:ascii="Calibri" w:hAnsi="Calibri"/>
        </w:rPr>
      </w:pPr>
      <w:r>
        <w:rPr>
          <w:rFonts w:ascii="Calibri" w:hAnsi="Calibri"/>
        </w:rPr>
        <w:t>R</w:t>
      </w:r>
      <w:r>
        <w:rPr>
          <w:rFonts w:ascii="Calibri" w:hAnsi="Calibri"/>
        </w:rPr>
        <w:t xml:space="preserve">efer to </w:t>
      </w:r>
      <w:hyperlink r:id="rId43" w:anchor="get-started-freertos-thing">
        <w:r>
          <w:rPr>
            <w:rFonts w:ascii="Calibri" w:hAnsi="Calibri"/>
            <w:color w:val="000000"/>
            <w:u w:val="single"/>
          </w:rPr>
          <w:t>Register your board manually</w:t>
        </w:r>
      </w:hyperlink>
      <w:r>
        <w:rPr>
          <w:rFonts w:ascii="Calibri" w:hAnsi="Calibri"/>
        </w:rPr>
        <w:t xml:space="preserve">. </w:t>
      </w:r>
    </w:p>
    <w:p w14:paraId="000000C1" w14:textId="77777777" w:rsidR="00925D14" w:rsidRDefault="00925D14">
      <w:pPr>
        <w:rPr>
          <w:rFonts w:ascii="Calibri" w:hAnsi="Calibri"/>
        </w:rPr>
      </w:pPr>
    </w:p>
    <w:p w14:paraId="000000C2" w14:textId="77777777" w:rsidR="00925D14" w:rsidRDefault="00054DEF">
      <w:pPr>
        <w:rPr>
          <w:rFonts w:ascii="Calibri" w:hAnsi="Calibri"/>
        </w:rPr>
      </w:pPr>
      <w:r>
        <w:rPr>
          <w:rFonts w:ascii="Calibri" w:hAnsi="Calibri"/>
        </w:rPr>
        <w:t xml:space="preserve">Follow steps 1-6 under the heading </w:t>
      </w:r>
      <w:proofErr w:type="gramStart"/>
      <w:r>
        <w:rPr>
          <w:rFonts w:ascii="Calibri" w:hAnsi="Calibri"/>
          <w:b/>
        </w:rPr>
        <w:t>To</w:t>
      </w:r>
      <w:proofErr w:type="gramEnd"/>
      <w:r>
        <w:rPr>
          <w:rFonts w:ascii="Calibri" w:hAnsi="Calibri"/>
          <w:b/>
        </w:rPr>
        <w:t xml:space="preserve"> create an AWS IoT policy</w:t>
      </w:r>
      <w:r>
        <w:rPr>
          <w:rFonts w:ascii="Calibri" w:hAnsi="Calibri"/>
        </w:rPr>
        <w:t>.  In step 1, note that the AWS region for your account can also be found in the drop-down between the account name</w:t>
      </w:r>
      <w:r>
        <w:rPr>
          <w:rFonts w:ascii="Calibri" w:hAnsi="Calibri"/>
        </w:rPr>
        <w:t xml:space="preserve"> and Support drop-downs in the top menu bar.</w:t>
      </w:r>
    </w:p>
    <w:p w14:paraId="000000C3" w14:textId="77777777" w:rsidR="00925D14" w:rsidRDefault="00925D14">
      <w:pPr>
        <w:rPr>
          <w:color w:val="767171"/>
        </w:rPr>
      </w:pPr>
    </w:p>
    <w:p w14:paraId="000000C4" w14:textId="77777777" w:rsidR="00925D14" w:rsidRDefault="00054DEF">
      <w:pPr>
        <w:rPr>
          <w:rFonts w:ascii="Calibri" w:hAnsi="Calibri"/>
        </w:rPr>
      </w:pPr>
      <w:r>
        <w:rPr>
          <w:rFonts w:ascii="Calibri" w:hAnsi="Calibri"/>
        </w:rPr>
        <w:t xml:space="preserve">Follow steps 1-10 under the heading </w:t>
      </w:r>
      <w:proofErr w:type="gramStart"/>
      <w:r>
        <w:rPr>
          <w:rFonts w:ascii="Calibri" w:hAnsi="Calibri"/>
          <w:b/>
        </w:rPr>
        <w:t>To</w:t>
      </w:r>
      <w:proofErr w:type="gramEnd"/>
      <w:r>
        <w:rPr>
          <w:rFonts w:ascii="Calibri" w:hAnsi="Calibri"/>
          <w:b/>
        </w:rPr>
        <w:t xml:space="preserve"> create an IoT thing, private key, and certificate for your device</w:t>
      </w:r>
      <w:r>
        <w:rPr>
          <w:rFonts w:ascii="Calibri" w:hAnsi="Calibri"/>
        </w:rPr>
        <w:t>.</w:t>
      </w:r>
    </w:p>
    <w:p w14:paraId="000000C5" w14:textId="77777777" w:rsidR="00925D14" w:rsidRDefault="00925D14">
      <w:pPr>
        <w:pBdr>
          <w:top w:val="nil"/>
          <w:left w:val="nil"/>
          <w:bottom w:val="nil"/>
          <w:right w:val="nil"/>
          <w:between w:val="nil"/>
        </w:pBdr>
        <w:rPr>
          <w:i/>
          <w:color w:val="767171"/>
        </w:rPr>
      </w:pPr>
    </w:p>
    <w:bookmarkStart w:id="21" w:name="_heading=h.4d34og8" w:colFirst="0" w:colLast="0"/>
    <w:bookmarkEnd w:id="21"/>
    <w:p w14:paraId="000000C6" w14:textId="77777777" w:rsidR="00925D14" w:rsidRDefault="00054DEF" w:rsidP="0020736D">
      <w:pPr>
        <w:pStyle w:val="Heading1"/>
      </w:pPr>
      <w:sdt>
        <w:sdtPr>
          <w:tag w:val="goog_rdk_12"/>
          <w:id w:val="535398253"/>
        </w:sdtPr>
        <w:sdtEndPr/>
        <w:sdtContent>
          <w:commentRangeStart w:id="22"/>
        </w:sdtContent>
      </w:sdt>
      <w:r>
        <w:t xml:space="preserve">Download </w:t>
      </w:r>
      <w:proofErr w:type="spellStart"/>
      <w:r>
        <w:t>FreeRTOS</w:t>
      </w:r>
      <w:commentRangeEnd w:id="22"/>
      <w:proofErr w:type="spellEnd"/>
      <w:r>
        <w:commentReference w:id="22"/>
      </w:r>
    </w:p>
    <w:p w14:paraId="6A7066C5" w14:textId="77777777" w:rsidR="0020736D" w:rsidRDefault="0020736D">
      <w:pPr>
        <w:rPr>
          <w:i/>
          <w:color w:val="767171"/>
        </w:rPr>
      </w:pPr>
    </w:p>
    <w:p w14:paraId="000000C7" w14:textId="72EC3313" w:rsidR="00925D14" w:rsidRDefault="00054DEF">
      <w:pPr>
        <w:rPr>
          <w:i/>
          <w:color w:val="767171"/>
        </w:rPr>
      </w:pPr>
      <w:r>
        <w:rPr>
          <w:i/>
          <w:color w:val="767171"/>
        </w:rPr>
        <w:t xml:space="preserve">You can use </w:t>
      </w:r>
      <w:hyperlink r:id="rId44">
        <w:r>
          <w:rPr>
            <w:i/>
            <w:color w:val="767171"/>
            <w:u w:val="single"/>
          </w:rPr>
          <w:t>https://docs.aws.amazon.com</w:t>
        </w:r>
        <w:r>
          <w:rPr>
            <w:i/>
            <w:color w:val="767171"/>
            <w:u w:val="single"/>
          </w:rPr>
          <w:t>/freertos/latest/userguide/freertos-download.html</w:t>
        </w:r>
      </w:hyperlink>
      <w:r>
        <w:rPr>
          <w:i/>
          <w:color w:val="767171"/>
        </w:rPr>
        <w:t xml:space="preserve"> as a guide</w:t>
      </w:r>
    </w:p>
    <w:p w14:paraId="000000C8" w14:textId="77777777" w:rsidR="00925D14" w:rsidRDefault="00925D14">
      <w:pPr>
        <w:rPr>
          <w:rFonts w:ascii="Times New Roman" w:eastAsia="Times New Roman" w:hAnsi="Times New Roman" w:cs="Times New Roman"/>
        </w:rPr>
      </w:pPr>
    </w:p>
    <w:p w14:paraId="000000C9" w14:textId="77777777" w:rsidR="00925D14" w:rsidRDefault="00054DEF">
      <w:pPr>
        <w:numPr>
          <w:ilvl w:val="0"/>
          <w:numId w:val="20"/>
        </w:numPr>
        <w:rPr>
          <w:rFonts w:ascii="Times New Roman" w:eastAsia="Times New Roman" w:hAnsi="Times New Roman" w:cs="Times New Roman"/>
        </w:rPr>
      </w:pPr>
      <w:r>
        <w:rPr>
          <w:rFonts w:ascii="Times New Roman" w:eastAsia="Times New Roman" w:hAnsi="Times New Roman" w:cs="Times New Roman"/>
        </w:rPr>
        <w:t>To clone using HTTPS:</w:t>
      </w:r>
    </w:p>
    <w:p w14:paraId="000000CA" w14:textId="77777777" w:rsidR="00925D14" w:rsidRDefault="00054DEF">
      <w:pPr>
        <w:rPr>
          <w:rFonts w:ascii="Courier New" w:eastAsia="Courier New" w:hAnsi="Courier New" w:cs="Courier New"/>
          <w:sz w:val="22"/>
          <w:szCs w:val="22"/>
        </w:rPr>
      </w:pPr>
      <w:r>
        <w:rPr>
          <w:rFonts w:ascii="Courier New" w:eastAsia="Courier New" w:hAnsi="Courier New" w:cs="Courier New"/>
          <w:sz w:val="22"/>
          <w:szCs w:val="22"/>
        </w:rPr>
        <w:t xml:space="preserve">git clone https://github.com/aws/amazon-freertos.git </w:t>
      </w:r>
      <w:proofErr w:type="gramStart"/>
      <w:r>
        <w:rPr>
          <w:rFonts w:ascii="Courier New" w:eastAsia="Courier New" w:hAnsi="Courier New" w:cs="Courier New"/>
          <w:sz w:val="22"/>
          <w:szCs w:val="22"/>
        </w:rPr>
        <w:t>\  -</w:t>
      </w:r>
      <w:proofErr w:type="gramEnd"/>
      <w:r>
        <w:rPr>
          <w:rFonts w:ascii="Courier New" w:eastAsia="Courier New" w:hAnsi="Courier New" w:cs="Courier New"/>
          <w:sz w:val="22"/>
          <w:szCs w:val="22"/>
        </w:rPr>
        <w:t>recurse-submodules</w:t>
      </w:r>
    </w:p>
    <w:p w14:paraId="000000CB" w14:textId="77777777" w:rsidR="00925D14" w:rsidRDefault="00054DEF">
      <w:pPr>
        <w:numPr>
          <w:ilvl w:val="0"/>
          <w:numId w:val="15"/>
        </w:numPr>
        <w:rPr>
          <w:rFonts w:ascii="Times New Roman" w:eastAsia="Times New Roman" w:hAnsi="Times New Roman" w:cs="Times New Roman"/>
        </w:rPr>
      </w:pPr>
      <w:r>
        <w:rPr>
          <w:rFonts w:ascii="Times New Roman" w:eastAsia="Times New Roman" w:hAnsi="Times New Roman" w:cs="Times New Roman"/>
        </w:rPr>
        <w:t>Using SSH:</w:t>
      </w:r>
    </w:p>
    <w:p w14:paraId="000000CC" w14:textId="77777777" w:rsidR="00925D14" w:rsidRDefault="00054DEF">
      <w:pPr>
        <w:rPr>
          <w:rFonts w:ascii="Courier New" w:eastAsia="Courier New" w:hAnsi="Courier New" w:cs="Courier New"/>
          <w:sz w:val="22"/>
          <w:szCs w:val="22"/>
        </w:rPr>
      </w:pPr>
      <w:r>
        <w:rPr>
          <w:rFonts w:ascii="Courier New" w:eastAsia="Courier New" w:hAnsi="Courier New" w:cs="Courier New"/>
          <w:sz w:val="22"/>
          <w:szCs w:val="22"/>
        </w:rPr>
        <w:t xml:space="preserve">git clone </w:t>
      </w:r>
      <w:proofErr w:type="spellStart"/>
      <w:proofErr w:type="gramStart"/>
      <w:r>
        <w:rPr>
          <w:rFonts w:ascii="Courier New" w:eastAsia="Courier New" w:hAnsi="Courier New" w:cs="Courier New"/>
          <w:sz w:val="22"/>
          <w:szCs w:val="22"/>
        </w:rPr>
        <w:t>git@github.com:aws</w:t>
      </w:r>
      <w:proofErr w:type="spellEnd"/>
      <w:r>
        <w:rPr>
          <w:rFonts w:ascii="Courier New" w:eastAsia="Courier New" w:hAnsi="Courier New" w:cs="Courier New"/>
          <w:sz w:val="22"/>
          <w:szCs w:val="22"/>
        </w:rPr>
        <w:t>/amazon-</w:t>
      </w:r>
      <w:proofErr w:type="spellStart"/>
      <w:r>
        <w:rPr>
          <w:rFonts w:ascii="Courier New" w:eastAsia="Courier New" w:hAnsi="Courier New" w:cs="Courier New"/>
          <w:sz w:val="22"/>
          <w:szCs w:val="22"/>
        </w:rPr>
        <w:t>freertos.git</w:t>
      </w:r>
      <w:proofErr w:type="spellEnd"/>
      <w:proofErr w:type="gramEnd"/>
      <w:r>
        <w:rPr>
          <w:rFonts w:ascii="Courier New" w:eastAsia="Courier New" w:hAnsi="Courier New" w:cs="Courier New"/>
          <w:sz w:val="22"/>
          <w:szCs w:val="22"/>
        </w:rPr>
        <w:t xml:space="preserve"> --recurse-submodules</w:t>
      </w:r>
    </w:p>
    <w:p w14:paraId="000000CD" w14:textId="77777777" w:rsidR="00925D14" w:rsidRDefault="00054DEF">
      <w:pPr>
        <w:numPr>
          <w:ilvl w:val="0"/>
          <w:numId w:val="21"/>
        </w:numPr>
        <w:rPr>
          <w:rFonts w:ascii="Times New Roman" w:eastAsia="Times New Roman" w:hAnsi="Times New Roman" w:cs="Times New Roman"/>
        </w:rPr>
      </w:pPr>
      <w:r>
        <w:rPr>
          <w:rFonts w:ascii="Times New Roman" w:eastAsia="Times New Roman" w:hAnsi="Times New Roman" w:cs="Times New Roman"/>
        </w:rPr>
        <w:t xml:space="preserve">If you have downloaded the repo without using the </w:t>
      </w:r>
      <w:r>
        <w:rPr>
          <w:rFonts w:ascii="Times New Roman" w:eastAsia="Times New Roman" w:hAnsi="Times New Roman" w:cs="Times New Roman"/>
          <w:b/>
        </w:rPr>
        <w:t>--recurse-submodules</w:t>
      </w:r>
      <w:r>
        <w:rPr>
          <w:rFonts w:ascii="Times New Roman" w:eastAsia="Times New Roman" w:hAnsi="Times New Roman" w:cs="Times New Roman"/>
        </w:rPr>
        <w:t xml:space="preserve"> argument, you need to run:</w:t>
      </w:r>
    </w:p>
    <w:p w14:paraId="000000CE" w14:textId="77777777" w:rsidR="00925D14" w:rsidRDefault="00054DEF">
      <w:pPr>
        <w:rPr>
          <w:rFonts w:ascii="Courier New" w:eastAsia="Courier New" w:hAnsi="Courier New" w:cs="Courier New"/>
          <w:sz w:val="22"/>
          <w:szCs w:val="22"/>
        </w:rPr>
      </w:pPr>
      <w:r>
        <w:rPr>
          <w:rFonts w:ascii="Courier New" w:eastAsia="Courier New" w:hAnsi="Courier New" w:cs="Courier New"/>
          <w:sz w:val="22"/>
          <w:szCs w:val="22"/>
        </w:rPr>
        <w:t>git submodule update --</w:t>
      </w:r>
      <w:proofErr w:type="spellStart"/>
      <w:r>
        <w:rPr>
          <w:rFonts w:ascii="Courier New" w:eastAsia="Courier New" w:hAnsi="Courier New" w:cs="Courier New"/>
          <w:sz w:val="22"/>
          <w:szCs w:val="22"/>
        </w:rPr>
        <w:t>init</w:t>
      </w:r>
      <w:proofErr w:type="spellEnd"/>
      <w:r>
        <w:rPr>
          <w:rFonts w:ascii="Courier New" w:eastAsia="Courier New" w:hAnsi="Courier New" w:cs="Courier New"/>
          <w:sz w:val="22"/>
          <w:szCs w:val="22"/>
        </w:rPr>
        <w:t xml:space="preserve"> --recursive</w:t>
      </w:r>
    </w:p>
    <w:p w14:paraId="000000CF" w14:textId="77777777" w:rsidR="00925D14" w:rsidRDefault="00925D14">
      <w:pPr>
        <w:rPr>
          <w:rFonts w:ascii="Times New Roman" w:eastAsia="Times New Roman" w:hAnsi="Times New Roman" w:cs="Times New Roman"/>
        </w:rPr>
      </w:pPr>
    </w:p>
    <w:p w14:paraId="000000D0" w14:textId="77777777" w:rsidR="00925D14" w:rsidRDefault="00054DEF" w:rsidP="0020736D">
      <w:pPr>
        <w:pStyle w:val="Heading1"/>
      </w:pPr>
      <w:bookmarkStart w:id="23" w:name="_heading=h.2s8eyo1" w:colFirst="0" w:colLast="0"/>
      <w:bookmarkEnd w:id="23"/>
      <w:r>
        <w:t xml:space="preserve">Configure </w:t>
      </w:r>
      <w:proofErr w:type="spellStart"/>
      <w:r>
        <w:t>FreeRTOS</w:t>
      </w:r>
      <w:proofErr w:type="spellEnd"/>
    </w:p>
    <w:p w14:paraId="000000D1" w14:textId="77777777" w:rsidR="00925D14" w:rsidRDefault="00054DEF">
      <w:pPr>
        <w:rPr>
          <w:rFonts w:ascii="Calibri" w:hAnsi="Calibri"/>
        </w:rPr>
      </w:pPr>
      <w:r>
        <w:rPr>
          <w:rFonts w:ascii="Calibri" w:hAnsi="Calibri"/>
        </w:rPr>
        <w:t>F</w:t>
      </w:r>
      <w:r>
        <w:rPr>
          <w:rFonts w:ascii="Calibri" w:hAnsi="Calibri"/>
        </w:rPr>
        <w:t>ollow the instructions unde</w:t>
      </w:r>
      <w:r>
        <w:rPr>
          <w:rFonts w:ascii="Calibri" w:hAnsi="Calibri"/>
        </w:rPr>
        <w:t xml:space="preserve">r the heading </w:t>
      </w:r>
      <w:hyperlink r:id="rId45" w:anchor="get-started-freertos-thing">
        <w:r>
          <w:rPr>
            <w:rFonts w:ascii="Calibri" w:hAnsi="Calibri"/>
            <w:color w:val="000000"/>
            <w:u w:val="single"/>
          </w:rPr>
          <w:t xml:space="preserve">Configuring the </w:t>
        </w:r>
        <w:proofErr w:type="spellStart"/>
        <w:r>
          <w:rPr>
            <w:rFonts w:ascii="Calibri" w:hAnsi="Calibri"/>
            <w:color w:val="000000"/>
            <w:u w:val="single"/>
          </w:rPr>
          <w:t>FreeRTOS</w:t>
        </w:r>
        <w:proofErr w:type="spellEnd"/>
        <w:r>
          <w:rPr>
            <w:rFonts w:ascii="Calibri" w:hAnsi="Calibri"/>
            <w:color w:val="000000"/>
            <w:u w:val="single"/>
          </w:rPr>
          <w:t xml:space="preserve"> demos</w:t>
        </w:r>
      </w:hyperlink>
    </w:p>
    <w:bookmarkStart w:id="24" w:name="_heading=h.17dp8vu" w:colFirst="0" w:colLast="0"/>
    <w:bookmarkEnd w:id="24"/>
    <w:p w14:paraId="000000D2" w14:textId="77777777" w:rsidR="00925D14" w:rsidRDefault="00054DEF" w:rsidP="0020736D">
      <w:pPr>
        <w:pStyle w:val="Heading1"/>
      </w:pPr>
      <w:sdt>
        <w:sdtPr>
          <w:tag w:val="goog_rdk_13"/>
          <w:id w:val="256335705"/>
        </w:sdtPr>
        <w:sdtEndPr/>
        <w:sdtContent>
          <w:commentRangeStart w:id="25"/>
        </w:sdtContent>
      </w:sdt>
      <w:r>
        <w:t xml:space="preserve">Build the </w:t>
      </w:r>
      <w:proofErr w:type="spellStart"/>
      <w:r>
        <w:t>FreeRTOS</w:t>
      </w:r>
      <w:proofErr w:type="spellEnd"/>
      <w:r>
        <w:t xml:space="preserve"> demo</w:t>
      </w:r>
      <w:commentRangeEnd w:id="25"/>
      <w:r>
        <w:commentReference w:id="25"/>
      </w:r>
    </w:p>
    <w:p w14:paraId="000000D4" w14:textId="77777777" w:rsidR="00925D14" w:rsidRDefault="00925D14">
      <w:pPr>
        <w:rPr>
          <w:rFonts w:ascii="Calibri" w:hAnsi="Calibri"/>
        </w:rPr>
      </w:pPr>
    </w:p>
    <w:p w14:paraId="000000D5" w14:textId="77777777" w:rsidR="00925D14" w:rsidRDefault="00054DEF">
      <w:pPr>
        <w:numPr>
          <w:ilvl w:val="0"/>
          <w:numId w:val="16"/>
        </w:numPr>
      </w:pPr>
      <w:r>
        <w:t xml:space="preserve">Open STM32 </w:t>
      </w:r>
      <w:proofErr w:type="spellStart"/>
      <w:r>
        <w:t>SystemWorkbench</w:t>
      </w:r>
      <w:proofErr w:type="spellEnd"/>
      <w:r>
        <w:t>.</w:t>
      </w:r>
    </w:p>
    <w:p w14:paraId="000000D6" w14:textId="77777777" w:rsidR="00925D14" w:rsidRDefault="00054DEF">
      <w:pPr>
        <w:numPr>
          <w:ilvl w:val="0"/>
          <w:numId w:val="16"/>
        </w:numPr>
        <w:rPr>
          <w:rFonts w:ascii="Calibri" w:hAnsi="Calibri"/>
        </w:rPr>
      </w:pPr>
      <w:r>
        <w:t xml:space="preserve">From the menu bar </w:t>
      </w:r>
      <w:r>
        <w:rPr>
          <w:b/>
        </w:rPr>
        <w:t>File -&gt; Open Projects from file system</w:t>
      </w:r>
    </w:p>
    <w:p w14:paraId="000000D7" w14:textId="77777777" w:rsidR="00925D14" w:rsidRDefault="00054DEF">
      <w:pPr>
        <w:numPr>
          <w:ilvl w:val="0"/>
          <w:numId w:val="16"/>
        </w:numPr>
        <w:rPr>
          <w:rFonts w:ascii="Calibri" w:hAnsi="Calibri"/>
        </w:rPr>
      </w:pPr>
      <w:r>
        <w:t>Choose Directory as</w:t>
      </w:r>
      <w:r>
        <w:rPr>
          <w:rFonts w:ascii="Calibri" w:hAnsi="Calibri"/>
        </w:rPr>
        <w:t xml:space="preserve"> </w:t>
      </w:r>
      <w:r>
        <w:rPr>
          <w:rFonts w:ascii="Courier New" w:eastAsia="Courier New" w:hAnsi="Courier New" w:cs="Courier New"/>
          <w:sz w:val="22"/>
          <w:szCs w:val="22"/>
        </w:rPr>
        <w:t>&lt;</w:t>
      </w:r>
      <w:proofErr w:type="spellStart"/>
      <w:r>
        <w:rPr>
          <w:rFonts w:ascii="Courier New" w:eastAsia="Courier New" w:hAnsi="Courier New" w:cs="Courier New"/>
          <w:sz w:val="22"/>
          <w:szCs w:val="22"/>
        </w:rPr>
        <w:t>FreeRTOS_path</w:t>
      </w:r>
      <w:proofErr w:type="spellEnd"/>
      <w:r>
        <w:rPr>
          <w:rFonts w:ascii="Courier New" w:eastAsia="Courier New" w:hAnsi="Courier New" w:cs="Courier New"/>
          <w:sz w:val="22"/>
          <w:szCs w:val="22"/>
        </w:rPr>
        <w:t>&gt;/projects/</w:t>
      </w:r>
      <w:proofErr w:type="spellStart"/>
      <w:r>
        <w:rPr>
          <w:rFonts w:ascii="Courier New" w:eastAsia="Courier New" w:hAnsi="Courier New" w:cs="Courier New"/>
          <w:sz w:val="22"/>
          <w:szCs w:val="22"/>
        </w:rPr>
        <w:t>senstra</w:t>
      </w:r>
      <w:proofErr w:type="spellEnd"/>
      <w:r>
        <w:rPr>
          <w:rFonts w:ascii="Courier New" w:eastAsia="Courier New" w:hAnsi="Courier New" w:cs="Courier New"/>
          <w:sz w:val="22"/>
          <w:szCs w:val="22"/>
        </w:rPr>
        <w:t>/epitome/ac6/</w:t>
      </w:r>
      <w:proofErr w:type="spellStart"/>
      <w:r>
        <w:rPr>
          <w:rFonts w:ascii="Courier New" w:eastAsia="Courier New" w:hAnsi="Courier New" w:cs="Courier New"/>
          <w:sz w:val="22"/>
          <w:szCs w:val="22"/>
        </w:rPr>
        <w:t>aws_demos</w:t>
      </w:r>
      <w:proofErr w:type="spellEnd"/>
    </w:p>
    <w:p w14:paraId="000000D8" w14:textId="77777777" w:rsidR="00925D14" w:rsidRDefault="00054DEF">
      <w:pPr>
        <w:numPr>
          <w:ilvl w:val="0"/>
          <w:numId w:val="16"/>
        </w:numPr>
      </w:pPr>
      <w:r>
        <w:t xml:space="preserve">Click on </w:t>
      </w:r>
      <w:r>
        <w:rPr>
          <w:b/>
        </w:rPr>
        <w:t>Finish</w:t>
      </w:r>
      <w:r>
        <w:t xml:space="preserve"> to open the project.</w:t>
      </w:r>
    </w:p>
    <w:p w14:paraId="000000D9" w14:textId="77777777" w:rsidR="00925D14" w:rsidRDefault="00054DEF">
      <w:pPr>
        <w:numPr>
          <w:ilvl w:val="0"/>
          <w:numId w:val="16"/>
        </w:numPr>
      </w:pPr>
      <w:r>
        <w:t>Select the project from the Project Explorer view.</w:t>
      </w:r>
    </w:p>
    <w:p w14:paraId="000000DA" w14:textId="77777777" w:rsidR="00925D14" w:rsidRDefault="00054DEF">
      <w:pPr>
        <w:numPr>
          <w:ilvl w:val="0"/>
          <w:numId w:val="16"/>
        </w:numPr>
      </w:pPr>
      <w:r>
        <w:t xml:space="preserve">From the menu bar </w:t>
      </w:r>
      <w:r>
        <w:rPr>
          <w:b/>
        </w:rPr>
        <w:t>Project -&gt; Build Project</w:t>
      </w:r>
    </w:p>
    <w:p w14:paraId="000000DB" w14:textId="77777777" w:rsidR="00925D14" w:rsidRDefault="00054DEF">
      <w:pPr>
        <w:numPr>
          <w:ilvl w:val="0"/>
          <w:numId w:val="16"/>
        </w:numPr>
      </w:pPr>
      <w:r>
        <w:t>On successful build</w:t>
      </w:r>
      <w:r>
        <w:rPr>
          <w:sz w:val="22"/>
          <w:szCs w:val="22"/>
        </w:rPr>
        <w:t xml:space="preserve"> </w:t>
      </w:r>
      <w:proofErr w:type="spellStart"/>
      <w:r>
        <w:rPr>
          <w:rFonts w:ascii="Courier New" w:eastAsia="Courier New" w:hAnsi="Courier New" w:cs="Courier New"/>
          <w:sz w:val="22"/>
          <w:szCs w:val="22"/>
        </w:rPr>
        <w:t>aws_demos.elf</w:t>
      </w:r>
      <w:proofErr w:type="spellEnd"/>
      <w:r>
        <w:t xml:space="preserve"> file will be created inside</w:t>
      </w:r>
      <w:r>
        <w:rPr>
          <w:sz w:val="22"/>
          <w:szCs w:val="22"/>
        </w:rPr>
        <w:t xml:space="preserve"> </w:t>
      </w:r>
      <w:r>
        <w:rPr>
          <w:rFonts w:ascii="Courier New" w:eastAsia="Courier New" w:hAnsi="Courier New" w:cs="Courier New"/>
          <w:sz w:val="22"/>
          <w:szCs w:val="22"/>
        </w:rPr>
        <w:t xml:space="preserve">&lt;FreeRTOS_path&gt;/projects/senstra/epitome/ac6/aws_demos/&lt;Debug/Release&gt; </w:t>
      </w:r>
      <w:r>
        <w:t>directory, depending on the selection of build type Debug or Release.</w:t>
      </w:r>
    </w:p>
    <w:p w14:paraId="000000DD" w14:textId="77777777" w:rsidR="00925D14" w:rsidRDefault="00925D14">
      <w:pPr>
        <w:rPr>
          <w:rFonts w:ascii="Calibri" w:hAnsi="Calibri"/>
        </w:rPr>
      </w:pPr>
    </w:p>
    <w:bookmarkStart w:id="26" w:name="_heading=h.3rdcrjn" w:colFirst="0" w:colLast="0"/>
    <w:bookmarkEnd w:id="26"/>
    <w:p w14:paraId="000000DE" w14:textId="77777777" w:rsidR="00925D14" w:rsidRDefault="00054DEF" w:rsidP="0020736D">
      <w:pPr>
        <w:pStyle w:val="Heading1"/>
      </w:pPr>
      <w:sdt>
        <w:sdtPr>
          <w:tag w:val="goog_rdk_14"/>
          <w:id w:val="-299701891"/>
        </w:sdtPr>
        <w:sdtEndPr/>
        <w:sdtContent>
          <w:commentRangeStart w:id="27"/>
        </w:sdtContent>
      </w:sdt>
      <w:r>
        <w:t xml:space="preserve">Run the </w:t>
      </w:r>
      <w:proofErr w:type="spellStart"/>
      <w:r>
        <w:t>FreeRTOS</w:t>
      </w:r>
      <w:proofErr w:type="spellEnd"/>
      <w:r>
        <w:t xml:space="preserve"> demo project</w:t>
      </w:r>
      <w:commentRangeEnd w:id="27"/>
      <w:r>
        <w:commentReference w:id="27"/>
      </w:r>
    </w:p>
    <w:p w14:paraId="000000E1" w14:textId="77777777" w:rsidR="00925D14" w:rsidRDefault="00925D14"/>
    <w:p w14:paraId="000000E2" w14:textId="77777777" w:rsidR="00925D14" w:rsidRDefault="00054DEF">
      <w:pPr>
        <w:numPr>
          <w:ilvl w:val="0"/>
          <w:numId w:val="17"/>
        </w:numPr>
      </w:pPr>
      <w:r>
        <w:t xml:space="preserve">Open </w:t>
      </w:r>
      <w:r>
        <w:t xml:space="preserve">the project as described in the section </w:t>
      </w:r>
      <w:r>
        <w:rPr>
          <w:b/>
          <w:color w:val="2F5496"/>
        </w:rPr>
        <w:t xml:space="preserve">10 Build the </w:t>
      </w:r>
      <w:proofErr w:type="spellStart"/>
      <w:r>
        <w:rPr>
          <w:b/>
          <w:color w:val="2F5496"/>
        </w:rPr>
        <w:t>FreeRTOS</w:t>
      </w:r>
      <w:proofErr w:type="spellEnd"/>
      <w:r>
        <w:rPr>
          <w:b/>
          <w:color w:val="2F5496"/>
        </w:rPr>
        <w:t xml:space="preserve"> demo</w:t>
      </w:r>
    </w:p>
    <w:p w14:paraId="000000E3" w14:textId="77777777" w:rsidR="00925D14" w:rsidRDefault="00054DEF">
      <w:pPr>
        <w:numPr>
          <w:ilvl w:val="0"/>
          <w:numId w:val="17"/>
        </w:numPr>
      </w:pPr>
      <w:r>
        <w:t xml:space="preserve">Follow instruction from </w:t>
      </w:r>
      <w:hyperlink r:id="rId46" w:anchor="freertos-configure">
        <w:r>
          <w:rPr>
            <w:color w:val="1155CC"/>
            <w:u w:val="single"/>
          </w:rPr>
          <w:t xml:space="preserve">Configuring the </w:t>
        </w:r>
        <w:proofErr w:type="spellStart"/>
        <w:r>
          <w:rPr>
            <w:color w:val="1155CC"/>
            <w:u w:val="single"/>
          </w:rPr>
          <w:t>FreeRTOS</w:t>
        </w:r>
        <w:proofErr w:type="spellEnd"/>
        <w:r>
          <w:rPr>
            <w:color w:val="1155CC"/>
            <w:u w:val="single"/>
          </w:rPr>
          <w:t xml:space="preserve"> demos</w:t>
        </w:r>
      </w:hyperlink>
      <w:r>
        <w:t xml:space="preserve"> to set up thing</w:t>
      </w:r>
      <w:r>
        <w:t>-name and certificates to connect to your AWS account for the demos.</w:t>
      </w:r>
    </w:p>
    <w:p w14:paraId="000000E4" w14:textId="77777777" w:rsidR="00925D14" w:rsidRDefault="00054DEF">
      <w:pPr>
        <w:numPr>
          <w:ilvl w:val="0"/>
          <w:numId w:val="17"/>
        </w:numPr>
      </w:pPr>
      <w:r>
        <w:rPr>
          <w:rFonts w:ascii="Times New Roman" w:eastAsia="Times New Roman" w:hAnsi="Times New Roman" w:cs="Times New Roman"/>
        </w:rPr>
        <w:t xml:space="preserve">To build MQTT demo application enable </w:t>
      </w:r>
      <w:r>
        <w:rPr>
          <w:rFonts w:ascii="Courier New" w:eastAsia="Courier New" w:hAnsi="Courier New" w:cs="Courier New"/>
          <w:sz w:val="22"/>
          <w:szCs w:val="22"/>
        </w:rPr>
        <w:t>CONFIG_CORE_MQTT_AGENT_DEMO_ENABLED</w:t>
      </w:r>
      <w:r>
        <w:rPr>
          <w:rFonts w:ascii="Times New Roman" w:eastAsia="Times New Roman" w:hAnsi="Times New Roman" w:cs="Times New Roman"/>
          <w:sz w:val="22"/>
          <w:szCs w:val="22"/>
        </w:rPr>
        <w:t xml:space="preserve"> </w:t>
      </w:r>
      <w:r>
        <w:rPr>
          <w:rFonts w:ascii="Times New Roman" w:eastAsia="Times New Roman" w:hAnsi="Times New Roman" w:cs="Times New Roman"/>
        </w:rPr>
        <w:t xml:space="preserve">in </w:t>
      </w:r>
      <w:proofErr w:type="spellStart"/>
      <w:r>
        <w:rPr>
          <w:rFonts w:ascii="Courier New" w:eastAsia="Courier New" w:hAnsi="Courier New" w:cs="Courier New"/>
          <w:sz w:val="22"/>
          <w:szCs w:val="22"/>
        </w:rPr>
        <w:t>config_fles</w:t>
      </w:r>
      <w:proofErr w:type="spellEnd"/>
      <w:r>
        <w:rPr>
          <w:rFonts w:ascii="Courier New" w:eastAsia="Courier New" w:hAnsi="Courier New" w:cs="Courier New"/>
          <w:sz w:val="22"/>
          <w:szCs w:val="22"/>
        </w:rPr>
        <w:t>/</w:t>
      </w:r>
      <w:proofErr w:type="spellStart"/>
      <w:r>
        <w:rPr>
          <w:rFonts w:ascii="Courier New" w:eastAsia="Courier New" w:hAnsi="Courier New" w:cs="Courier New"/>
          <w:sz w:val="22"/>
          <w:szCs w:val="22"/>
        </w:rPr>
        <w:t>aws_demo_config.h</w:t>
      </w:r>
      <w:proofErr w:type="spellEnd"/>
    </w:p>
    <w:p w14:paraId="000000E5" w14:textId="77777777" w:rsidR="00925D14" w:rsidRDefault="00054DEF">
      <w:pPr>
        <w:numPr>
          <w:ilvl w:val="0"/>
          <w:numId w:val="17"/>
        </w:numPr>
      </w:pPr>
      <w:r>
        <w:t xml:space="preserve">Define root CA in </w:t>
      </w:r>
      <w:proofErr w:type="spellStart"/>
      <w:r>
        <w:rPr>
          <w:rFonts w:ascii="Courier New" w:eastAsia="Courier New" w:hAnsi="Courier New" w:cs="Courier New"/>
          <w:sz w:val="22"/>
          <w:szCs w:val="22"/>
        </w:rPr>
        <w:t>mqtt_agent_demo_config.h</w:t>
      </w:r>
      <w:proofErr w:type="spellEnd"/>
      <w:r>
        <w:t xml:space="preserve"> under </w:t>
      </w:r>
      <w:proofErr w:type="spellStart"/>
      <w:r>
        <w:rPr>
          <w:rFonts w:ascii="Courier New" w:eastAsia="Courier New" w:hAnsi="Courier New" w:cs="Courier New"/>
          <w:sz w:val="22"/>
          <w:szCs w:val="22"/>
        </w:rPr>
        <w:t>config_files</w:t>
      </w:r>
      <w:proofErr w:type="spellEnd"/>
      <w:r>
        <w:t xml:space="preserve"> as </w:t>
      </w:r>
      <w:proofErr w:type="spellStart"/>
      <w:r>
        <w:rPr>
          <w:rFonts w:ascii="Courier New" w:eastAsia="Courier New" w:hAnsi="Courier New" w:cs="Courier New"/>
          <w:sz w:val="22"/>
          <w:szCs w:val="22"/>
        </w:rPr>
        <w:t>democonfigROOT_</w:t>
      </w:r>
      <w:r>
        <w:rPr>
          <w:rFonts w:ascii="Courier New" w:eastAsia="Courier New" w:hAnsi="Courier New" w:cs="Courier New"/>
          <w:sz w:val="22"/>
          <w:szCs w:val="22"/>
        </w:rPr>
        <w:t>CA_PEM</w:t>
      </w:r>
      <w:proofErr w:type="spellEnd"/>
    </w:p>
    <w:p w14:paraId="000000E6" w14:textId="77777777" w:rsidR="00925D14" w:rsidRDefault="00054DEF">
      <w:pPr>
        <w:numPr>
          <w:ilvl w:val="0"/>
          <w:numId w:val="17"/>
        </w:numPr>
      </w:pPr>
      <w:r>
        <w:t xml:space="preserve">Build the project using </w:t>
      </w:r>
      <w:r>
        <w:rPr>
          <w:b/>
        </w:rPr>
        <w:t xml:space="preserve">Project-&gt;Build Project </w:t>
      </w:r>
      <w:r>
        <w:t>from the menu bar.</w:t>
      </w:r>
    </w:p>
    <w:p w14:paraId="000000E7" w14:textId="77777777" w:rsidR="00925D14" w:rsidRDefault="00054DEF">
      <w:pPr>
        <w:numPr>
          <w:ilvl w:val="0"/>
          <w:numId w:val="17"/>
        </w:numPr>
      </w:pPr>
      <w:r>
        <w:t xml:space="preserve">Run the project by </w:t>
      </w:r>
      <w:r>
        <w:rPr>
          <w:b/>
        </w:rPr>
        <w:t xml:space="preserve">Run-&gt;Run </w:t>
      </w:r>
      <w:r>
        <w:t>from the menu bar.</w:t>
      </w:r>
    </w:p>
    <w:p w14:paraId="000000E8" w14:textId="77777777" w:rsidR="00925D14" w:rsidRDefault="00054DEF">
      <w:pPr>
        <w:numPr>
          <w:ilvl w:val="0"/>
          <w:numId w:val="17"/>
        </w:numPr>
      </w:pPr>
      <w:r>
        <w:lastRenderedPageBreak/>
        <w:t xml:space="preserve">Open Serial terminal of your choice to view the logs, as described in the section </w:t>
      </w:r>
      <w:r>
        <w:rPr>
          <w:b/>
          <w:color w:val="2F5496"/>
        </w:rPr>
        <w:t xml:space="preserve">4.6 </w:t>
      </w:r>
      <w:r>
        <w:rPr>
          <w:rFonts w:ascii="Calibri" w:hAnsi="Calibri"/>
          <w:b/>
          <w:color w:val="2F5496"/>
          <w:sz w:val="26"/>
          <w:szCs w:val="26"/>
        </w:rPr>
        <w:t>Establishing a serial connection</w:t>
      </w:r>
    </w:p>
    <w:p w14:paraId="000000E9" w14:textId="77777777" w:rsidR="00925D14" w:rsidRDefault="00054DEF">
      <w:pPr>
        <w:ind w:left="720"/>
      </w:pPr>
      <w:r>
        <w:rPr>
          <w:noProof/>
        </w:rPr>
        <w:drawing>
          <wp:inline distT="114300" distB="114300" distL="114300" distR="114300" wp14:anchorId="5C470EFD" wp14:editId="2D16DE79">
            <wp:extent cx="5943600" cy="24892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943600" cy="2489200"/>
                    </a:xfrm>
                    <a:prstGeom prst="rect">
                      <a:avLst/>
                    </a:prstGeom>
                    <a:ln/>
                  </pic:spPr>
                </pic:pic>
              </a:graphicData>
            </a:graphic>
          </wp:inline>
        </w:drawing>
      </w:r>
    </w:p>
    <w:p w14:paraId="000000EA" w14:textId="77777777" w:rsidR="00925D14" w:rsidRDefault="00925D14">
      <w:pPr>
        <w:ind w:left="720"/>
      </w:pPr>
    </w:p>
    <w:p w14:paraId="000000EB" w14:textId="77777777" w:rsidR="00925D14" w:rsidRDefault="00054DEF">
      <w:pPr>
        <w:pStyle w:val="Heading2"/>
        <w:numPr>
          <w:ilvl w:val="1"/>
          <w:numId w:val="18"/>
        </w:numPr>
        <w:rPr>
          <w:rFonts w:ascii="Calibri" w:eastAsia="Calibri" w:hAnsi="Calibri" w:cs="Calibri"/>
          <w:color w:val="2F5496"/>
        </w:rPr>
      </w:pPr>
      <w:bookmarkStart w:id="28" w:name="_heading=h.t0jer88frgik" w:colFirst="0" w:colLast="0"/>
      <w:bookmarkEnd w:id="28"/>
      <w:r>
        <w:t>Monitoring MQTT message on the cloud</w:t>
      </w:r>
    </w:p>
    <w:p w14:paraId="000000EC" w14:textId="77777777" w:rsidR="00925D14" w:rsidRDefault="00054DEF">
      <w:pPr>
        <w:numPr>
          <w:ilvl w:val="0"/>
          <w:numId w:val="5"/>
        </w:numPr>
        <w:ind w:left="1560"/>
      </w:pPr>
      <w:r>
        <w:t>Sign in to AWS IoT console</w:t>
      </w:r>
    </w:p>
    <w:p w14:paraId="000000ED" w14:textId="77777777" w:rsidR="00925D14" w:rsidRDefault="00054DEF" w:rsidP="0020736D">
      <w:pPr>
        <w:numPr>
          <w:ilvl w:val="0"/>
          <w:numId w:val="5"/>
        </w:numPr>
        <w:ind w:left="1560"/>
      </w:pPr>
      <w:r>
        <w:t xml:space="preserve">In the navigation pane choose </w:t>
      </w:r>
      <w:r>
        <w:rPr>
          <w:b/>
        </w:rPr>
        <w:t>Test</w:t>
      </w:r>
      <w:r>
        <w:t xml:space="preserve"> to open MQTT client.</w:t>
      </w:r>
    </w:p>
    <w:p w14:paraId="000000EE" w14:textId="77777777" w:rsidR="00925D14" w:rsidRDefault="00054DEF" w:rsidP="0020736D">
      <w:pPr>
        <w:numPr>
          <w:ilvl w:val="0"/>
          <w:numId w:val="5"/>
        </w:numPr>
        <w:ind w:left="1560"/>
      </w:pPr>
      <w:r>
        <w:t xml:space="preserve">In </w:t>
      </w:r>
      <w:r>
        <w:rPr>
          <w:b/>
        </w:rPr>
        <w:t>Subscribe t</w:t>
      </w:r>
      <w:r>
        <w:rPr>
          <w:b/>
        </w:rPr>
        <w:t xml:space="preserve">o a topic </w:t>
      </w:r>
      <w:r>
        <w:t xml:space="preserve">panel enter </w:t>
      </w:r>
      <w:r>
        <w:rPr>
          <w:rFonts w:ascii="Courier New" w:eastAsia="Courier New" w:hAnsi="Courier New" w:cs="Courier New"/>
          <w:sz w:val="22"/>
          <w:szCs w:val="22"/>
        </w:rPr>
        <w:t>/filter/#</w:t>
      </w:r>
      <w:r>
        <w:t xml:space="preserve"> as topic filter.</w:t>
      </w:r>
    </w:p>
    <w:p w14:paraId="000000EF" w14:textId="77777777" w:rsidR="00925D14" w:rsidRDefault="00054DEF" w:rsidP="0020736D">
      <w:pPr>
        <w:numPr>
          <w:ilvl w:val="0"/>
          <w:numId w:val="5"/>
        </w:numPr>
        <w:ind w:left="1560"/>
      </w:pPr>
      <w:r>
        <w:t xml:space="preserve">Under </w:t>
      </w:r>
      <w:r>
        <w:rPr>
          <w:b/>
          <w:highlight w:val="white"/>
        </w:rPr>
        <w:t>Additional configuration</w:t>
      </w:r>
      <w:r>
        <w:t xml:space="preserve"> section choose option </w:t>
      </w:r>
      <w:r>
        <w:rPr>
          <w:b/>
          <w:color w:val="16191F"/>
          <w:highlight w:val="white"/>
        </w:rPr>
        <w:t>Display payloads as strings (more accurate)</w:t>
      </w:r>
      <w:r>
        <w:t xml:space="preserve"> under section </w:t>
      </w:r>
      <w:r>
        <w:rPr>
          <w:b/>
          <w:color w:val="16191F"/>
          <w:highlight w:val="white"/>
        </w:rPr>
        <w:t>MQTT payload display</w:t>
      </w:r>
      <w:r>
        <w:rPr>
          <w:rFonts w:ascii="Roboto" w:eastAsia="Roboto" w:hAnsi="Roboto" w:cs="Roboto"/>
          <w:color w:val="16191F"/>
          <w:sz w:val="21"/>
          <w:szCs w:val="21"/>
          <w:highlight w:val="white"/>
        </w:rPr>
        <w:t>.</w:t>
      </w:r>
    </w:p>
    <w:p w14:paraId="000000F0" w14:textId="77777777" w:rsidR="00925D14" w:rsidRDefault="00054DEF" w:rsidP="0020736D">
      <w:pPr>
        <w:numPr>
          <w:ilvl w:val="0"/>
          <w:numId w:val="5"/>
        </w:numPr>
        <w:ind w:left="1560"/>
        <w:rPr>
          <w:color w:val="16191F"/>
          <w:highlight w:val="white"/>
        </w:rPr>
      </w:pPr>
      <w:r>
        <w:rPr>
          <w:color w:val="16191F"/>
          <w:highlight w:val="white"/>
        </w:rPr>
        <w:t xml:space="preserve">Click on </w:t>
      </w:r>
      <w:r>
        <w:rPr>
          <w:b/>
          <w:color w:val="16191F"/>
          <w:highlight w:val="white"/>
        </w:rPr>
        <w:t xml:space="preserve">Subscribe </w:t>
      </w:r>
      <w:r>
        <w:rPr>
          <w:color w:val="16191F"/>
          <w:highlight w:val="white"/>
        </w:rPr>
        <w:t>to start monitoring messages.</w:t>
      </w:r>
    </w:p>
    <w:p w14:paraId="000000F1" w14:textId="77777777" w:rsidR="00925D14" w:rsidRDefault="00054DEF">
      <w:pPr>
        <w:ind w:left="720"/>
      </w:pPr>
      <w:r>
        <w:rPr>
          <w:noProof/>
        </w:rPr>
        <w:drawing>
          <wp:inline distT="114300" distB="114300" distL="114300" distR="114300" wp14:anchorId="61618446" wp14:editId="751C53BC">
            <wp:extent cx="5943600" cy="32639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943600" cy="3263900"/>
                    </a:xfrm>
                    <a:prstGeom prst="rect">
                      <a:avLst/>
                    </a:prstGeom>
                    <a:ln/>
                  </pic:spPr>
                </pic:pic>
              </a:graphicData>
            </a:graphic>
          </wp:inline>
        </w:drawing>
      </w:r>
    </w:p>
    <w:p w14:paraId="000000F2" w14:textId="77777777" w:rsidR="00925D14" w:rsidRDefault="00925D14">
      <w:pPr>
        <w:ind w:left="720"/>
      </w:pPr>
    </w:p>
    <w:bookmarkStart w:id="29" w:name="_heading=h.26in1rg" w:colFirst="0" w:colLast="0"/>
    <w:bookmarkEnd w:id="29"/>
    <w:p w14:paraId="000000F3" w14:textId="77777777" w:rsidR="00925D14" w:rsidRDefault="00054DEF" w:rsidP="0020736D">
      <w:pPr>
        <w:pStyle w:val="Heading1"/>
      </w:pPr>
      <w:sdt>
        <w:sdtPr>
          <w:tag w:val="goog_rdk_15"/>
          <w:id w:val="-1621750352"/>
        </w:sdtPr>
        <w:sdtEndPr/>
        <w:sdtContent>
          <w:commentRangeStart w:id="30"/>
        </w:sdtContent>
      </w:sdt>
      <w:r>
        <w:t>Debugging</w:t>
      </w:r>
      <w:commentRangeEnd w:id="30"/>
      <w:r>
        <w:commentReference w:id="30"/>
      </w:r>
    </w:p>
    <w:p w14:paraId="000000F4" w14:textId="77777777" w:rsidR="00925D14" w:rsidRDefault="00054DEF" w:rsidP="0020736D">
      <w:pPr>
        <w:ind w:left="720"/>
      </w:pPr>
      <w:proofErr w:type="spellStart"/>
      <w:r>
        <w:t>e</w:t>
      </w:r>
      <w:r>
        <w:t>PITome</w:t>
      </w:r>
      <w:proofErr w:type="spellEnd"/>
      <w:r>
        <w:t xml:space="preserve"> device does run execution logs and provides state of the device over USB. It provides run time boot up logs with appropriate initialization state of each module, that points out any error in any process or exception with details. For </w:t>
      </w:r>
      <w:proofErr w:type="gramStart"/>
      <w:r>
        <w:t>step by step</w:t>
      </w:r>
      <w:proofErr w:type="gramEnd"/>
      <w:r>
        <w:t xml:space="preserve"> i</w:t>
      </w:r>
      <w:r>
        <w:t>nstructions of setting up serial port monitor and to view device logs please refer to section 4.6</w:t>
      </w:r>
    </w:p>
    <w:p w14:paraId="000000F7" w14:textId="77777777" w:rsidR="00925D14" w:rsidRDefault="00054DEF">
      <w:pPr>
        <w:pStyle w:val="Heading2"/>
        <w:numPr>
          <w:ilvl w:val="1"/>
          <w:numId w:val="18"/>
        </w:numPr>
        <w:rPr>
          <w:color w:val="2F5496"/>
        </w:rPr>
      </w:pPr>
      <w:bookmarkStart w:id="31" w:name="_heading=h.xvt3mu6z98mn" w:colFirst="0" w:colLast="0"/>
      <w:bookmarkEnd w:id="31"/>
      <w:r>
        <w:t>Debugging with JTAG debugger</w:t>
      </w:r>
    </w:p>
    <w:p w14:paraId="000000F8" w14:textId="77777777" w:rsidR="00925D14" w:rsidRDefault="00054DEF">
      <w:pPr>
        <w:numPr>
          <w:ilvl w:val="2"/>
          <w:numId w:val="18"/>
        </w:numPr>
        <w:rPr>
          <w:color w:val="2F5496"/>
          <w:sz w:val="26"/>
          <w:szCs w:val="26"/>
        </w:rPr>
      </w:pPr>
      <w:r>
        <w:rPr>
          <w:color w:val="2F5496"/>
          <w:sz w:val="26"/>
          <w:szCs w:val="26"/>
        </w:rPr>
        <w:t>Prerequisites</w:t>
      </w:r>
    </w:p>
    <w:p w14:paraId="000000F9" w14:textId="77777777" w:rsidR="00925D14" w:rsidRDefault="00054DEF">
      <w:pPr>
        <w:numPr>
          <w:ilvl w:val="0"/>
          <w:numId w:val="25"/>
        </w:numPr>
        <w:rPr>
          <w:i/>
        </w:rPr>
      </w:pPr>
      <w:r>
        <w:rPr>
          <w:i/>
        </w:rPr>
        <w:t>STM32 programmer (see section 3.3.3)</w:t>
      </w:r>
    </w:p>
    <w:p w14:paraId="000000FA" w14:textId="77777777" w:rsidR="00925D14" w:rsidRDefault="00054DEF">
      <w:pPr>
        <w:numPr>
          <w:ilvl w:val="0"/>
          <w:numId w:val="25"/>
        </w:numPr>
        <w:rPr>
          <w:i/>
        </w:rPr>
      </w:pPr>
      <w:r>
        <w:rPr>
          <w:i/>
        </w:rPr>
        <w:t xml:space="preserve">JTAG (2x10 2.54mm) to SWD (2x5 1.27mm) Cable Adapter </w:t>
      </w:r>
      <w:proofErr w:type="gramStart"/>
      <w:r>
        <w:rPr>
          <w:i/>
        </w:rPr>
        <w:t>Board  (</w:t>
      </w:r>
      <w:proofErr w:type="gramEnd"/>
      <w:r>
        <w:rPr>
          <w:i/>
        </w:rPr>
        <w:t xml:space="preserve">see section </w:t>
      </w:r>
      <w:r>
        <w:rPr>
          <w:i/>
        </w:rPr>
        <w:t>3.3.3)</w:t>
      </w:r>
    </w:p>
    <w:p w14:paraId="000000FB" w14:textId="77777777" w:rsidR="00925D14" w:rsidRDefault="00054DEF">
      <w:pPr>
        <w:numPr>
          <w:ilvl w:val="0"/>
          <w:numId w:val="25"/>
        </w:numPr>
        <w:rPr>
          <w:i/>
        </w:rPr>
      </w:pPr>
      <w:r>
        <w:rPr>
          <w:i/>
          <w:color w:val="767171"/>
        </w:rPr>
        <w:t>1</w:t>
      </w:r>
      <w:r>
        <w:rPr>
          <w:i/>
        </w:rPr>
        <w:t>0-pin 2x5 Socket-Socket 1.27mm IDC (SWD) Cable - 150mm long (see section 3.3.3)</w:t>
      </w:r>
    </w:p>
    <w:p w14:paraId="000000FC" w14:textId="77777777" w:rsidR="00925D14" w:rsidRDefault="00054DEF">
      <w:pPr>
        <w:pStyle w:val="Heading2"/>
        <w:numPr>
          <w:ilvl w:val="2"/>
          <w:numId w:val="18"/>
        </w:numPr>
      </w:pPr>
      <w:bookmarkStart w:id="32" w:name="_heading=h.tqgmcjiro0oj" w:colFirst="0" w:colLast="0"/>
      <w:bookmarkEnd w:id="32"/>
      <w:r>
        <w:t xml:space="preserve">Debugging using STM32 </w:t>
      </w:r>
      <w:proofErr w:type="spellStart"/>
      <w:r>
        <w:t>SystemWorkbench</w:t>
      </w:r>
      <w:proofErr w:type="spellEnd"/>
    </w:p>
    <w:p w14:paraId="000000FD" w14:textId="77777777" w:rsidR="00925D14" w:rsidRDefault="00054DEF">
      <w:pPr>
        <w:numPr>
          <w:ilvl w:val="0"/>
          <w:numId w:val="19"/>
        </w:numPr>
        <w:rPr>
          <w:rFonts w:ascii="Times New Roman" w:eastAsia="Times New Roman" w:hAnsi="Times New Roman" w:cs="Times New Roman"/>
        </w:rPr>
      </w:pPr>
      <w:r>
        <w:t xml:space="preserve">Connect STM32 programmer to System and </w:t>
      </w:r>
      <w:proofErr w:type="spellStart"/>
      <w:r>
        <w:t>ePITome</w:t>
      </w:r>
      <w:proofErr w:type="spellEnd"/>
      <w:r>
        <w:t xml:space="preserve"> board.</w:t>
      </w:r>
    </w:p>
    <w:p w14:paraId="000000FE" w14:textId="77777777" w:rsidR="00925D14" w:rsidRDefault="00054DEF">
      <w:pPr>
        <w:numPr>
          <w:ilvl w:val="0"/>
          <w:numId w:val="19"/>
        </w:numPr>
        <w:rPr>
          <w:rFonts w:ascii="Times New Roman" w:eastAsia="Times New Roman" w:hAnsi="Times New Roman" w:cs="Times New Roman"/>
        </w:rPr>
      </w:pPr>
      <w:r>
        <w:t xml:space="preserve">Open the project as described in the section </w:t>
      </w:r>
      <w:r>
        <w:rPr>
          <w:b/>
          <w:color w:val="2F5496"/>
        </w:rPr>
        <w:t xml:space="preserve">10 Build the </w:t>
      </w:r>
      <w:proofErr w:type="spellStart"/>
      <w:r>
        <w:rPr>
          <w:b/>
          <w:color w:val="2F5496"/>
        </w:rPr>
        <w:t>FreeRTOS</w:t>
      </w:r>
      <w:proofErr w:type="spellEnd"/>
      <w:r>
        <w:rPr>
          <w:b/>
          <w:color w:val="2F5496"/>
        </w:rPr>
        <w:t xml:space="preserve"> demo</w:t>
      </w:r>
    </w:p>
    <w:p w14:paraId="000000FF" w14:textId="77777777" w:rsidR="00925D14" w:rsidRDefault="00054DEF">
      <w:pPr>
        <w:numPr>
          <w:ilvl w:val="0"/>
          <w:numId w:val="19"/>
        </w:numPr>
        <w:rPr>
          <w:rFonts w:ascii="Times New Roman" w:eastAsia="Times New Roman" w:hAnsi="Times New Roman" w:cs="Times New Roman"/>
        </w:rPr>
      </w:pPr>
      <w:r>
        <w:rPr>
          <w:rFonts w:ascii="Times New Roman" w:eastAsia="Times New Roman" w:hAnsi="Times New Roman" w:cs="Times New Roman"/>
        </w:rPr>
        <w:t>From</w:t>
      </w:r>
      <w:r>
        <w:rPr>
          <w:rFonts w:ascii="Times New Roman" w:eastAsia="Times New Roman" w:hAnsi="Times New Roman" w:cs="Times New Roman"/>
        </w:rPr>
        <w:t xml:space="preserve"> the menu bar select </w:t>
      </w:r>
      <w:r>
        <w:rPr>
          <w:rFonts w:ascii="Times New Roman" w:eastAsia="Times New Roman" w:hAnsi="Times New Roman" w:cs="Times New Roman"/>
          <w:b/>
        </w:rPr>
        <w:t>Run-&gt;Debug as-&gt;Ac6 STM32 C/C++ Application</w:t>
      </w:r>
    </w:p>
    <w:p w14:paraId="00000100" w14:textId="752391F8" w:rsidR="00925D14" w:rsidRDefault="00054DEF">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AC53920" wp14:editId="5B2D54C5">
            <wp:extent cx="5943600" cy="32893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5943600" cy="3289300"/>
                    </a:xfrm>
                    <a:prstGeom prst="rect">
                      <a:avLst/>
                    </a:prstGeom>
                    <a:ln/>
                  </pic:spPr>
                </pic:pic>
              </a:graphicData>
            </a:graphic>
          </wp:inline>
        </w:drawing>
      </w:r>
    </w:p>
    <w:p w14:paraId="70A3C157" w14:textId="553D1653" w:rsidR="0020736D" w:rsidRDefault="0020736D">
      <w:pPr>
        <w:ind w:left="720"/>
        <w:rPr>
          <w:rFonts w:ascii="Times New Roman" w:eastAsia="Times New Roman" w:hAnsi="Times New Roman" w:cs="Times New Roman"/>
        </w:rPr>
      </w:pPr>
    </w:p>
    <w:p w14:paraId="238E4166" w14:textId="236FB854" w:rsidR="0020736D" w:rsidRDefault="0020736D">
      <w:pPr>
        <w:ind w:left="720"/>
        <w:rPr>
          <w:rFonts w:ascii="Times New Roman" w:eastAsia="Times New Roman" w:hAnsi="Times New Roman" w:cs="Times New Roman"/>
        </w:rPr>
      </w:pPr>
    </w:p>
    <w:p w14:paraId="0FFF32EE" w14:textId="4C5181B8" w:rsidR="0020736D" w:rsidRDefault="0020736D">
      <w:pPr>
        <w:ind w:left="720"/>
        <w:rPr>
          <w:rFonts w:ascii="Times New Roman" w:eastAsia="Times New Roman" w:hAnsi="Times New Roman" w:cs="Times New Roman"/>
        </w:rPr>
      </w:pPr>
    </w:p>
    <w:p w14:paraId="6DEA3E97" w14:textId="4E702363" w:rsidR="0020736D" w:rsidRDefault="0020736D">
      <w:pPr>
        <w:ind w:left="720"/>
        <w:rPr>
          <w:rFonts w:ascii="Times New Roman" w:eastAsia="Times New Roman" w:hAnsi="Times New Roman" w:cs="Times New Roman"/>
        </w:rPr>
      </w:pPr>
    </w:p>
    <w:p w14:paraId="3F0A629C" w14:textId="0C75C5C1" w:rsidR="0020736D" w:rsidRDefault="0020736D">
      <w:pPr>
        <w:ind w:left="720"/>
        <w:rPr>
          <w:rFonts w:ascii="Times New Roman" w:eastAsia="Times New Roman" w:hAnsi="Times New Roman" w:cs="Times New Roman"/>
        </w:rPr>
      </w:pPr>
    </w:p>
    <w:p w14:paraId="1D3030BE" w14:textId="5CCAA244" w:rsidR="0020736D" w:rsidRDefault="0020736D">
      <w:pPr>
        <w:ind w:left="720"/>
        <w:rPr>
          <w:rFonts w:ascii="Times New Roman" w:eastAsia="Times New Roman" w:hAnsi="Times New Roman" w:cs="Times New Roman"/>
        </w:rPr>
      </w:pPr>
    </w:p>
    <w:p w14:paraId="64C00236" w14:textId="3521C6F5" w:rsidR="0020736D" w:rsidRDefault="0020736D">
      <w:pPr>
        <w:ind w:left="720"/>
        <w:rPr>
          <w:rFonts w:ascii="Times New Roman" w:eastAsia="Times New Roman" w:hAnsi="Times New Roman" w:cs="Times New Roman"/>
        </w:rPr>
      </w:pPr>
    </w:p>
    <w:p w14:paraId="6BDA69B6" w14:textId="35165A9D" w:rsidR="0020736D" w:rsidRDefault="0020736D">
      <w:pPr>
        <w:ind w:left="720"/>
        <w:rPr>
          <w:rFonts w:ascii="Times New Roman" w:eastAsia="Times New Roman" w:hAnsi="Times New Roman" w:cs="Times New Roman"/>
        </w:rPr>
      </w:pPr>
    </w:p>
    <w:p w14:paraId="359EF74D" w14:textId="2E821CA4" w:rsidR="0020736D" w:rsidRDefault="0020736D">
      <w:pPr>
        <w:ind w:left="720"/>
        <w:rPr>
          <w:rFonts w:ascii="Times New Roman" w:eastAsia="Times New Roman" w:hAnsi="Times New Roman" w:cs="Times New Roman"/>
        </w:rPr>
      </w:pPr>
    </w:p>
    <w:p w14:paraId="509186FC" w14:textId="79F44F5B" w:rsidR="0020736D" w:rsidRDefault="0020736D">
      <w:pPr>
        <w:ind w:left="720"/>
        <w:rPr>
          <w:rFonts w:ascii="Times New Roman" w:eastAsia="Times New Roman" w:hAnsi="Times New Roman" w:cs="Times New Roman"/>
        </w:rPr>
      </w:pPr>
    </w:p>
    <w:p w14:paraId="2C953FC9" w14:textId="77777777" w:rsidR="0020736D" w:rsidRDefault="0020736D">
      <w:pPr>
        <w:ind w:left="720"/>
        <w:rPr>
          <w:rFonts w:ascii="Times New Roman" w:eastAsia="Times New Roman" w:hAnsi="Times New Roman" w:cs="Times New Roman"/>
        </w:rPr>
      </w:pPr>
    </w:p>
    <w:p w14:paraId="00000101" w14:textId="77777777" w:rsidR="00925D14" w:rsidRDefault="00054DEF">
      <w:pPr>
        <w:numPr>
          <w:ilvl w:val="0"/>
          <w:numId w:val="28"/>
        </w:numPr>
        <w:rPr>
          <w:rFonts w:ascii="Times New Roman" w:eastAsia="Times New Roman" w:hAnsi="Times New Roman" w:cs="Times New Roman"/>
        </w:rPr>
      </w:pPr>
      <w:r>
        <w:rPr>
          <w:rFonts w:ascii="Times New Roman" w:eastAsia="Times New Roman" w:hAnsi="Times New Roman" w:cs="Times New Roman"/>
        </w:rPr>
        <w:lastRenderedPageBreak/>
        <w:t>Wait until the project builds and starts debugging</w:t>
      </w:r>
    </w:p>
    <w:p w14:paraId="00000102" w14:textId="77777777" w:rsidR="00925D14" w:rsidRDefault="00054DEF">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519E2BA" wp14:editId="7D1BFF9D">
            <wp:extent cx="5581650" cy="395287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5581650" cy="3952875"/>
                    </a:xfrm>
                    <a:prstGeom prst="rect">
                      <a:avLst/>
                    </a:prstGeom>
                    <a:ln/>
                  </pic:spPr>
                </pic:pic>
              </a:graphicData>
            </a:graphic>
          </wp:inline>
        </w:drawing>
      </w:r>
    </w:p>
    <w:p w14:paraId="00000103" w14:textId="77777777" w:rsidR="00925D14" w:rsidRDefault="00054DEF">
      <w:pPr>
        <w:numPr>
          <w:ilvl w:val="0"/>
          <w:numId w:val="28"/>
        </w:numPr>
        <w:rPr>
          <w:rFonts w:ascii="Times New Roman" w:eastAsia="Times New Roman" w:hAnsi="Times New Roman" w:cs="Times New Roman"/>
        </w:rPr>
      </w:pPr>
      <w:r>
        <w:rPr>
          <w:rFonts w:ascii="Times New Roman" w:eastAsia="Times New Roman" w:hAnsi="Times New Roman" w:cs="Times New Roman"/>
        </w:rPr>
        <w:t xml:space="preserve">On prompt to switch Perspective choose </w:t>
      </w:r>
      <w:r>
        <w:rPr>
          <w:rFonts w:ascii="Times New Roman" w:eastAsia="Times New Roman" w:hAnsi="Times New Roman" w:cs="Times New Roman"/>
          <w:b/>
        </w:rPr>
        <w:t>Yes</w:t>
      </w:r>
    </w:p>
    <w:p w14:paraId="00000104" w14:textId="74BCC0E2" w:rsidR="00925D14" w:rsidRDefault="00054DEF">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2A2897" wp14:editId="0A63FAC1">
            <wp:extent cx="5476875" cy="226695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5476875" cy="2266950"/>
                    </a:xfrm>
                    <a:prstGeom prst="rect">
                      <a:avLst/>
                    </a:prstGeom>
                    <a:ln/>
                  </pic:spPr>
                </pic:pic>
              </a:graphicData>
            </a:graphic>
          </wp:inline>
        </w:drawing>
      </w:r>
    </w:p>
    <w:p w14:paraId="08408728" w14:textId="2E8DB01F" w:rsidR="0020736D" w:rsidRDefault="0020736D">
      <w:pPr>
        <w:ind w:left="720"/>
        <w:rPr>
          <w:rFonts w:ascii="Times New Roman" w:eastAsia="Times New Roman" w:hAnsi="Times New Roman" w:cs="Times New Roman"/>
        </w:rPr>
      </w:pPr>
    </w:p>
    <w:p w14:paraId="0CAA5DA5" w14:textId="7ED7483F" w:rsidR="0020736D" w:rsidRDefault="0020736D">
      <w:pPr>
        <w:ind w:left="720"/>
        <w:rPr>
          <w:rFonts w:ascii="Times New Roman" w:eastAsia="Times New Roman" w:hAnsi="Times New Roman" w:cs="Times New Roman"/>
        </w:rPr>
      </w:pPr>
    </w:p>
    <w:p w14:paraId="23FB99C4" w14:textId="0646B7DE" w:rsidR="0020736D" w:rsidRDefault="0020736D">
      <w:pPr>
        <w:ind w:left="720"/>
        <w:rPr>
          <w:rFonts w:ascii="Times New Roman" w:eastAsia="Times New Roman" w:hAnsi="Times New Roman" w:cs="Times New Roman"/>
        </w:rPr>
      </w:pPr>
    </w:p>
    <w:p w14:paraId="620873F2" w14:textId="795502DF" w:rsidR="0020736D" w:rsidRDefault="0020736D">
      <w:pPr>
        <w:ind w:left="720"/>
        <w:rPr>
          <w:rFonts w:ascii="Times New Roman" w:eastAsia="Times New Roman" w:hAnsi="Times New Roman" w:cs="Times New Roman"/>
        </w:rPr>
      </w:pPr>
    </w:p>
    <w:p w14:paraId="4D5C1DCC" w14:textId="61EFED74" w:rsidR="0020736D" w:rsidRDefault="0020736D">
      <w:pPr>
        <w:ind w:left="720"/>
        <w:rPr>
          <w:rFonts w:ascii="Times New Roman" w:eastAsia="Times New Roman" w:hAnsi="Times New Roman" w:cs="Times New Roman"/>
        </w:rPr>
      </w:pPr>
    </w:p>
    <w:p w14:paraId="4C756CE2" w14:textId="4FDEE99A" w:rsidR="0020736D" w:rsidRDefault="0020736D">
      <w:pPr>
        <w:ind w:left="720"/>
        <w:rPr>
          <w:rFonts w:ascii="Times New Roman" w:eastAsia="Times New Roman" w:hAnsi="Times New Roman" w:cs="Times New Roman"/>
        </w:rPr>
      </w:pPr>
    </w:p>
    <w:p w14:paraId="35B48812" w14:textId="69D4ED2F" w:rsidR="0020736D" w:rsidRDefault="0020736D">
      <w:pPr>
        <w:ind w:left="720"/>
        <w:rPr>
          <w:rFonts w:ascii="Times New Roman" w:eastAsia="Times New Roman" w:hAnsi="Times New Roman" w:cs="Times New Roman"/>
        </w:rPr>
      </w:pPr>
    </w:p>
    <w:p w14:paraId="289C0B54" w14:textId="77777777" w:rsidR="0020736D" w:rsidRDefault="0020736D">
      <w:pPr>
        <w:ind w:left="720"/>
        <w:rPr>
          <w:rFonts w:ascii="Times New Roman" w:eastAsia="Times New Roman" w:hAnsi="Times New Roman" w:cs="Times New Roman"/>
        </w:rPr>
      </w:pPr>
    </w:p>
    <w:p w14:paraId="00000105" w14:textId="77777777" w:rsidR="00925D14" w:rsidRDefault="00054DEF">
      <w:pPr>
        <w:numPr>
          <w:ilvl w:val="0"/>
          <w:numId w:val="28"/>
        </w:numPr>
        <w:rPr>
          <w:rFonts w:ascii="Times New Roman" w:eastAsia="Times New Roman" w:hAnsi="Times New Roman" w:cs="Times New Roman"/>
        </w:rPr>
      </w:pPr>
      <w:r>
        <w:rPr>
          <w:rFonts w:ascii="Times New Roman" w:eastAsia="Times New Roman" w:hAnsi="Times New Roman" w:cs="Times New Roman"/>
        </w:rPr>
        <w:lastRenderedPageBreak/>
        <w:t>Wait for the debugging to start. Debugging process will start and pause at the first line of</w:t>
      </w:r>
      <w:r>
        <w:rPr>
          <w:rFonts w:ascii="Times New Roman" w:eastAsia="Times New Roman" w:hAnsi="Times New Roman" w:cs="Times New Roman"/>
        </w:rPr>
        <w:t xml:space="preserve"> the </w:t>
      </w:r>
      <w:r>
        <w:rPr>
          <w:rFonts w:ascii="Times New Roman" w:eastAsia="Times New Roman" w:hAnsi="Times New Roman" w:cs="Times New Roman"/>
          <w:b/>
        </w:rPr>
        <w:t xml:space="preserve">main </w:t>
      </w:r>
      <w:r>
        <w:rPr>
          <w:rFonts w:ascii="Times New Roman" w:eastAsia="Times New Roman" w:hAnsi="Times New Roman" w:cs="Times New Roman"/>
        </w:rPr>
        <w:t>function.</w:t>
      </w:r>
    </w:p>
    <w:p w14:paraId="00000106" w14:textId="77777777" w:rsidR="00925D14" w:rsidRDefault="00054DEF">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97860C" wp14:editId="27FE3C39">
            <wp:extent cx="5943600" cy="3175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5943600" cy="3175000"/>
                    </a:xfrm>
                    <a:prstGeom prst="rect">
                      <a:avLst/>
                    </a:prstGeom>
                    <a:ln/>
                  </pic:spPr>
                </pic:pic>
              </a:graphicData>
            </a:graphic>
          </wp:inline>
        </w:drawing>
      </w:r>
    </w:p>
    <w:p w14:paraId="00000107" w14:textId="77777777" w:rsidR="00925D14" w:rsidRDefault="00054DEF">
      <w:pPr>
        <w:numPr>
          <w:ilvl w:val="0"/>
          <w:numId w:val="28"/>
        </w:numPr>
        <w:rPr>
          <w:rFonts w:ascii="Times New Roman" w:eastAsia="Times New Roman" w:hAnsi="Times New Roman" w:cs="Times New Roman"/>
        </w:rPr>
      </w:pPr>
      <w:r>
        <w:rPr>
          <w:rFonts w:ascii="Times New Roman" w:eastAsia="Times New Roman" w:hAnsi="Times New Roman" w:cs="Times New Roman"/>
        </w:rPr>
        <w:t>Use the Debug Toolbar to navigate through code as needed.</w:t>
      </w:r>
    </w:p>
    <w:p w14:paraId="00000108" w14:textId="77777777" w:rsidR="00925D14" w:rsidRDefault="00054DEF">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F592395" wp14:editId="79B6F2E7">
            <wp:extent cx="5943600" cy="17653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943600" cy="1765300"/>
                    </a:xfrm>
                    <a:prstGeom prst="rect">
                      <a:avLst/>
                    </a:prstGeom>
                    <a:ln/>
                  </pic:spPr>
                </pic:pic>
              </a:graphicData>
            </a:graphic>
          </wp:inline>
        </w:drawing>
      </w:r>
    </w:p>
    <w:p w14:paraId="00000109" w14:textId="77777777" w:rsidR="00925D14" w:rsidRDefault="00054DEF" w:rsidP="0020736D">
      <w:pPr>
        <w:pStyle w:val="Heading1"/>
      </w:pPr>
      <w:bookmarkStart w:id="33" w:name="_heading=h.lnxbz9" w:colFirst="0" w:colLast="0"/>
      <w:bookmarkEnd w:id="33"/>
      <w:r>
        <w:t>Troubleshooting</w:t>
      </w:r>
    </w:p>
    <w:p w14:paraId="0000010A" w14:textId="588FF811" w:rsidR="00925D14" w:rsidRDefault="00054DEF">
      <w:r>
        <w:rPr>
          <w:i/>
          <w:color w:val="767171"/>
        </w:rPr>
        <w:br/>
      </w:r>
      <w:r>
        <w:t xml:space="preserve">For general troubleshooting information about Getting Started with </w:t>
      </w:r>
      <w:proofErr w:type="spellStart"/>
      <w:r>
        <w:t>FreeRTOS</w:t>
      </w:r>
      <w:proofErr w:type="spellEnd"/>
      <w:r>
        <w:t xml:space="preserve">, see </w:t>
      </w:r>
      <w:hyperlink r:id="rId54">
        <w:r w:rsidRPr="00BE7329">
          <w:rPr>
            <w:color w:val="4472C4" w:themeColor="accent1"/>
            <w:u w:val="single"/>
          </w:rPr>
          <w:t>Troubleshooting Getting Started</w:t>
        </w:r>
      </w:hyperlink>
      <w:r>
        <w:t>.</w:t>
      </w:r>
    </w:p>
    <w:p w14:paraId="0000010B" w14:textId="77777777" w:rsidR="00925D14" w:rsidRDefault="00925D14">
      <w:pPr>
        <w:rPr>
          <w:i/>
          <w:color w:val="767171"/>
        </w:rPr>
      </w:pPr>
    </w:p>
    <w:sectPr w:rsidR="00925D14">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Kenneth Lam" w:date="2021-11-08T23:26:00Z" w:initials="">
    <w:p w14:paraId="00000126"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@hayden@senstra.com.au</w:t>
      </w:r>
    </w:p>
    <w:p w14:paraId="00000127"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_Assigned to Hayden Van </w:t>
      </w:r>
      <w:r>
        <w:rPr>
          <w:rFonts w:ascii="Arial" w:eastAsia="Arial" w:hAnsi="Arial" w:cs="Arial"/>
          <w:color w:val="000000"/>
          <w:sz w:val="22"/>
          <w:szCs w:val="22"/>
        </w:rPr>
        <w:t>Hamond_</w:t>
      </w:r>
    </w:p>
  </w:comment>
  <w:comment w:id="5" w:author="Kenneth Lam" w:date="2021-11-08T23:28:00Z" w:initials="">
    <w:p w14:paraId="00000121"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@ken@senstr</w:t>
      </w:r>
      <w:r>
        <w:rPr>
          <w:rFonts w:ascii="Arial" w:eastAsia="Arial" w:hAnsi="Arial" w:cs="Arial"/>
          <w:color w:val="000000"/>
          <w:sz w:val="22"/>
          <w:szCs w:val="22"/>
        </w:rPr>
        <w:t>a.com.au</w:t>
      </w:r>
    </w:p>
    <w:p w14:paraId="00000122"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_Assigned to Kenneth Lam_</w:t>
      </w:r>
    </w:p>
  </w:comment>
  <w:comment w:id="6" w:author="Kenneth Lam" w:date="2021-11-12T00:21:00Z" w:initials="">
    <w:p w14:paraId="00000123"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https://github.com/LibreWireless/FreeRTOS-EVB_UserGuide/blob/master/Quick%20start%20guide%20for%20FreeRTOS-MAVID_EVB1.2.pdf</w:t>
      </w:r>
    </w:p>
  </w:comment>
  <w:comment w:id="7" w:author="Kenneth Lam" w:date="2021-11-08T23:27:00Z" w:initials="">
    <w:p w14:paraId="00000117"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@hayden@senstra.com.au</w:t>
      </w:r>
    </w:p>
    <w:p w14:paraId="00000118"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_Assigned to Hayden Van Hamond_</w:t>
      </w:r>
    </w:p>
  </w:comment>
  <w:comment w:id="8" w:author="Hayden Van Hamond" w:date="2021-11-09T04:16:00Z" w:initials="">
    <w:p w14:paraId="00000119"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*Just the PCB*</w:t>
      </w:r>
    </w:p>
  </w:comment>
  <w:comment w:id="9" w:author="Hayden Van Hamond" w:date="2021-11-11T02:25:00Z" w:initials="">
    <w:p w14:paraId="0000011A"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@ken@senstra.com.au  to review linked doc.</w:t>
      </w:r>
    </w:p>
  </w:comment>
  <w:comment w:id="10" w:author="Kenneth Lam" w:date="2021-11-08T23:28:00Z" w:initials="">
    <w:p w14:paraId="0000011F"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@hayden@senstra.com.au</w:t>
      </w:r>
    </w:p>
    <w:p w14:paraId="00000120"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_Assigned to Hayden Van Hamond_</w:t>
      </w:r>
    </w:p>
  </w:comment>
  <w:comment w:id="11" w:author="Kenneth Lam" w:date="2021-11-08T23:29:00Z" w:initials="">
    <w:p w14:paraId="0000012B"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@ken@senstra.com.au</w:t>
      </w:r>
    </w:p>
    <w:p w14:paraId="0000012C"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_Assigned to Kenneth Lam_</w:t>
      </w:r>
    </w:p>
  </w:comment>
  <w:comment w:id="17" w:author="Kenneth Lam" w:date="2021-11-08T23:29:00Z" w:initials="">
    <w:p w14:paraId="00000112"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@hayden@senstra.com.au</w:t>
      </w:r>
    </w:p>
    <w:p w14:paraId="00000113"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_Assigned to Hayden Van Hamond_</w:t>
      </w:r>
    </w:p>
  </w:comment>
  <w:comment w:id="18" w:author="Kenneth Lam" w:date="2021-11-08T23:32:00Z" w:initials="">
    <w:p w14:paraId="00000114"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https://github.com/LibreWireless/FreeRTOS-EVB_UserGuide/blob/master/Quick%20start%20guide%20for%20FreeRTOS-MAVID_EVB1.2.pdf</w:t>
      </w:r>
    </w:p>
  </w:comment>
  <w:comment w:id="22" w:author="Kenneth Lam" w:date="2021-11-08T23:32:00Z" w:initials="">
    <w:p w14:paraId="00000124"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@mayank@infinitusps.in</w:t>
      </w:r>
    </w:p>
    <w:p w14:paraId="00000125"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_Assigned to Deleted user_</w:t>
      </w:r>
    </w:p>
  </w:comment>
  <w:comment w:id="25" w:author="Kenneth Lam" w:date="2021-11-08T23:32:00Z" w:initials="">
    <w:p w14:paraId="0000011D"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@mayank@infinitusps.in</w:t>
      </w:r>
    </w:p>
    <w:p w14:paraId="0000011E"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_Assigned to Deleted user_</w:t>
      </w:r>
    </w:p>
  </w:comment>
  <w:comment w:id="27" w:author="Kenneth Lam" w:date="2021-11-08T23:33:00Z" w:initials="">
    <w:p w14:paraId="00000115"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@mayank@infinitusps.in</w:t>
      </w:r>
    </w:p>
    <w:p w14:paraId="00000116"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_Assigned to Deleted user_</w:t>
      </w:r>
    </w:p>
  </w:comment>
  <w:comment w:id="30" w:author="Kenneth Lam" w:date="2021-11-08T23:33:00Z" w:initials="">
    <w:p w14:paraId="0000011B"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@mayank@infinitusps.in</w:t>
      </w:r>
    </w:p>
    <w:p w14:paraId="0000011C" w14:textId="77777777" w:rsidR="00925D14" w:rsidRDefault="00054DE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_Assigned to Deleted user_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27" w15:done="0"/>
  <w15:commentEx w15:paraId="00000122" w15:done="0"/>
  <w15:commentEx w15:paraId="00000123" w15:paraIdParent="00000122" w15:done="0"/>
  <w15:commentEx w15:paraId="00000118" w15:done="0"/>
  <w15:commentEx w15:paraId="00000119" w15:paraIdParent="00000118" w15:done="0"/>
  <w15:commentEx w15:paraId="0000011A" w15:paraIdParent="00000118" w15:done="0"/>
  <w15:commentEx w15:paraId="00000120" w15:done="0"/>
  <w15:commentEx w15:paraId="0000012C" w15:done="0"/>
  <w15:commentEx w15:paraId="00000113" w15:done="0"/>
  <w15:commentEx w15:paraId="00000114" w15:paraIdParent="00000113" w15:done="0"/>
  <w15:commentEx w15:paraId="00000125" w15:done="0"/>
  <w15:commentEx w15:paraId="0000011E" w15:done="0"/>
  <w15:commentEx w15:paraId="00000116" w15:done="0"/>
  <w15:commentEx w15:paraId="000001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2844C" w16cex:dateUtc="2021-11-08T12:26:00Z"/>
  <w16cex:commentExtensible w16cex:durableId="2542844B" w16cex:dateUtc="2021-11-08T12:28:00Z"/>
  <w16cex:commentExtensible w16cex:durableId="2542844A" w16cex:dateUtc="2021-11-11T13:21:00Z"/>
  <w16cex:commentExtensible w16cex:durableId="25428449" w16cex:dateUtc="2021-11-08T12:27:00Z"/>
  <w16cex:commentExtensible w16cex:durableId="25428448" w16cex:dateUtc="2021-11-08T17:16:00Z"/>
  <w16cex:commentExtensible w16cex:durableId="25428447" w16cex:dateUtc="2021-11-10T15:25:00Z"/>
  <w16cex:commentExtensible w16cex:durableId="25428446" w16cex:dateUtc="2021-11-08T12:28:00Z"/>
  <w16cex:commentExtensible w16cex:durableId="25428445" w16cex:dateUtc="2021-11-08T12:29:00Z"/>
  <w16cex:commentExtensible w16cex:durableId="25428442" w16cex:dateUtc="2021-11-08T12:29:00Z"/>
  <w16cex:commentExtensible w16cex:durableId="25428441" w16cex:dateUtc="2021-11-08T12:32:00Z"/>
  <w16cex:commentExtensible w16cex:durableId="25428440" w16cex:dateUtc="2021-11-08T12:32:00Z"/>
  <w16cex:commentExtensible w16cex:durableId="2542843F" w16cex:dateUtc="2021-11-08T12:32:00Z"/>
  <w16cex:commentExtensible w16cex:durableId="2542843E" w16cex:dateUtc="2021-11-08T12:33:00Z"/>
  <w16cex:commentExtensible w16cex:durableId="2542843D" w16cex:dateUtc="2021-11-08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27" w16cid:durableId="2542844C"/>
  <w16cid:commentId w16cid:paraId="00000122" w16cid:durableId="2542844B"/>
  <w16cid:commentId w16cid:paraId="00000123" w16cid:durableId="2542844A"/>
  <w16cid:commentId w16cid:paraId="00000118" w16cid:durableId="25428449"/>
  <w16cid:commentId w16cid:paraId="00000119" w16cid:durableId="25428448"/>
  <w16cid:commentId w16cid:paraId="0000011A" w16cid:durableId="25428447"/>
  <w16cid:commentId w16cid:paraId="00000120" w16cid:durableId="25428446"/>
  <w16cid:commentId w16cid:paraId="0000012C" w16cid:durableId="25428445"/>
  <w16cid:commentId w16cid:paraId="00000113" w16cid:durableId="25428442"/>
  <w16cid:commentId w16cid:paraId="00000114" w16cid:durableId="25428441"/>
  <w16cid:commentId w16cid:paraId="00000125" w16cid:durableId="25428440"/>
  <w16cid:commentId w16cid:paraId="0000011E" w16cid:durableId="2542843F"/>
  <w16cid:commentId w16cid:paraId="00000116" w16cid:durableId="2542843E"/>
  <w16cid:commentId w16cid:paraId="0000011C" w16cid:durableId="254284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16447" w14:textId="77777777" w:rsidR="00054DEF" w:rsidRDefault="00054DEF">
      <w:r>
        <w:separator/>
      </w:r>
    </w:p>
  </w:endnote>
  <w:endnote w:type="continuationSeparator" w:id="0">
    <w:p w14:paraId="5D16D3DC" w14:textId="77777777" w:rsidR="00054DEF" w:rsidRDefault="00054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F" w14:textId="77777777" w:rsidR="00925D14" w:rsidRDefault="00925D14">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1" w14:textId="77777777" w:rsidR="00925D14" w:rsidRDefault="00054DEF">
    <w:pPr>
      <w:rPr>
        <w:rFonts w:ascii="Calibri" w:hAnsi="Calibri"/>
        <w:color w:val="7F7F7F"/>
        <w:sz w:val="20"/>
        <w:szCs w:val="20"/>
      </w:rPr>
    </w:pPr>
    <w:r>
      <w:rPr>
        <w:rFonts w:ascii="Calibri" w:hAnsi="Calibri"/>
        <w:color w:val="7F7F7F"/>
        <w:sz w:val="20"/>
        <w:szCs w:val="20"/>
      </w:rPr>
      <w:t>2021.03.24.0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0" w14:textId="77777777" w:rsidR="00925D14" w:rsidRDefault="00925D1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D9799" w14:textId="77777777" w:rsidR="00054DEF" w:rsidRDefault="00054DEF">
      <w:r>
        <w:separator/>
      </w:r>
    </w:p>
  </w:footnote>
  <w:footnote w:type="continuationSeparator" w:id="0">
    <w:p w14:paraId="04759BA1" w14:textId="77777777" w:rsidR="00054DEF" w:rsidRDefault="00054D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D" w14:textId="77777777" w:rsidR="00925D14" w:rsidRDefault="00925D14">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C" w14:textId="77777777" w:rsidR="00925D14" w:rsidRDefault="00925D14">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E" w14:textId="77777777" w:rsidR="00925D14" w:rsidRDefault="00925D1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8C7"/>
    <w:multiLevelType w:val="multilevel"/>
    <w:tmpl w:val="100861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B1335B"/>
    <w:multiLevelType w:val="multilevel"/>
    <w:tmpl w:val="F4086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1E2672"/>
    <w:multiLevelType w:val="multilevel"/>
    <w:tmpl w:val="141273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81B78C3"/>
    <w:multiLevelType w:val="multilevel"/>
    <w:tmpl w:val="69D46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E92BAC"/>
    <w:multiLevelType w:val="multilevel"/>
    <w:tmpl w:val="4F90C4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AA7412D"/>
    <w:multiLevelType w:val="multilevel"/>
    <w:tmpl w:val="3892A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352EF9"/>
    <w:multiLevelType w:val="multilevel"/>
    <w:tmpl w:val="9E665B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F39154E"/>
    <w:multiLevelType w:val="multilevel"/>
    <w:tmpl w:val="1C82F7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31764BCC"/>
    <w:multiLevelType w:val="multilevel"/>
    <w:tmpl w:val="204415D4"/>
    <w:lvl w:ilvl="0">
      <w:start w:val="1"/>
      <w:numFmt w:val="decimal"/>
      <w:lvlText w:val="%1"/>
      <w:lvlJc w:val="left"/>
      <w:pPr>
        <w:ind w:left="169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E6C0315"/>
    <w:multiLevelType w:val="multilevel"/>
    <w:tmpl w:val="B3E83E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75431C9"/>
    <w:multiLevelType w:val="multilevel"/>
    <w:tmpl w:val="6E485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0D6857"/>
    <w:multiLevelType w:val="multilevel"/>
    <w:tmpl w:val="351839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CB3385B"/>
    <w:multiLevelType w:val="multilevel"/>
    <w:tmpl w:val="8618B4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DB277FF"/>
    <w:multiLevelType w:val="multilevel"/>
    <w:tmpl w:val="AAAC3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19313A"/>
    <w:multiLevelType w:val="multilevel"/>
    <w:tmpl w:val="715412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4F7E62B2"/>
    <w:multiLevelType w:val="multilevel"/>
    <w:tmpl w:val="1F7C3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0AC2007"/>
    <w:multiLevelType w:val="multilevel"/>
    <w:tmpl w:val="CCF441D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527D50B2"/>
    <w:multiLevelType w:val="multilevel"/>
    <w:tmpl w:val="35FEE390"/>
    <w:lvl w:ilvl="0">
      <w:start w:val="1"/>
      <w:numFmt w:val="decimal"/>
      <w:pStyle w:val="Heading1"/>
      <w:lvlText w:val="%1"/>
      <w:lvlJc w:val="left"/>
      <w:pPr>
        <w:ind w:left="169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61354FB"/>
    <w:multiLevelType w:val="multilevel"/>
    <w:tmpl w:val="ABD46392"/>
    <w:lvl w:ilvl="0">
      <w:start w:val="1"/>
      <w:numFmt w:val="bullet"/>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66B00D9"/>
    <w:multiLevelType w:val="multilevel"/>
    <w:tmpl w:val="832A83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59BF2F1F"/>
    <w:multiLevelType w:val="multilevel"/>
    <w:tmpl w:val="CFA6B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BDE12CD"/>
    <w:multiLevelType w:val="multilevel"/>
    <w:tmpl w:val="E53CF5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pStyle w:val="Heading4"/>
      <w:lvlText w:val="●"/>
      <w:lvlJc w:val="left"/>
      <w:pPr>
        <w:ind w:left="4320" w:hanging="360"/>
      </w:pPr>
      <w:rPr>
        <w:u w:val="none"/>
      </w:rPr>
    </w:lvl>
    <w:lvl w:ilvl="4">
      <w:start w:val="1"/>
      <w:numFmt w:val="bullet"/>
      <w:pStyle w:val="Heading5"/>
      <w:lvlText w:val="○"/>
      <w:lvlJc w:val="left"/>
      <w:pPr>
        <w:ind w:left="5040" w:hanging="360"/>
      </w:pPr>
      <w:rPr>
        <w:u w:val="none"/>
      </w:rPr>
    </w:lvl>
    <w:lvl w:ilvl="5">
      <w:start w:val="1"/>
      <w:numFmt w:val="bullet"/>
      <w:pStyle w:val="Heading6"/>
      <w:lvlText w:val="■"/>
      <w:lvlJc w:val="left"/>
      <w:pPr>
        <w:ind w:left="5760" w:hanging="360"/>
      </w:pPr>
      <w:rPr>
        <w:u w:val="none"/>
      </w:rPr>
    </w:lvl>
    <w:lvl w:ilvl="6">
      <w:start w:val="1"/>
      <w:numFmt w:val="bullet"/>
      <w:pStyle w:val="Heading7"/>
      <w:lvlText w:val="●"/>
      <w:lvlJc w:val="left"/>
      <w:pPr>
        <w:ind w:left="6480" w:hanging="360"/>
      </w:pPr>
      <w:rPr>
        <w:u w:val="none"/>
      </w:rPr>
    </w:lvl>
    <w:lvl w:ilvl="7">
      <w:start w:val="1"/>
      <w:numFmt w:val="bullet"/>
      <w:pStyle w:val="Heading8"/>
      <w:lvlText w:val="○"/>
      <w:lvlJc w:val="left"/>
      <w:pPr>
        <w:ind w:left="7200" w:hanging="360"/>
      </w:pPr>
      <w:rPr>
        <w:u w:val="none"/>
      </w:rPr>
    </w:lvl>
    <w:lvl w:ilvl="8">
      <w:start w:val="1"/>
      <w:numFmt w:val="bullet"/>
      <w:pStyle w:val="Heading9"/>
      <w:lvlText w:val="■"/>
      <w:lvlJc w:val="left"/>
      <w:pPr>
        <w:ind w:left="7920" w:hanging="360"/>
      </w:pPr>
      <w:rPr>
        <w:u w:val="none"/>
      </w:rPr>
    </w:lvl>
  </w:abstractNum>
  <w:abstractNum w:abstractNumId="22" w15:restartNumberingAfterBreak="0">
    <w:nsid w:val="5E1C1DB3"/>
    <w:multiLevelType w:val="multilevel"/>
    <w:tmpl w:val="1526B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E802B68"/>
    <w:multiLevelType w:val="multilevel"/>
    <w:tmpl w:val="007CF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63B4536"/>
    <w:multiLevelType w:val="multilevel"/>
    <w:tmpl w:val="E5AC89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8D87273"/>
    <w:multiLevelType w:val="multilevel"/>
    <w:tmpl w:val="1206B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DE3426"/>
    <w:multiLevelType w:val="multilevel"/>
    <w:tmpl w:val="9880D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A774C2"/>
    <w:multiLevelType w:val="multilevel"/>
    <w:tmpl w:val="F03CF6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1"/>
  </w:num>
  <w:num w:numId="2">
    <w:abstractNumId w:val="19"/>
  </w:num>
  <w:num w:numId="3">
    <w:abstractNumId w:val="24"/>
  </w:num>
  <w:num w:numId="4">
    <w:abstractNumId w:val="27"/>
  </w:num>
  <w:num w:numId="5">
    <w:abstractNumId w:val="23"/>
  </w:num>
  <w:num w:numId="6">
    <w:abstractNumId w:val="12"/>
  </w:num>
  <w:num w:numId="7">
    <w:abstractNumId w:val="6"/>
  </w:num>
  <w:num w:numId="8">
    <w:abstractNumId w:val="8"/>
  </w:num>
  <w:num w:numId="9">
    <w:abstractNumId w:val="18"/>
  </w:num>
  <w:num w:numId="10">
    <w:abstractNumId w:val="2"/>
  </w:num>
  <w:num w:numId="11">
    <w:abstractNumId w:val="7"/>
  </w:num>
  <w:num w:numId="12">
    <w:abstractNumId w:val="11"/>
  </w:num>
  <w:num w:numId="13">
    <w:abstractNumId w:val="0"/>
  </w:num>
  <w:num w:numId="14">
    <w:abstractNumId w:val="16"/>
  </w:num>
  <w:num w:numId="15">
    <w:abstractNumId w:val="13"/>
  </w:num>
  <w:num w:numId="16">
    <w:abstractNumId w:val="25"/>
  </w:num>
  <w:num w:numId="17">
    <w:abstractNumId w:val="5"/>
  </w:num>
  <w:num w:numId="18">
    <w:abstractNumId w:val="17"/>
  </w:num>
  <w:num w:numId="19">
    <w:abstractNumId w:val="22"/>
  </w:num>
  <w:num w:numId="20">
    <w:abstractNumId w:val="3"/>
  </w:num>
  <w:num w:numId="21">
    <w:abstractNumId w:val="26"/>
  </w:num>
  <w:num w:numId="22">
    <w:abstractNumId w:val="9"/>
  </w:num>
  <w:num w:numId="23">
    <w:abstractNumId w:val="14"/>
  </w:num>
  <w:num w:numId="24">
    <w:abstractNumId w:val="4"/>
  </w:num>
  <w:num w:numId="25">
    <w:abstractNumId w:val="10"/>
  </w:num>
  <w:num w:numId="26">
    <w:abstractNumId w:val="20"/>
  </w:num>
  <w:num w:numId="27">
    <w:abstractNumId w:val="1"/>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D14"/>
    <w:rsid w:val="00054DEF"/>
    <w:rsid w:val="0020736D"/>
    <w:rsid w:val="00502136"/>
    <w:rsid w:val="00925D14"/>
    <w:rsid w:val="00BE732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2F4E1"/>
  <w15:docId w15:val="{36776ABD-183D-4D46-9C04-DDC0A9AD2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257"/>
    <w:rPr>
      <w:rFonts w:asciiTheme="minorHAnsi" w:hAnsiTheme="minorHAnsi"/>
    </w:rPr>
  </w:style>
  <w:style w:type="paragraph" w:styleId="Heading1">
    <w:name w:val="heading 1"/>
    <w:basedOn w:val="Normal"/>
    <w:next w:val="Normal"/>
    <w:link w:val="Heading1Char"/>
    <w:uiPriority w:val="9"/>
    <w:qFormat/>
    <w:rsid w:val="0020736D"/>
    <w:pPr>
      <w:keepNext/>
      <w:keepLines/>
      <w:numPr>
        <w:numId w:val="18"/>
      </w:numPr>
      <w:spacing w:before="240"/>
      <w:ind w:left="426"/>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0735"/>
    <w:pPr>
      <w:keepNext/>
      <w:keepLines/>
      <w:numPr>
        <w:ilvl w:val="1"/>
        <w:numId w:val="9"/>
      </w:numPr>
      <w:spacing w:before="40"/>
      <w:ind w:left="12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0735"/>
    <w:pPr>
      <w:keepNext/>
      <w:keepLines/>
      <w:numPr>
        <w:ilvl w:val="2"/>
        <w:numId w:val="9"/>
      </w:numPr>
      <w:spacing w:before="40"/>
      <w:ind w:left="1985"/>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0421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421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421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21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21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21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4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46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73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0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0735"/>
    <w:rPr>
      <w:rFonts w:asciiTheme="majorHAnsi" w:eastAsiaTheme="majorEastAsia" w:hAnsiTheme="majorHAnsi" w:cstheme="majorBidi"/>
      <w:b/>
      <w:bCs/>
      <w:color w:val="000000" w:themeColor="text1"/>
    </w:rPr>
  </w:style>
  <w:style w:type="paragraph" w:styleId="ListParagraph">
    <w:name w:val="List Paragraph"/>
    <w:basedOn w:val="Normal"/>
    <w:qFormat/>
    <w:rsid w:val="005A5142"/>
    <w:pPr>
      <w:ind w:left="720"/>
      <w:contextualSpacing/>
    </w:pPr>
  </w:style>
  <w:style w:type="character" w:customStyle="1" w:styleId="Heading4Char">
    <w:name w:val="Heading 4 Char"/>
    <w:basedOn w:val="DefaultParagraphFont"/>
    <w:link w:val="Heading4"/>
    <w:uiPriority w:val="9"/>
    <w:semiHidden/>
    <w:rsid w:val="00C042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042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042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2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2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21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567CF3"/>
    <w:pPr>
      <w:spacing w:before="100" w:beforeAutospacing="1" w:after="100" w:afterAutospacing="1"/>
    </w:pPr>
  </w:style>
  <w:style w:type="paragraph" w:styleId="TOCHeading">
    <w:name w:val="TOC Heading"/>
    <w:basedOn w:val="Heading1"/>
    <w:next w:val="Normal"/>
    <w:uiPriority w:val="39"/>
    <w:unhideWhenUsed/>
    <w:qFormat/>
    <w:rsid w:val="0061039F"/>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61039F"/>
    <w:pPr>
      <w:spacing w:before="120"/>
    </w:pPr>
    <w:rPr>
      <w:rFonts w:cstheme="minorHAnsi"/>
      <w:b/>
      <w:bCs/>
      <w:i/>
      <w:iCs/>
    </w:rPr>
  </w:style>
  <w:style w:type="paragraph" w:styleId="TOC2">
    <w:name w:val="toc 2"/>
    <w:basedOn w:val="Normal"/>
    <w:next w:val="Normal"/>
    <w:autoRedefine/>
    <w:uiPriority w:val="39"/>
    <w:unhideWhenUsed/>
    <w:rsid w:val="0061039F"/>
    <w:pPr>
      <w:spacing w:before="120"/>
      <w:ind w:left="240"/>
    </w:pPr>
    <w:rPr>
      <w:rFonts w:cstheme="minorHAnsi"/>
      <w:b/>
      <w:bCs/>
      <w:sz w:val="22"/>
      <w:szCs w:val="22"/>
    </w:rPr>
  </w:style>
  <w:style w:type="paragraph" w:styleId="TOC3">
    <w:name w:val="toc 3"/>
    <w:basedOn w:val="Normal"/>
    <w:next w:val="Normal"/>
    <w:autoRedefine/>
    <w:uiPriority w:val="39"/>
    <w:unhideWhenUsed/>
    <w:rsid w:val="0061039F"/>
    <w:pPr>
      <w:ind w:left="480"/>
    </w:pPr>
    <w:rPr>
      <w:rFonts w:cstheme="minorHAnsi"/>
      <w:sz w:val="20"/>
      <w:szCs w:val="20"/>
    </w:rPr>
  </w:style>
  <w:style w:type="character" w:styleId="Hyperlink">
    <w:name w:val="Hyperlink"/>
    <w:basedOn w:val="DefaultParagraphFont"/>
    <w:uiPriority w:val="99"/>
    <w:unhideWhenUsed/>
    <w:rsid w:val="0061039F"/>
    <w:rPr>
      <w:color w:val="0563C1" w:themeColor="hyperlink"/>
      <w:u w:val="single"/>
    </w:rPr>
  </w:style>
  <w:style w:type="paragraph" w:styleId="TOC4">
    <w:name w:val="toc 4"/>
    <w:basedOn w:val="Normal"/>
    <w:next w:val="Normal"/>
    <w:autoRedefine/>
    <w:uiPriority w:val="39"/>
    <w:semiHidden/>
    <w:unhideWhenUsed/>
    <w:rsid w:val="0061039F"/>
    <w:pPr>
      <w:ind w:left="720"/>
    </w:pPr>
    <w:rPr>
      <w:rFonts w:cstheme="minorHAnsi"/>
      <w:sz w:val="20"/>
      <w:szCs w:val="20"/>
    </w:rPr>
  </w:style>
  <w:style w:type="paragraph" w:styleId="TOC5">
    <w:name w:val="toc 5"/>
    <w:basedOn w:val="Normal"/>
    <w:next w:val="Normal"/>
    <w:autoRedefine/>
    <w:uiPriority w:val="39"/>
    <w:semiHidden/>
    <w:unhideWhenUsed/>
    <w:rsid w:val="0061039F"/>
    <w:pPr>
      <w:ind w:left="960"/>
    </w:pPr>
    <w:rPr>
      <w:rFonts w:cstheme="minorHAnsi"/>
      <w:sz w:val="20"/>
      <w:szCs w:val="20"/>
    </w:rPr>
  </w:style>
  <w:style w:type="paragraph" w:styleId="TOC6">
    <w:name w:val="toc 6"/>
    <w:basedOn w:val="Normal"/>
    <w:next w:val="Normal"/>
    <w:autoRedefine/>
    <w:uiPriority w:val="39"/>
    <w:semiHidden/>
    <w:unhideWhenUsed/>
    <w:rsid w:val="0061039F"/>
    <w:pPr>
      <w:ind w:left="1200"/>
    </w:pPr>
    <w:rPr>
      <w:rFonts w:cstheme="minorHAnsi"/>
      <w:sz w:val="20"/>
      <w:szCs w:val="20"/>
    </w:rPr>
  </w:style>
  <w:style w:type="paragraph" w:styleId="TOC7">
    <w:name w:val="toc 7"/>
    <w:basedOn w:val="Normal"/>
    <w:next w:val="Normal"/>
    <w:autoRedefine/>
    <w:uiPriority w:val="39"/>
    <w:semiHidden/>
    <w:unhideWhenUsed/>
    <w:rsid w:val="0061039F"/>
    <w:pPr>
      <w:ind w:left="1440"/>
    </w:pPr>
    <w:rPr>
      <w:rFonts w:cstheme="minorHAnsi"/>
      <w:sz w:val="20"/>
      <w:szCs w:val="20"/>
    </w:rPr>
  </w:style>
  <w:style w:type="paragraph" w:styleId="TOC8">
    <w:name w:val="toc 8"/>
    <w:basedOn w:val="Normal"/>
    <w:next w:val="Normal"/>
    <w:autoRedefine/>
    <w:uiPriority w:val="39"/>
    <w:semiHidden/>
    <w:unhideWhenUsed/>
    <w:rsid w:val="0061039F"/>
    <w:pPr>
      <w:ind w:left="1680"/>
    </w:pPr>
    <w:rPr>
      <w:rFonts w:cstheme="minorHAnsi"/>
      <w:sz w:val="20"/>
      <w:szCs w:val="20"/>
    </w:rPr>
  </w:style>
  <w:style w:type="paragraph" w:styleId="TOC9">
    <w:name w:val="toc 9"/>
    <w:basedOn w:val="Normal"/>
    <w:next w:val="Normal"/>
    <w:autoRedefine/>
    <w:uiPriority w:val="39"/>
    <w:semiHidden/>
    <w:unhideWhenUsed/>
    <w:rsid w:val="0061039F"/>
    <w:pPr>
      <w:ind w:left="1920"/>
    </w:pPr>
    <w:rPr>
      <w:rFonts w:cstheme="minorHAnsi"/>
      <w:sz w:val="20"/>
      <w:szCs w:val="20"/>
    </w:rPr>
  </w:style>
  <w:style w:type="character" w:customStyle="1" w:styleId="UnresolvedMention1">
    <w:name w:val="Unresolved Mention1"/>
    <w:basedOn w:val="DefaultParagraphFont"/>
    <w:uiPriority w:val="99"/>
    <w:semiHidden/>
    <w:unhideWhenUsed/>
    <w:rsid w:val="00077FEE"/>
    <w:rPr>
      <w:color w:val="605E5C"/>
      <w:shd w:val="clear" w:color="auto" w:fill="E1DFDD"/>
    </w:rPr>
  </w:style>
  <w:style w:type="paragraph" w:customStyle="1" w:styleId="Default">
    <w:name w:val="Default"/>
    <w:rsid w:val="008C4F80"/>
    <w:pPr>
      <w:autoSpaceDE w:val="0"/>
      <w:autoSpaceDN w:val="0"/>
      <w:adjustRightInd w:val="0"/>
    </w:pPr>
    <w:rPr>
      <w:rFonts w:ascii="Cambria" w:hAnsi="Cambria" w:cs="Cambria"/>
      <w:color w:val="000000"/>
    </w:rPr>
  </w:style>
  <w:style w:type="character" w:styleId="CommentReference">
    <w:name w:val="annotation reference"/>
    <w:basedOn w:val="DefaultParagraphFont"/>
    <w:uiPriority w:val="99"/>
    <w:semiHidden/>
    <w:unhideWhenUsed/>
    <w:rsid w:val="000E24DE"/>
    <w:rPr>
      <w:sz w:val="16"/>
      <w:szCs w:val="16"/>
    </w:rPr>
  </w:style>
  <w:style w:type="paragraph" w:styleId="CommentText">
    <w:name w:val="annotation text"/>
    <w:basedOn w:val="Normal"/>
    <w:link w:val="CommentTextChar"/>
    <w:uiPriority w:val="99"/>
    <w:semiHidden/>
    <w:unhideWhenUsed/>
    <w:rsid w:val="000E24DE"/>
    <w:rPr>
      <w:sz w:val="20"/>
      <w:szCs w:val="20"/>
    </w:rPr>
  </w:style>
  <w:style w:type="character" w:customStyle="1" w:styleId="CommentTextChar">
    <w:name w:val="Comment Text Char"/>
    <w:basedOn w:val="DefaultParagraphFont"/>
    <w:link w:val="CommentText"/>
    <w:uiPriority w:val="99"/>
    <w:semiHidden/>
    <w:rsid w:val="000E24DE"/>
    <w:rPr>
      <w:sz w:val="20"/>
      <w:szCs w:val="20"/>
    </w:rPr>
  </w:style>
  <w:style w:type="paragraph" w:styleId="CommentSubject">
    <w:name w:val="annotation subject"/>
    <w:basedOn w:val="CommentText"/>
    <w:next w:val="CommentText"/>
    <w:link w:val="CommentSubjectChar"/>
    <w:uiPriority w:val="99"/>
    <w:semiHidden/>
    <w:unhideWhenUsed/>
    <w:rsid w:val="000E24DE"/>
    <w:rPr>
      <w:b/>
      <w:bCs/>
    </w:rPr>
  </w:style>
  <w:style w:type="character" w:customStyle="1" w:styleId="CommentSubjectChar">
    <w:name w:val="Comment Subject Char"/>
    <w:basedOn w:val="CommentTextChar"/>
    <w:link w:val="CommentSubject"/>
    <w:uiPriority w:val="99"/>
    <w:semiHidden/>
    <w:rsid w:val="000E24DE"/>
    <w:rPr>
      <w:b/>
      <w:bCs/>
      <w:sz w:val="20"/>
      <w:szCs w:val="20"/>
    </w:rPr>
  </w:style>
  <w:style w:type="paragraph" w:styleId="BalloonText">
    <w:name w:val="Balloon Text"/>
    <w:basedOn w:val="Normal"/>
    <w:link w:val="BalloonTextChar"/>
    <w:uiPriority w:val="99"/>
    <w:semiHidden/>
    <w:unhideWhenUsed/>
    <w:rsid w:val="000E24D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4DE"/>
    <w:rPr>
      <w:rFonts w:ascii="Segoe UI" w:hAnsi="Segoe UI" w:cs="Segoe UI"/>
      <w:sz w:val="18"/>
      <w:szCs w:val="18"/>
    </w:rPr>
  </w:style>
  <w:style w:type="table" w:styleId="TableGrid">
    <w:name w:val="Table Grid"/>
    <w:basedOn w:val="TableNormal"/>
    <w:uiPriority w:val="59"/>
    <w:rsid w:val="004F516D"/>
    <w:rPr>
      <w:rFonts w:eastAsia="MS Mincho"/>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3DD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463F21"/>
    <w:rPr>
      <w:color w:val="954F72" w:themeColor="followedHyperlink"/>
      <w:u w:val="single"/>
    </w:rPr>
  </w:style>
  <w:style w:type="character" w:customStyle="1" w:styleId="UnresolvedMention2">
    <w:name w:val="Unresolved Mention2"/>
    <w:basedOn w:val="DefaultParagraphFont"/>
    <w:uiPriority w:val="99"/>
    <w:semiHidden/>
    <w:unhideWhenUsed/>
    <w:rsid w:val="002D1885"/>
    <w:rPr>
      <w:color w:val="605E5C"/>
      <w:shd w:val="clear" w:color="auto" w:fill="E1DFDD"/>
    </w:rPr>
  </w:style>
  <w:style w:type="character" w:customStyle="1" w:styleId="UnresolvedMention3">
    <w:name w:val="Unresolved Mention3"/>
    <w:basedOn w:val="DefaultParagraphFont"/>
    <w:uiPriority w:val="99"/>
    <w:rsid w:val="003C68F9"/>
    <w:rPr>
      <w:color w:val="605E5C"/>
      <w:shd w:val="clear" w:color="auto" w:fill="E1DFDD"/>
    </w:rPr>
  </w:style>
  <w:style w:type="paragraph" w:styleId="Header">
    <w:name w:val="header"/>
    <w:basedOn w:val="Normal"/>
    <w:link w:val="HeaderChar"/>
    <w:uiPriority w:val="99"/>
    <w:unhideWhenUsed/>
    <w:rsid w:val="000E2870"/>
    <w:pPr>
      <w:tabs>
        <w:tab w:val="center" w:pos="4680"/>
        <w:tab w:val="right" w:pos="9360"/>
      </w:tabs>
    </w:pPr>
  </w:style>
  <w:style w:type="character" w:customStyle="1" w:styleId="HeaderChar">
    <w:name w:val="Header Char"/>
    <w:basedOn w:val="DefaultParagraphFont"/>
    <w:link w:val="Header"/>
    <w:uiPriority w:val="99"/>
    <w:rsid w:val="000E2870"/>
  </w:style>
  <w:style w:type="paragraph" w:styleId="Footer">
    <w:name w:val="footer"/>
    <w:basedOn w:val="Normal"/>
    <w:link w:val="FooterChar"/>
    <w:uiPriority w:val="99"/>
    <w:unhideWhenUsed/>
    <w:rsid w:val="000E2870"/>
    <w:pPr>
      <w:tabs>
        <w:tab w:val="center" w:pos="4680"/>
        <w:tab w:val="right" w:pos="9360"/>
      </w:tabs>
    </w:pPr>
  </w:style>
  <w:style w:type="character" w:customStyle="1" w:styleId="FooterChar">
    <w:name w:val="Footer Char"/>
    <w:basedOn w:val="DefaultParagraphFont"/>
    <w:link w:val="Footer"/>
    <w:uiPriority w:val="99"/>
    <w:rsid w:val="000E2870"/>
  </w:style>
  <w:style w:type="character" w:customStyle="1" w:styleId="UnresolvedMention4">
    <w:name w:val="Unresolved Mention4"/>
    <w:basedOn w:val="DefaultParagraphFont"/>
    <w:uiPriority w:val="99"/>
    <w:semiHidden/>
    <w:unhideWhenUsed/>
    <w:rsid w:val="001D3BE7"/>
    <w:rPr>
      <w:color w:val="605E5C"/>
      <w:shd w:val="clear" w:color="auto" w:fill="E1DFDD"/>
    </w:rPr>
  </w:style>
  <w:style w:type="paragraph" w:styleId="HTMLPreformatted">
    <w:name w:val="HTML Preformatted"/>
    <w:basedOn w:val="Normal"/>
    <w:link w:val="HTMLPreformattedChar"/>
    <w:uiPriority w:val="99"/>
    <w:semiHidden/>
    <w:unhideWhenUsed/>
    <w:rsid w:val="00D60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6074D"/>
    <w:rPr>
      <w:rFonts w:ascii="Courier New" w:eastAsia="Times New Roman" w:hAnsi="Courier New" w:cs="Courier New"/>
      <w:sz w:val="20"/>
      <w:szCs w:val="20"/>
    </w:rPr>
  </w:style>
  <w:style w:type="character" w:styleId="HTMLCode">
    <w:name w:val="HTML Code"/>
    <w:basedOn w:val="DefaultParagraphFont"/>
    <w:uiPriority w:val="99"/>
    <w:semiHidden/>
    <w:unhideWhenUsed/>
    <w:rsid w:val="00D6074D"/>
    <w:rPr>
      <w:rFonts w:ascii="Courier New" w:eastAsia="Times New Roman" w:hAnsi="Courier New" w:cs="Courier New"/>
      <w:sz w:val="20"/>
      <w:szCs w:val="20"/>
    </w:rPr>
  </w:style>
  <w:style w:type="character" w:customStyle="1" w:styleId="hljs-attr">
    <w:name w:val="hljs-attr"/>
    <w:basedOn w:val="DefaultParagraphFont"/>
    <w:rsid w:val="00D6074D"/>
  </w:style>
  <w:style w:type="character" w:customStyle="1" w:styleId="hljs-string">
    <w:name w:val="hljs-string"/>
    <w:basedOn w:val="DefaultParagraphFont"/>
    <w:rsid w:val="00D6074D"/>
  </w:style>
  <w:style w:type="character" w:customStyle="1" w:styleId="region">
    <w:name w:val="region"/>
    <w:basedOn w:val="DefaultParagraphFont"/>
    <w:rsid w:val="00880248"/>
  </w:style>
  <w:style w:type="paragraph" w:customStyle="1" w:styleId="region-code">
    <w:name w:val="region-code"/>
    <w:basedOn w:val="Normal"/>
    <w:rsid w:val="00880248"/>
    <w:pPr>
      <w:spacing w:before="100" w:beforeAutospacing="1" w:after="100" w:afterAutospacing="1"/>
    </w:pPr>
  </w:style>
  <w:style w:type="character" w:customStyle="1" w:styleId="UnresolvedMention5">
    <w:name w:val="Unresolved Mention5"/>
    <w:basedOn w:val="DefaultParagraphFont"/>
    <w:uiPriority w:val="99"/>
    <w:rsid w:val="00724524"/>
    <w:rPr>
      <w:color w:val="605E5C"/>
      <w:shd w:val="clear" w:color="auto" w:fill="E1DFDD"/>
    </w:rPr>
  </w:style>
  <w:style w:type="character" w:customStyle="1" w:styleId="UnresolvedMention6">
    <w:name w:val="Unresolved Mention6"/>
    <w:basedOn w:val="DefaultParagraphFont"/>
    <w:uiPriority w:val="99"/>
    <w:semiHidden/>
    <w:unhideWhenUsed/>
    <w:rsid w:val="00A560E4"/>
    <w:rPr>
      <w:color w:val="605E5C"/>
      <w:shd w:val="clear" w:color="auto" w:fill="E1DFDD"/>
    </w:rPr>
  </w:style>
  <w:style w:type="paragraph" w:customStyle="1" w:styleId="Title1">
    <w:name w:val="Title1"/>
    <w:basedOn w:val="Normal"/>
    <w:rsid w:val="002141B1"/>
    <w:pPr>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BE1B19"/>
    <w:rPr>
      <w:rFonts w:asciiTheme="minorHAnsi" w:hAnsiTheme="minorHAnsi"/>
    </w:rPr>
  </w:style>
  <w:style w:type="table" w:customStyle="1" w:styleId="a0">
    <w:basedOn w:val="TableNormal"/>
    <w:rPr>
      <w:sz w:val="20"/>
      <w:szCs w:val="20"/>
    </w:rPr>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207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senstra.com.au/assets/Brochure/Senstra_Brochure.pdf" TargetMode="External"/><Relationship Id="rId18" Type="http://schemas.openxmlformats.org/officeDocument/2006/relationships/hyperlink" Target="https://core-electronics.com.au/10-pin-2x5-socket-socket-1-27mm-idc-swd-cable-150mm-long.html" TargetMode="External"/><Relationship Id="rId26" Type="http://schemas.openxmlformats.org/officeDocument/2006/relationships/hyperlink" Target="https://github.com/ninja-build/ninja/releases" TargetMode="External"/><Relationship Id="rId39" Type="http://schemas.openxmlformats.org/officeDocument/2006/relationships/hyperlink" Target="https://console.aws.amazon.com/iam/home" TargetMode="External"/><Relationship Id="rId21" Type="http://schemas.openxmlformats.org/officeDocument/2006/relationships/hyperlink" Target="https://www.openstm32.org/Installing%2BSystem%2BWorkbench%2Bfor%2BSTM32%2Bwith%2Binstaller" TargetMode="External"/><Relationship Id="rId34" Type="http://schemas.openxmlformats.org/officeDocument/2006/relationships/image" Target="media/image2.jpg"/><Relationship Id="rId42" Type="http://schemas.openxmlformats.org/officeDocument/2006/relationships/hyperlink" Target="https://docs.aws.amazon.com/IAM/latest/UserGuide/introduction_access-management.html"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u.rs-online.com/web/p/chip-programmers/8801599/?cm_mmc=AU-PLA-DS3A-_-google-_-PLA_AU_EN_Semiconductors_Whoop-_-(AU:Whoop!)+Chip+Programmers-_-8801599&amp;matchtype=&amp;pla-339373444555&amp;gclid=Cj0KCQiA-K2MBhC-ARIsAMtLKRsDV6evDQNgVj_oKhyW4POUIbA0cDo5qoCvjAqEveSF1xTCxZDMlQkaAvfoEALw_wcB&amp;gclsrc=aw.ds" TargetMode="External"/><Relationship Id="rId20" Type="http://schemas.openxmlformats.org/officeDocument/2006/relationships/hyperlink" Target="https://www.st.com/en/development-tools/sw4stm32.html" TargetMode="External"/><Relationship Id="rId29" Type="http://schemas.openxmlformats.org/officeDocument/2006/relationships/hyperlink" Target="https://www.st.com/content/st_com/en/products/development-tools/software-development-tools/stm32-software-development-tools/stm32-programmers/stm32cubeprog.html" TargetMode="External"/><Relationship Id="rId41" Type="http://schemas.openxmlformats.org/officeDocument/2006/relationships/hyperlink" Target="https://docs.aws.amazon.com/IAM/latest/UserGuide/" TargetMode="External"/><Relationship Id="rId54" Type="http://schemas.openxmlformats.org/officeDocument/2006/relationships/hyperlink" Target="https://docs.aws.amazon.com/freertos/latest/userguide/gsg-troubleshooting.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eveloper.arm.com/tools-and-software/open-source-software/developer-tools/gnu-toolchain/gnu-rm/downloads" TargetMode="External"/><Relationship Id="rId32" Type="http://schemas.openxmlformats.org/officeDocument/2006/relationships/hyperlink" Target="https://docklight.de/downloads/" TargetMode="External"/><Relationship Id="rId37" Type="http://schemas.openxmlformats.org/officeDocument/2006/relationships/hyperlink" Target="https://aws.amazon.com/premiumsupport/knowledge-center/create-and-activate-aws-account/" TargetMode="External"/><Relationship Id="rId40" Type="http://schemas.openxmlformats.org/officeDocument/2006/relationships/hyperlink" Target="https://console.aws.amazon.com/iam/home" TargetMode="External"/><Relationship Id="rId45" Type="http://schemas.openxmlformats.org/officeDocument/2006/relationships/hyperlink" Target="https://docs.aws.amazon.com/freertos/latest/userguide/freertos-prereqs.html" TargetMode="External"/><Relationship Id="rId53" Type="http://schemas.openxmlformats.org/officeDocument/2006/relationships/image" Target="media/image10.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senstraAU/ePITome/blob/29eb1ad742de021e8f0220d6afc76df4f31aa5db/ePITome%20-%20Set-Up%20Guide.docx" TargetMode="External"/><Relationship Id="rId23" Type="http://schemas.openxmlformats.org/officeDocument/2006/relationships/hyperlink" Target="https://cmake.org/download/" TargetMode="External"/><Relationship Id="rId28" Type="http://schemas.openxmlformats.org/officeDocument/2006/relationships/hyperlink" Target="https://sourceforge.net/projects/mingw-w64/files/" TargetMode="External"/><Relationship Id="rId36" Type="http://schemas.openxmlformats.org/officeDocument/2006/relationships/hyperlink" Target="https://github.com/senstraAU/ePITome/blob/29eb1ad742de021e8f0220d6afc76df4f31aa5db/ePITome%20-%20Set-Up%20Guide.docx" TargetMode="External"/><Relationship Id="rId49" Type="http://schemas.openxmlformats.org/officeDocument/2006/relationships/image" Target="media/image6.png"/><Relationship Id="rId57" Type="http://schemas.openxmlformats.org/officeDocument/2006/relationships/footer" Target="footer1.xml"/><Relationship Id="rId61"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www.senstra.com.au/" TargetMode="External"/><Relationship Id="rId31" Type="http://schemas.openxmlformats.org/officeDocument/2006/relationships/hyperlink" Target="https://www.putty.org/" TargetMode="External"/><Relationship Id="rId44" Type="http://schemas.openxmlformats.org/officeDocument/2006/relationships/hyperlink" Target="https://docs.aws.amazon.com/freertos/latest/userguide/freertos-download.html" TargetMode="External"/><Relationship Id="rId52" Type="http://schemas.openxmlformats.org/officeDocument/2006/relationships/image" Target="media/image9.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ocs.google.com/document/d/15SMcofkSRO6AwVAy7JCHNpyTu5YQOuJh2s9DZKahNsQ/edit" TargetMode="External"/><Relationship Id="rId22" Type="http://schemas.openxmlformats.org/officeDocument/2006/relationships/hyperlink" Target="https://docs.aws.amazon.com/freertos/latest/userguide/getting-started-cmake.html" TargetMode="External"/><Relationship Id="rId27" Type="http://schemas.openxmlformats.org/officeDocument/2006/relationships/hyperlink" Target="http://www.equation.com/servlet/equation.cmd?fa=make" TargetMode="External"/><Relationship Id="rId30" Type="http://schemas.openxmlformats.org/officeDocument/2006/relationships/hyperlink" Target="https://www.st.com/content/st_com/en/products/development-tools/software-development-tools/stm32-software-development-tools/stm32-utilities/stsw-link009.html" TargetMode="External"/><Relationship Id="rId35" Type="http://schemas.openxmlformats.org/officeDocument/2006/relationships/image" Target="media/image3.png"/><Relationship Id="rId43" Type="http://schemas.openxmlformats.org/officeDocument/2006/relationships/hyperlink" Target="https://docs.aws.amazon.com/freertos/latest/userguide/freertos-prereqs.html" TargetMode="External"/><Relationship Id="rId48" Type="http://schemas.openxmlformats.org/officeDocument/2006/relationships/image" Target="media/image5.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8.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core-electronics.com.au/jtag-2x10-2-54mm-to-swd-2x5-1-27mm-cable-adapter-board.html?utm_source=google_shopping&amp;gclid=Cj0KCQiA-K2MBhC-ARIsAMtLKRvS7WcbtfXhnN7RgCCYG9QC3aeuer1zOaaYJfMrd4qjEo5NvnmMHUoaAocTEALw_wcB" TargetMode="External"/><Relationship Id="rId25" Type="http://schemas.openxmlformats.org/officeDocument/2006/relationships/hyperlink" Target="https://www.gnu.org/software/make/" TargetMode="External"/><Relationship Id="rId33" Type="http://schemas.openxmlformats.org/officeDocument/2006/relationships/hyperlink" Target="https://www.hw-group.com/software/hercules-setup-utility" TargetMode="External"/><Relationship Id="rId38" Type="http://schemas.openxmlformats.org/officeDocument/2006/relationships/hyperlink" Target="https://docs.aws.amazon.com/IAM/latest/UserGuide/" TargetMode="External"/><Relationship Id="rId46" Type="http://schemas.openxmlformats.org/officeDocument/2006/relationships/hyperlink" Target="https://docs.aws.amazon.com/freertos/latest/userguide/freertos-prereqs.html" TargetMode="External"/><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3b5kcayGVqQGQuR7DqDxUK7wdA==">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2729</Words>
  <Characters>15558</Characters>
  <Application>Microsoft Office Word</Application>
  <DocSecurity>0</DocSecurity>
  <Lines>129</Lines>
  <Paragraphs>36</Paragraphs>
  <ScaleCrop>false</ScaleCrop>
  <Company/>
  <LinksUpToDate>false</LinksUpToDate>
  <CharactersWithSpaces>18251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Bhaskar</dc:creator>
  <cp:lastModifiedBy>kenneth lam</cp:lastModifiedBy>
  <cp:revision>2</cp:revision>
  <dcterms:created xsi:type="dcterms:W3CDTF">2021-11-19T09:27:00Z</dcterms:created>
  <dcterms:modified xsi:type="dcterms:W3CDTF">2021-11-19T09:27:00Z</dcterms:modified>
</cp:coreProperties>
</file>