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Actividad HTTP</w:t>
      </w:r>
    </w:p>
    <w:p>
      <w:pPr>
        <w:pStyle w:val="Heading1"/>
      </w:pPr>
      <w:r>
        <w:t>Nicole Charun Alarcon</w:t>
      </w:r>
    </w:p>
    <w:p>
      <w:pPr>
        <w:pStyle w:val="Heading2"/>
      </w:pPr>
      <w:r>
        <w:t>1. Archivo utils.py</w:t>
      </w:r>
    </w:p>
    <w:p>
      <w:r>
        <w:t>El archivo utils.py contiene las funciones de soporte que permiten procesar, interpretar y modificar los mensajes HTTP dentro del proxy. A continuación se describen:</w:t>
        <w:br/>
        <w:br/>
        <w:t>- parse_HTTP_message: transforma un mensaje HTTP en un diccionario con campos 'method', 'path', 'version', 'headers' y opcionalmente 'body'. Se utiliza un diccionario porque facilita acceder directamente a las llaves y modificar valores como los headers o el body.</w:t>
        <w:br/>
        <w:br/>
        <w:t>- create_HTTP_message: recibe un diccionario generado por parse_HTTP_message y lo reconstruye en un mensaje HTTP válido.</w:t>
        <w:br/>
        <w:br/>
        <w:t>- receive_full_message: recibe un mensaje completo desde un socket, leyendo en bucle hasta detectar la secuencia de fin de mensaje. Esto permite manejar buffers más pequeños que el mensaje.</w:t>
        <w:br/>
        <w:br/>
        <w:t>- contains_end_of_message: verifica si un mensaje contiene la secuencia de fin.</w:t>
        <w:br/>
        <w:br/>
        <w:t>- remove_end_of_message: elimina la secuencia de fin del mensaje completo.</w:t>
        <w:br/>
        <w:br/>
        <w:t>- is_blocked: revisa si un path solicitado se encuentra dentro de la lista de páginas bloqueadas.</w:t>
        <w:br/>
        <w:br/>
        <w:t>- count_forbidden_words: cuenta cuántas veces aparece cada palabra prohibida (definida en el JSON) dentro del HTML.</w:t>
        <w:br/>
        <w:br/>
        <w:t>- reemplazar_forbidden_words: reemplaza en el HTML cada palabra prohibida por el valor definido en el JSON.</w:t>
        <w:br/>
        <w:br/>
        <w:t>- procesar_html: integra las funciones anteriores para detectar palabras prohibidas, reemplazarlas y retornar el HTML modificado.</w:t>
        <w:br/>
        <w:br/>
        <w:t>- replace_body_http: reemplaza el body del mensaje HTTP por un nuevo contenido y actualiza el header Content-Length.</w:t>
      </w:r>
    </w:p>
    <w:p>
      <w:pPr>
        <w:pStyle w:val="Heading2"/>
      </w:pPr>
      <w:r>
        <w:t>2. Flujo del Proxy</w:t>
      </w:r>
    </w:p>
    <w:p>
      <w:r>
        <w:t>El archivo proxy.py define el flujo principal del programa:</w:t>
        <w:br/>
        <w:br/>
        <w:t>1. El proxy inicia un socket en la dirección local y espera conexiones de clientes.</w:t>
        <w:br/>
        <w:t>2. Al recibir una conexión, recibe la request completa mediante receive_full_message y la transforma con parse_HTTP_message.</w:t>
        <w:br/>
        <w:t>3. Se extrae el host y path. Si el path está bloqueado según el JSON, se responde con un mensaje HTTP 403 que contiene un HTML de error.</w:t>
        <w:br/>
        <w:t>4. Si no está bloqueado, el proxy se conecta al servidor destino y reenvía la request.</w:t>
        <w:br/>
        <w:t>5. Recibe la respuesta del servidor destino. Si contiene palabras prohibidas, se procesa el body HTML con procesar_html y se arma un nuevo mensaje HTTP actualizado.</w:t>
        <w:br/>
        <w:t>6. Finalmente, se envía la respuesta (modificada o no) al cliente, y se cierra la conexión.</w:t>
        <w:br/>
        <w:br/>
        <w:t>Este flujo permite al proxy actuar como intermediario, aplicando reglas de bloqueo y censura definidas por el usuario en el archivo de configuración JSON.</w:t>
      </w:r>
    </w:p>
    <w:p>
      <w:pPr>
        <w:pStyle w:val="Heading2"/>
      </w:pPr>
      <w:r>
        <w:t>3. Preguntas Finales</w:t>
      </w:r>
    </w:p>
    <w:p>
      <w:r>
        <w:t xml:space="preserve">1. ¿Cómo sé si llegó el mensaje completo? </w:t>
        <w:br/>
        <w:t xml:space="preserve">   - Revisando si aparece la secuencia de fin de headers (\r\n\r\n). En el caso del body, se utilizan los headers Content-Length o Transfer-Encoding, o se lee hasta cierre de conexión.</w:t>
        <w:br/>
        <w:br/>
        <w:t xml:space="preserve">2. ¿Qué pasa si los headers no caben en mi buffer? </w:t>
        <w:br/>
        <w:t xml:space="preserve">   - Se siguen leyendo fragmentos en un bucle hasta completar la secuencia de fin.</w:t>
        <w:br/>
        <w:br/>
        <w:t xml:space="preserve">3. ¿Cómo sé que el HEAD llegó completo? </w:t>
        <w:br/>
        <w:t xml:space="preserve">   - Basta con detectar la secuencia de fin de headers. En respuestas HEAD o códigos sin cuerpo (1xx, 204, 304), no es necesario leer más allá.</w:t>
        <w:br/>
        <w:br/>
        <w:t xml:space="preserve">4. ¿Y el BODY? </w:t>
        <w:br/>
        <w:t xml:space="preserve">   - Si existe Content-Length, se lee esa cantidad exacta de bytes. Si no existe, se lee hasta que el servidor cierre la conexión. En transferencia chunked, se leen todos los chunks hasta el final.</w:t>
        <w:br/>
      </w:r>
    </w:p>
    <w:p>
      <w:pPr>
        <w:pStyle w:val="Heading2"/>
      </w:pPr>
      <w:r>
        <w:t>Conclusión</w:t>
      </w:r>
    </w:p>
    <w:p>
      <w:r>
        <w:t>El proyecto implementa un proxy HTTP funcional con soporte para bloqueo de páginas, censura de palabras prohibidas y recepción de mensajes completos incluso con buffers reducidos. La elección de diccionarios como estructura de datos simplifica el acceso y modificación de mensajes HTTP.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