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定价尾数多为</w:t>
      </w:r>
      <w:r>
        <w:rPr>
          <w:rFonts w:hint="eastAsia"/>
          <w:lang w:val="en-US" w:eastAsia="zh-CN"/>
        </w:rPr>
        <w:t>99</w:t>
      </w:r>
    </w:p>
    <w:p>
      <w:pPr>
        <w:pStyle w:val="3"/>
        <w:rPr>
          <w:rFonts w:hint="eastAsia"/>
          <w:lang w:val="en-US" w:eastAsia="zh-CN"/>
        </w:rPr>
      </w:pPr>
      <w:r>
        <w:rPr>
          <w:rFonts w:hint="eastAsia"/>
          <w:lang w:val="en-US" w:eastAsia="zh-CN"/>
        </w:rPr>
        <w:t>699与700的比较？</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20" w:lineRule="atLeast"/>
        <w:ind w:left="0" w:right="0" w:firstLine="0"/>
        <w:jc w:val="both"/>
        <w:textAlignment w:val="baseline"/>
        <w:rPr>
          <w:rFonts w:ascii="PingFangSC-Regular" w:hAnsi="PingFangSC-Regular" w:eastAsia="PingFangSC-Regular" w:cs="PingFangSC-Regular"/>
          <w:b w:val="0"/>
          <w:i w:val="0"/>
          <w:caps w:val="0"/>
          <w:color w:val="333333"/>
          <w:spacing w:val="0"/>
          <w:sz w:val="24"/>
          <w:szCs w:val="24"/>
        </w:rPr>
      </w:pPr>
      <w:r>
        <w:rPr>
          <w:rFonts w:hint="default" w:ascii="PingFangSC-Regular" w:hAnsi="PingFangSC-Regular" w:eastAsia="PingFangSC-Regular" w:cs="PingFangSC-Regular"/>
          <w:b w:val="0"/>
          <w:i w:val="0"/>
          <w:caps w:val="0"/>
          <w:color w:val="333333"/>
          <w:spacing w:val="0"/>
          <w:sz w:val="24"/>
          <w:szCs w:val="24"/>
          <w:shd w:val="clear" w:fill="FFFFFF"/>
          <w:vertAlign w:val="baseline"/>
        </w:rPr>
        <w:t>商家在进行商品定价时，通常有意定一个与整数有一定差额的价格，例如采用24.95而不是25.00对商品标价，这种定价方式称为尾数定价或零头定价。消费者总是追求物美价廉，尤其对商品价格较敏感的普通老百姓来说，价格便宜往往是购买该项商品的决定因素，尾数定价恰恰能给消费者带来商品便宜的感觉。我们通常不会认为一件商品98元比99元便宜很多，但是却会感觉99元比100元便宜很多，虽然都只是相差1元。</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20" w:lineRule="atLeast"/>
        <w:ind w:left="0" w:right="0" w:firstLine="0"/>
        <w:jc w:val="both"/>
        <w:textAlignment w:val="baseline"/>
        <w:rPr>
          <w:rFonts w:hint="default" w:ascii="PingFangSC-Regular" w:hAnsi="PingFangSC-Regular" w:eastAsia="PingFangSC-Regular" w:cs="PingFangSC-Regular"/>
          <w:b w:val="0"/>
          <w:i w:val="0"/>
          <w:caps w:val="0"/>
          <w:color w:val="333333"/>
          <w:spacing w:val="0"/>
          <w:sz w:val="24"/>
          <w:szCs w:val="24"/>
        </w:rPr>
      </w:pPr>
      <w:r>
        <w:rPr>
          <w:rFonts w:hint="default" w:ascii="PingFangSC-Regular" w:hAnsi="PingFangSC-Regular" w:eastAsia="PingFangSC-Regular" w:cs="PingFangSC-Regular"/>
          <w:b w:val="0"/>
          <w:i w:val="0"/>
          <w:caps w:val="0"/>
          <w:color w:val="333333"/>
          <w:spacing w:val="0"/>
          <w:sz w:val="24"/>
          <w:szCs w:val="24"/>
          <w:shd w:val="clear" w:fill="FFFFFF"/>
          <w:vertAlign w:val="baseline"/>
        </w:rPr>
        <w:t>数字不同感觉大不一样，整数与比它相差很小的带尾数的数字给人感觉相差很大，其中奥秘在于人对数字的认知过程。多位数是由左向右书写的，人们为了加快对数字的信息处理，倾向于尽可能减少记忆负荷，因此可能简化忽视或根本没注意到价格标签最右端的数字。正如我们平常在提及某种商品价格时，总是先说到整数，尾数则记得不很清楚，我经常买900毫升装的味全每日C鲜橙汁，只记得每瓶大概13块多，却不记得零头多达九毛！人们所简化忽视的数字依赖于总数大小，如果标价为1.99元可能被理解为1.90，标价为99元可能被理解为90元。商家将99或者95作为商品价格尾数既吸引了消费者购买，又使其定价尽可能高，获取最大利润。</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20" w:lineRule="atLeast"/>
        <w:ind w:left="0" w:right="0" w:firstLine="0"/>
        <w:jc w:val="both"/>
        <w:textAlignment w:val="baseline"/>
        <w:rPr>
          <w:rFonts w:hint="default" w:ascii="PingFangSC-Regular" w:hAnsi="PingFangSC-Regular" w:eastAsia="PingFangSC-Regular" w:cs="PingFangSC-Regular"/>
          <w:b w:val="0"/>
          <w:i w:val="0"/>
          <w:caps w:val="0"/>
          <w:color w:val="333333"/>
          <w:spacing w:val="0"/>
          <w:sz w:val="24"/>
          <w:szCs w:val="24"/>
        </w:rPr>
      </w:pPr>
      <w:r>
        <w:rPr>
          <w:rFonts w:hint="default" w:ascii="PingFangSC-Regular" w:hAnsi="PingFangSC-Regular" w:eastAsia="PingFangSC-Regular" w:cs="PingFangSC-Regular"/>
          <w:b w:val="0"/>
          <w:i w:val="0"/>
          <w:caps w:val="0"/>
          <w:color w:val="333333"/>
          <w:spacing w:val="0"/>
          <w:sz w:val="24"/>
          <w:szCs w:val="24"/>
          <w:shd w:val="clear" w:fill="FFFFFF"/>
          <w:vertAlign w:val="baseline"/>
        </w:rPr>
        <w:t>尾数定价还让消费者认为商家在定价的时候计算得非常精确仔细，以便使价格尽可能低贴近成本，从而感觉商品价格真实可信，并非虚高。消费者还可能把以99作为价格尾数的商品跟打折联系起来，感觉在原价基础上打了一定折扣，值得购买。利用消费者对奇数更容易产生价格便宜的感觉，尾数定价通常以奇数为尾数，如99、97、95等。唯一的例外是偶数”8”，由于“8” 与“发”谐音，迎合中国消费者喜欢吉祥数字的偏好，在尾数定价中“8”的采用率也较高。</w:t>
      </w:r>
    </w:p>
    <w:p>
      <w:pPr>
        <w:rPr>
          <w:rFonts w:hint="eastAsia"/>
          <w:lang w:val="en-US" w:eastAsia="zh-CN"/>
        </w:rPr>
      </w:pPr>
    </w:p>
    <w:p>
      <w:pPr>
        <w:rPr>
          <w:rFonts w:hint="eastAsia"/>
          <w:lang w:val="en-US" w:eastAsia="zh-CN"/>
        </w:rPr>
      </w:pPr>
      <w:r>
        <w:rPr>
          <w:rFonts w:hint="eastAsia"/>
          <w:lang w:val="en-US" w:eastAsia="zh-CN"/>
        </w:rPr>
        <w:t>比价的时候，我们是从左边第一位开始比起的，199与200。而当使用0-去9的时候，我们需要借1， 此时，惰性就跑出来了，借什么1。</w:t>
      </w:r>
    </w:p>
    <w:p>
      <w:pPr>
        <w:rPr>
          <w:rFonts w:hint="eastAsia"/>
          <w:lang w:val="en-US" w:eastAsia="zh-CN"/>
        </w:rPr>
      </w:pPr>
      <w:r>
        <w:rPr>
          <w:rFonts w:hint="eastAsia"/>
          <w:lang w:val="en-US" w:eastAsia="zh-CN"/>
        </w:rPr>
        <w:t>理所当然地认为199比200少很多，至少心理上是这么想的</w:t>
      </w:r>
    </w:p>
    <w:p>
      <w:pPr>
        <w:rPr>
          <w:rFonts w:hint="eastAsia"/>
          <w:lang w:val="en-US" w:eastAsia="zh-CN"/>
        </w:rPr>
      </w:pPr>
    </w:p>
    <w:p>
      <w:pPr>
        <w:pStyle w:val="2"/>
        <w:rPr>
          <w:rFonts w:hint="eastAsia"/>
          <w:lang w:val="en-US" w:eastAsia="zh-CN"/>
        </w:rPr>
      </w:pPr>
      <w:r>
        <w:rPr>
          <w:rFonts w:hint="eastAsia"/>
          <w:lang w:val="en-US" w:eastAsia="zh-CN"/>
        </w:rPr>
        <w:t>为什么微信评论不增加语音评论？</w:t>
      </w:r>
    </w:p>
    <w:p>
      <w:pPr>
        <w:rPr>
          <w:rFonts w:hint="eastAsia"/>
          <w:lang w:val="en-US" w:eastAsia="zh-CN"/>
        </w:rPr>
      </w:pPr>
    </w:p>
    <w:p>
      <w:pPr>
        <w:rPr>
          <w:rFonts w:hint="eastAsia"/>
          <w:lang w:val="en-US" w:eastAsia="zh-CN"/>
        </w:rPr>
      </w:pPr>
      <w:r>
        <w:rPr>
          <w:rFonts w:hint="eastAsia"/>
          <w:lang w:val="en-US" w:eastAsia="zh-CN"/>
        </w:rPr>
        <w:t>准备话题</w:t>
      </w:r>
    </w:p>
    <w:p>
      <w:pPr>
        <w:rPr>
          <w:rFonts w:hint="eastAsia"/>
          <w:lang w:val="en-US" w:eastAsia="zh-CN"/>
        </w:rPr>
      </w:pPr>
      <w:r>
        <w:rPr>
          <w:rFonts w:hint="eastAsia"/>
          <w:lang w:val="en-US" w:eastAsia="zh-CN"/>
        </w:rPr>
        <w:t>她感兴趣的，为自己加分的</w:t>
      </w:r>
    </w:p>
    <w:p>
      <w:pPr>
        <w:rPr>
          <w:rFonts w:hint="eastAsia"/>
          <w:lang w:val="en-US" w:eastAsia="zh-CN"/>
        </w:rPr>
      </w:pPr>
    </w:p>
    <w:p>
      <w:pPr>
        <w:rPr>
          <w:rFonts w:hint="eastAsia"/>
          <w:lang w:val="en-US" w:eastAsia="zh-CN"/>
        </w:rPr>
      </w:pPr>
      <w:r>
        <w:rPr>
          <w:rFonts w:hint="eastAsia"/>
          <w:lang w:val="en-US" w:eastAsia="zh-CN"/>
        </w:rPr>
        <w:t>提问打破沉默</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薛定谔的猫？</w:t>
      </w:r>
    </w:p>
    <w:p>
      <w:pPr>
        <w:rPr>
          <w:rFonts w:hint="eastAsia"/>
          <w:lang w:val="en-US" w:eastAsia="zh-CN"/>
        </w:rPr>
      </w:pPr>
    </w:p>
    <w:p>
      <w:pPr>
        <w:pStyle w:val="2"/>
        <w:rPr>
          <w:rFonts w:hint="eastAsia"/>
          <w:lang w:val="en-US" w:eastAsia="zh-CN"/>
        </w:rPr>
      </w:pPr>
      <w:r>
        <w:rPr>
          <w:rFonts w:hint="eastAsia"/>
          <w:lang w:val="en-US" w:eastAsia="zh-CN"/>
        </w:rPr>
        <w:t>微信——&gt;连接一切</w:t>
      </w:r>
    </w:p>
    <w:p>
      <w:pPr>
        <w:rPr>
          <w:rFonts w:hint="eastAsia"/>
          <w:lang w:val="en-US" w:eastAsia="zh-CN"/>
        </w:rPr>
      </w:pPr>
      <w:r>
        <w:rPr>
          <w:rFonts w:hint="eastAsia"/>
          <w:lang w:val="en-US" w:eastAsia="zh-CN"/>
        </w:rPr>
        <w:t>我们假设你是一座岛，医生是一座岛，修车师父是一座岛，盒饭也是一座岛……万物皆孤岛，微信的逻辑是如何在岛和岛之间建立起一张不可替代的、高质量的交通网。无非三种途径：</w:t>
      </w:r>
    </w:p>
    <w:p>
      <w:pPr>
        <w:rPr>
          <w:rFonts w:hint="eastAsia"/>
          <w:lang w:val="en-US" w:eastAsia="zh-CN"/>
        </w:rPr>
      </w:pPr>
    </w:p>
    <w:p>
      <w:pPr>
        <w:numPr>
          <w:ilvl w:val="0"/>
          <w:numId w:val="2"/>
        </w:numPr>
        <w:rPr>
          <w:rFonts w:hint="eastAsia"/>
          <w:lang w:val="en-US" w:eastAsia="zh-CN"/>
        </w:rPr>
      </w:pPr>
      <w:r>
        <w:rPr>
          <w:rFonts w:hint="eastAsia"/>
          <w:lang w:val="en-US" w:eastAsia="zh-CN"/>
        </w:rPr>
        <w:t>把更多尚未被连接的孤岛连接进来；</w:t>
      </w:r>
    </w:p>
    <w:p>
      <w:pPr>
        <w:numPr>
          <w:ilvl w:val="0"/>
          <w:numId w:val="2"/>
        </w:numPr>
        <w:rPr>
          <w:rFonts w:hint="eastAsia"/>
          <w:lang w:val="en-US" w:eastAsia="zh-CN"/>
        </w:rPr>
      </w:pPr>
      <w:r>
        <w:rPr>
          <w:rFonts w:hint="eastAsia"/>
          <w:lang w:val="en-US" w:eastAsia="zh-CN"/>
        </w:rPr>
        <w:t>加强已经被连接的孤岛之间的连接，让连接本身变得更有价值、更有效率；</w:t>
      </w:r>
    </w:p>
    <w:p>
      <w:pPr>
        <w:numPr>
          <w:ilvl w:val="0"/>
          <w:numId w:val="2"/>
        </w:numPr>
        <w:rPr>
          <w:rFonts w:hint="eastAsia"/>
          <w:lang w:val="en-US" w:eastAsia="zh-CN"/>
        </w:rPr>
      </w:pPr>
      <w:r>
        <w:rPr>
          <w:rFonts w:hint="eastAsia"/>
          <w:lang w:val="en-US" w:eastAsia="zh-CN"/>
        </w:rPr>
        <w:t>剔除无效的连接，减少岛跟岛连接之间的噪音和干扰。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社交即连接，信息交换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同样质量的语音与视频，可以使用较少的流量来实现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前期靠腾讯其他关系链导入用户，只是一种协助方式，最终还是以体验为主</w:t>
      </w:r>
    </w:p>
    <w:p>
      <w:pPr>
        <w:widowControl w:val="0"/>
        <w:numPr>
          <w:ilvl w:val="0"/>
          <w:numId w:val="0"/>
        </w:numPr>
        <w:jc w:val="both"/>
        <w:rPr>
          <w:rFonts w:hint="eastAsia"/>
          <w:lang w:val="en-US" w:eastAsia="zh-CN"/>
        </w:rPr>
      </w:pPr>
      <w:r>
        <w:rPr>
          <w:rFonts w:hint="eastAsia"/>
          <w:lang w:val="en-US" w:eastAsia="zh-CN"/>
        </w:rPr>
        <w:t>我们很容易按照自己已有的认知理所当然的按照个人意愿去思考并认识世界，比如：共享单车出来的时候，（跟一个大学同学聊），很是感叹资本很会玩，当时认为：用一次车就1块钱，那么狠快就能赚回本。可是事实是到目前为止，共享单车却还没有明确的盈利模式。而且很明确的是：仅靠用户每次用车的租金，无法带来暴利。这与大量资本跟风涌入是矛盾的。</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共享单车</w:t>
      </w:r>
    </w:p>
    <w:p>
      <w:pPr>
        <w:rPr>
          <w:rFonts w:hint="eastAsia"/>
          <w:lang w:val="en-US" w:eastAsia="zh-CN"/>
        </w:rPr>
      </w:pPr>
      <w:r>
        <w:rPr>
          <w:rFonts w:hint="eastAsia"/>
          <w:lang w:val="en-US" w:eastAsia="zh-CN"/>
        </w:rPr>
        <w:t>巨大社会资源的浪费？</w:t>
      </w:r>
    </w:p>
    <w:p>
      <w:pPr>
        <w:rPr>
          <w:rFonts w:hint="eastAsia"/>
          <w:lang w:val="en-US" w:eastAsia="zh-CN"/>
        </w:rPr>
      </w:pPr>
      <w:bookmarkStart w:id="0" w:name="_GoBack"/>
      <w:bookmarkEnd w:id="0"/>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fldChar w:fldCharType="begin"/>
    </w:r>
    <w:r>
      <w:instrText xml:space="preserve"> DATE \@ "yyyy-MM-dd" </w:instrText>
    </w:r>
    <w:r>
      <w:fldChar w:fldCharType="separate"/>
    </w:r>
    <w:r>
      <w:t>2018-01-24</w:t>
    </w:r>
    <w:r>
      <w:fldChar w:fldCharType="end"/>
    </w:r>
    <w:r>
      <w:ptab w:relativeTo="margin" w:alignment="center" w:leader="none"/>
    </w:r>
    <w:r>
      <w:t>XXXX</w:t>
    </w:r>
    <w:r>
      <w:rPr>
        <w:i/>
        <w:color w:val="0070C0"/>
        <w:u w:val="single"/>
      </w:rPr>
      <w:t>公司简写</w:t>
    </w:r>
    <w:r>
      <w:ptab w:relativeTo="margin" w:alignment="right" w:leader="none"/>
    </w:r>
    <w:r>
      <w:rPr>
        <w:lang w:val="zh-CN"/>
      </w:rPr>
      <w:t xml:space="preserve"> Page</w:t>
    </w:r>
    <w:r>
      <w:rPr>
        <w:b/>
        <w:bCs/>
      </w:rPr>
      <w:fldChar w:fldCharType="begin"/>
    </w:r>
    <w:r>
      <w:rPr>
        <w:b/>
        <w:bCs/>
      </w:rPr>
      <w:instrText xml:space="preserve">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 xml:space="preserve">NUMPAGES  \* Arabic  \* MERGEFORMAT</w:instrText>
    </w:r>
    <w:r>
      <w:rPr>
        <w:b/>
        <w:bCs/>
      </w:rPr>
      <w:fldChar w:fldCharType="separate"/>
    </w:r>
    <w:r>
      <w:rPr>
        <w:b/>
        <w:bCs/>
        <w:lang w:val="zh-CN"/>
      </w:rPr>
      <w:t>6</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pPr>
    <w:r>
      <w:t>插入公司</w:t>
    </w:r>
    <w:r>
      <w:rPr>
        <w:rFonts w:hint="eastAsia"/>
      </w:rPr>
      <w:t xml:space="preserve"> Logo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556D0"/>
    <w:multiLevelType w:val="multilevel"/>
    <w:tmpl w:val="3FA556D0"/>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5A6015C0"/>
    <w:multiLevelType w:val="singleLevel"/>
    <w:tmpl w:val="5A6015C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C"/>
    <w:rsid w:val="0000023F"/>
    <w:rsid w:val="00000CAC"/>
    <w:rsid w:val="0000124F"/>
    <w:rsid w:val="00001B3B"/>
    <w:rsid w:val="000024B3"/>
    <w:rsid w:val="00003B5F"/>
    <w:rsid w:val="000044B8"/>
    <w:rsid w:val="000049C8"/>
    <w:rsid w:val="00004B2F"/>
    <w:rsid w:val="00005054"/>
    <w:rsid w:val="00011843"/>
    <w:rsid w:val="00011CE4"/>
    <w:rsid w:val="00011E50"/>
    <w:rsid w:val="00015BCA"/>
    <w:rsid w:val="00016200"/>
    <w:rsid w:val="0001675E"/>
    <w:rsid w:val="00021E32"/>
    <w:rsid w:val="0002382E"/>
    <w:rsid w:val="00026363"/>
    <w:rsid w:val="00026DEC"/>
    <w:rsid w:val="00026F73"/>
    <w:rsid w:val="0002793C"/>
    <w:rsid w:val="00030BE5"/>
    <w:rsid w:val="00031F5B"/>
    <w:rsid w:val="000322A1"/>
    <w:rsid w:val="00032BEE"/>
    <w:rsid w:val="00033F9F"/>
    <w:rsid w:val="00037A6C"/>
    <w:rsid w:val="0004002C"/>
    <w:rsid w:val="000403A7"/>
    <w:rsid w:val="00042297"/>
    <w:rsid w:val="0004254E"/>
    <w:rsid w:val="0004524F"/>
    <w:rsid w:val="00047C17"/>
    <w:rsid w:val="00050F7B"/>
    <w:rsid w:val="00052B61"/>
    <w:rsid w:val="00052D92"/>
    <w:rsid w:val="00053005"/>
    <w:rsid w:val="00054530"/>
    <w:rsid w:val="000561AA"/>
    <w:rsid w:val="00063FF0"/>
    <w:rsid w:val="00066E3C"/>
    <w:rsid w:val="000728DA"/>
    <w:rsid w:val="00073977"/>
    <w:rsid w:val="00075FDC"/>
    <w:rsid w:val="00080B7C"/>
    <w:rsid w:val="00082A5B"/>
    <w:rsid w:val="00085BF2"/>
    <w:rsid w:val="00087EE7"/>
    <w:rsid w:val="000901BC"/>
    <w:rsid w:val="00093FF7"/>
    <w:rsid w:val="000979B4"/>
    <w:rsid w:val="000A431A"/>
    <w:rsid w:val="000B04F4"/>
    <w:rsid w:val="000B309E"/>
    <w:rsid w:val="000B35F2"/>
    <w:rsid w:val="000B53CF"/>
    <w:rsid w:val="000B7D26"/>
    <w:rsid w:val="000C18A7"/>
    <w:rsid w:val="000C5A0E"/>
    <w:rsid w:val="000C71FE"/>
    <w:rsid w:val="000D0419"/>
    <w:rsid w:val="000D1F22"/>
    <w:rsid w:val="000D4836"/>
    <w:rsid w:val="000D4C46"/>
    <w:rsid w:val="000D5513"/>
    <w:rsid w:val="000D777C"/>
    <w:rsid w:val="000E123E"/>
    <w:rsid w:val="000E4407"/>
    <w:rsid w:val="000E5986"/>
    <w:rsid w:val="000E6845"/>
    <w:rsid w:val="000E7B10"/>
    <w:rsid w:val="000F0678"/>
    <w:rsid w:val="000F24ED"/>
    <w:rsid w:val="000F3E1B"/>
    <w:rsid w:val="000F5B89"/>
    <w:rsid w:val="000F7314"/>
    <w:rsid w:val="00100BCE"/>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2B1"/>
    <w:rsid w:val="00131C6C"/>
    <w:rsid w:val="001330A7"/>
    <w:rsid w:val="0013558C"/>
    <w:rsid w:val="00135BC4"/>
    <w:rsid w:val="0013664C"/>
    <w:rsid w:val="001400AC"/>
    <w:rsid w:val="001411A5"/>
    <w:rsid w:val="00143A7F"/>
    <w:rsid w:val="00144907"/>
    <w:rsid w:val="0014633A"/>
    <w:rsid w:val="001473F2"/>
    <w:rsid w:val="00147942"/>
    <w:rsid w:val="001502FF"/>
    <w:rsid w:val="0015051B"/>
    <w:rsid w:val="00152288"/>
    <w:rsid w:val="00154231"/>
    <w:rsid w:val="00155245"/>
    <w:rsid w:val="001621B8"/>
    <w:rsid w:val="00162538"/>
    <w:rsid w:val="00162928"/>
    <w:rsid w:val="00162CB9"/>
    <w:rsid w:val="001636AB"/>
    <w:rsid w:val="00164969"/>
    <w:rsid w:val="00165E86"/>
    <w:rsid w:val="001664E7"/>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D1D2B"/>
    <w:rsid w:val="001D4649"/>
    <w:rsid w:val="001D62F5"/>
    <w:rsid w:val="001D79D1"/>
    <w:rsid w:val="001E2E1E"/>
    <w:rsid w:val="001E4188"/>
    <w:rsid w:val="001E6335"/>
    <w:rsid w:val="001E66FE"/>
    <w:rsid w:val="001E6A64"/>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7A7F"/>
    <w:rsid w:val="00251ADC"/>
    <w:rsid w:val="002523F6"/>
    <w:rsid w:val="00253F99"/>
    <w:rsid w:val="0025430F"/>
    <w:rsid w:val="00255884"/>
    <w:rsid w:val="0025735F"/>
    <w:rsid w:val="002621D8"/>
    <w:rsid w:val="002643EB"/>
    <w:rsid w:val="00264A4E"/>
    <w:rsid w:val="002657F8"/>
    <w:rsid w:val="00265805"/>
    <w:rsid w:val="002769AD"/>
    <w:rsid w:val="00277193"/>
    <w:rsid w:val="00280672"/>
    <w:rsid w:val="002816FC"/>
    <w:rsid w:val="00281D8E"/>
    <w:rsid w:val="00282D7A"/>
    <w:rsid w:val="00283021"/>
    <w:rsid w:val="00283656"/>
    <w:rsid w:val="0028447C"/>
    <w:rsid w:val="00285DE5"/>
    <w:rsid w:val="0028652E"/>
    <w:rsid w:val="00286FE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5C54"/>
    <w:rsid w:val="002B6010"/>
    <w:rsid w:val="002B6732"/>
    <w:rsid w:val="002C678F"/>
    <w:rsid w:val="002C69E3"/>
    <w:rsid w:val="002D2511"/>
    <w:rsid w:val="002D2D86"/>
    <w:rsid w:val="002D36C1"/>
    <w:rsid w:val="002D3DD2"/>
    <w:rsid w:val="002D748A"/>
    <w:rsid w:val="002E0748"/>
    <w:rsid w:val="002E1225"/>
    <w:rsid w:val="002E2D92"/>
    <w:rsid w:val="002E5163"/>
    <w:rsid w:val="002E539D"/>
    <w:rsid w:val="002E6DB1"/>
    <w:rsid w:val="002F1F11"/>
    <w:rsid w:val="00300010"/>
    <w:rsid w:val="00300D04"/>
    <w:rsid w:val="003041D4"/>
    <w:rsid w:val="00304E66"/>
    <w:rsid w:val="003063E7"/>
    <w:rsid w:val="00310313"/>
    <w:rsid w:val="00310C58"/>
    <w:rsid w:val="003111A1"/>
    <w:rsid w:val="003154BA"/>
    <w:rsid w:val="00317C5A"/>
    <w:rsid w:val="00320655"/>
    <w:rsid w:val="003209F5"/>
    <w:rsid w:val="00322667"/>
    <w:rsid w:val="00323729"/>
    <w:rsid w:val="003325E8"/>
    <w:rsid w:val="003339E7"/>
    <w:rsid w:val="00335B2F"/>
    <w:rsid w:val="00335F14"/>
    <w:rsid w:val="00335F64"/>
    <w:rsid w:val="00337DA8"/>
    <w:rsid w:val="003407BD"/>
    <w:rsid w:val="00341A2E"/>
    <w:rsid w:val="00341E22"/>
    <w:rsid w:val="0034217F"/>
    <w:rsid w:val="00342225"/>
    <w:rsid w:val="00345670"/>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F3A17"/>
    <w:rsid w:val="003F4008"/>
    <w:rsid w:val="003F43BE"/>
    <w:rsid w:val="003F5DE9"/>
    <w:rsid w:val="00400E22"/>
    <w:rsid w:val="00403D8B"/>
    <w:rsid w:val="00404884"/>
    <w:rsid w:val="0040657C"/>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D8A"/>
    <w:rsid w:val="004A5CF6"/>
    <w:rsid w:val="004A75D9"/>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4B0F"/>
    <w:rsid w:val="00544C77"/>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9D1"/>
    <w:rsid w:val="005B3F80"/>
    <w:rsid w:val="005B5355"/>
    <w:rsid w:val="005B5E2F"/>
    <w:rsid w:val="005B5F6C"/>
    <w:rsid w:val="005B67A4"/>
    <w:rsid w:val="005B6F13"/>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A0E7E"/>
    <w:rsid w:val="006A0FBC"/>
    <w:rsid w:val="006A36FC"/>
    <w:rsid w:val="006A41DC"/>
    <w:rsid w:val="006A5139"/>
    <w:rsid w:val="006A7BA0"/>
    <w:rsid w:val="006B0BA9"/>
    <w:rsid w:val="006B1600"/>
    <w:rsid w:val="006B29EB"/>
    <w:rsid w:val="006B3052"/>
    <w:rsid w:val="006B5C20"/>
    <w:rsid w:val="006C06CD"/>
    <w:rsid w:val="006C0E7F"/>
    <w:rsid w:val="006C1B40"/>
    <w:rsid w:val="006C1C2D"/>
    <w:rsid w:val="006C2615"/>
    <w:rsid w:val="006C7197"/>
    <w:rsid w:val="006C79DE"/>
    <w:rsid w:val="006C7ACD"/>
    <w:rsid w:val="006D0820"/>
    <w:rsid w:val="006D1DFB"/>
    <w:rsid w:val="006D56C4"/>
    <w:rsid w:val="006D774A"/>
    <w:rsid w:val="006E0A6F"/>
    <w:rsid w:val="006E139C"/>
    <w:rsid w:val="006E1585"/>
    <w:rsid w:val="006E5B9F"/>
    <w:rsid w:val="006E767B"/>
    <w:rsid w:val="006E7C7C"/>
    <w:rsid w:val="006F2495"/>
    <w:rsid w:val="006F261B"/>
    <w:rsid w:val="006F2DD3"/>
    <w:rsid w:val="006F3A37"/>
    <w:rsid w:val="006F4BE2"/>
    <w:rsid w:val="007007E7"/>
    <w:rsid w:val="00703495"/>
    <w:rsid w:val="00703568"/>
    <w:rsid w:val="00703894"/>
    <w:rsid w:val="00703E34"/>
    <w:rsid w:val="00704C4A"/>
    <w:rsid w:val="00704E28"/>
    <w:rsid w:val="0071088E"/>
    <w:rsid w:val="00713F14"/>
    <w:rsid w:val="00714DB8"/>
    <w:rsid w:val="00716D0B"/>
    <w:rsid w:val="00716EFA"/>
    <w:rsid w:val="007263C1"/>
    <w:rsid w:val="007274E0"/>
    <w:rsid w:val="007320BD"/>
    <w:rsid w:val="0073492E"/>
    <w:rsid w:val="00736089"/>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3EDF"/>
    <w:rsid w:val="007A5741"/>
    <w:rsid w:val="007A5AB3"/>
    <w:rsid w:val="007A75A2"/>
    <w:rsid w:val="007B040F"/>
    <w:rsid w:val="007B12DB"/>
    <w:rsid w:val="007B18C5"/>
    <w:rsid w:val="007B194B"/>
    <w:rsid w:val="007B1E50"/>
    <w:rsid w:val="007B262C"/>
    <w:rsid w:val="007B3E51"/>
    <w:rsid w:val="007B53BF"/>
    <w:rsid w:val="007B7C1F"/>
    <w:rsid w:val="007C017D"/>
    <w:rsid w:val="007C0AB2"/>
    <w:rsid w:val="007C1BCC"/>
    <w:rsid w:val="007C1BD4"/>
    <w:rsid w:val="007C4330"/>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53D0"/>
    <w:rsid w:val="007F66D6"/>
    <w:rsid w:val="007F768F"/>
    <w:rsid w:val="008002DA"/>
    <w:rsid w:val="00800AD0"/>
    <w:rsid w:val="008015A5"/>
    <w:rsid w:val="00802EA0"/>
    <w:rsid w:val="00805629"/>
    <w:rsid w:val="00816E90"/>
    <w:rsid w:val="00817046"/>
    <w:rsid w:val="00821918"/>
    <w:rsid w:val="00827458"/>
    <w:rsid w:val="00831DDA"/>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FB1"/>
    <w:rsid w:val="00884628"/>
    <w:rsid w:val="008859AA"/>
    <w:rsid w:val="00887502"/>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648E"/>
    <w:rsid w:val="008B6A1F"/>
    <w:rsid w:val="008C0583"/>
    <w:rsid w:val="008C43E6"/>
    <w:rsid w:val="008C592D"/>
    <w:rsid w:val="008C5C83"/>
    <w:rsid w:val="008D6DC4"/>
    <w:rsid w:val="008D7526"/>
    <w:rsid w:val="008E1D23"/>
    <w:rsid w:val="008E33BA"/>
    <w:rsid w:val="008E69C0"/>
    <w:rsid w:val="008E714E"/>
    <w:rsid w:val="008E7515"/>
    <w:rsid w:val="008E7A1E"/>
    <w:rsid w:val="008F39B9"/>
    <w:rsid w:val="009051E1"/>
    <w:rsid w:val="009118B8"/>
    <w:rsid w:val="00911B8C"/>
    <w:rsid w:val="00912365"/>
    <w:rsid w:val="00920733"/>
    <w:rsid w:val="00920BBF"/>
    <w:rsid w:val="00921125"/>
    <w:rsid w:val="0092199B"/>
    <w:rsid w:val="00921AC1"/>
    <w:rsid w:val="00922FDE"/>
    <w:rsid w:val="009236A6"/>
    <w:rsid w:val="00924D52"/>
    <w:rsid w:val="00925E9A"/>
    <w:rsid w:val="0092697F"/>
    <w:rsid w:val="00927210"/>
    <w:rsid w:val="00927532"/>
    <w:rsid w:val="00927D5B"/>
    <w:rsid w:val="00933384"/>
    <w:rsid w:val="00934E4D"/>
    <w:rsid w:val="00934FA3"/>
    <w:rsid w:val="00935681"/>
    <w:rsid w:val="00937B09"/>
    <w:rsid w:val="0094433E"/>
    <w:rsid w:val="00947384"/>
    <w:rsid w:val="00951CDA"/>
    <w:rsid w:val="00953ECD"/>
    <w:rsid w:val="00953EF0"/>
    <w:rsid w:val="00955248"/>
    <w:rsid w:val="009646E0"/>
    <w:rsid w:val="009664BC"/>
    <w:rsid w:val="009729B5"/>
    <w:rsid w:val="009740C3"/>
    <w:rsid w:val="009742FB"/>
    <w:rsid w:val="00976259"/>
    <w:rsid w:val="0098226B"/>
    <w:rsid w:val="00987100"/>
    <w:rsid w:val="00987963"/>
    <w:rsid w:val="009905D4"/>
    <w:rsid w:val="0099135D"/>
    <w:rsid w:val="00992E52"/>
    <w:rsid w:val="009A05C3"/>
    <w:rsid w:val="009A363E"/>
    <w:rsid w:val="009A47EA"/>
    <w:rsid w:val="009A72BA"/>
    <w:rsid w:val="009B1671"/>
    <w:rsid w:val="009B24C8"/>
    <w:rsid w:val="009B3601"/>
    <w:rsid w:val="009C24D5"/>
    <w:rsid w:val="009C2B6E"/>
    <w:rsid w:val="009C4390"/>
    <w:rsid w:val="009C4FE5"/>
    <w:rsid w:val="009C69FF"/>
    <w:rsid w:val="009C7DDA"/>
    <w:rsid w:val="009D0AA8"/>
    <w:rsid w:val="009E1A1E"/>
    <w:rsid w:val="009E220D"/>
    <w:rsid w:val="009E2E66"/>
    <w:rsid w:val="009E3D3C"/>
    <w:rsid w:val="009E3DFF"/>
    <w:rsid w:val="009E50E2"/>
    <w:rsid w:val="009E5315"/>
    <w:rsid w:val="009F0604"/>
    <w:rsid w:val="009F1F7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76A"/>
    <w:rsid w:val="00A9216F"/>
    <w:rsid w:val="00A92C68"/>
    <w:rsid w:val="00A93786"/>
    <w:rsid w:val="00A93D1D"/>
    <w:rsid w:val="00A93F9C"/>
    <w:rsid w:val="00A95C1E"/>
    <w:rsid w:val="00A95E85"/>
    <w:rsid w:val="00A96218"/>
    <w:rsid w:val="00A96414"/>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906"/>
    <w:rsid w:val="00B85DEE"/>
    <w:rsid w:val="00B8622B"/>
    <w:rsid w:val="00B8678F"/>
    <w:rsid w:val="00B93513"/>
    <w:rsid w:val="00B93929"/>
    <w:rsid w:val="00B96D51"/>
    <w:rsid w:val="00B96F5C"/>
    <w:rsid w:val="00B9715D"/>
    <w:rsid w:val="00BA2386"/>
    <w:rsid w:val="00BA425F"/>
    <w:rsid w:val="00BA69C5"/>
    <w:rsid w:val="00BB2701"/>
    <w:rsid w:val="00BB3037"/>
    <w:rsid w:val="00BB54F5"/>
    <w:rsid w:val="00BB5B00"/>
    <w:rsid w:val="00BB62AB"/>
    <w:rsid w:val="00BB6D6A"/>
    <w:rsid w:val="00BB72F7"/>
    <w:rsid w:val="00BC37B2"/>
    <w:rsid w:val="00BC4985"/>
    <w:rsid w:val="00BC7CF4"/>
    <w:rsid w:val="00BD08DF"/>
    <w:rsid w:val="00BD460A"/>
    <w:rsid w:val="00BD4E03"/>
    <w:rsid w:val="00BD64F0"/>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576D"/>
    <w:rsid w:val="00C37295"/>
    <w:rsid w:val="00C37DE5"/>
    <w:rsid w:val="00C4039B"/>
    <w:rsid w:val="00C40C0A"/>
    <w:rsid w:val="00C4145F"/>
    <w:rsid w:val="00C44DF1"/>
    <w:rsid w:val="00C46CC8"/>
    <w:rsid w:val="00C46D94"/>
    <w:rsid w:val="00C5273F"/>
    <w:rsid w:val="00C55644"/>
    <w:rsid w:val="00C558CD"/>
    <w:rsid w:val="00C6189C"/>
    <w:rsid w:val="00C62618"/>
    <w:rsid w:val="00C62FFF"/>
    <w:rsid w:val="00C6410A"/>
    <w:rsid w:val="00C654E7"/>
    <w:rsid w:val="00C664E4"/>
    <w:rsid w:val="00C66B02"/>
    <w:rsid w:val="00C67A62"/>
    <w:rsid w:val="00C71DE4"/>
    <w:rsid w:val="00C765A6"/>
    <w:rsid w:val="00C76DD7"/>
    <w:rsid w:val="00C77432"/>
    <w:rsid w:val="00C77DAE"/>
    <w:rsid w:val="00C8119C"/>
    <w:rsid w:val="00C81534"/>
    <w:rsid w:val="00C83997"/>
    <w:rsid w:val="00C84F60"/>
    <w:rsid w:val="00C8660B"/>
    <w:rsid w:val="00C86920"/>
    <w:rsid w:val="00C92693"/>
    <w:rsid w:val="00C95246"/>
    <w:rsid w:val="00C97B92"/>
    <w:rsid w:val="00CA0987"/>
    <w:rsid w:val="00CA160A"/>
    <w:rsid w:val="00CA18ED"/>
    <w:rsid w:val="00CA515A"/>
    <w:rsid w:val="00CA605D"/>
    <w:rsid w:val="00CA6DC3"/>
    <w:rsid w:val="00CA79DE"/>
    <w:rsid w:val="00CB09FE"/>
    <w:rsid w:val="00CB0AF3"/>
    <w:rsid w:val="00CB1007"/>
    <w:rsid w:val="00CB1749"/>
    <w:rsid w:val="00CB1E03"/>
    <w:rsid w:val="00CB6F75"/>
    <w:rsid w:val="00CB70BE"/>
    <w:rsid w:val="00CB7E93"/>
    <w:rsid w:val="00CC0F5E"/>
    <w:rsid w:val="00CC1541"/>
    <w:rsid w:val="00CC2198"/>
    <w:rsid w:val="00CC44DB"/>
    <w:rsid w:val="00CC461D"/>
    <w:rsid w:val="00CC4C59"/>
    <w:rsid w:val="00CC5395"/>
    <w:rsid w:val="00CC7BE1"/>
    <w:rsid w:val="00CC7D64"/>
    <w:rsid w:val="00CC7F12"/>
    <w:rsid w:val="00CD22C3"/>
    <w:rsid w:val="00CD663F"/>
    <w:rsid w:val="00CD6909"/>
    <w:rsid w:val="00CE3E89"/>
    <w:rsid w:val="00CE5DF3"/>
    <w:rsid w:val="00CE6C6D"/>
    <w:rsid w:val="00CE6D48"/>
    <w:rsid w:val="00CE7F45"/>
    <w:rsid w:val="00CF1730"/>
    <w:rsid w:val="00D00B38"/>
    <w:rsid w:val="00D01E9F"/>
    <w:rsid w:val="00D03AF3"/>
    <w:rsid w:val="00D0459D"/>
    <w:rsid w:val="00D11758"/>
    <w:rsid w:val="00D13248"/>
    <w:rsid w:val="00D15620"/>
    <w:rsid w:val="00D20EA4"/>
    <w:rsid w:val="00D22B65"/>
    <w:rsid w:val="00D22FE8"/>
    <w:rsid w:val="00D23875"/>
    <w:rsid w:val="00D24AB4"/>
    <w:rsid w:val="00D25941"/>
    <w:rsid w:val="00D30133"/>
    <w:rsid w:val="00D30FD5"/>
    <w:rsid w:val="00D3364E"/>
    <w:rsid w:val="00D34105"/>
    <w:rsid w:val="00D343DA"/>
    <w:rsid w:val="00D3441F"/>
    <w:rsid w:val="00D37E74"/>
    <w:rsid w:val="00D41B10"/>
    <w:rsid w:val="00D43AF5"/>
    <w:rsid w:val="00D4465D"/>
    <w:rsid w:val="00D453AB"/>
    <w:rsid w:val="00D45F8C"/>
    <w:rsid w:val="00D507AD"/>
    <w:rsid w:val="00D550C2"/>
    <w:rsid w:val="00D5547C"/>
    <w:rsid w:val="00D6061B"/>
    <w:rsid w:val="00D615C6"/>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B4DF1"/>
    <w:rsid w:val="00DB526F"/>
    <w:rsid w:val="00DC3951"/>
    <w:rsid w:val="00DD244A"/>
    <w:rsid w:val="00DD34E7"/>
    <w:rsid w:val="00DD4D81"/>
    <w:rsid w:val="00DD582C"/>
    <w:rsid w:val="00DD5837"/>
    <w:rsid w:val="00DE1B6F"/>
    <w:rsid w:val="00DF0E1E"/>
    <w:rsid w:val="00DF2ED5"/>
    <w:rsid w:val="00DF3472"/>
    <w:rsid w:val="00DF7624"/>
    <w:rsid w:val="00E0040F"/>
    <w:rsid w:val="00E00A57"/>
    <w:rsid w:val="00E00B73"/>
    <w:rsid w:val="00E01A4B"/>
    <w:rsid w:val="00E02544"/>
    <w:rsid w:val="00E04045"/>
    <w:rsid w:val="00E04F9B"/>
    <w:rsid w:val="00E07064"/>
    <w:rsid w:val="00E0721F"/>
    <w:rsid w:val="00E072D6"/>
    <w:rsid w:val="00E112F9"/>
    <w:rsid w:val="00E143E7"/>
    <w:rsid w:val="00E1564E"/>
    <w:rsid w:val="00E15B31"/>
    <w:rsid w:val="00E17877"/>
    <w:rsid w:val="00E2198B"/>
    <w:rsid w:val="00E22293"/>
    <w:rsid w:val="00E22433"/>
    <w:rsid w:val="00E226DF"/>
    <w:rsid w:val="00E237AB"/>
    <w:rsid w:val="00E23AB5"/>
    <w:rsid w:val="00E241EB"/>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6157"/>
    <w:rsid w:val="00E46941"/>
    <w:rsid w:val="00E50953"/>
    <w:rsid w:val="00E5136B"/>
    <w:rsid w:val="00E54A76"/>
    <w:rsid w:val="00E55C37"/>
    <w:rsid w:val="00E5773A"/>
    <w:rsid w:val="00E601F7"/>
    <w:rsid w:val="00E61C0B"/>
    <w:rsid w:val="00E61C2A"/>
    <w:rsid w:val="00E6529E"/>
    <w:rsid w:val="00E65395"/>
    <w:rsid w:val="00E654AD"/>
    <w:rsid w:val="00E65E2C"/>
    <w:rsid w:val="00E65EAD"/>
    <w:rsid w:val="00E720B5"/>
    <w:rsid w:val="00E7443F"/>
    <w:rsid w:val="00E8081D"/>
    <w:rsid w:val="00E8160B"/>
    <w:rsid w:val="00E84A40"/>
    <w:rsid w:val="00E85B88"/>
    <w:rsid w:val="00E905C9"/>
    <w:rsid w:val="00E90B55"/>
    <w:rsid w:val="00E955B6"/>
    <w:rsid w:val="00E96EFD"/>
    <w:rsid w:val="00E97FBB"/>
    <w:rsid w:val="00EA00D5"/>
    <w:rsid w:val="00EA054E"/>
    <w:rsid w:val="00EA05AF"/>
    <w:rsid w:val="00EA307F"/>
    <w:rsid w:val="00EA3155"/>
    <w:rsid w:val="00EA38AE"/>
    <w:rsid w:val="00EA3E4D"/>
    <w:rsid w:val="00EA60FF"/>
    <w:rsid w:val="00EA6BFF"/>
    <w:rsid w:val="00EB13BD"/>
    <w:rsid w:val="00EB3F6F"/>
    <w:rsid w:val="00EB419B"/>
    <w:rsid w:val="00EB4AA7"/>
    <w:rsid w:val="00EB5009"/>
    <w:rsid w:val="00EB57CD"/>
    <w:rsid w:val="00EB7CB5"/>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3C09"/>
    <w:rsid w:val="00EF4D77"/>
    <w:rsid w:val="00EF7E90"/>
    <w:rsid w:val="00F0491E"/>
    <w:rsid w:val="00F04F00"/>
    <w:rsid w:val="00F06B95"/>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36F0"/>
    <w:rsid w:val="00F3394F"/>
    <w:rsid w:val="00F33B25"/>
    <w:rsid w:val="00F3409A"/>
    <w:rsid w:val="00F346E6"/>
    <w:rsid w:val="00F36825"/>
    <w:rsid w:val="00F375E2"/>
    <w:rsid w:val="00F4373D"/>
    <w:rsid w:val="00F43E93"/>
    <w:rsid w:val="00F47413"/>
    <w:rsid w:val="00F47B3A"/>
    <w:rsid w:val="00F5154C"/>
    <w:rsid w:val="00F52E5B"/>
    <w:rsid w:val="00F541EC"/>
    <w:rsid w:val="00F55ADC"/>
    <w:rsid w:val="00F56436"/>
    <w:rsid w:val="00F57393"/>
    <w:rsid w:val="00F57D96"/>
    <w:rsid w:val="00F60DE6"/>
    <w:rsid w:val="00F62621"/>
    <w:rsid w:val="00F649CC"/>
    <w:rsid w:val="00F672BA"/>
    <w:rsid w:val="00F679AC"/>
    <w:rsid w:val="00F710EB"/>
    <w:rsid w:val="00F71E2F"/>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C25"/>
    <w:rsid w:val="00FB30EF"/>
    <w:rsid w:val="00FC0723"/>
    <w:rsid w:val="00FC3D19"/>
    <w:rsid w:val="00FC4FE0"/>
    <w:rsid w:val="00FC6855"/>
    <w:rsid w:val="00FC6BC3"/>
    <w:rsid w:val="00FD1B7E"/>
    <w:rsid w:val="00FD36FC"/>
    <w:rsid w:val="00FD4B04"/>
    <w:rsid w:val="00FD4E17"/>
    <w:rsid w:val="00FD61CF"/>
    <w:rsid w:val="00FD6610"/>
    <w:rsid w:val="00FD6A23"/>
    <w:rsid w:val="00FE1451"/>
    <w:rsid w:val="00FE3FB6"/>
    <w:rsid w:val="00FE4810"/>
    <w:rsid w:val="00FE4985"/>
    <w:rsid w:val="00FE7142"/>
    <w:rsid w:val="00FF4E10"/>
    <w:rsid w:val="00FF53C0"/>
    <w:rsid w:val="00FF69B4"/>
    <w:rsid w:val="044E6C9C"/>
    <w:rsid w:val="05B03FEA"/>
    <w:rsid w:val="0F4245B2"/>
    <w:rsid w:val="0F641D58"/>
    <w:rsid w:val="11975EF1"/>
    <w:rsid w:val="13BF0425"/>
    <w:rsid w:val="13CF646B"/>
    <w:rsid w:val="1C21096D"/>
    <w:rsid w:val="1D227D82"/>
    <w:rsid w:val="23C748E9"/>
    <w:rsid w:val="244E173A"/>
    <w:rsid w:val="24CE1C69"/>
    <w:rsid w:val="2561135F"/>
    <w:rsid w:val="25C07D46"/>
    <w:rsid w:val="25ED3EE6"/>
    <w:rsid w:val="2E677497"/>
    <w:rsid w:val="371716DD"/>
    <w:rsid w:val="3DCD4218"/>
    <w:rsid w:val="430116F5"/>
    <w:rsid w:val="474E6996"/>
    <w:rsid w:val="4906679F"/>
    <w:rsid w:val="558B3A25"/>
    <w:rsid w:val="58C0260E"/>
    <w:rsid w:val="5BF30B61"/>
    <w:rsid w:val="5D9E1AA1"/>
    <w:rsid w:val="5F14191A"/>
    <w:rsid w:val="71EE4C4E"/>
    <w:rsid w:val="743C7023"/>
    <w:rsid w:val="7DF26D98"/>
    <w:rsid w:val="7E044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5"/>
    <w:unhideWhenUsed/>
    <w:qFormat/>
    <w:uiPriority w:val="9"/>
    <w:pPr>
      <w:keepNext/>
      <w:keepLines/>
      <w:numPr>
        <w:ilvl w:val="4"/>
        <w:numId w:val="1"/>
      </w:numPr>
      <w:spacing w:before="280" w:after="290" w:line="376" w:lineRule="auto"/>
      <w:outlineLvl w:val="4"/>
    </w:pPr>
    <w:rPr>
      <w:b/>
      <w:bCs/>
      <w:sz w:val="28"/>
      <w:szCs w:val="28"/>
    </w:rPr>
  </w:style>
  <w:style w:type="character" w:default="1" w:styleId="21">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Date"/>
    <w:basedOn w:val="1"/>
    <w:next w:val="1"/>
    <w:link w:val="30"/>
    <w:unhideWhenUsed/>
    <w:qFormat/>
    <w:uiPriority w:val="99"/>
    <w:pPr>
      <w:ind w:left="100" w:leftChars="2500"/>
    </w:pPr>
  </w:style>
  <w:style w:type="paragraph" w:styleId="12">
    <w:name w:val="footer"/>
    <w:basedOn w:val="1"/>
    <w:link w:val="34"/>
    <w:unhideWhenUsed/>
    <w:qFormat/>
    <w:uiPriority w:val="99"/>
    <w:pPr>
      <w:tabs>
        <w:tab w:val="center" w:pos="4153"/>
        <w:tab w:val="right" w:pos="8306"/>
      </w:tabs>
      <w:snapToGrid w:val="0"/>
      <w:jc w:val="left"/>
    </w:pPr>
    <w:rPr>
      <w:sz w:val="18"/>
      <w:szCs w:val="18"/>
    </w:rPr>
  </w:style>
  <w:style w:type="paragraph" w:styleId="13">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29"/>
    <w:qFormat/>
    <w:uiPriority w:val="10"/>
    <w:pPr>
      <w:spacing w:before="240" w:after="60"/>
      <w:jc w:val="center"/>
      <w:outlineLvl w:val="0"/>
    </w:pPr>
    <w:rPr>
      <w:rFonts w:eastAsia="宋体" w:asciiTheme="majorHAnsi" w:hAnsiTheme="majorHAnsi" w:cstheme="majorBidi"/>
      <w:b/>
      <w:bCs/>
      <w:sz w:val="32"/>
      <w:szCs w:val="32"/>
    </w:rPr>
  </w:style>
  <w:style w:type="character" w:styleId="22">
    <w:name w:val="Hyperlink"/>
    <w:basedOn w:val="21"/>
    <w:unhideWhenUsed/>
    <w:qFormat/>
    <w:uiPriority w:val="99"/>
    <w:rPr>
      <w:color w:val="0563C1" w:themeColor="hyperlink"/>
      <w:u w:val="single"/>
      <w14:textFill>
        <w14:solidFill>
          <w14:schemeClr w14:val="hlink"/>
        </w14:solidFill>
      </w14:textFill>
    </w:rPr>
  </w:style>
  <w:style w:type="table" w:styleId="24">
    <w:name w:val="Table Grid"/>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标题 1 Char"/>
    <w:basedOn w:val="21"/>
    <w:link w:val="2"/>
    <w:qFormat/>
    <w:uiPriority w:val="9"/>
    <w:rPr>
      <w:b/>
      <w:bCs/>
      <w:kern w:val="44"/>
      <w:sz w:val="44"/>
      <w:szCs w:val="44"/>
    </w:rPr>
  </w:style>
  <w:style w:type="character" w:customStyle="1" w:styleId="26">
    <w:name w:val="标题 2 Char"/>
    <w:basedOn w:val="21"/>
    <w:link w:val="3"/>
    <w:qFormat/>
    <w:uiPriority w:val="9"/>
    <w:rPr>
      <w:rFonts w:asciiTheme="majorHAnsi" w:hAnsiTheme="majorHAnsi" w:eastAsiaTheme="majorEastAsia" w:cstheme="majorBidi"/>
      <w:b/>
      <w:bCs/>
      <w:sz w:val="32"/>
      <w:szCs w:val="32"/>
    </w:rPr>
  </w:style>
  <w:style w:type="character" w:customStyle="1" w:styleId="27">
    <w:name w:val="标题 3 Char"/>
    <w:basedOn w:val="21"/>
    <w:link w:val="4"/>
    <w:qFormat/>
    <w:uiPriority w:val="9"/>
    <w:rPr>
      <w:b/>
      <w:bCs/>
      <w:sz w:val="32"/>
      <w:szCs w:val="32"/>
    </w:rPr>
  </w:style>
  <w:style w:type="character" w:customStyle="1" w:styleId="28">
    <w:name w:val="标题 4 Char"/>
    <w:basedOn w:val="21"/>
    <w:link w:val="5"/>
    <w:qFormat/>
    <w:uiPriority w:val="9"/>
    <w:rPr>
      <w:rFonts w:asciiTheme="majorHAnsi" w:hAnsiTheme="majorHAnsi" w:eastAsiaTheme="majorEastAsia" w:cstheme="majorBidi"/>
      <w:b/>
      <w:bCs/>
      <w:sz w:val="28"/>
      <w:szCs w:val="28"/>
    </w:rPr>
  </w:style>
  <w:style w:type="character" w:customStyle="1" w:styleId="29">
    <w:name w:val="标题 Char"/>
    <w:basedOn w:val="21"/>
    <w:link w:val="20"/>
    <w:qFormat/>
    <w:uiPriority w:val="10"/>
    <w:rPr>
      <w:rFonts w:eastAsia="宋体" w:asciiTheme="majorHAnsi" w:hAnsiTheme="majorHAnsi" w:cstheme="majorBidi"/>
      <w:b/>
      <w:bCs/>
      <w:sz w:val="32"/>
      <w:szCs w:val="32"/>
    </w:rPr>
  </w:style>
  <w:style w:type="character" w:customStyle="1" w:styleId="30">
    <w:name w:val="日期 Char"/>
    <w:basedOn w:val="21"/>
    <w:link w:val="11"/>
    <w:semiHidden/>
    <w:qFormat/>
    <w:uiPriority w:val="99"/>
  </w:style>
  <w:style w:type="paragraph" w:styleId="31">
    <w:name w:val="List Paragraph"/>
    <w:basedOn w:val="1"/>
    <w:qFormat/>
    <w:uiPriority w:val="34"/>
    <w:pPr>
      <w:ind w:firstLine="420" w:firstLineChars="200"/>
    </w:pPr>
  </w:style>
  <w:style w:type="paragraph" w:customStyle="1" w:styleId="3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3">
    <w:name w:val="页眉 Char"/>
    <w:basedOn w:val="21"/>
    <w:link w:val="13"/>
    <w:qFormat/>
    <w:uiPriority w:val="99"/>
    <w:rPr>
      <w:sz w:val="18"/>
      <w:szCs w:val="18"/>
    </w:rPr>
  </w:style>
  <w:style w:type="character" w:customStyle="1" w:styleId="34">
    <w:name w:val="页脚 Char"/>
    <w:basedOn w:val="21"/>
    <w:link w:val="12"/>
    <w:qFormat/>
    <w:uiPriority w:val="99"/>
    <w:rPr>
      <w:sz w:val="18"/>
      <w:szCs w:val="18"/>
    </w:rPr>
  </w:style>
  <w:style w:type="character" w:customStyle="1" w:styleId="35">
    <w:name w:val="标题 5 Char"/>
    <w:basedOn w:val="21"/>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C989E-1808-4D78-9F8E-A1D1859FA93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192</Words>
  <Characters>1098</Characters>
  <Lines>9</Lines>
  <Paragraphs>2</Paragraphs>
  <ScaleCrop>false</ScaleCrop>
  <LinksUpToDate>false</LinksUpToDate>
  <CharactersWithSpaces>1288</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2016-08-29T01:54:00Z</dcterms:created>
  <dc:creator>Ma xingliang</dc:creator>
  <cp:keywords>模板</cp:keywords>
  <cp:lastModifiedBy>aipai</cp:lastModifiedBy>
  <dcterms:modified xsi:type="dcterms:W3CDTF">2018-01-24T10:01:53Z</dcterms:modified>
  <dc:subject>模板</dc:subject>
  <dc:title>模板</dc:title>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