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92784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12CDDE7A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7EDCBAE5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74FAD574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55DBC37E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6AE79874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51D0989E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4A7BD69D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 wp14:anchorId="467282E3" wp14:editId="32141D2D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307C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7281CAA7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78485F0D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0B7375A1" w14:textId="6BDC79AA"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0556053"/>
      <w:proofErr w:type="gramStart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8431C3">
        <w:rPr>
          <w:rFonts w:ascii="微软雅黑" w:eastAsia="微软雅黑" w:hAnsi="微软雅黑" w:cs="微软雅黑" w:hint="eastAsia"/>
          <w:sz w:val="52"/>
          <w:szCs w:val="52"/>
        </w:rPr>
        <w:t>安卓客户端</w:t>
      </w:r>
      <w:proofErr w:type="gramEnd"/>
      <w:r w:rsidR="008431C3">
        <w:rPr>
          <w:rFonts w:ascii="微软雅黑" w:eastAsia="微软雅黑" w:hAnsi="微软雅黑" w:cs="微软雅黑" w:hint="eastAsia"/>
          <w:sz w:val="52"/>
          <w:szCs w:val="52"/>
        </w:rPr>
        <w:t>v</w:t>
      </w:r>
      <w:r w:rsidR="008431C3">
        <w:rPr>
          <w:rFonts w:ascii="微软雅黑" w:eastAsia="微软雅黑" w:hAnsi="微软雅黑" w:cs="微软雅黑"/>
          <w:sz w:val="52"/>
          <w:szCs w:val="52"/>
        </w:rPr>
        <w:t>3.2</w:t>
      </w:r>
      <w:bookmarkEnd w:id="0"/>
    </w:p>
    <w:p w14:paraId="6774575C" w14:textId="77777777"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50556054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14:paraId="75485543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14:paraId="72FBDA4E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42F2E2FD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7AFAD91A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17B5C368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331623C8" w14:textId="77777777"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14:paraId="05033EA2" w14:textId="68869082" w:rsidR="00037E7B" w:rsidRDefault="004345CF" w:rsidP="004345CF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p w14:paraId="4D26BCEC" w14:textId="77777777" w:rsidR="00037E7B" w:rsidRDefault="00A82DBE" w:rsidP="00A82DBE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lastRenderedPageBreak/>
        <w:t>修订记录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66"/>
        <w:gridCol w:w="3066"/>
        <w:gridCol w:w="3067"/>
        <w:gridCol w:w="3067"/>
        <w:gridCol w:w="3067"/>
      </w:tblGrid>
      <w:tr w:rsidR="00A82DBE" w14:paraId="58F28332" w14:textId="77777777" w:rsidTr="00A82DBE">
        <w:tc>
          <w:tcPr>
            <w:tcW w:w="3066" w:type="dxa"/>
          </w:tcPr>
          <w:p w14:paraId="622A92B5" w14:textId="77777777" w:rsidR="00A82DBE" w:rsidRP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日期</w:t>
            </w:r>
          </w:p>
        </w:tc>
        <w:tc>
          <w:tcPr>
            <w:tcW w:w="3066" w:type="dxa"/>
          </w:tcPr>
          <w:p w14:paraId="164B15F4" w14:textId="77777777" w:rsidR="00A82DBE" w:rsidRDefault="00A378BD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新增/修改</w:t>
            </w:r>
            <w:r w:rsidR="00C26FD9">
              <w:rPr>
                <w:rFonts w:ascii="微软雅黑" w:hAnsi="微软雅黑" w:cs="微软雅黑" w:hint="eastAsia"/>
                <w:szCs w:val="21"/>
              </w:rPr>
              <w:t>章节</w:t>
            </w:r>
          </w:p>
        </w:tc>
        <w:tc>
          <w:tcPr>
            <w:tcW w:w="3067" w:type="dxa"/>
          </w:tcPr>
          <w:p w14:paraId="5995F034" w14:textId="77777777" w:rsidR="00A82DBE" w:rsidRDefault="00B8794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说明</w:t>
            </w:r>
          </w:p>
        </w:tc>
        <w:tc>
          <w:tcPr>
            <w:tcW w:w="3067" w:type="dxa"/>
          </w:tcPr>
          <w:p w14:paraId="682CEE6E" w14:textId="77777777"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填写人</w:t>
            </w:r>
          </w:p>
        </w:tc>
        <w:tc>
          <w:tcPr>
            <w:tcW w:w="3067" w:type="dxa"/>
          </w:tcPr>
          <w:p w14:paraId="1EC3CF40" w14:textId="77777777"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备注</w:t>
            </w:r>
          </w:p>
        </w:tc>
      </w:tr>
      <w:tr w:rsidR="00A82DBE" w14:paraId="04353AB0" w14:textId="77777777" w:rsidTr="00A82DBE">
        <w:tc>
          <w:tcPr>
            <w:tcW w:w="3066" w:type="dxa"/>
          </w:tcPr>
          <w:p w14:paraId="6A9FF0CD" w14:textId="79C25D70" w:rsidR="00E77F9A" w:rsidRDefault="00E77F9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  <w:r>
              <w:rPr>
                <w:rFonts w:ascii="微软雅黑" w:hAnsi="微软雅黑" w:cs="微软雅黑"/>
                <w:szCs w:val="21"/>
              </w:rPr>
              <w:t>020-9-2</w:t>
            </w:r>
          </w:p>
        </w:tc>
        <w:tc>
          <w:tcPr>
            <w:tcW w:w="3066" w:type="dxa"/>
          </w:tcPr>
          <w:p w14:paraId="14E5C7EF" w14:textId="41CA6767" w:rsidR="00A82DBE" w:rsidRDefault="004818F7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  <w:r>
              <w:rPr>
                <w:rFonts w:ascii="微软雅黑" w:hAnsi="微软雅黑" w:cs="微软雅黑"/>
                <w:szCs w:val="21"/>
              </w:rPr>
              <w:t>.1</w:t>
            </w:r>
          </w:p>
        </w:tc>
        <w:tc>
          <w:tcPr>
            <w:tcW w:w="3067" w:type="dxa"/>
          </w:tcPr>
          <w:p w14:paraId="4E33DF09" w14:textId="77777777"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14:paraId="3700337D" w14:textId="112E2B44" w:rsidR="00A82DBE" w:rsidRDefault="00E77F9A" w:rsidP="00037E7B">
            <w:pPr>
              <w:rPr>
                <w:rFonts w:ascii="微软雅黑" w:hAnsi="微软雅黑" w:cs="微软雅黑"/>
                <w:szCs w:val="21"/>
              </w:rPr>
            </w:pPr>
            <w:proofErr w:type="gramStart"/>
            <w:r>
              <w:rPr>
                <w:rFonts w:ascii="微软雅黑" w:hAnsi="微软雅黑" w:cs="微软雅黑" w:hint="eastAsia"/>
                <w:szCs w:val="21"/>
              </w:rPr>
              <w:t>陈熙</w:t>
            </w:r>
            <w:r w:rsidR="00262C1E">
              <w:rPr>
                <w:rFonts w:ascii="微软雅黑" w:hAnsi="微软雅黑" w:cs="微软雅黑" w:hint="eastAsia"/>
                <w:szCs w:val="21"/>
              </w:rPr>
              <w:t>森</w:t>
            </w:r>
            <w:proofErr w:type="gramEnd"/>
          </w:p>
        </w:tc>
        <w:tc>
          <w:tcPr>
            <w:tcW w:w="3067" w:type="dxa"/>
          </w:tcPr>
          <w:p w14:paraId="1DC4065F" w14:textId="00336AD3" w:rsidR="00A82DBE" w:rsidRDefault="00E77F9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首次制订</w:t>
            </w:r>
          </w:p>
        </w:tc>
      </w:tr>
      <w:tr w:rsidR="0040461B" w14:paraId="15B84E41" w14:textId="77777777" w:rsidTr="00A82DBE">
        <w:tc>
          <w:tcPr>
            <w:tcW w:w="3066" w:type="dxa"/>
          </w:tcPr>
          <w:p w14:paraId="6EF2C87B" w14:textId="3BA5B5AA" w:rsidR="0040461B" w:rsidRDefault="0040461B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  <w:r>
              <w:rPr>
                <w:rFonts w:ascii="微软雅黑" w:hAnsi="微软雅黑" w:cs="微软雅黑"/>
                <w:szCs w:val="21"/>
              </w:rPr>
              <w:t>020-9-9</w:t>
            </w:r>
          </w:p>
        </w:tc>
        <w:tc>
          <w:tcPr>
            <w:tcW w:w="3066" w:type="dxa"/>
          </w:tcPr>
          <w:p w14:paraId="730204AD" w14:textId="77777777" w:rsidR="0040461B" w:rsidRDefault="0040461B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14:paraId="5775B70B" w14:textId="77777777" w:rsidR="0040461B" w:rsidRDefault="0040461B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补充发现多台</w:t>
            </w:r>
            <w:proofErr w:type="spellStart"/>
            <w:r>
              <w:rPr>
                <w:rFonts w:ascii="微软雅黑" w:hAnsi="微软雅黑" w:cs="微软雅黑" w:hint="eastAsia"/>
                <w:szCs w:val="21"/>
              </w:rPr>
              <w:t>uu</w:t>
            </w:r>
            <w:proofErr w:type="spellEnd"/>
            <w:r>
              <w:rPr>
                <w:rFonts w:ascii="微软雅黑" w:hAnsi="微软雅黑" w:cs="微软雅黑" w:hint="eastAsia"/>
                <w:szCs w:val="21"/>
              </w:rPr>
              <w:t>情况</w:t>
            </w:r>
          </w:p>
          <w:p w14:paraId="2F7A5390" w14:textId="1998F29A" w:rsidR="0040461B" w:rsidRDefault="008966A3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补充可选择远程控制方式</w:t>
            </w:r>
          </w:p>
        </w:tc>
        <w:tc>
          <w:tcPr>
            <w:tcW w:w="3067" w:type="dxa"/>
          </w:tcPr>
          <w:p w14:paraId="02E498C1" w14:textId="2C0C5C68" w:rsidR="0040461B" w:rsidRDefault="008966A3" w:rsidP="00037E7B">
            <w:pPr>
              <w:rPr>
                <w:rFonts w:ascii="微软雅黑" w:hAnsi="微软雅黑" w:cs="微软雅黑"/>
                <w:szCs w:val="21"/>
              </w:rPr>
            </w:pPr>
            <w:proofErr w:type="gramStart"/>
            <w:r>
              <w:rPr>
                <w:rFonts w:ascii="微软雅黑" w:hAnsi="微软雅黑" w:cs="微软雅黑" w:hint="eastAsia"/>
                <w:szCs w:val="21"/>
              </w:rPr>
              <w:t>陈熙森</w:t>
            </w:r>
            <w:proofErr w:type="gramEnd"/>
          </w:p>
        </w:tc>
        <w:tc>
          <w:tcPr>
            <w:tcW w:w="3067" w:type="dxa"/>
          </w:tcPr>
          <w:p w14:paraId="16C4C4A3" w14:textId="77777777" w:rsidR="0040461B" w:rsidRDefault="0040461B" w:rsidP="00037E7B">
            <w:pPr>
              <w:rPr>
                <w:rFonts w:ascii="微软雅黑" w:hAnsi="微软雅黑" w:cs="微软雅黑"/>
                <w:szCs w:val="21"/>
              </w:rPr>
            </w:pPr>
          </w:p>
        </w:tc>
      </w:tr>
    </w:tbl>
    <w:p w14:paraId="0919330E" w14:textId="49DCA436" w:rsidR="00F0010F" w:rsidRDefault="00F0010F" w:rsidP="00037E7B">
      <w:pPr>
        <w:rPr>
          <w:rFonts w:ascii="微软雅黑" w:hAnsi="微软雅黑" w:cs="微软雅黑"/>
          <w:szCs w:val="21"/>
        </w:rPr>
      </w:pPr>
    </w:p>
    <w:p w14:paraId="31489DDB" w14:textId="4FFE2693" w:rsidR="00037E7B" w:rsidRDefault="00F0010F" w:rsidP="00F0010F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84DA5" w14:textId="77777777"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349DE274" w14:textId="26FA2046" w:rsidR="000F49C1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0556053" w:history="1">
            <w:r w:rsidR="000F49C1" w:rsidRPr="00C2035C">
              <w:rPr>
                <w:rStyle w:val="ab"/>
                <w:rFonts w:ascii="微软雅黑" w:hAnsi="微软雅黑" w:cs="微软雅黑"/>
                <w:noProof/>
              </w:rPr>
              <w:t>向日葵安卓客户端v3.2</w:t>
            </w:r>
            <w:r w:rsidR="000F49C1">
              <w:rPr>
                <w:noProof/>
                <w:webHidden/>
              </w:rPr>
              <w:tab/>
            </w:r>
            <w:r w:rsidR="000F49C1">
              <w:rPr>
                <w:noProof/>
                <w:webHidden/>
              </w:rPr>
              <w:fldChar w:fldCharType="begin"/>
            </w:r>
            <w:r w:rsidR="000F49C1">
              <w:rPr>
                <w:noProof/>
                <w:webHidden/>
              </w:rPr>
              <w:instrText xml:space="preserve"> PAGEREF _Toc50556053 \h </w:instrText>
            </w:r>
            <w:r w:rsidR="000F49C1">
              <w:rPr>
                <w:noProof/>
                <w:webHidden/>
              </w:rPr>
            </w:r>
            <w:r w:rsidR="000F49C1">
              <w:rPr>
                <w:noProof/>
                <w:webHidden/>
              </w:rPr>
              <w:fldChar w:fldCharType="separate"/>
            </w:r>
            <w:r w:rsidR="00865E1C">
              <w:rPr>
                <w:noProof/>
                <w:webHidden/>
              </w:rPr>
              <w:t>1</w:t>
            </w:r>
            <w:r w:rsidR="000F49C1">
              <w:rPr>
                <w:noProof/>
                <w:webHidden/>
              </w:rPr>
              <w:fldChar w:fldCharType="end"/>
            </w:r>
          </w:hyperlink>
        </w:p>
        <w:p w14:paraId="280539A9" w14:textId="19C4F55A" w:rsidR="000F49C1" w:rsidRDefault="007E27B6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0556054" w:history="1">
            <w:r w:rsidR="000F49C1" w:rsidRPr="00C2035C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0F49C1">
              <w:rPr>
                <w:noProof/>
                <w:webHidden/>
              </w:rPr>
              <w:tab/>
            </w:r>
            <w:r w:rsidR="000F49C1">
              <w:rPr>
                <w:noProof/>
                <w:webHidden/>
              </w:rPr>
              <w:fldChar w:fldCharType="begin"/>
            </w:r>
            <w:r w:rsidR="000F49C1">
              <w:rPr>
                <w:noProof/>
                <w:webHidden/>
              </w:rPr>
              <w:instrText xml:space="preserve"> PAGEREF _Toc50556054 \h </w:instrText>
            </w:r>
            <w:r w:rsidR="000F49C1">
              <w:rPr>
                <w:noProof/>
                <w:webHidden/>
              </w:rPr>
            </w:r>
            <w:r w:rsidR="000F49C1">
              <w:rPr>
                <w:noProof/>
                <w:webHidden/>
              </w:rPr>
              <w:fldChar w:fldCharType="separate"/>
            </w:r>
            <w:r w:rsidR="00865E1C">
              <w:rPr>
                <w:noProof/>
                <w:webHidden/>
              </w:rPr>
              <w:t>1</w:t>
            </w:r>
            <w:r w:rsidR="000F49C1">
              <w:rPr>
                <w:noProof/>
                <w:webHidden/>
              </w:rPr>
              <w:fldChar w:fldCharType="end"/>
            </w:r>
          </w:hyperlink>
        </w:p>
        <w:p w14:paraId="6B81C0BD" w14:textId="4A4FA7B6" w:rsidR="000F49C1" w:rsidRDefault="007E27B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0556055" w:history="1">
            <w:r w:rsidR="000F49C1" w:rsidRPr="00C2035C">
              <w:rPr>
                <w:rStyle w:val="ab"/>
                <w:noProof/>
              </w:rPr>
              <w:t>1.</w:t>
            </w:r>
            <w:r w:rsidR="000F49C1">
              <w:rPr>
                <w:rFonts w:eastAsiaTheme="minorEastAsia"/>
                <w:noProof/>
              </w:rPr>
              <w:tab/>
            </w:r>
            <w:r w:rsidR="000F49C1" w:rsidRPr="00C2035C">
              <w:rPr>
                <w:rStyle w:val="ab"/>
                <w:noProof/>
              </w:rPr>
              <w:t>概述</w:t>
            </w:r>
            <w:r w:rsidR="000F49C1">
              <w:rPr>
                <w:noProof/>
                <w:webHidden/>
              </w:rPr>
              <w:tab/>
            </w:r>
            <w:r w:rsidR="000F49C1">
              <w:rPr>
                <w:noProof/>
                <w:webHidden/>
              </w:rPr>
              <w:fldChar w:fldCharType="begin"/>
            </w:r>
            <w:r w:rsidR="000F49C1">
              <w:rPr>
                <w:noProof/>
                <w:webHidden/>
              </w:rPr>
              <w:instrText xml:space="preserve"> PAGEREF _Toc50556055 \h </w:instrText>
            </w:r>
            <w:r w:rsidR="000F49C1">
              <w:rPr>
                <w:noProof/>
                <w:webHidden/>
              </w:rPr>
            </w:r>
            <w:r w:rsidR="000F49C1">
              <w:rPr>
                <w:noProof/>
                <w:webHidden/>
              </w:rPr>
              <w:fldChar w:fldCharType="separate"/>
            </w:r>
            <w:r w:rsidR="00865E1C">
              <w:rPr>
                <w:noProof/>
                <w:webHidden/>
              </w:rPr>
              <w:t>4</w:t>
            </w:r>
            <w:r w:rsidR="000F49C1">
              <w:rPr>
                <w:noProof/>
                <w:webHidden/>
              </w:rPr>
              <w:fldChar w:fldCharType="end"/>
            </w:r>
          </w:hyperlink>
        </w:p>
        <w:p w14:paraId="6BCC0346" w14:textId="2D2B4B11" w:rsidR="000F49C1" w:rsidRDefault="007E27B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0556056" w:history="1">
            <w:r w:rsidR="000F49C1" w:rsidRPr="00C2035C">
              <w:rPr>
                <w:rStyle w:val="ab"/>
                <w:noProof/>
              </w:rPr>
              <w:t>2.</w:t>
            </w:r>
            <w:r w:rsidR="000F49C1">
              <w:rPr>
                <w:rFonts w:eastAsiaTheme="minorEastAsia"/>
                <w:noProof/>
              </w:rPr>
              <w:tab/>
            </w:r>
            <w:r w:rsidR="000F49C1" w:rsidRPr="00C2035C">
              <w:rPr>
                <w:rStyle w:val="ab"/>
                <w:noProof/>
              </w:rPr>
              <w:t>具体需求</w:t>
            </w:r>
            <w:r w:rsidR="000F49C1">
              <w:rPr>
                <w:noProof/>
                <w:webHidden/>
              </w:rPr>
              <w:tab/>
            </w:r>
            <w:r w:rsidR="000F49C1">
              <w:rPr>
                <w:noProof/>
                <w:webHidden/>
              </w:rPr>
              <w:fldChar w:fldCharType="begin"/>
            </w:r>
            <w:r w:rsidR="000F49C1">
              <w:rPr>
                <w:noProof/>
                <w:webHidden/>
              </w:rPr>
              <w:instrText xml:space="preserve"> PAGEREF _Toc50556056 \h </w:instrText>
            </w:r>
            <w:r w:rsidR="000F49C1">
              <w:rPr>
                <w:noProof/>
                <w:webHidden/>
              </w:rPr>
            </w:r>
            <w:r w:rsidR="000F49C1">
              <w:rPr>
                <w:noProof/>
                <w:webHidden/>
              </w:rPr>
              <w:fldChar w:fldCharType="separate"/>
            </w:r>
            <w:r w:rsidR="00865E1C">
              <w:rPr>
                <w:noProof/>
                <w:webHidden/>
              </w:rPr>
              <w:t>4</w:t>
            </w:r>
            <w:r w:rsidR="000F49C1">
              <w:rPr>
                <w:noProof/>
                <w:webHidden/>
              </w:rPr>
              <w:fldChar w:fldCharType="end"/>
            </w:r>
          </w:hyperlink>
        </w:p>
        <w:p w14:paraId="0CA694EF" w14:textId="173289A7" w:rsidR="000F49C1" w:rsidRDefault="007E27B6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50556057" w:history="1">
            <w:r w:rsidR="000F49C1" w:rsidRPr="00C2035C">
              <w:rPr>
                <w:rStyle w:val="ab"/>
                <w:noProof/>
              </w:rPr>
              <w:t>2.1.</w:t>
            </w:r>
            <w:r w:rsidR="000F49C1">
              <w:rPr>
                <w:rFonts w:eastAsiaTheme="minorEastAsia"/>
                <w:noProof/>
              </w:rPr>
              <w:tab/>
            </w:r>
            <w:r w:rsidR="000F49C1" w:rsidRPr="00C2035C">
              <w:rPr>
                <w:rStyle w:val="ab"/>
                <w:noProof/>
              </w:rPr>
              <w:t>适配</w:t>
            </w:r>
            <w:r w:rsidR="000F49C1" w:rsidRPr="00C2035C">
              <w:rPr>
                <w:rStyle w:val="ab"/>
                <w:noProof/>
              </w:rPr>
              <w:t>UUPro</w:t>
            </w:r>
            <w:r w:rsidR="000F49C1">
              <w:rPr>
                <w:noProof/>
                <w:webHidden/>
              </w:rPr>
              <w:tab/>
            </w:r>
            <w:r w:rsidR="000F49C1">
              <w:rPr>
                <w:noProof/>
                <w:webHidden/>
              </w:rPr>
              <w:fldChar w:fldCharType="begin"/>
            </w:r>
            <w:r w:rsidR="000F49C1">
              <w:rPr>
                <w:noProof/>
                <w:webHidden/>
              </w:rPr>
              <w:instrText xml:space="preserve"> PAGEREF _Toc50556057 \h </w:instrText>
            </w:r>
            <w:r w:rsidR="000F49C1">
              <w:rPr>
                <w:noProof/>
                <w:webHidden/>
              </w:rPr>
            </w:r>
            <w:r w:rsidR="000F49C1">
              <w:rPr>
                <w:noProof/>
                <w:webHidden/>
              </w:rPr>
              <w:fldChar w:fldCharType="separate"/>
            </w:r>
            <w:r w:rsidR="00865E1C">
              <w:rPr>
                <w:noProof/>
                <w:webHidden/>
              </w:rPr>
              <w:t>4</w:t>
            </w:r>
            <w:r w:rsidR="000F49C1">
              <w:rPr>
                <w:noProof/>
                <w:webHidden/>
              </w:rPr>
              <w:fldChar w:fldCharType="end"/>
            </w:r>
          </w:hyperlink>
        </w:p>
        <w:p w14:paraId="6DAC5C14" w14:textId="4D160D0C" w:rsidR="000F49C1" w:rsidRDefault="007E27B6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50556058" w:history="1">
            <w:r w:rsidR="000F49C1" w:rsidRPr="00C2035C">
              <w:rPr>
                <w:rStyle w:val="ab"/>
                <w:noProof/>
              </w:rPr>
              <w:t>2.2.</w:t>
            </w:r>
            <w:r w:rsidR="000F49C1">
              <w:rPr>
                <w:rFonts w:eastAsiaTheme="minorEastAsia"/>
                <w:noProof/>
              </w:rPr>
              <w:tab/>
            </w:r>
            <w:r w:rsidR="000F49C1" w:rsidRPr="00C2035C">
              <w:rPr>
                <w:rStyle w:val="ab"/>
                <w:noProof/>
              </w:rPr>
              <w:t>Bug</w:t>
            </w:r>
            <w:r w:rsidR="000F49C1" w:rsidRPr="00C2035C">
              <w:rPr>
                <w:rStyle w:val="ab"/>
                <w:noProof/>
              </w:rPr>
              <w:t>修复</w:t>
            </w:r>
            <w:r w:rsidR="000F49C1">
              <w:rPr>
                <w:noProof/>
                <w:webHidden/>
              </w:rPr>
              <w:tab/>
            </w:r>
            <w:r w:rsidR="000F49C1">
              <w:rPr>
                <w:noProof/>
                <w:webHidden/>
              </w:rPr>
              <w:fldChar w:fldCharType="begin"/>
            </w:r>
            <w:r w:rsidR="000F49C1">
              <w:rPr>
                <w:noProof/>
                <w:webHidden/>
              </w:rPr>
              <w:instrText xml:space="preserve"> PAGEREF _Toc50556058 \h </w:instrText>
            </w:r>
            <w:r w:rsidR="000F49C1">
              <w:rPr>
                <w:noProof/>
                <w:webHidden/>
              </w:rPr>
            </w:r>
            <w:r w:rsidR="000F49C1">
              <w:rPr>
                <w:noProof/>
                <w:webHidden/>
              </w:rPr>
              <w:fldChar w:fldCharType="separate"/>
            </w:r>
            <w:r w:rsidR="00865E1C">
              <w:rPr>
                <w:noProof/>
                <w:webHidden/>
              </w:rPr>
              <w:t>9</w:t>
            </w:r>
            <w:r w:rsidR="000F49C1">
              <w:rPr>
                <w:noProof/>
                <w:webHidden/>
              </w:rPr>
              <w:fldChar w:fldCharType="end"/>
            </w:r>
          </w:hyperlink>
        </w:p>
        <w:p w14:paraId="08556182" w14:textId="1B674B0C" w:rsidR="000F49C1" w:rsidRDefault="007E27B6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50556059" w:history="1">
            <w:r w:rsidR="000F49C1" w:rsidRPr="00C2035C">
              <w:rPr>
                <w:rStyle w:val="ab"/>
                <w:noProof/>
              </w:rPr>
              <w:t>2.3.</w:t>
            </w:r>
            <w:r w:rsidR="000F49C1">
              <w:rPr>
                <w:rFonts w:eastAsiaTheme="minorEastAsia"/>
                <w:noProof/>
              </w:rPr>
              <w:tab/>
            </w:r>
            <w:r w:rsidR="000F49C1" w:rsidRPr="00C2035C">
              <w:rPr>
                <w:rStyle w:val="ab"/>
                <w:noProof/>
              </w:rPr>
              <w:t>埋点文档</w:t>
            </w:r>
            <w:r w:rsidR="000F49C1">
              <w:rPr>
                <w:noProof/>
                <w:webHidden/>
              </w:rPr>
              <w:tab/>
            </w:r>
            <w:r w:rsidR="000F49C1">
              <w:rPr>
                <w:noProof/>
                <w:webHidden/>
              </w:rPr>
              <w:fldChar w:fldCharType="begin"/>
            </w:r>
            <w:r w:rsidR="000F49C1">
              <w:rPr>
                <w:noProof/>
                <w:webHidden/>
              </w:rPr>
              <w:instrText xml:space="preserve"> PAGEREF _Toc50556059 \h </w:instrText>
            </w:r>
            <w:r w:rsidR="000F49C1">
              <w:rPr>
                <w:noProof/>
                <w:webHidden/>
              </w:rPr>
            </w:r>
            <w:r w:rsidR="000F49C1">
              <w:rPr>
                <w:noProof/>
                <w:webHidden/>
              </w:rPr>
              <w:fldChar w:fldCharType="separate"/>
            </w:r>
            <w:r w:rsidR="00865E1C">
              <w:rPr>
                <w:noProof/>
                <w:webHidden/>
              </w:rPr>
              <w:t>10</w:t>
            </w:r>
            <w:r w:rsidR="000F49C1">
              <w:rPr>
                <w:noProof/>
                <w:webHidden/>
              </w:rPr>
              <w:fldChar w:fldCharType="end"/>
            </w:r>
          </w:hyperlink>
        </w:p>
        <w:p w14:paraId="430D3F7D" w14:textId="4E8A5D9D"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14:paraId="6E498582" w14:textId="06081D36" w:rsidR="0040461B" w:rsidRDefault="0040461B">
      <w:pPr>
        <w:widowControl/>
        <w:jc w:val="left"/>
      </w:pPr>
      <w:r>
        <w:br w:type="page"/>
      </w:r>
    </w:p>
    <w:p w14:paraId="00554603" w14:textId="77777777" w:rsidR="003B3676" w:rsidRPr="004072B1" w:rsidRDefault="003B3676" w:rsidP="00D21194"/>
    <w:p w14:paraId="61BA6DD8" w14:textId="3613D364" w:rsidR="00932AD6" w:rsidRDefault="00F553BB" w:rsidP="00301B8B">
      <w:pPr>
        <w:pStyle w:val="1"/>
      </w:pPr>
      <w:bookmarkStart w:id="2" w:name="_Toc50556055"/>
      <w:r>
        <w:rPr>
          <w:rFonts w:hint="eastAsia"/>
        </w:rPr>
        <w:t>概述</w:t>
      </w:r>
      <w:bookmarkEnd w:id="2"/>
    </w:p>
    <w:p w14:paraId="4814E89C" w14:textId="31A17719" w:rsidR="00510128" w:rsidRDefault="00DA12C3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适配</w:t>
      </w:r>
      <w:proofErr w:type="spellStart"/>
      <w:r>
        <w:rPr>
          <w:rFonts w:hint="eastAsia"/>
        </w:rPr>
        <w:t>U</w:t>
      </w:r>
      <w:r>
        <w:t>U</w:t>
      </w:r>
      <w:r>
        <w:rPr>
          <w:rFonts w:hint="eastAsia"/>
        </w:rPr>
        <w:t>Pro</w:t>
      </w:r>
      <w:proofErr w:type="spellEnd"/>
    </w:p>
    <w:p w14:paraId="652C8D26" w14:textId="5CF0C030" w:rsidR="00510128" w:rsidRDefault="00DA12C3" w:rsidP="00510128">
      <w:pPr>
        <w:pStyle w:val="ad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修复</w:t>
      </w:r>
    </w:p>
    <w:p w14:paraId="4E823D56" w14:textId="7577ED45" w:rsidR="004E385C" w:rsidRDefault="004E385C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数据埋点</w:t>
      </w:r>
    </w:p>
    <w:p w14:paraId="792FDAE5" w14:textId="77777777" w:rsidR="00510128" w:rsidRDefault="00510128" w:rsidP="00510128"/>
    <w:p w14:paraId="3BED7934" w14:textId="77777777" w:rsidR="00D432AF" w:rsidRPr="00264EF0" w:rsidRDefault="00E05C80" w:rsidP="00E05C80">
      <w:pPr>
        <w:pStyle w:val="1"/>
      </w:pPr>
      <w:bookmarkStart w:id="3" w:name="_Toc50556056"/>
      <w:r>
        <w:rPr>
          <w:rFonts w:hint="eastAsia"/>
        </w:rPr>
        <w:t>具体需求</w:t>
      </w:r>
      <w:bookmarkEnd w:id="3"/>
    </w:p>
    <w:p w14:paraId="204F9D07" w14:textId="3B42FA8F" w:rsidR="00736FCD" w:rsidRDefault="00EA109A" w:rsidP="00EA109A">
      <w:pPr>
        <w:pStyle w:val="2"/>
        <w:spacing w:before="312"/>
      </w:pPr>
      <w:bookmarkStart w:id="4" w:name="_Toc50556057"/>
      <w:r>
        <w:rPr>
          <w:rFonts w:hint="eastAsia"/>
        </w:rPr>
        <w:t>适配</w:t>
      </w:r>
      <w:proofErr w:type="spellStart"/>
      <w:r>
        <w:t>UU</w:t>
      </w:r>
      <w:r>
        <w:rPr>
          <w:rFonts w:hint="eastAsia"/>
        </w:rPr>
        <w:t>Pro</w:t>
      </w:r>
      <w:bookmarkEnd w:id="4"/>
      <w:proofErr w:type="spellEnd"/>
    </w:p>
    <w:p w14:paraId="13930E67" w14:textId="34DC7EB9" w:rsidR="00EA109A" w:rsidRDefault="00F022D1" w:rsidP="00EA109A">
      <w:r>
        <w:rPr>
          <w:rFonts w:hint="eastAsia"/>
        </w:rPr>
        <w:t>功能简介：通过外设</w:t>
      </w:r>
      <w:proofErr w:type="spellStart"/>
      <w:r>
        <w:rPr>
          <w:rFonts w:hint="eastAsia"/>
        </w:rPr>
        <w:t>U</w:t>
      </w:r>
      <w:r>
        <w:t>U</w:t>
      </w:r>
      <w:r>
        <w:rPr>
          <w:rFonts w:hint="eastAsia"/>
        </w:rPr>
        <w:t>Pro</w:t>
      </w:r>
      <w:proofErr w:type="spellEnd"/>
      <w:r>
        <w:rPr>
          <w:rFonts w:hint="eastAsia"/>
        </w:rPr>
        <w:t>实现远程</w:t>
      </w:r>
      <w:proofErr w:type="gramStart"/>
      <w:r>
        <w:rPr>
          <w:rFonts w:hint="eastAsia"/>
        </w:rPr>
        <w:t>控制安卓手机</w:t>
      </w:r>
      <w:proofErr w:type="gramEnd"/>
      <w:r>
        <w:rPr>
          <w:rFonts w:hint="eastAsia"/>
        </w:rPr>
        <w:t>，无需获取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14:paraId="09F64F16" w14:textId="1C73CD92" w:rsidR="0059098F" w:rsidRDefault="0059098F" w:rsidP="00EA109A">
      <w:r>
        <w:rPr>
          <w:noProof/>
        </w:rPr>
        <w:drawing>
          <wp:inline distT="0" distB="0" distL="0" distR="0" wp14:anchorId="21A21DC7" wp14:editId="635D168F">
            <wp:extent cx="7238095" cy="6952381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8095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93"/>
        <w:gridCol w:w="5840"/>
      </w:tblGrid>
      <w:tr w:rsidR="00F022D1" w14:paraId="4A51B98B" w14:textId="77777777" w:rsidTr="005B0F18">
        <w:tc>
          <w:tcPr>
            <w:tcW w:w="9493" w:type="dxa"/>
          </w:tcPr>
          <w:p w14:paraId="611857ED" w14:textId="4C57BF28" w:rsidR="00F022D1" w:rsidRDefault="00F022D1" w:rsidP="00EA109A">
            <w:r>
              <w:rPr>
                <w:rFonts w:hint="eastAsia"/>
              </w:rPr>
              <w:t>界面</w:t>
            </w:r>
          </w:p>
        </w:tc>
        <w:tc>
          <w:tcPr>
            <w:tcW w:w="5840" w:type="dxa"/>
          </w:tcPr>
          <w:p w14:paraId="7DF20FB6" w14:textId="5A858C4F" w:rsidR="00F022D1" w:rsidRDefault="00F022D1" w:rsidP="00EA109A">
            <w:r>
              <w:rPr>
                <w:rFonts w:hint="eastAsia"/>
              </w:rPr>
              <w:t>说明</w:t>
            </w:r>
          </w:p>
        </w:tc>
      </w:tr>
      <w:tr w:rsidR="00F022D1" w14:paraId="1F95AE98" w14:textId="77777777" w:rsidTr="005B0F18">
        <w:tc>
          <w:tcPr>
            <w:tcW w:w="9493" w:type="dxa"/>
          </w:tcPr>
          <w:p w14:paraId="58B6665C" w14:textId="77777777" w:rsidR="00F022D1" w:rsidRDefault="00A315AC" w:rsidP="00EA109A">
            <w:r>
              <w:rPr>
                <w:noProof/>
              </w:rPr>
              <w:lastRenderedPageBreak/>
              <w:drawing>
                <wp:inline distT="0" distB="0" distL="0" distR="0" wp14:anchorId="2F1F302E" wp14:editId="13AC3C89">
                  <wp:extent cx="2448000" cy="5297201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5B0F18">
              <w:rPr>
                <w:noProof/>
              </w:rPr>
              <w:drawing>
                <wp:inline distT="0" distB="0" distL="0" distR="0" wp14:anchorId="7AC4BBC1" wp14:editId="29E99230">
                  <wp:extent cx="2448000" cy="5297201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0F18">
              <w:rPr>
                <w:rFonts w:hint="eastAsia"/>
              </w:rPr>
              <w:t>（图</w:t>
            </w:r>
            <w:r w:rsidR="005B0F18">
              <w:rPr>
                <w:rFonts w:hint="eastAsia"/>
              </w:rPr>
              <w:t>2</w:t>
            </w:r>
            <w:r w:rsidR="005B0F18">
              <w:rPr>
                <w:rFonts w:hint="eastAsia"/>
              </w:rPr>
              <w:t>）</w:t>
            </w:r>
          </w:p>
          <w:p w14:paraId="79591C4B" w14:textId="627CDFE5" w:rsidR="004822DC" w:rsidRDefault="006E0001" w:rsidP="00EA109A">
            <w:r>
              <w:rPr>
                <w:noProof/>
              </w:rPr>
              <w:drawing>
                <wp:inline distT="0" distB="0" distL="0" distR="0" wp14:anchorId="267E3585" wp14:editId="5D786A55">
                  <wp:extent cx="2448000" cy="5297201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4822DC">
              <w:rPr>
                <w:noProof/>
              </w:rPr>
              <w:drawing>
                <wp:inline distT="0" distB="0" distL="0" distR="0" wp14:anchorId="4185B005" wp14:editId="017545A8">
                  <wp:extent cx="2448000" cy="5297201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22DC">
              <w:rPr>
                <w:rFonts w:hint="eastAsia"/>
              </w:rPr>
              <w:t>（图</w:t>
            </w:r>
            <w:r w:rsidR="004822DC">
              <w:rPr>
                <w:rFonts w:hint="eastAsia"/>
              </w:rPr>
              <w:t>3</w:t>
            </w:r>
            <w:r w:rsidR="004822DC">
              <w:t>.1</w:t>
            </w:r>
            <w:r w:rsidR="004822DC">
              <w:rPr>
                <w:rFonts w:hint="eastAsia"/>
              </w:rPr>
              <w:t>）</w:t>
            </w:r>
          </w:p>
          <w:p w14:paraId="3C47F039" w14:textId="4FCC7EFC" w:rsidR="00935A41" w:rsidRDefault="00485884" w:rsidP="00EA109A">
            <w:r>
              <w:rPr>
                <w:noProof/>
              </w:rPr>
              <w:lastRenderedPageBreak/>
              <w:drawing>
                <wp:inline distT="0" distB="0" distL="0" distR="0" wp14:anchorId="306F3635" wp14:editId="77C4E7A4">
                  <wp:extent cx="2448000" cy="5297201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935A41">
              <w:rPr>
                <w:noProof/>
              </w:rPr>
              <w:drawing>
                <wp:inline distT="0" distB="0" distL="0" distR="0" wp14:anchorId="4F0DA4DA" wp14:editId="42D2553D">
                  <wp:extent cx="2448000" cy="5297201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35A41">
              <w:rPr>
                <w:rFonts w:hint="eastAsia"/>
              </w:rPr>
              <w:t>（图</w:t>
            </w:r>
            <w:r w:rsidR="00935A41">
              <w:rPr>
                <w:rFonts w:hint="eastAsia"/>
              </w:rPr>
              <w:t>5</w:t>
            </w:r>
            <w:r w:rsidR="00935A41">
              <w:rPr>
                <w:rFonts w:hint="eastAsia"/>
              </w:rPr>
              <w:t>）</w:t>
            </w:r>
            <w:r w:rsidR="00E4129B">
              <w:rPr>
                <w:noProof/>
              </w:rPr>
              <w:drawing>
                <wp:inline distT="0" distB="0" distL="0" distR="0" wp14:anchorId="38705A03" wp14:editId="1C34FC52">
                  <wp:extent cx="2448000" cy="52632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129B">
              <w:rPr>
                <w:rFonts w:hint="eastAsia"/>
              </w:rPr>
              <w:t>（图</w:t>
            </w:r>
            <w:r w:rsidR="00E4129B">
              <w:rPr>
                <w:rFonts w:hint="eastAsia"/>
              </w:rPr>
              <w:t>6</w:t>
            </w:r>
            <w:r w:rsidR="00E4129B">
              <w:rPr>
                <w:rFonts w:hint="eastAsia"/>
              </w:rPr>
              <w:t>）</w:t>
            </w:r>
          </w:p>
        </w:tc>
        <w:tc>
          <w:tcPr>
            <w:tcW w:w="5840" w:type="dxa"/>
          </w:tcPr>
          <w:p w14:paraId="6FAD0577" w14:textId="21CBCEF4" w:rsidR="00F022D1" w:rsidRDefault="00136CD9" w:rsidP="00136CD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打开</w:t>
            </w:r>
            <w:proofErr w:type="gramStart"/>
            <w:r>
              <w:rPr>
                <w:rFonts w:hint="eastAsia"/>
              </w:rPr>
              <w:t>向日葵安卓客户端</w:t>
            </w:r>
            <w:proofErr w:type="gramEnd"/>
            <w:r>
              <w:rPr>
                <w:rFonts w:hint="eastAsia"/>
              </w:rPr>
              <w:t>后，获取</w:t>
            </w:r>
            <w:proofErr w:type="gramStart"/>
            <w:r>
              <w:rPr>
                <w:rFonts w:hint="eastAsia"/>
              </w:rPr>
              <w:t>到蓝牙权限</w:t>
            </w:r>
            <w:proofErr w:type="gramEnd"/>
            <w:r>
              <w:rPr>
                <w:rFonts w:hint="eastAsia"/>
              </w:rPr>
              <w:t>，并且手机已打开蓝牙，开始通过扫描</w:t>
            </w:r>
            <w:proofErr w:type="spellStart"/>
            <w:r>
              <w:rPr>
                <w:rFonts w:hint="eastAsia"/>
              </w:rPr>
              <w:t>U</w:t>
            </w:r>
            <w:r>
              <w:t>U</w:t>
            </w:r>
            <w:r>
              <w:rPr>
                <w:rFonts w:hint="eastAsia"/>
              </w:rPr>
              <w:t>Pro</w:t>
            </w:r>
            <w:proofErr w:type="spellEnd"/>
            <w:r>
              <w:rPr>
                <w:rFonts w:hint="eastAsia"/>
              </w:rPr>
              <w:t>，扫描到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>
              <w:rPr>
                <w:rFonts w:hint="eastAsia"/>
              </w:rPr>
              <w:t>，进行以下</w:t>
            </w:r>
            <w:r w:rsidR="005228F3">
              <w:rPr>
                <w:rFonts w:hint="eastAsia"/>
              </w:rPr>
              <w:t>判断本手机是否连接过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</w:p>
          <w:p w14:paraId="2AF81602" w14:textId="70038E48" w:rsidR="00136CD9" w:rsidRDefault="00136CD9" w:rsidP="00136CD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①无连接过，弹出连接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>
              <w:rPr>
                <w:rFonts w:hint="eastAsia"/>
              </w:rPr>
              <w:t>弹窗，</w:t>
            </w:r>
            <w:r w:rsidRPr="005633A6">
              <w:rPr>
                <w:rFonts w:hint="eastAsia"/>
                <w:color w:val="FF0000"/>
              </w:rPr>
              <w:t>图</w:t>
            </w:r>
            <w:r w:rsidRPr="005633A6">
              <w:rPr>
                <w:rFonts w:hint="eastAsia"/>
                <w:color w:val="FF0000"/>
              </w:rPr>
              <w:t>1</w:t>
            </w:r>
            <w:r w:rsidR="006E0001">
              <w:rPr>
                <w:rFonts w:hint="eastAsia"/>
              </w:rPr>
              <w:t>，点击【连接】，进行连接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 w:rsidR="006E0001">
              <w:rPr>
                <w:rFonts w:hint="eastAsia"/>
              </w:rPr>
              <w:t>，</w:t>
            </w:r>
            <w:r w:rsidR="006E0001" w:rsidRPr="005633A6">
              <w:rPr>
                <w:rFonts w:hint="eastAsia"/>
                <w:color w:val="FF0000"/>
              </w:rPr>
              <w:t>图</w:t>
            </w:r>
            <w:r w:rsidR="006E0001" w:rsidRPr="005633A6">
              <w:rPr>
                <w:rFonts w:hint="eastAsia"/>
                <w:color w:val="FF0000"/>
              </w:rPr>
              <w:t>2</w:t>
            </w:r>
            <w:r w:rsidR="006E0001">
              <w:rPr>
                <w:rFonts w:hint="eastAsia"/>
              </w:rPr>
              <w:t>，连接成功后，提示</w:t>
            </w:r>
            <w:r w:rsidR="00485884">
              <w:rPr>
                <w:rFonts w:hint="eastAsia"/>
              </w:rPr>
              <w:t>已连接，</w:t>
            </w:r>
            <w:r w:rsidR="00485884" w:rsidRPr="005633A6">
              <w:rPr>
                <w:rFonts w:hint="eastAsia"/>
                <w:color w:val="FF0000"/>
              </w:rPr>
              <w:t>图</w:t>
            </w:r>
            <w:r w:rsidR="00485884" w:rsidRPr="005633A6">
              <w:rPr>
                <w:rFonts w:hint="eastAsia"/>
                <w:color w:val="FF0000"/>
              </w:rPr>
              <w:t>3</w:t>
            </w:r>
            <w:r w:rsidR="002F09EF">
              <w:rPr>
                <w:rFonts w:hint="eastAsia"/>
              </w:rPr>
              <w:t>；若由于异常情况，如连接过程关闭手机</w:t>
            </w:r>
            <w:proofErr w:type="gramStart"/>
            <w:r w:rsidR="002F09EF">
              <w:rPr>
                <w:rFonts w:hint="eastAsia"/>
              </w:rPr>
              <w:t>蓝牙或者</w:t>
            </w:r>
            <w:proofErr w:type="spellStart"/>
            <w:proofErr w:type="gramEnd"/>
            <w:r w:rsidR="004B2A11">
              <w:rPr>
                <w:rFonts w:hint="eastAsia"/>
              </w:rPr>
              <w:t>UUPro</w:t>
            </w:r>
            <w:proofErr w:type="spellEnd"/>
            <w:r w:rsidR="002F09EF">
              <w:rPr>
                <w:rFonts w:hint="eastAsia"/>
              </w:rPr>
              <w:t>关闭，需提示连接失败，</w:t>
            </w:r>
            <w:r w:rsidR="002F09EF" w:rsidRPr="005633A6">
              <w:rPr>
                <w:rFonts w:hint="eastAsia"/>
                <w:color w:val="FF0000"/>
              </w:rPr>
              <w:t>图</w:t>
            </w:r>
            <w:r w:rsidR="002F09EF" w:rsidRPr="005633A6">
              <w:rPr>
                <w:rFonts w:hint="eastAsia"/>
                <w:color w:val="FF0000"/>
              </w:rPr>
              <w:t>4</w:t>
            </w:r>
          </w:p>
          <w:p w14:paraId="018850E9" w14:textId="7D6471B9" w:rsidR="00136CD9" w:rsidRDefault="00136CD9" w:rsidP="00136CD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441F06">
              <w:rPr>
                <w:rFonts w:hint="eastAsia"/>
              </w:rPr>
              <w:t>连接过，直接告知用户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 w:rsidR="00441F06">
              <w:rPr>
                <w:rFonts w:hint="eastAsia"/>
              </w:rPr>
              <w:t>已连接，</w:t>
            </w:r>
            <w:r w:rsidR="00441F06" w:rsidRPr="005633A6">
              <w:rPr>
                <w:rFonts w:hint="eastAsia"/>
                <w:color w:val="FF0000"/>
              </w:rPr>
              <w:t>图</w:t>
            </w:r>
            <w:r w:rsidR="00441F06" w:rsidRPr="005633A6">
              <w:rPr>
                <w:rFonts w:hint="eastAsia"/>
                <w:color w:val="FF0000"/>
              </w:rPr>
              <w:t>5</w:t>
            </w:r>
          </w:p>
          <w:p w14:paraId="52A9BD72" w14:textId="27F89DE0" w:rsidR="00136CD9" w:rsidRDefault="00B76BC2" w:rsidP="00136CD9">
            <w:pPr>
              <w:pStyle w:val="ad"/>
              <w:numPr>
                <w:ilvl w:val="0"/>
                <w:numId w:val="4"/>
              </w:numPr>
              <w:ind w:firstLineChars="0"/>
            </w:pPr>
            <w:r w:rsidRPr="005633A6">
              <w:rPr>
                <w:rFonts w:hint="eastAsia"/>
                <w:color w:val="FF0000"/>
              </w:rPr>
              <w:t>图</w:t>
            </w:r>
            <w:r w:rsidRPr="005633A6">
              <w:rPr>
                <w:rFonts w:hint="eastAsia"/>
                <w:color w:val="FF0000"/>
              </w:rPr>
              <w:t>1</w:t>
            </w:r>
            <w:r w:rsidR="00B411D1" w:rsidRPr="005633A6">
              <w:rPr>
                <w:rFonts w:hint="eastAsia"/>
                <w:color w:val="FF0000"/>
              </w:rPr>
              <w:t>、图</w:t>
            </w:r>
            <w:r w:rsidR="00B411D1" w:rsidRPr="005633A6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弹窗文案</w:t>
            </w:r>
            <w:proofErr w:type="gramEnd"/>
            <w:r>
              <w:rPr>
                <w:rFonts w:hint="eastAsia"/>
              </w:rPr>
              <w:t>：</w:t>
            </w:r>
          </w:p>
          <w:p w14:paraId="2197E347" w14:textId="7A96B6E6" w:rsidR="00B76BC2" w:rsidRDefault="00B76BC2" w:rsidP="00B76BC2">
            <w:pPr>
              <w:pStyle w:val="ad"/>
              <w:ind w:left="420" w:firstLineChars="0" w:firstLine="0"/>
            </w:pPr>
            <w:r w:rsidRPr="00B76BC2">
              <w:rPr>
                <w:rFonts w:hint="eastAsia"/>
              </w:rPr>
              <w:t>发现新</w:t>
            </w:r>
            <w:proofErr w:type="spellStart"/>
            <w:r w:rsidRPr="00B76BC2">
              <w:rPr>
                <w:rFonts w:hint="eastAsia"/>
              </w:rPr>
              <w:t>UUPro</w:t>
            </w:r>
            <w:proofErr w:type="spellEnd"/>
            <w:r w:rsidRPr="00B76BC2">
              <w:rPr>
                <w:rFonts w:hint="eastAsia"/>
              </w:rPr>
              <w:t>，是否连接</w:t>
            </w:r>
          </w:p>
          <w:p w14:paraId="02F380EE" w14:textId="4C1E5D91" w:rsidR="00B76BC2" w:rsidRDefault="00B76BC2" w:rsidP="00B76BC2">
            <w:pPr>
              <w:pStyle w:val="ad"/>
              <w:ind w:left="420" w:firstLineChars="0" w:firstLine="0"/>
            </w:pPr>
            <w:r w:rsidRPr="00B76BC2">
              <w:rPr>
                <w:rFonts w:hint="eastAsia"/>
              </w:rPr>
              <w:t>连接后，可远程控制本手机</w:t>
            </w:r>
          </w:p>
          <w:p w14:paraId="43F855DF" w14:textId="6D0185A0" w:rsidR="00DC1F19" w:rsidRDefault="00DC1F19" w:rsidP="00B76BC2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单选框：</w:t>
            </w:r>
            <w:r w:rsidRPr="00DC1F19">
              <w:rPr>
                <w:rFonts w:hint="eastAsia"/>
              </w:rPr>
              <w:t>阅读并同意《向日葵</w:t>
            </w:r>
            <w:r w:rsidRPr="00DC1F19">
              <w:rPr>
                <w:rFonts w:hint="eastAsia"/>
              </w:rPr>
              <w:t>UU</w:t>
            </w:r>
            <w:r w:rsidRPr="00DC1F19">
              <w:rPr>
                <w:rFonts w:hint="eastAsia"/>
              </w:rPr>
              <w:t>使用协议》</w:t>
            </w:r>
            <w:r>
              <w:rPr>
                <w:rFonts w:hint="eastAsia"/>
              </w:rPr>
              <w:t>默认选中，其中协议，点击后客户端内部打开使用协议，链接后续提供</w:t>
            </w:r>
          </w:p>
          <w:p w14:paraId="6E704E9F" w14:textId="6040E498" w:rsidR="00902610" w:rsidRDefault="00902610" w:rsidP="00B76BC2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若用户取消选中《使用协议》</w:t>
            </w:r>
            <w:r w:rsidR="009347A9">
              <w:rPr>
                <w:rFonts w:hint="eastAsia"/>
              </w:rPr>
              <w:t>，按钮【连接】不可点击</w:t>
            </w:r>
          </w:p>
          <w:p w14:paraId="5CC6326D" w14:textId="6C7C9BCD" w:rsidR="00DC1F19" w:rsidRDefault="00DC1F19" w:rsidP="00B76BC2">
            <w:pPr>
              <w:pStyle w:val="ad"/>
              <w:ind w:left="420" w:firstLineChars="0" w:firstLine="0"/>
            </w:pPr>
            <w:r>
              <w:t>U</w:t>
            </w:r>
            <w:r w:rsidR="009F75CD">
              <w:t>U</w:t>
            </w:r>
            <w:r>
              <w:rPr>
                <w:rFonts w:hint="eastAsia"/>
              </w:rPr>
              <w:t>动画：具体动画样式以设计图为准</w:t>
            </w:r>
          </w:p>
          <w:p w14:paraId="0AE836F7" w14:textId="5F0818F8" w:rsidR="000736CB" w:rsidRDefault="00692E65" w:rsidP="00136CD9">
            <w:pPr>
              <w:pStyle w:val="ad"/>
              <w:numPr>
                <w:ilvl w:val="0"/>
                <w:numId w:val="4"/>
              </w:numPr>
              <w:ind w:firstLineChars="0"/>
            </w:pPr>
            <w:r w:rsidRPr="005633A6">
              <w:rPr>
                <w:rFonts w:hint="eastAsia"/>
                <w:color w:val="FF0000"/>
              </w:rPr>
              <w:t>图</w:t>
            </w:r>
            <w:r w:rsidRPr="005633A6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，点击【完成】</w:t>
            </w:r>
            <w:r w:rsidR="000736CB">
              <w:rPr>
                <w:rFonts w:hint="eastAsia"/>
              </w:rPr>
              <w:t>及</w:t>
            </w:r>
            <w:r w:rsidR="000736CB" w:rsidRPr="005633A6">
              <w:rPr>
                <w:rFonts w:hint="eastAsia"/>
                <w:color w:val="FF0000"/>
              </w:rPr>
              <w:t>图</w:t>
            </w:r>
            <w:r w:rsidR="000736CB" w:rsidRPr="005633A6">
              <w:rPr>
                <w:rFonts w:hint="eastAsia"/>
                <w:color w:val="FF0000"/>
              </w:rPr>
              <w:t>5</w:t>
            </w:r>
            <w:r w:rsidR="000736CB">
              <w:rPr>
                <w:rFonts w:hint="eastAsia"/>
              </w:rPr>
              <w:t>，点击【我知道了】，关闭</w:t>
            </w:r>
            <w:r w:rsidR="000736CB" w:rsidRPr="005633A6">
              <w:rPr>
                <w:rFonts w:hint="eastAsia"/>
                <w:color w:val="FF0000"/>
              </w:rPr>
              <w:t>图</w:t>
            </w:r>
            <w:r w:rsidR="000736CB" w:rsidRPr="005633A6">
              <w:rPr>
                <w:rFonts w:hint="eastAsia"/>
                <w:color w:val="FF0000"/>
              </w:rPr>
              <w:t>3</w:t>
            </w:r>
            <w:r w:rsidR="000736CB">
              <w:rPr>
                <w:rFonts w:hint="eastAsia"/>
              </w:rPr>
              <w:t>、</w:t>
            </w:r>
            <w:r w:rsidR="000736CB" w:rsidRPr="005633A6">
              <w:rPr>
                <w:rFonts w:hint="eastAsia"/>
                <w:color w:val="FF0000"/>
              </w:rPr>
              <w:t>图</w:t>
            </w:r>
            <w:r w:rsidR="000736CB" w:rsidRPr="005633A6">
              <w:rPr>
                <w:rFonts w:hint="eastAsia"/>
                <w:color w:val="FF0000"/>
              </w:rPr>
              <w:t>5</w:t>
            </w:r>
            <w:r w:rsidR="000736CB">
              <w:rPr>
                <w:rFonts w:hint="eastAsia"/>
              </w:rPr>
              <w:t>的底部弹出安全确认弹窗，</w:t>
            </w:r>
            <w:r w:rsidR="000736CB" w:rsidRPr="005633A6">
              <w:rPr>
                <w:rFonts w:hint="eastAsia"/>
                <w:color w:val="FF0000"/>
              </w:rPr>
              <w:t>图</w:t>
            </w:r>
            <w:r w:rsidR="000736CB" w:rsidRPr="005633A6">
              <w:rPr>
                <w:rFonts w:hint="eastAsia"/>
                <w:color w:val="FF0000"/>
              </w:rPr>
              <w:t>3</w:t>
            </w:r>
            <w:r w:rsidR="000736CB" w:rsidRPr="005633A6">
              <w:rPr>
                <w:color w:val="FF0000"/>
              </w:rPr>
              <w:t>.1</w:t>
            </w:r>
            <w:r w:rsidR="007576E8">
              <w:rPr>
                <w:rFonts w:hint="eastAsia"/>
              </w:rPr>
              <w:t>。</w:t>
            </w:r>
          </w:p>
          <w:p w14:paraId="228FFDB3" w14:textId="1017D85E" w:rsidR="00B76BC2" w:rsidRDefault="000736CB" w:rsidP="00136CD9">
            <w:pPr>
              <w:pStyle w:val="ad"/>
              <w:numPr>
                <w:ilvl w:val="0"/>
                <w:numId w:val="4"/>
              </w:numPr>
              <w:ind w:firstLineChars="0"/>
            </w:pPr>
            <w:r w:rsidRPr="005633A6">
              <w:rPr>
                <w:rFonts w:hint="eastAsia"/>
                <w:color w:val="FF0000"/>
              </w:rPr>
              <w:t>图</w:t>
            </w:r>
            <w:r w:rsidRPr="005633A6">
              <w:rPr>
                <w:rFonts w:hint="eastAsia"/>
                <w:color w:val="FF0000"/>
              </w:rPr>
              <w:t>3</w:t>
            </w:r>
            <w:r w:rsidRPr="005633A6">
              <w:rPr>
                <w:color w:val="FF0000"/>
              </w:rPr>
              <w:t>.1</w:t>
            </w:r>
            <w:r>
              <w:rPr>
                <w:rFonts w:hint="eastAsia"/>
              </w:rPr>
              <w:t>，点击【同意】，</w:t>
            </w:r>
            <w:r w:rsidR="007576E8">
              <w:rPr>
                <w:rFonts w:hint="eastAsia"/>
              </w:rPr>
              <w:t>关闭弹窗，并在</w:t>
            </w:r>
            <w:r w:rsidR="00692E65">
              <w:rPr>
                <w:rFonts w:hint="eastAsia"/>
              </w:rPr>
              <w:t>App</w:t>
            </w:r>
            <w:r w:rsidR="00692E65">
              <w:rPr>
                <w:rFonts w:hint="eastAsia"/>
              </w:rPr>
              <w:t>页面显示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 w:rsidR="000F3B49">
              <w:rPr>
                <w:rFonts w:hint="eastAsia"/>
              </w:rPr>
              <w:t>悬浮</w:t>
            </w:r>
            <w:r w:rsidR="00692E65">
              <w:rPr>
                <w:rFonts w:hint="eastAsia"/>
              </w:rPr>
              <w:t>图标，</w:t>
            </w:r>
            <w:r w:rsidR="00692E65" w:rsidRPr="005633A6">
              <w:rPr>
                <w:rFonts w:hint="eastAsia"/>
                <w:color w:val="FF0000"/>
              </w:rPr>
              <w:t>图</w:t>
            </w:r>
            <w:r w:rsidR="00692E65" w:rsidRPr="005633A6">
              <w:rPr>
                <w:rFonts w:hint="eastAsia"/>
                <w:color w:val="FF0000"/>
              </w:rPr>
              <w:t>6</w:t>
            </w:r>
            <w:r w:rsidR="000F3B49">
              <w:rPr>
                <w:rFonts w:hint="eastAsia"/>
              </w:rPr>
              <w:t>，默认出现在左上角（具体以设计图为准），可手动移动位置（</w:t>
            </w:r>
            <w:r w:rsidR="00B34357">
              <w:rPr>
                <w:rFonts w:hint="eastAsia"/>
              </w:rPr>
              <w:t>参考</w:t>
            </w:r>
            <w:proofErr w:type="gramStart"/>
            <w:r w:rsidR="000F3B49">
              <w:rPr>
                <w:rFonts w:hint="eastAsia"/>
              </w:rPr>
              <w:t>微信语音</w:t>
            </w:r>
            <w:proofErr w:type="gramEnd"/>
            <w:r w:rsidR="000D0A77">
              <w:rPr>
                <w:rFonts w:hint="eastAsia"/>
              </w:rPr>
              <w:t>通话</w:t>
            </w:r>
            <w:r w:rsidR="000F3B49">
              <w:rPr>
                <w:rFonts w:hint="eastAsia"/>
              </w:rPr>
              <w:t>悬浮窗）</w:t>
            </w:r>
            <w:r w:rsidR="007576E8">
              <w:rPr>
                <w:rFonts w:hint="eastAsia"/>
              </w:rPr>
              <w:t>；点击【不同意】，关闭弹窗，并断开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 w:rsidR="007576E8">
              <w:rPr>
                <w:rFonts w:hint="eastAsia"/>
              </w:rPr>
              <w:t>连接</w:t>
            </w:r>
          </w:p>
          <w:p w14:paraId="52736DF8" w14:textId="77777777" w:rsidR="006C7E28" w:rsidRDefault="006C7E28" w:rsidP="006C7E28">
            <w:pPr>
              <w:pStyle w:val="ad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针对蓝牙扫描</w:t>
            </w:r>
            <w:proofErr w:type="gramEnd"/>
            <w:r>
              <w:rPr>
                <w:rFonts w:hint="eastAsia"/>
              </w:rPr>
              <w:t>环境中，存在多个</w:t>
            </w:r>
            <w:proofErr w:type="spellStart"/>
            <w:r>
              <w:rPr>
                <w:rFonts w:hint="eastAsia"/>
              </w:rPr>
              <w:t>U</w:t>
            </w:r>
            <w:r>
              <w:t>U</w:t>
            </w:r>
            <w:r>
              <w:rPr>
                <w:rFonts w:hint="eastAsia"/>
              </w:rPr>
              <w:t>Pro</w:t>
            </w:r>
            <w:proofErr w:type="spellEnd"/>
            <w:r>
              <w:rPr>
                <w:rFonts w:hint="eastAsia"/>
              </w:rPr>
              <w:t>情况，</w:t>
            </w:r>
            <w:r>
              <w:rPr>
                <w:rFonts w:hint="eastAsia"/>
                <w:color w:val="000000" w:themeColor="text1"/>
              </w:rPr>
              <w:t>先扫描到哪个先显示哪个</w:t>
            </w:r>
          </w:p>
          <w:p w14:paraId="7DD43EA0" w14:textId="77777777" w:rsidR="006C7E28" w:rsidRDefault="006C7E28" w:rsidP="0073335E">
            <w:pPr>
              <w:pStyle w:val="ad"/>
              <w:ind w:left="420" w:firstLineChars="0" w:firstLine="0"/>
            </w:pPr>
          </w:p>
          <w:p w14:paraId="000CCD8E" w14:textId="77777777" w:rsidR="00D57C5E" w:rsidRPr="005D1739" w:rsidRDefault="00D57C5E" w:rsidP="00136CD9">
            <w:pPr>
              <w:pStyle w:val="ad"/>
              <w:numPr>
                <w:ilvl w:val="0"/>
                <w:numId w:val="4"/>
              </w:numPr>
              <w:ind w:firstLineChars="0"/>
            </w:pPr>
            <w:r w:rsidRPr="005633A6">
              <w:rPr>
                <w:rFonts w:hint="eastAsia"/>
                <w:color w:val="FF0000"/>
              </w:rPr>
              <w:t>图</w:t>
            </w:r>
            <w:r w:rsidRPr="005633A6"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</w:rPr>
              <w:t>，点击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>
              <w:rPr>
                <w:rFonts w:hint="eastAsia"/>
              </w:rPr>
              <w:t>图标，进入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>
              <w:rPr>
                <w:rFonts w:hint="eastAsia"/>
              </w:rPr>
              <w:t>详情页</w:t>
            </w:r>
            <w:r w:rsidR="00CC529D">
              <w:rPr>
                <w:rFonts w:hint="eastAsia"/>
              </w:rPr>
              <w:t>，</w:t>
            </w:r>
            <w:r w:rsidR="00CC529D" w:rsidRPr="005633A6">
              <w:rPr>
                <w:rFonts w:hint="eastAsia"/>
                <w:color w:val="FF0000"/>
              </w:rPr>
              <w:t>图</w:t>
            </w:r>
            <w:r w:rsidR="00CC529D" w:rsidRPr="005633A6">
              <w:rPr>
                <w:rFonts w:hint="eastAsia"/>
                <w:color w:val="FF0000"/>
              </w:rPr>
              <w:t>7</w:t>
            </w:r>
          </w:p>
          <w:p w14:paraId="063668FA" w14:textId="77777777" w:rsidR="005D1739" w:rsidRDefault="005D1739" w:rsidP="005D1739">
            <w:pPr>
              <w:pStyle w:val="ad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如安卓客户端</w:t>
            </w:r>
            <w:proofErr w:type="gramEnd"/>
            <w:r>
              <w:rPr>
                <w:rFonts w:hint="eastAsia"/>
              </w:rPr>
              <w:t>有支持以下三种方式进行远程控制</w:t>
            </w:r>
          </w:p>
          <w:p w14:paraId="7065EEA0" w14:textId="77777777" w:rsidR="005D1739" w:rsidRDefault="005D1739" w:rsidP="005D173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①获得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</w:t>
            </w:r>
          </w:p>
          <w:p w14:paraId="11805347" w14:textId="77777777" w:rsidR="005D1739" w:rsidRDefault="005D1739" w:rsidP="005D173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②三星手机激活免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控制</w:t>
            </w:r>
          </w:p>
          <w:p w14:paraId="03078278" w14:textId="77777777" w:rsidR="005D1739" w:rsidRDefault="005D1739" w:rsidP="005D173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③已连接</w:t>
            </w:r>
            <w:proofErr w:type="spellStart"/>
            <w:r>
              <w:rPr>
                <w:rFonts w:hint="eastAsia"/>
              </w:rPr>
              <w:t>UUPro</w:t>
            </w:r>
            <w:proofErr w:type="spellEnd"/>
          </w:p>
          <w:p w14:paraId="762DCB83" w14:textId="77777777" w:rsidR="005D1739" w:rsidRPr="004643BD" w:rsidRDefault="00FC10FC" w:rsidP="009A5948">
            <w:pPr>
              <w:pStyle w:val="ad"/>
              <w:ind w:left="420" w:firstLineChars="0" w:firstLine="0"/>
              <w:rPr>
                <w:color w:val="FF0000"/>
              </w:rPr>
            </w:pPr>
            <w:r w:rsidRPr="004643BD">
              <w:rPr>
                <w:rFonts w:hint="eastAsia"/>
                <w:color w:val="FF0000"/>
              </w:rPr>
              <w:t>需要通过</w:t>
            </w:r>
            <w:proofErr w:type="spellStart"/>
            <w:r w:rsidRPr="004643BD">
              <w:rPr>
                <w:rFonts w:hint="eastAsia"/>
                <w:color w:val="FF0000"/>
              </w:rPr>
              <w:t>U</w:t>
            </w:r>
            <w:r w:rsidRPr="004643BD">
              <w:rPr>
                <w:color w:val="FF0000"/>
              </w:rPr>
              <w:t>U</w:t>
            </w:r>
            <w:r w:rsidRPr="004643BD">
              <w:rPr>
                <w:rFonts w:hint="eastAsia"/>
                <w:color w:val="FF0000"/>
              </w:rPr>
              <w:t>Pro</w:t>
            </w:r>
            <w:proofErr w:type="spellEnd"/>
            <w:r w:rsidRPr="004643BD">
              <w:rPr>
                <w:rFonts w:hint="eastAsia"/>
                <w:color w:val="FF0000"/>
              </w:rPr>
              <w:t>远程控制速度优于另外两种方式</w:t>
            </w:r>
          </w:p>
          <w:p w14:paraId="2ED795AC" w14:textId="6F5A4AAD" w:rsidR="00FC10FC" w:rsidRPr="00FC10FC" w:rsidRDefault="00FC10FC" w:rsidP="009A5948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远程控制方式选择权重为③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②</w:t>
            </w:r>
            <w:r>
              <w:t>&gt;</w:t>
            </w:r>
            <w:r>
              <w:rPr>
                <w:rFonts w:hint="eastAsia"/>
              </w:rPr>
              <w:t>①</w:t>
            </w:r>
          </w:p>
        </w:tc>
      </w:tr>
      <w:tr w:rsidR="009938AC" w14:paraId="20D33563" w14:textId="77777777" w:rsidTr="005B0F18">
        <w:tc>
          <w:tcPr>
            <w:tcW w:w="9493" w:type="dxa"/>
          </w:tcPr>
          <w:p w14:paraId="018522B0" w14:textId="6FCF87C8" w:rsidR="009938AC" w:rsidRDefault="002B1B87" w:rsidP="00EA109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F8A6C0" wp14:editId="4F06A597">
                  <wp:extent cx="2448000" cy="5297201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t>）</w:t>
            </w:r>
            <w:r w:rsidR="00A72D6E">
              <w:rPr>
                <w:noProof/>
              </w:rPr>
              <w:drawing>
                <wp:inline distT="0" distB="0" distL="0" distR="0" wp14:anchorId="4F21EE48" wp14:editId="63BF1E7D">
                  <wp:extent cx="2238095" cy="178095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2D6E">
              <w:rPr>
                <w:rFonts w:hint="eastAsia"/>
                <w:noProof/>
              </w:rPr>
              <w:t>（图</w:t>
            </w:r>
            <w:r w:rsidR="00A72D6E">
              <w:rPr>
                <w:rFonts w:hint="eastAsia"/>
                <w:noProof/>
              </w:rPr>
              <w:t>8</w:t>
            </w:r>
            <w:r w:rsidR="00A72D6E">
              <w:rPr>
                <w:rFonts w:hint="eastAsia"/>
                <w:noProof/>
              </w:rPr>
              <w:t>）</w:t>
            </w:r>
          </w:p>
        </w:tc>
        <w:tc>
          <w:tcPr>
            <w:tcW w:w="5840" w:type="dxa"/>
          </w:tcPr>
          <w:p w14:paraId="43B53BF0" w14:textId="461CCA08" w:rsidR="009938AC" w:rsidRDefault="000578B4" w:rsidP="00136CD9">
            <w:pPr>
              <w:pStyle w:val="ad"/>
              <w:numPr>
                <w:ilvl w:val="0"/>
                <w:numId w:val="4"/>
              </w:numPr>
              <w:ind w:firstLineChars="0"/>
            </w:pPr>
            <w:r w:rsidRPr="005633A6">
              <w:rPr>
                <w:rFonts w:hint="eastAsia"/>
                <w:color w:val="FF0000"/>
              </w:rPr>
              <w:t>图</w:t>
            </w:r>
            <w:r w:rsidRPr="005633A6">
              <w:rPr>
                <w:rFonts w:hint="eastAsia"/>
                <w:color w:val="FF0000"/>
              </w:rPr>
              <w:t>7</w:t>
            </w:r>
            <w:r>
              <w:rPr>
                <w:rFonts w:hint="eastAsia"/>
              </w:rPr>
              <w:t>，展示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>
              <w:rPr>
                <w:rFonts w:hint="eastAsia"/>
              </w:rPr>
              <w:t>连接状态</w:t>
            </w:r>
          </w:p>
          <w:p w14:paraId="3866AFFA" w14:textId="729F0251" w:rsidR="000578B4" w:rsidRDefault="000578B4" w:rsidP="00136CD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点击【断开】，断开</w:t>
            </w:r>
            <w:r w:rsidR="00A72D6E">
              <w:rPr>
                <w:rFonts w:hint="eastAsia"/>
              </w:rPr>
              <w:t>，</w:t>
            </w:r>
            <w:proofErr w:type="gramStart"/>
            <w:r w:rsidR="00A72D6E">
              <w:rPr>
                <w:rFonts w:hint="eastAsia"/>
              </w:rPr>
              <w:t>弹窗</w:t>
            </w:r>
            <w:r w:rsidR="00EE2162">
              <w:rPr>
                <w:rFonts w:hint="eastAsia"/>
              </w:rPr>
              <w:t>二次</w:t>
            </w:r>
            <w:proofErr w:type="gramEnd"/>
            <w:r w:rsidR="00EE2162">
              <w:rPr>
                <w:rFonts w:hint="eastAsia"/>
              </w:rPr>
              <w:t>确认是否断开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 w:rsidR="00A72D6E">
              <w:rPr>
                <w:rFonts w:hint="eastAsia"/>
              </w:rPr>
              <w:t>连接</w:t>
            </w:r>
            <w:r w:rsidR="00EE2162">
              <w:rPr>
                <w:rFonts w:hint="eastAsia"/>
              </w:rPr>
              <w:t>，</w:t>
            </w:r>
            <w:r w:rsidR="00EE2162" w:rsidRPr="005633A6">
              <w:rPr>
                <w:rFonts w:hint="eastAsia"/>
                <w:color w:val="FF0000"/>
              </w:rPr>
              <w:t>图</w:t>
            </w:r>
            <w:r w:rsidR="00EE2162" w:rsidRPr="005633A6">
              <w:rPr>
                <w:rFonts w:hint="eastAsia"/>
                <w:color w:val="FF0000"/>
              </w:rPr>
              <w:t>8</w:t>
            </w:r>
            <w:r w:rsidR="00EE2162">
              <w:rPr>
                <w:rFonts w:hint="eastAsia"/>
              </w:rPr>
              <w:t>，点击【取消】，关闭弹窗，点击【确定】，断开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 w:rsidR="00EE2162">
              <w:rPr>
                <w:rFonts w:hint="eastAsia"/>
              </w:rPr>
              <w:t>连接</w:t>
            </w:r>
          </w:p>
          <w:p w14:paraId="6B907B33" w14:textId="5FE77804" w:rsidR="00B10AD0" w:rsidRDefault="00DA23E0" w:rsidP="00136CD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点击右上角【设置】图标，打开设置页</w:t>
            </w:r>
            <w:r w:rsidR="00F8543E">
              <w:rPr>
                <w:rFonts w:hint="eastAsia"/>
              </w:rPr>
              <w:t>，</w:t>
            </w:r>
            <w:r w:rsidR="00F8543E" w:rsidRPr="003E6B8D">
              <w:rPr>
                <w:rFonts w:hint="eastAsia"/>
                <w:color w:val="FF0000"/>
              </w:rPr>
              <w:t>图</w:t>
            </w:r>
            <w:r w:rsidR="00F8543E" w:rsidRPr="003E6B8D">
              <w:rPr>
                <w:rFonts w:hint="eastAsia"/>
                <w:color w:val="FF0000"/>
              </w:rPr>
              <w:t>8</w:t>
            </w:r>
          </w:p>
        </w:tc>
      </w:tr>
      <w:tr w:rsidR="00DA23E0" w14:paraId="6362D357" w14:textId="77777777" w:rsidTr="005B0F18">
        <w:tc>
          <w:tcPr>
            <w:tcW w:w="9493" w:type="dxa"/>
          </w:tcPr>
          <w:p w14:paraId="48EAB8C6" w14:textId="77777777" w:rsidR="00DA23E0" w:rsidRDefault="00DA23E0" w:rsidP="00EA10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66C448" wp14:editId="21617374">
                  <wp:extent cx="2448000" cy="5297201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6FC3">
              <w:rPr>
                <w:rFonts w:hint="eastAsia"/>
                <w:noProof/>
              </w:rPr>
              <w:t>（图</w:t>
            </w:r>
            <w:r w:rsidR="00426FC3">
              <w:rPr>
                <w:rFonts w:hint="eastAsia"/>
                <w:noProof/>
              </w:rPr>
              <w:t>8</w:t>
            </w:r>
            <w:r w:rsidR="00426FC3">
              <w:rPr>
                <w:rFonts w:hint="eastAsia"/>
                <w:noProof/>
              </w:rPr>
              <w:t>）</w:t>
            </w:r>
            <w:r w:rsidR="00426FC3">
              <w:rPr>
                <w:noProof/>
              </w:rPr>
              <w:drawing>
                <wp:inline distT="0" distB="0" distL="0" distR="0" wp14:anchorId="43BE55AC" wp14:editId="13D5D8F3">
                  <wp:extent cx="2448000" cy="4352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6FC3">
              <w:rPr>
                <w:rFonts w:hint="eastAsia"/>
                <w:noProof/>
              </w:rPr>
              <w:t>（图</w:t>
            </w:r>
            <w:r w:rsidR="00426FC3">
              <w:rPr>
                <w:rFonts w:hint="eastAsia"/>
                <w:noProof/>
              </w:rPr>
              <w:t>9</w:t>
            </w:r>
            <w:r w:rsidR="00426FC3">
              <w:rPr>
                <w:rFonts w:hint="eastAsia"/>
                <w:noProof/>
              </w:rPr>
              <w:t>）</w:t>
            </w:r>
          </w:p>
          <w:p w14:paraId="12BB9F4C" w14:textId="6B6F9367" w:rsidR="00857CB8" w:rsidRDefault="000845E3" w:rsidP="00EA109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6DF613" wp14:editId="7386220C">
                  <wp:extent cx="2448000" cy="5297201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  <w:r w:rsidR="00280F95">
              <w:rPr>
                <w:noProof/>
              </w:rPr>
              <w:drawing>
                <wp:inline distT="0" distB="0" distL="0" distR="0" wp14:anchorId="68423BAE" wp14:editId="4FF88376">
                  <wp:extent cx="2238095" cy="1780952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0F95">
              <w:rPr>
                <w:rFonts w:hint="eastAsia"/>
                <w:noProof/>
              </w:rPr>
              <w:t>（图</w:t>
            </w:r>
            <w:r w:rsidR="00280F95">
              <w:rPr>
                <w:rFonts w:hint="eastAsia"/>
                <w:noProof/>
              </w:rPr>
              <w:t>1</w:t>
            </w:r>
            <w:r w:rsidR="00280F95">
              <w:rPr>
                <w:noProof/>
              </w:rPr>
              <w:t>1</w:t>
            </w:r>
            <w:r w:rsidR="00280F95">
              <w:rPr>
                <w:rFonts w:hint="eastAsia"/>
                <w:noProof/>
              </w:rPr>
              <w:t>）</w:t>
            </w:r>
          </w:p>
        </w:tc>
        <w:tc>
          <w:tcPr>
            <w:tcW w:w="5840" w:type="dxa"/>
          </w:tcPr>
          <w:p w14:paraId="0DBC0101" w14:textId="242CDADD" w:rsidR="00DA23E0" w:rsidRDefault="0045426E" w:rsidP="00136CD9">
            <w:pPr>
              <w:pStyle w:val="ad"/>
              <w:numPr>
                <w:ilvl w:val="0"/>
                <w:numId w:val="4"/>
              </w:numPr>
              <w:ind w:firstLineChars="0"/>
            </w:pPr>
            <w:r w:rsidRPr="003E6B8D">
              <w:rPr>
                <w:rFonts w:hint="eastAsia"/>
                <w:color w:val="FF0000"/>
              </w:rPr>
              <w:lastRenderedPageBreak/>
              <w:t>图</w:t>
            </w:r>
            <w:r w:rsidRPr="003E6B8D">
              <w:rPr>
                <w:rFonts w:hint="eastAsia"/>
                <w:color w:val="FF0000"/>
              </w:rPr>
              <w:t>8</w:t>
            </w:r>
            <w:r>
              <w:rPr>
                <w:rFonts w:hint="eastAsia"/>
              </w:rPr>
              <w:t>，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>
              <w:rPr>
                <w:rFonts w:hint="eastAsia"/>
              </w:rPr>
              <w:t>名称需与</w:t>
            </w:r>
            <w:proofErr w:type="gramStart"/>
            <w:r>
              <w:rPr>
                <w:rFonts w:hint="eastAsia"/>
              </w:rPr>
              <w:t>系统蓝牙页面</w:t>
            </w:r>
            <w:proofErr w:type="gramEnd"/>
            <w:r>
              <w:rPr>
                <w:rFonts w:hint="eastAsia"/>
              </w:rPr>
              <w:t>名称同步，可编辑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>
              <w:rPr>
                <w:rFonts w:hint="eastAsia"/>
              </w:rPr>
              <w:t>名称，编辑后不影响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proofErr w:type="gramStart"/>
            <w:r>
              <w:rPr>
                <w:rFonts w:hint="eastAsia"/>
              </w:rPr>
              <w:t>蓝牙连接</w:t>
            </w:r>
            <w:proofErr w:type="gramEnd"/>
            <w:r>
              <w:rPr>
                <w:rFonts w:hint="eastAsia"/>
              </w:rPr>
              <w:t>，编辑后，同样需与</w:t>
            </w:r>
            <w:proofErr w:type="gramStart"/>
            <w:r>
              <w:rPr>
                <w:rFonts w:hint="eastAsia"/>
              </w:rPr>
              <w:t>系统蓝牙页面</w:t>
            </w:r>
            <w:proofErr w:type="gramEnd"/>
            <w:r>
              <w:rPr>
                <w:rFonts w:hint="eastAsia"/>
              </w:rPr>
              <w:t>同步，</w:t>
            </w:r>
            <w:r w:rsidRPr="003E6B8D">
              <w:rPr>
                <w:rFonts w:hint="eastAsia"/>
                <w:color w:val="FF0000"/>
              </w:rPr>
              <w:t>图</w:t>
            </w:r>
            <w:r w:rsidRPr="003E6B8D">
              <w:rPr>
                <w:rFonts w:hint="eastAsia"/>
                <w:color w:val="FF0000"/>
              </w:rPr>
              <w:t>9</w:t>
            </w:r>
          </w:p>
          <w:p w14:paraId="7E1C8A4B" w14:textId="734B9282" w:rsidR="00E73BCE" w:rsidRDefault="00AA6A69" w:rsidP="00136CD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点击【关于】，进入关于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>
              <w:rPr>
                <w:rFonts w:hint="eastAsia"/>
              </w:rPr>
              <w:t>页，</w:t>
            </w:r>
            <w:r w:rsidRPr="003E6B8D">
              <w:rPr>
                <w:rFonts w:hint="eastAsia"/>
                <w:color w:val="FF0000"/>
              </w:rPr>
              <w:t>图</w:t>
            </w:r>
            <w:r w:rsidRPr="003E6B8D">
              <w:rPr>
                <w:rFonts w:hint="eastAsia"/>
                <w:color w:val="FF0000"/>
              </w:rPr>
              <w:t>1</w:t>
            </w:r>
            <w:r w:rsidRPr="003E6B8D">
              <w:rPr>
                <w:color w:val="FF0000"/>
              </w:rPr>
              <w:t>0</w:t>
            </w:r>
          </w:p>
          <w:p w14:paraId="754CA039" w14:textId="598940FD" w:rsidR="00A94600" w:rsidRDefault="00A94600" w:rsidP="00136CD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点击【删除】，</w:t>
            </w:r>
            <w:proofErr w:type="gramStart"/>
            <w:r w:rsidR="00025873">
              <w:rPr>
                <w:rFonts w:hint="eastAsia"/>
              </w:rPr>
              <w:t>弹窗二次</w:t>
            </w:r>
            <w:proofErr w:type="gramEnd"/>
            <w:r w:rsidR="00025873">
              <w:rPr>
                <w:rFonts w:hint="eastAsia"/>
              </w:rPr>
              <w:t>确认是否删除，</w:t>
            </w:r>
            <w:r w:rsidR="00025873" w:rsidRPr="003E6B8D">
              <w:rPr>
                <w:rFonts w:hint="eastAsia"/>
                <w:color w:val="FF0000"/>
              </w:rPr>
              <w:t>图</w:t>
            </w:r>
            <w:r w:rsidR="00025873" w:rsidRPr="003E6B8D">
              <w:rPr>
                <w:rFonts w:hint="eastAsia"/>
                <w:color w:val="FF0000"/>
              </w:rPr>
              <w:t>1</w:t>
            </w:r>
            <w:r w:rsidR="00025873" w:rsidRPr="003E6B8D">
              <w:rPr>
                <w:color w:val="FF0000"/>
              </w:rPr>
              <w:t>1</w:t>
            </w:r>
          </w:p>
          <w:p w14:paraId="4D4AF059" w14:textId="20EB5097" w:rsidR="00227E29" w:rsidRDefault="00C153AD" w:rsidP="00227E2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点击取消，关闭弹窗，点击确定，删除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>
              <w:rPr>
                <w:rFonts w:hint="eastAsia"/>
              </w:rPr>
              <w:t>，同步</w:t>
            </w:r>
            <w:proofErr w:type="gramStart"/>
            <w:r>
              <w:rPr>
                <w:rFonts w:hint="eastAsia"/>
              </w:rPr>
              <w:t>系统蓝牙页面</w:t>
            </w:r>
            <w:proofErr w:type="gramEnd"/>
            <w:r>
              <w:rPr>
                <w:rFonts w:hint="eastAsia"/>
              </w:rPr>
              <w:t>已配对设备</w:t>
            </w:r>
            <w:r w:rsidR="005C4426">
              <w:rPr>
                <w:rFonts w:hint="eastAsia"/>
              </w:rPr>
              <w:t>列表中需删掉</w:t>
            </w:r>
            <w:proofErr w:type="spellStart"/>
            <w:r w:rsidR="004B2A11">
              <w:rPr>
                <w:rFonts w:hint="eastAsia"/>
              </w:rPr>
              <w:t>UUPro</w:t>
            </w:r>
            <w:proofErr w:type="spellEnd"/>
            <w:r w:rsidR="009C7799">
              <w:rPr>
                <w:rFonts w:hint="eastAsia"/>
              </w:rPr>
              <w:t>，</w:t>
            </w:r>
          </w:p>
          <w:p w14:paraId="42DAEA7F" w14:textId="69BAE78F" w:rsidR="005D1739" w:rsidRDefault="00B52034" w:rsidP="00DE3D31">
            <w:pPr>
              <w:pStyle w:val="ad"/>
              <w:numPr>
                <w:ilvl w:val="0"/>
                <w:numId w:val="4"/>
              </w:numPr>
              <w:ind w:firstLineChars="0"/>
            </w:pPr>
            <w:r w:rsidRPr="003E6B8D">
              <w:rPr>
                <w:rFonts w:hint="eastAsia"/>
                <w:color w:val="FF0000"/>
              </w:rPr>
              <w:t>图</w:t>
            </w:r>
            <w:r w:rsidRPr="003E6B8D">
              <w:rPr>
                <w:rFonts w:hint="eastAsia"/>
                <w:color w:val="FF0000"/>
              </w:rPr>
              <w:t>1</w:t>
            </w:r>
            <w:r w:rsidRPr="003E6B8D">
              <w:rPr>
                <w:color w:val="FF0000"/>
              </w:rPr>
              <w:t>0</w:t>
            </w:r>
            <w:r>
              <w:rPr>
                <w:rFonts w:hint="eastAsia"/>
              </w:rPr>
              <w:t>，若收到固件更新，固件项有红点提示，具体以设计图为准</w:t>
            </w:r>
            <w:r w:rsidR="005C2565">
              <w:rPr>
                <w:rFonts w:hint="eastAsia"/>
              </w:rPr>
              <w:t>，点击后，进入固件详情页，</w:t>
            </w:r>
            <w:r w:rsidR="005C2565" w:rsidRPr="003E6B8D">
              <w:rPr>
                <w:rFonts w:hint="eastAsia"/>
                <w:color w:val="FF0000"/>
              </w:rPr>
              <w:t>图</w:t>
            </w:r>
            <w:r w:rsidR="005C2565" w:rsidRPr="003E6B8D">
              <w:rPr>
                <w:rFonts w:hint="eastAsia"/>
                <w:color w:val="FF0000"/>
              </w:rPr>
              <w:t>1</w:t>
            </w:r>
            <w:r w:rsidR="005C2565" w:rsidRPr="003E6B8D">
              <w:rPr>
                <w:color w:val="FF0000"/>
              </w:rPr>
              <w:t>2</w:t>
            </w:r>
          </w:p>
        </w:tc>
      </w:tr>
      <w:tr w:rsidR="00D44F73" w14:paraId="2D8A1E5C" w14:textId="77777777" w:rsidTr="005B0F18">
        <w:tc>
          <w:tcPr>
            <w:tcW w:w="9493" w:type="dxa"/>
          </w:tcPr>
          <w:p w14:paraId="3CFEC358" w14:textId="657EC563" w:rsidR="00D44F73" w:rsidRDefault="00A63435" w:rsidP="00EA10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06D149" wp14:editId="510C7203">
                  <wp:extent cx="2448000" cy="5297201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4F73">
              <w:rPr>
                <w:rFonts w:hint="eastAsia"/>
                <w:noProof/>
              </w:rPr>
              <w:t>（图</w:t>
            </w:r>
            <w:r w:rsidR="00D44F73">
              <w:rPr>
                <w:rFonts w:hint="eastAsia"/>
                <w:noProof/>
              </w:rPr>
              <w:t>1</w:t>
            </w:r>
            <w:r w:rsidR="00D44F73">
              <w:rPr>
                <w:noProof/>
              </w:rPr>
              <w:t>2</w:t>
            </w:r>
            <w:r w:rsidR="00D44F73">
              <w:rPr>
                <w:rFonts w:hint="eastAsia"/>
                <w:noProof/>
              </w:rPr>
              <w:t>）</w:t>
            </w:r>
            <w:r>
              <w:rPr>
                <w:noProof/>
              </w:rPr>
              <w:drawing>
                <wp:inline distT="0" distB="0" distL="0" distR="0" wp14:anchorId="4B67612C" wp14:editId="5807B8A3">
                  <wp:extent cx="2448000" cy="5297201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1D3B">
              <w:rPr>
                <w:rFonts w:hint="eastAsia"/>
                <w:noProof/>
              </w:rPr>
              <w:t>（图</w:t>
            </w:r>
            <w:r w:rsidR="007A1D3B">
              <w:rPr>
                <w:rFonts w:hint="eastAsia"/>
                <w:noProof/>
              </w:rPr>
              <w:t>1</w:t>
            </w:r>
            <w:r w:rsidR="007A1D3B">
              <w:rPr>
                <w:noProof/>
              </w:rPr>
              <w:t>3</w:t>
            </w:r>
            <w:r w:rsidR="007A1D3B">
              <w:rPr>
                <w:rFonts w:hint="eastAsia"/>
                <w:noProof/>
              </w:rPr>
              <w:t>）</w:t>
            </w:r>
          </w:p>
          <w:p w14:paraId="7BD04CA1" w14:textId="446CDAD0" w:rsidR="006259E8" w:rsidRDefault="00A63435" w:rsidP="00EA109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F44F70" wp14:editId="526F606D">
                  <wp:extent cx="2448000" cy="5297201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2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0B32">
              <w:rPr>
                <w:rFonts w:hint="eastAsia"/>
                <w:noProof/>
              </w:rPr>
              <w:t>（图</w:t>
            </w:r>
            <w:r w:rsidR="00FE0B32">
              <w:rPr>
                <w:rFonts w:hint="eastAsia"/>
                <w:noProof/>
              </w:rPr>
              <w:t>1</w:t>
            </w:r>
            <w:r w:rsidR="00FE0B32">
              <w:rPr>
                <w:noProof/>
              </w:rPr>
              <w:t>4</w:t>
            </w:r>
            <w:r w:rsidR="00FE0B32">
              <w:rPr>
                <w:rFonts w:hint="eastAsia"/>
                <w:noProof/>
              </w:rPr>
              <w:t>）</w:t>
            </w:r>
          </w:p>
        </w:tc>
        <w:tc>
          <w:tcPr>
            <w:tcW w:w="5840" w:type="dxa"/>
          </w:tcPr>
          <w:p w14:paraId="14BF8F6C" w14:textId="77777777" w:rsidR="00A63435" w:rsidRPr="006D32C7" w:rsidRDefault="00A63435" w:rsidP="00A63435">
            <w:pPr>
              <w:pStyle w:val="ad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 w:rsidRPr="006D32C7">
              <w:rPr>
                <w:rFonts w:hint="eastAsia"/>
                <w:color w:val="000000" w:themeColor="text1"/>
              </w:rPr>
              <w:lastRenderedPageBreak/>
              <w:t>固件版本：</w:t>
            </w:r>
            <w:r w:rsidRPr="006D32C7">
              <w:rPr>
                <w:rFonts w:hint="eastAsia"/>
                <w:color w:val="000000" w:themeColor="text1"/>
              </w:rPr>
              <w:t xml:space="preserve"> </w:t>
            </w:r>
          </w:p>
          <w:p w14:paraId="13EDD5F0" w14:textId="77777777" w:rsidR="00A63435" w:rsidRPr="006D32C7" w:rsidRDefault="00A63435" w:rsidP="00A63435">
            <w:pPr>
              <w:pStyle w:val="ad"/>
              <w:numPr>
                <w:ilvl w:val="0"/>
                <w:numId w:val="7"/>
              </w:numPr>
              <w:ind w:firstLineChars="0"/>
              <w:rPr>
                <w:color w:val="000000" w:themeColor="text1"/>
              </w:rPr>
            </w:pPr>
            <w:r w:rsidRPr="006D32C7">
              <w:rPr>
                <w:rFonts w:hint="eastAsia"/>
                <w:color w:val="000000" w:themeColor="text1"/>
              </w:rPr>
              <w:t>——</w:t>
            </w:r>
            <w:r w:rsidRPr="006D32C7">
              <w:rPr>
                <w:rFonts w:hint="eastAsia"/>
                <w:color w:val="000000" w:themeColor="text1"/>
              </w:rPr>
              <w:t>&gt;</w:t>
            </w:r>
            <w:r w:rsidRPr="006D32C7">
              <w:rPr>
                <w:rFonts w:hint="eastAsia"/>
                <w:color w:val="000000" w:themeColor="text1"/>
              </w:rPr>
              <w:t>无固件可更新</w:t>
            </w:r>
            <w:r w:rsidRPr="006D32C7">
              <w:rPr>
                <w:rFonts w:hint="eastAsia"/>
                <w:color w:val="000000" w:themeColor="text1"/>
              </w:rPr>
              <w:t xml:space="preserve"> </w:t>
            </w:r>
          </w:p>
          <w:p w14:paraId="26351867" w14:textId="7399FF16" w:rsidR="00A63435" w:rsidRPr="006D32C7" w:rsidRDefault="00A63435" w:rsidP="00A63435">
            <w:pPr>
              <w:rPr>
                <w:color w:val="000000" w:themeColor="text1"/>
              </w:rPr>
            </w:pPr>
            <w:r w:rsidRPr="006D32C7">
              <w:rPr>
                <w:rFonts w:hint="eastAsia"/>
                <w:color w:val="000000" w:themeColor="text1"/>
              </w:rPr>
              <w:t xml:space="preserve">      </w:t>
            </w:r>
            <w:r w:rsidRPr="006D32C7">
              <w:rPr>
                <w:rFonts w:hint="eastAsia"/>
                <w:color w:val="000000" w:themeColor="text1"/>
              </w:rPr>
              <w:t>显示当前最新固件的版本号，点击可查看</w:t>
            </w:r>
            <w:r>
              <w:rPr>
                <w:rFonts w:hint="eastAsia"/>
                <w:color w:val="000000" w:themeColor="text1"/>
              </w:rPr>
              <w:t>，如</w:t>
            </w:r>
            <w:r w:rsidRPr="006D32C7">
              <w:rPr>
                <w:rFonts w:hint="eastAsia"/>
                <w:color w:val="FF0000"/>
              </w:rPr>
              <w:t>图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000000" w:themeColor="text1"/>
              </w:rPr>
              <w:t>所示；</w:t>
            </w:r>
          </w:p>
          <w:p w14:paraId="5DF5F471" w14:textId="124656B8" w:rsidR="00A63435" w:rsidRDefault="00A63435" w:rsidP="00A63435">
            <w:pPr>
              <w:pStyle w:val="ad"/>
              <w:numPr>
                <w:ilvl w:val="0"/>
                <w:numId w:val="7"/>
              </w:numPr>
              <w:ind w:firstLineChars="0"/>
              <w:rPr>
                <w:color w:val="000000" w:themeColor="text1"/>
              </w:rPr>
            </w:pPr>
            <w:r w:rsidRPr="006D32C7">
              <w:rPr>
                <w:rFonts w:hint="eastAsia"/>
                <w:color w:val="000000" w:themeColor="text1"/>
              </w:rPr>
              <w:t>——</w:t>
            </w:r>
            <w:r w:rsidRPr="006D32C7">
              <w:rPr>
                <w:rFonts w:hint="eastAsia"/>
                <w:color w:val="000000" w:themeColor="text1"/>
              </w:rPr>
              <w:t>&gt;</w:t>
            </w:r>
            <w:r w:rsidRPr="006D32C7">
              <w:rPr>
                <w:rFonts w:hint="eastAsia"/>
                <w:color w:val="000000" w:themeColor="text1"/>
              </w:rPr>
              <w:t>有固件可更新，红点提示，如</w:t>
            </w:r>
            <w:r w:rsidRPr="006D32C7">
              <w:rPr>
                <w:rFonts w:hint="eastAsia"/>
                <w:color w:val="FF0000"/>
              </w:rPr>
              <w:t>图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000000" w:themeColor="text1"/>
              </w:rPr>
              <w:t>所示；</w:t>
            </w:r>
          </w:p>
          <w:p w14:paraId="3FAF88C3" w14:textId="6B1E5206" w:rsidR="00A63435" w:rsidRDefault="00A63435" w:rsidP="00A63435">
            <w:pPr>
              <w:pStyle w:val="ad"/>
              <w:ind w:left="420" w:firstLineChars="0" w:firstLine="0"/>
              <w:rPr>
                <w:color w:val="000000" w:themeColor="text1"/>
              </w:rPr>
            </w:pPr>
            <w:r w:rsidRPr="006D32C7">
              <w:rPr>
                <w:rFonts w:hint="eastAsia"/>
                <w:color w:val="000000" w:themeColor="text1"/>
              </w:rPr>
              <w:t>点击显示可升级的固件版本号及升级内容，如</w:t>
            </w:r>
            <w:r w:rsidRPr="006D32C7">
              <w:rPr>
                <w:rFonts w:hint="eastAsia"/>
                <w:color w:val="FF0000"/>
              </w:rPr>
              <w:t>图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3</w:t>
            </w:r>
            <w:r w:rsidRPr="006D32C7">
              <w:rPr>
                <w:rFonts w:hint="eastAsia"/>
                <w:color w:val="000000" w:themeColor="text1"/>
              </w:rPr>
              <w:t>所示</w:t>
            </w:r>
            <w:r>
              <w:rPr>
                <w:rFonts w:hint="eastAsia"/>
                <w:color w:val="000000" w:themeColor="text1"/>
              </w:rPr>
              <w:t>；</w:t>
            </w:r>
          </w:p>
          <w:p w14:paraId="4C1E8864" w14:textId="266BA1FA" w:rsidR="00A63435" w:rsidRPr="006D32C7" w:rsidRDefault="00A63435" w:rsidP="00A63435">
            <w:pPr>
              <w:pStyle w:val="ad"/>
              <w:ind w:left="420" w:firstLineChars="0" w:firstLine="0"/>
              <w:rPr>
                <w:color w:val="000000" w:themeColor="text1"/>
              </w:rPr>
            </w:pPr>
            <w:r w:rsidRPr="006D32C7">
              <w:rPr>
                <w:rFonts w:hint="eastAsia"/>
                <w:color w:val="000000" w:themeColor="text1"/>
              </w:rPr>
              <w:t>升级中的状态如</w:t>
            </w:r>
            <w:r w:rsidRPr="006D32C7">
              <w:rPr>
                <w:rFonts w:hint="eastAsia"/>
                <w:color w:val="FF0000"/>
              </w:rPr>
              <w:t>图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4</w:t>
            </w:r>
            <w:r w:rsidRPr="006D32C7">
              <w:rPr>
                <w:rFonts w:hint="eastAsia"/>
                <w:color w:val="000000" w:themeColor="text1"/>
              </w:rPr>
              <w:t>所示，升级完</w:t>
            </w:r>
            <w:r>
              <w:rPr>
                <w:rFonts w:hint="eastAsia"/>
                <w:color w:val="000000" w:themeColor="text1"/>
              </w:rPr>
              <w:t>成后</w:t>
            </w:r>
            <w:r w:rsidRPr="006D32C7">
              <w:rPr>
                <w:rFonts w:hint="eastAsia"/>
                <w:color w:val="000000" w:themeColor="text1"/>
              </w:rPr>
              <w:t>需要反馈结果</w:t>
            </w:r>
            <w:r w:rsidRPr="006D32C7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；</w:t>
            </w:r>
          </w:p>
          <w:p w14:paraId="4A633F37" w14:textId="531C92CB" w:rsidR="00A63435" w:rsidRDefault="00A63435" w:rsidP="00A63435">
            <w:pPr>
              <w:pStyle w:val="ad"/>
              <w:ind w:left="420" w:firstLineChars="0" w:firstLine="0"/>
              <w:rPr>
                <w:color w:val="000000" w:themeColor="text1"/>
              </w:rPr>
            </w:pPr>
            <w:r w:rsidRPr="006D32C7">
              <w:rPr>
                <w:rFonts w:hint="eastAsia"/>
                <w:color w:val="000000" w:themeColor="text1"/>
              </w:rPr>
              <w:t>升级成功：“固件升级中”变更为“升级成功”，页面切换显示为最新的固件版本，样式同如</w:t>
            </w:r>
            <w:r w:rsidRPr="006D32C7">
              <w:rPr>
                <w:rFonts w:hint="eastAsia"/>
                <w:color w:val="FF0000"/>
              </w:rPr>
              <w:t>图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2</w:t>
            </w:r>
            <w:r w:rsidRPr="006D32C7">
              <w:rPr>
                <w:rFonts w:hint="eastAsia"/>
                <w:color w:val="000000" w:themeColor="text1"/>
              </w:rPr>
              <w:t>所示</w:t>
            </w:r>
            <w:r>
              <w:rPr>
                <w:rFonts w:hint="eastAsia"/>
                <w:color w:val="000000" w:themeColor="text1"/>
              </w:rPr>
              <w:t>；</w:t>
            </w:r>
          </w:p>
          <w:p w14:paraId="5C7D077B" w14:textId="7DD427F9" w:rsidR="00A63435" w:rsidRDefault="00A63435" w:rsidP="00A63435">
            <w:pPr>
              <w:pStyle w:val="ad"/>
              <w:ind w:left="420" w:firstLineChars="0" w:firstLine="0"/>
              <w:rPr>
                <w:color w:val="000000" w:themeColor="text1"/>
              </w:rPr>
            </w:pPr>
            <w:r w:rsidRPr="006D32C7">
              <w:rPr>
                <w:rFonts w:hint="eastAsia"/>
                <w:color w:val="000000" w:themeColor="text1"/>
              </w:rPr>
              <w:t>升级失败：</w:t>
            </w:r>
            <w:r w:rsidR="0024024F">
              <w:rPr>
                <w:rFonts w:hint="eastAsia"/>
                <w:color w:val="000000" w:themeColor="text1"/>
              </w:rPr>
              <w:t>在</w:t>
            </w:r>
            <w:r w:rsidRPr="00463460">
              <w:rPr>
                <w:rFonts w:hint="eastAsia"/>
                <w:color w:val="FF0000"/>
              </w:rPr>
              <w:t>图</w:t>
            </w:r>
            <w:r>
              <w:rPr>
                <w:rFonts w:hint="eastAsia"/>
                <w:color w:val="FF0000"/>
              </w:rPr>
              <w:t>1</w:t>
            </w:r>
            <w:r w:rsidR="0024024F">
              <w:rPr>
                <w:color w:val="FF0000"/>
              </w:rPr>
              <w:t>3</w:t>
            </w:r>
            <w:r w:rsidRPr="006D32C7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toast</w:t>
            </w:r>
            <w:r w:rsidRPr="006D32C7">
              <w:rPr>
                <w:rFonts w:hint="eastAsia"/>
                <w:color w:val="000000" w:themeColor="text1"/>
              </w:rPr>
              <w:t>提示“</w:t>
            </w:r>
            <w:r>
              <w:rPr>
                <w:rFonts w:hint="eastAsia"/>
                <w:color w:val="000000" w:themeColor="text1"/>
              </w:rPr>
              <w:t>升级失败</w:t>
            </w:r>
            <w:r w:rsidRPr="006D32C7">
              <w:rPr>
                <w:rFonts w:hint="eastAsia"/>
                <w:color w:val="000000" w:themeColor="text1"/>
              </w:rPr>
              <w:t>”</w:t>
            </w:r>
          </w:p>
          <w:p w14:paraId="0118BFFE" w14:textId="4F0E7BF5" w:rsidR="003E57FC" w:rsidRPr="0024024F" w:rsidRDefault="003E57FC" w:rsidP="0024024F"/>
        </w:tc>
      </w:tr>
    </w:tbl>
    <w:p w14:paraId="589C9FA6" w14:textId="770489E1" w:rsidR="00F022D1" w:rsidRPr="00802DD8" w:rsidRDefault="00F022D1" w:rsidP="00EA109A"/>
    <w:p w14:paraId="042A844A" w14:textId="64EEF3C2" w:rsidR="00821099" w:rsidRDefault="00821099" w:rsidP="00821099">
      <w:pPr>
        <w:pStyle w:val="2"/>
        <w:spacing w:before="312"/>
      </w:pPr>
      <w:bookmarkStart w:id="5" w:name="_Toc50556058"/>
      <w:r>
        <w:t>B</w:t>
      </w:r>
      <w:r>
        <w:rPr>
          <w:rFonts w:hint="eastAsia"/>
        </w:rPr>
        <w:t>ug</w:t>
      </w:r>
      <w:r>
        <w:rPr>
          <w:rFonts w:hint="eastAsia"/>
        </w:rPr>
        <w:t>修复</w:t>
      </w:r>
      <w:bookmarkEnd w:id="5"/>
    </w:p>
    <w:p w14:paraId="3E0A508A" w14:textId="009C194C" w:rsidR="00821099" w:rsidRPr="00821099" w:rsidRDefault="00821099" w:rsidP="00821099">
      <w:r w:rsidRPr="00821099">
        <w:rPr>
          <w:rFonts w:hint="eastAsia"/>
        </w:rPr>
        <w:t>免费级别用户，未领取</w:t>
      </w:r>
      <w:proofErr w:type="gramStart"/>
      <w:r w:rsidRPr="00821099">
        <w:rPr>
          <w:rFonts w:hint="eastAsia"/>
        </w:rPr>
        <w:t>过安卓授权</w:t>
      </w:r>
      <w:proofErr w:type="gramEnd"/>
      <w:r w:rsidRPr="00821099">
        <w:rPr>
          <w:rFonts w:hint="eastAsia"/>
        </w:rPr>
        <w:t>，</w:t>
      </w:r>
      <w:proofErr w:type="gramStart"/>
      <w:r w:rsidRPr="00821099">
        <w:rPr>
          <w:rFonts w:hint="eastAsia"/>
        </w:rPr>
        <w:t>弹窗</w:t>
      </w:r>
      <w:r w:rsidR="00593013">
        <w:rPr>
          <w:rFonts w:hint="eastAsia"/>
        </w:rPr>
        <w:t>按钮</w:t>
      </w:r>
      <w:r w:rsidRPr="00821099">
        <w:rPr>
          <w:rFonts w:hint="eastAsia"/>
        </w:rPr>
        <w:t>文案需</w:t>
      </w:r>
      <w:proofErr w:type="gramEnd"/>
      <w:r w:rsidRPr="00821099">
        <w:rPr>
          <w:rFonts w:hint="eastAsia"/>
        </w:rPr>
        <w:t>为：免费领取，跳转至引导</w:t>
      </w:r>
      <w:proofErr w:type="gramStart"/>
      <w:r w:rsidRPr="00821099">
        <w:rPr>
          <w:rFonts w:hint="eastAsia"/>
        </w:rPr>
        <w:t>领取安卓授权</w:t>
      </w:r>
      <w:proofErr w:type="gramEnd"/>
      <w:r w:rsidRPr="00821099">
        <w:rPr>
          <w:rFonts w:hint="eastAsia"/>
        </w:rPr>
        <w:t>页</w:t>
      </w:r>
      <w:r>
        <w:rPr>
          <w:rFonts w:hint="eastAsia"/>
        </w:rPr>
        <w:t>（</w:t>
      </w:r>
      <w:r w:rsidR="00F96A20">
        <w:rPr>
          <w:rFonts w:hint="eastAsia"/>
        </w:rPr>
        <w:t>链接更改为跳转链接：后续提供</w:t>
      </w:r>
      <w:r>
        <w:rPr>
          <w:rFonts w:hint="eastAsia"/>
        </w:rPr>
        <w:t>）</w:t>
      </w:r>
    </w:p>
    <w:p w14:paraId="7FAB7A9B" w14:textId="2B03CA20" w:rsidR="00821099" w:rsidRDefault="00821099" w:rsidP="00821099">
      <w:r>
        <w:rPr>
          <w:noProof/>
        </w:rPr>
        <w:drawing>
          <wp:inline distT="0" distB="0" distL="0" distR="0" wp14:anchorId="0340EBC4" wp14:editId="10E13D8D">
            <wp:extent cx="2448000" cy="530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5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EF1D" w14:textId="39532DDB" w:rsidR="00196FD1" w:rsidRDefault="00196FD1" w:rsidP="00821099"/>
    <w:p w14:paraId="4712F3B0" w14:textId="760BC35B" w:rsidR="00196FD1" w:rsidRDefault="00196FD1" w:rsidP="00196FD1">
      <w:pPr>
        <w:pStyle w:val="2"/>
        <w:spacing w:before="312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密码安全逻辑优化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09"/>
        <w:gridCol w:w="6124"/>
      </w:tblGrid>
      <w:tr w:rsidR="00196FD1" w14:paraId="22F94B44" w14:textId="77777777" w:rsidTr="004B5DA7">
        <w:tc>
          <w:tcPr>
            <w:tcW w:w="9209" w:type="dxa"/>
          </w:tcPr>
          <w:p w14:paraId="3209DB26" w14:textId="321E89C9" w:rsidR="00196FD1" w:rsidRDefault="00196FD1" w:rsidP="00196FD1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6124" w:type="dxa"/>
          </w:tcPr>
          <w:p w14:paraId="3F290032" w14:textId="5898BBD6" w:rsidR="00196FD1" w:rsidRDefault="00196FD1" w:rsidP="00196FD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6FD1" w14:paraId="35F27926" w14:textId="77777777" w:rsidTr="004B5DA7">
        <w:tc>
          <w:tcPr>
            <w:tcW w:w="9209" w:type="dxa"/>
          </w:tcPr>
          <w:p w14:paraId="50C94605" w14:textId="33F8F14C" w:rsidR="00196FD1" w:rsidRDefault="00625171" w:rsidP="00196FD1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6AFA6D" wp14:editId="329822B6">
                  <wp:extent cx="2448000" cy="43452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4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B5DA7">
              <w:rPr>
                <w:noProof/>
              </w:rPr>
              <w:drawing>
                <wp:inline distT="0" distB="0" distL="0" distR="0" wp14:anchorId="7884DD3E" wp14:editId="1C287EE6">
                  <wp:extent cx="2448000" cy="438184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8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5DA7">
              <w:rPr>
                <w:rFonts w:hint="eastAsia"/>
              </w:rPr>
              <w:t>（图</w:t>
            </w:r>
            <w:r w:rsidR="004B5DA7">
              <w:rPr>
                <w:rFonts w:hint="eastAsia"/>
              </w:rPr>
              <w:t>2</w:t>
            </w:r>
            <w:r w:rsidR="004B5DA7">
              <w:rPr>
                <w:rFonts w:hint="eastAsia"/>
              </w:rPr>
              <w:t>）</w:t>
            </w:r>
          </w:p>
        </w:tc>
        <w:tc>
          <w:tcPr>
            <w:tcW w:w="6124" w:type="dxa"/>
          </w:tcPr>
          <w:p w14:paraId="3528BA68" w14:textId="77777777" w:rsidR="002F70F3" w:rsidRDefault="002F70F3" w:rsidP="002F70F3">
            <w:pPr>
              <w:pStyle w:val="ad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打开向日葵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进入登录</w:t>
            </w:r>
            <w:proofErr w:type="gramStart"/>
            <w:r>
              <w:rPr>
                <w:rFonts w:hint="eastAsia"/>
                <w:color w:val="000000" w:themeColor="text1"/>
              </w:rPr>
              <w:t>帐号</w:t>
            </w:r>
            <w:proofErr w:type="gramEnd"/>
            <w:r>
              <w:rPr>
                <w:rFonts w:hint="eastAsia"/>
                <w:color w:val="000000" w:themeColor="text1"/>
              </w:rPr>
              <w:t>页面，如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C25B2">
              <w:rPr>
                <w:rFonts w:hint="eastAsia"/>
                <w:color w:val="FF0000"/>
              </w:rPr>
              <w:t>图</w:t>
            </w:r>
            <w:r w:rsidRPr="007C25B2">
              <w:rPr>
                <w:rFonts w:hint="eastAsia"/>
                <w:color w:val="FF0000"/>
              </w:rPr>
              <w:t>1</w:t>
            </w:r>
            <w:r w:rsidRPr="007C25B2">
              <w:rPr>
                <w:color w:val="FF000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所示；</w:t>
            </w:r>
          </w:p>
          <w:p w14:paraId="7683F0C2" w14:textId="13B674EA" w:rsidR="002F70F3" w:rsidRDefault="002F70F3" w:rsidP="002F70F3">
            <w:pPr>
              <w:pStyle w:val="ad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用户已有</w:t>
            </w:r>
            <w:proofErr w:type="gramStart"/>
            <w:r>
              <w:rPr>
                <w:rFonts w:hint="eastAsia"/>
                <w:color w:val="000000" w:themeColor="text1"/>
              </w:rPr>
              <w:t>帐号</w:t>
            </w:r>
            <w:proofErr w:type="gramEnd"/>
            <w:r>
              <w:rPr>
                <w:rFonts w:hint="eastAsia"/>
                <w:color w:val="000000" w:themeColor="text1"/>
              </w:rPr>
              <w:t>密码，则进入登录流程；反之用户未有</w:t>
            </w:r>
            <w:proofErr w:type="gramStart"/>
            <w:r>
              <w:rPr>
                <w:rFonts w:hint="eastAsia"/>
                <w:color w:val="000000" w:themeColor="text1"/>
              </w:rPr>
              <w:t>帐号</w:t>
            </w:r>
            <w:proofErr w:type="gramEnd"/>
            <w:r>
              <w:rPr>
                <w:rFonts w:hint="eastAsia"/>
                <w:color w:val="000000" w:themeColor="text1"/>
              </w:rPr>
              <w:t>密码时需点击【注册】进入注册</w:t>
            </w:r>
            <w:r>
              <w:rPr>
                <w:rFonts w:hint="eastAsia"/>
                <w:color w:val="000000" w:themeColor="text1"/>
              </w:rPr>
              <w:t>，注册流程无需更改</w:t>
            </w:r>
          </w:p>
          <w:p w14:paraId="3F236093" w14:textId="783AB068" w:rsidR="002F70F3" w:rsidRDefault="002F70F3" w:rsidP="002F70F3">
            <w:pPr>
              <w:pStyle w:val="ad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其中“密码”规则</w:t>
            </w:r>
            <w:r w:rsidR="00DD13F7">
              <w:rPr>
                <w:rFonts w:hint="eastAsia"/>
                <w:color w:val="000000" w:themeColor="text1"/>
              </w:rPr>
              <w:t>整理</w:t>
            </w:r>
            <w:r>
              <w:rPr>
                <w:rFonts w:hint="eastAsia"/>
                <w:color w:val="000000" w:themeColor="text1"/>
              </w:rPr>
              <w:t>如下</w:t>
            </w:r>
            <w:r w:rsidR="00DD13F7">
              <w:rPr>
                <w:rFonts w:hint="eastAsia"/>
                <w:color w:val="000000" w:themeColor="text1"/>
              </w:rPr>
              <w:t>，请检查是否符合</w:t>
            </w:r>
          </w:p>
          <w:p w14:paraId="4B3CCC1B" w14:textId="77777777" w:rsidR="002F70F3" w:rsidRDefault="002F70F3" w:rsidP="002F70F3">
            <w:pPr>
              <w:pStyle w:val="ad"/>
              <w:numPr>
                <w:ilvl w:val="0"/>
                <w:numId w:val="9"/>
              </w:numPr>
              <w:ind w:left="1140" w:firstLineChars="0" w:hanging="7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密码规则：</w:t>
            </w:r>
          </w:p>
          <w:p w14:paraId="766F0671" w14:textId="77777777" w:rsidR="002F70F3" w:rsidRDefault="002F70F3" w:rsidP="002F70F3">
            <w:pPr>
              <w:pStyle w:val="ad"/>
              <w:ind w:left="114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单行文本框，默认为空，可编辑；</w:t>
            </w:r>
          </w:p>
          <w:p w14:paraId="1C5706B4" w14:textId="77777777" w:rsidR="002F70F3" w:rsidRDefault="002F70F3" w:rsidP="002F70F3">
            <w:pPr>
              <w:pStyle w:val="ad"/>
              <w:ind w:left="114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必填；</w:t>
            </w:r>
          </w:p>
          <w:p w14:paraId="51A8DF5C" w14:textId="77777777" w:rsidR="002F70F3" w:rsidRDefault="002F70F3" w:rsidP="002F70F3">
            <w:pPr>
              <w:pStyle w:val="ad"/>
              <w:ind w:left="114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设置的密码不等于</w:t>
            </w:r>
            <w:proofErr w:type="gramStart"/>
            <w:r>
              <w:rPr>
                <w:rFonts w:hint="eastAsia"/>
                <w:color w:val="000000" w:themeColor="text1"/>
              </w:rPr>
              <w:t>帐号</w:t>
            </w:r>
            <w:proofErr w:type="gramEnd"/>
            <w:r>
              <w:rPr>
                <w:rFonts w:hint="eastAsia"/>
                <w:color w:val="000000" w:themeColor="text1"/>
              </w:rPr>
              <w:t>；</w:t>
            </w:r>
          </w:p>
          <w:p w14:paraId="568DC08F" w14:textId="77777777" w:rsidR="002F70F3" w:rsidRDefault="002F70F3" w:rsidP="002F70F3">
            <w:pPr>
              <w:pStyle w:val="ad"/>
              <w:ind w:left="114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仅支持字母、数字或特殊符号；</w:t>
            </w:r>
          </w:p>
          <w:p w14:paraId="17211C9F" w14:textId="77777777" w:rsidR="002F70F3" w:rsidRDefault="002F70F3" w:rsidP="002F70F3">
            <w:pPr>
              <w:pStyle w:val="ad"/>
              <w:ind w:left="114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限制</w:t>
            </w: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-16</w:t>
            </w:r>
            <w:r>
              <w:rPr>
                <w:rFonts w:hint="eastAsia"/>
                <w:color w:val="000000" w:themeColor="text1"/>
              </w:rPr>
              <w:t>位字符；</w:t>
            </w:r>
          </w:p>
          <w:p w14:paraId="6C53BE1A" w14:textId="77777777" w:rsidR="002F70F3" w:rsidRDefault="002F70F3" w:rsidP="002F70F3">
            <w:pPr>
              <w:pStyle w:val="ad"/>
              <w:ind w:left="114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不允许输入表情；</w:t>
            </w:r>
          </w:p>
          <w:p w14:paraId="63B0CA14" w14:textId="77777777" w:rsidR="002F70F3" w:rsidRPr="009B2E46" w:rsidRDefault="002F70F3" w:rsidP="002F70F3">
            <w:pPr>
              <w:pStyle w:val="ad"/>
              <w:ind w:left="1140" w:firstLineChars="0" w:firstLine="0"/>
              <w:rPr>
                <w:color w:val="FF0000"/>
              </w:rPr>
            </w:pPr>
            <w:r w:rsidRPr="009B2E46">
              <w:rPr>
                <w:rFonts w:hint="eastAsia"/>
                <w:color w:val="FF0000"/>
              </w:rPr>
              <w:t>备注：特殊符号详见</w:t>
            </w:r>
            <w:r>
              <w:rPr>
                <w:rFonts w:hint="eastAsia"/>
                <w:color w:val="FF0000"/>
              </w:rPr>
              <w:t>链接</w:t>
            </w:r>
            <w:r w:rsidRPr="009B2E46">
              <w:rPr>
                <w:rFonts w:hint="eastAsia"/>
                <w:color w:val="FF0000"/>
              </w:rPr>
              <w:t>（“</w:t>
            </w:r>
            <w:r w:rsidRPr="009B2E46">
              <w:rPr>
                <w:rFonts w:hint="eastAsia"/>
                <w:color w:val="FF0000"/>
              </w:rPr>
              <w:t>@</w:t>
            </w:r>
            <w:r w:rsidRPr="009B2E46">
              <w:rPr>
                <w:rFonts w:hint="eastAsia"/>
                <w:color w:val="FF0000"/>
              </w:rPr>
              <w:t>”也是特殊符号）</w:t>
            </w:r>
            <w:r>
              <w:rPr>
                <w:rFonts w:hint="eastAsia"/>
                <w:color w:val="FF0000"/>
              </w:rPr>
              <w:t>：</w:t>
            </w:r>
          </w:p>
          <w:p w14:paraId="4D5AB110" w14:textId="77777777" w:rsidR="002F70F3" w:rsidRDefault="002F70F3" w:rsidP="002F70F3">
            <w:pPr>
              <w:pStyle w:val="ad"/>
              <w:numPr>
                <w:ilvl w:val="0"/>
                <w:numId w:val="9"/>
              </w:numPr>
              <w:ind w:left="1140" w:firstLineChars="0" w:hanging="7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判断不符合以上规则时，</w:t>
            </w:r>
            <w:r w:rsidRPr="00765AA0">
              <w:rPr>
                <w:rFonts w:hint="eastAsia"/>
                <w:color w:val="000000" w:themeColor="text1"/>
              </w:rPr>
              <w:t>弹出</w:t>
            </w:r>
            <w:r w:rsidRPr="00765AA0">
              <w:rPr>
                <w:rFonts w:hint="eastAsia"/>
                <w:color w:val="000000" w:themeColor="text1"/>
              </w:rPr>
              <w:t>toast</w:t>
            </w:r>
            <w:r w:rsidRPr="00765AA0">
              <w:rPr>
                <w:rFonts w:hint="eastAsia"/>
                <w:color w:val="000000" w:themeColor="text1"/>
              </w:rPr>
              <w:t>提示</w:t>
            </w:r>
            <w:r>
              <w:rPr>
                <w:rFonts w:hint="eastAsia"/>
                <w:color w:val="000000" w:themeColor="text1"/>
              </w:rPr>
              <w:t>：</w:t>
            </w:r>
          </w:p>
          <w:p w14:paraId="2B4794E5" w14:textId="77777777" w:rsidR="002F70F3" w:rsidRDefault="002F70F3" w:rsidP="002F70F3">
            <w:pPr>
              <w:pStyle w:val="ad"/>
              <w:numPr>
                <w:ilvl w:val="0"/>
                <w:numId w:val="10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判断输入密码长度或密码是否包含了汉字、表情等不符合规则时，弹出提示，</w:t>
            </w:r>
          </w:p>
          <w:p w14:paraId="7427E61C" w14:textId="77777777" w:rsidR="002F70F3" w:rsidRPr="007A71A1" w:rsidRDefault="002F70F3" w:rsidP="002F70F3">
            <w:pPr>
              <w:pStyle w:val="ad"/>
              <w:ind w:left="114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提示文案：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密码</w:t>
            </w: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-16</w:t>
            </w:r>
            <w:r>
              <w:rPr>
                <w:rFonts w:hint="eastAsia"/>
                <w:color w:val="000000" w:themeColor="text1"/>
              </w:rPr>
              <w:t>位，仅支持数字、字母或符号</w:t>
            </w:r>
          </w:p>
          <w:p w14:paraId="39B3C6F8" w14:textId="77777777" w:rsidR="002F70F3" w:rsidRDefault="002F70F3" w:rsidP="002F70F3">
            <w:pPr>
              <w:pStyle w:val="ad"/>
              <w:numPr>
                <w:ilvl w:val="0"/>
                <w:numId w:val="10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判断密码和</w:t>
            </w:r>
            <w:proofErr w:type="gramStart"/>
            <w:r>
              <w:rPr>
                <w:rFonts w:hint="eastAsia"/>
                <w:color w:val="000000" w:themeColor="text1"/>
              </w:rPr>
              <w:t>帐号</w:t>
            </w:r>
            <w:proofErr w:type="gramEnd"/>
            <w:r>
              <w:rPr>
                <w:rFonts w:hint="eastAsia"/>
                <w:color w:val="000000" w:themeColor="text1"/>
              </w:rPr>
              <w:t>相同时，弹出提示，</w:t>
            </w:r>
          </w:p>
          <w:p w14:paraId="40E4E93E" w14:textId="77777777" w:rsidR="002F70F3" w:rsidRDefault="002F70F3" w:rsidP="002F70F3">
            <w:pPr>
              <w:pStyle w:val="ad"/>
              <w:ind w:left="114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提示文案：密码不能与</w:t>
            </w:r>
            <w:proofErr w:type="gramStart"/>
            <w:r>
              <w:rPr>
                <w:rFonts w:hint="eastAsia"/>
                <w:color w:val="000000" w:themeColor="text1"/>
              </w:rPr>
              <w:t>帐号</w:t>
            </w:r>
            <w:proofErr w:type="gramEnd"/>
            <w:r>
              <w:rPr>
                <w:rFonts w:hint="eastAsia"/>
                <w:color w:val="000000" w:themeColor="text1"/>
              </w:rPr>
              <w:t>名相同</w:t>
            </w:r>
          </w:p>
          <w:p w14:paraId="28D4BE80" w14:textId="77777777" w:rsidR="002F70F3" w:rsidRPr="00AE141C" w:rsidRDefault="002F70F3" w:rsidP="002F70F3">
            <w:pPr>
              <w:pStyle w:val="ad"/>
              <w:numPr>
                <w:ilvl w:val="0"/>
                <w:numId w:val="9"/>
              </w:numPr>
              <w:ind w:left="1140" w:firstLineChars="0" w:hanging="720"/>
              <w:rPr>
                <w:color w:val="000000" w:themeColor="text1"/>
              </w:rPr>
            </w:pPr>
            <w:r w:rsidRPr="00053B41">
              <w:rPr>
                <w:rFonts w:hint="eastAsia"/>
                <w:color w:val="000000" w:themeColor="text1"/>
              </w:rPr>
              <w:t>输入密码，默认密文，点击“眼睛”图标可显示明文</w:t>
            </w:r>
            <w:r>
              <w:rPr>
                <w:rFonts w:hint="eastAsia"/>
                <w:color w:val="000000" w:themeColor="text1"/>
              </w:rPr>
              <w:t>；</w:t>
            </w:r>
          </w:p>
          <w:p w14:paraId="049CF937" w14:textId="77777777" w:rsidR="002F70F3" w:rsidRDefault="002F70F3" w:rsidP="002F70F3">
            <w:pPr>
              <w:pStyle w:val="ad"/>
              <w:ind w:left="360" w:firstLineChars="0" w:firstLine="0"/>
              <w:rPr>
                <w:color w:val="FF0000"/>
              </w:rPr>
            </w:pPr>
            <w:r w:rsidRPr="00693FB4">
              <w:rPr>
                <w:rFonts w:hint="eastAsia"/>
                <w:color w:val="FF0000"/>
              </w:rPr>
              <w:t>备注：注册其他规则保持不变，在此不做赘述</w:t>
            </w:r>
            <w:r w:rsidRPr="00693FB4">
              <w:rPr>
                <w:color w:val="FF0000"/>
              </w:rPr>
              <w:t>；</w:t>
            </w:r>
          </w:p>
          <w:p w14:paraId="151155C0" w14:textId="77777777" w:rsidR="002F70F3" w:rsidRDefault="002F70F3" w:rsidP="002F70F3">
            <w:pPr>
              <w:pStyle w:val="ad"/>
              <w:ind w:left="360" w:firstLineChars="0" w:firstLine="0"/>
              <w:rPr>
                <w:color w:val="FF0000"/>
              </w:rPr>
            </w:pPr>
          </w:p>
          <w:p w14:paraId="55136504" w14:textId="77777777" w:rsidR="002F70F3" w:rsidRPr="004836A3" w:rsidRDefault="002F70F3" w:rsidP="002F70F3">
            <w:pPr>
              <w:pStyle w:val="ad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4836A3">
              <w:rPr>
                <w:rFonts w:hint="eastAsia"/>
                <w:color w:val="000000" w:themeColor="text1"/>
              </w:rPr>
              <w:t>登录优化</w:t>
            </w:r>
          </w:p>
          <w:p w14:paraId="6417221E" w14:textId="77777777" w:rsidR="002F70F3" w:rsidRPr="004836A3" w:rsidRDefault="002F70F3" w:rsidP="002F70F3">
            <w:pPr>
              <w:pStyle w:val="ad"/>
              <w:numPr>
                <w:ilvl w:val="0"/>
                <w:numId w:val="11"/>
              </w:numPr>
              <w:ind w:left="360" w:firstLineChars="0" w:firstLine="0"/>
              <w:rPr>
                <w:color w:val="000000" w:themeColor="text1"/>
              </w:rPr>
            </w:pPr>
            <w:r w:rsidRPr="004836A3">
              <w:rPr>
                <w:rFonts w:hint="eastAsia"/>
                <w:color w:val="000000" w:themeColor="text1"/>
              </w:rPr>
              <w:t>当用户使用</w:t>
            </w:r>
            <w:proofErr w:type="gramStart"/>
            <w:r w:rsidRPr="004836A3">
              <w:rPr>
                <w:rFonts w:hint="eastAsia"/>
                <w:color w:val="000000" w:themeColor="text1"/>
              </w:rPr>
              <w:t>帐号</w:t>
            </w:r>
            <w:proofErr w:type="gramEnd"/>
            <w:r w:rsidRPr="004836A3">
              <w:rPr>
                <w:rFonts w:hint="eastAsia"/>
                <w:color w:val="000000" w:themeColor="text1"/>
              </w:rPr>
              <w:t>和密码登录成功后，系统默认记住</w:t>
            </w:r>
            <w:proofErr w:type="gramStart"/>
            <w:r>
              <w:rPr>
                <w:rFonts w:hint="eastAsia"/>
                <w:color w:val="000000" w:themeColor="text1"/>
              </w:rPr>
              <w:t>帐</w:t>
            </w:r>
            <w:r w:rsidRPr="004836A3">
              <w:rPr>
                <w:rFonts w:hint="eastAsia"/>
                <w:color w:val="000000" w:themeColor="text1"/>
              </w:rPr>
              <w:t>号</w:t>
            </w:r>
            <w:proofErr w:type="gramEnd"/>
            <w:r w:rsidRPr="004836A3">
              <w:rPr>
                <w:rFonts w:hint="eastAsia"/>
                <w:color w:val="000000" w:themeColor="text1"/>
              </w:rPr>
              <w:t>名和密码，每次打开程序时，需进行自动登录</w:t>
            </w:r>
            <w:r>
              <w:rPr>
                <w:rFonts w:hint="eastAsia"/>
                <w:color w:val="000000" w:themeColor="text1"/>
              </w:rPr>
              <w:t>；</w:t>
            </w:r>
          </w:p>
          <w:p w14:paraId="6684C6AB" w14:textId="24CA913E" w:rsidR="002F70F3" w:rsidRPr="004836A3" w:rsidRDefault="00136143" w:rsidP="002F70F3">
            <w:pPr>
              <w:pStyle w:val="ad"/>
              <w:numPr>
                <w:ilvl w:val="0"/>
                <w:numId w:val="11"/>
              </w:numPr>
              <w:ind w:left="360" w:firstLineChars="0" w:firstLine="0"/>
              <w:rPr>
                <w:color w:val="000000" w:themeColor="text1"/>
              </w:rPr>
            </w:pPr>
            <w:r w:rsidRPr="00136143">
              <w:rPr>
                <w:rFonts w:hint="eastAsia"/>
                <w:color w:val="FF0000"/>
              </w:rPr>
              <w:t>图</w:t>
            </w:r>
            <w:r w:rsidRPr="00136143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000000" w:themeColor="text1"/>
              </w:rPr>
              <w:t>中，</w:t>
            </w:r>
            <w:r w:rsidR="002F70F3" w:rsidRPr="004836A3">
              <w:rPr>
                <w:rFonts w:hint="eastAsia"/>
                <w:color w:val="000000" w:themeColor="text1"/>
              </w:rPr>
              <w:t>用户点击【</w:t>
            </w:r>
            <w:r w:rsidR="004B5DA7">
              <w:rPr>
                <w:rFonts w:hint="eastAsia"/>
                <w:color w:val="000000" w:themeColor="text1"/>
              </w:rPr>
              <w:t>退出</w:t>
            </w:r>
            <w:proofErr w:type="gramStart"/>
            <w:r w:rsidR="004B5DA7">
              <w:rPr>
                <w:rFonts w:hint="eastAsia"/>
                <w:color w:val="000000" w:themeColor="text1"/>
              </w:rPr>
              <w:t>帐号</w:t>
            </w:r>
            <w:proofErr w:type="gramEnd"/>
            <w:r w:rsidR="002F70F3" w:rsidRPr="004836A3">
              <w:rPr>
                <w:rFonts w:hint="eastAsia"/>
                <w:color w:val="000000" w:themeColor="text1"/>
              </w:rPr>
              <w:t>】返回到登录</w:t>
            </w:r>
            <w:proofErr w:type="gramStart"/>
            <w:r w:rsidR="002F70F3" w:rsidRPr="004836A3">
              <w:rPr>
                <w:rFonts w:hint="eastAsia"/>
                <w:color w:val="000000" w:themeColor="text1"/>
              </w:rPr>
              <w:t>帐号</w:t>
            </w:r>
            <w:proofErr w:type="gramEnd"/>
            <w:r w:rsidR="002F70F3" w:rsidRPr="004836A3">
              <w:rPr>
                <w:rFonts w:hint="eastAsia"/>
                <w:color w:val="000000" w:themeColor="text1"/>
              </w:rPr>
              <w:t>页面</w:t>
            </w:r>
            <w:r>
              <w:rPr>
                <w:rFonts w:hint="eastAsia"/>
                <w:color w:val="000000" w:themeColor="text1"/>
              </w:rPr>
              <w:t>，</w:t>
            </w:r>
            <w:r w:rsidR="002F70F3" w:rsidRPr="004836A3">
              <w:rPr>
                <w:rFonts w:hint="eastAsia"/>
                <w:color w:val="000000" w:themeColor="text1"/>
              </w:rPr>
              <w:t>登录密码自动清除</w:t>
            </w:r>
            <w:r w:rsidR="002F70F3">
              <w:rPr>
                <w:rFonts w:hint="eastAsia"/>
                <w:color w:val="000000" w:themeColor="text1"/>
              </w:rPr>
              <w:t>，同时，切换其他</w:t>
            </w:r>
            <w:proofErr w:type="gramStart"/>
            <w:r w:rsidR="002F70F3">
              <w:rPr>
                <w:rFonts w:hint="eastAsia"/>
                <w:color w:val="000000" w:themeColor="text1"/>
              </w:rPr>
              <w:t>帐号</w:t>
            </w:r>
            <w:proofErr w:type="gramEnd"/>
            <w:r w:rsidR="002F70F3">
              <w:rPr>
                <w:rFonts w:hint="eastAsia"/>
                <w:color w:val="000000" w:themeColor="text1"/>
              </w:rPr>
              <w:t>时，相应密码也是清空；</w:t>
            </w:r>
          </w:p>
          <w:p w14:paraId="6D27732F" w14:textId="0A32C168" w:rsidR="002F70F3" w:rsidRDefault="002F70F3" w:rsidP="002F70F3">
            <w:pPr>
              <w:pStyle w:val="ad"/>
              <w:numPr>
                <w:ilvl w:val="0"/>
                <w:numId w:val="11"/>
              </w:numPr>
              <w:ind w:left="36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</w:t>
            </w:r>
            <w:r w:rsidRPr="00053B41">
              <w:rPr>
                <w:rFonts w:hint="eastAsia"/>
                <w:color w:val="000000" w:themeColor="text1"/>
              </w:rPr>
              <w:t>密码，默认密文，点击“眼睛”图标可显示明文</w:t>
            </w:r>
            <w:r>
              <w:rPr>
                <w:rFonts w:hint="eastAsia"/>
                <w:color w:val="000000" w:themeColor="text1"/>
              </w:rPr>
              <w:t>；</w:t>
            </w:r>
          </w:p>
          <w:p w14:paraId="58326A01" w14:textId="1BFC2ED1" w:rsidR="00136143" w:rsidRDefault="00136143" w:rsidP="002F70F3">
            <w:pPr>
              <w:pStyle w:val="ad"/>
              <w:numPr>
                <w:ilvl w:val="0"/>
                <w:numId w:val="11"/>
              </w:numPr>
              <w:ind w:left="36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用户登录失败，导致停留在登录页面，密码无需清除，但密码为密文，此时，隐藏查看详细密码按钮“眼睛”。</w:t>
            </w:r>
          </w:p>
          <w:p w14:paraId="5490113F" w14:textId="1D7AB73B" w:rsidR="00196FD1" w:rsidRDefault="002F70F3" w:rsidP="002F70F3">
            <w:pPr>
              <w:rPr>
                <w:rFonts w:hint="eastAsia"/>
              </w:rPr>
            </w:pPr>
            <w:r w:rsidRPr="00AE141C">
              <w:rPr>
                <w:rFonts w:hint="eastAsia"/>
                <w:color w:val="FF0000"/>
              </w:rPr>
              <w:t>备注：登录其他规则保持不变，在此不做赘述</w:t>
            </w:r>
          </w:p>
        </w:tc>
      </w:tr>
    </w:tbl>
    <w:p w14:paraId="55462B66" w14:textId="77777777" w:rsidR="00196FD1" w:rsidRPr="00196FD1" w:rsidRDefault="00196FD1" w:rsidP="00196FD1">
      <w:pPr>
        <w:rPr>
          <w:rFonts w:hint="eastAsia"/>
        </w:rPr>
      </w:pPr>
    </w:p>
    <w:p w14:paraId="2947E6EB" w14:textId="72A24BBA" w:rsidR="00736FCD" w:rsidRDefault="004F0071" w:rsidP="004F0071">
      <w:pPr>
        <w:pStyle w:val="2"/>
        <w:spacing w:before="312"/>
      </w:pPr>
      <w:bookmarkStart w:id="6" w:name="_Toc50556059"/>
      <w:r>
        <w:rPr>
          <w:rFonts w:hint="eastAsia"/>
        </w:rPr>
        <w:t>埋点文档</w:t>
      </w:r>
      <w:bookmarkEnd w:id="6"/>
    </w:p>
    <w:p w14:paraId="57402644" w14:textId="15232146" w:rsidR="004F0071" w:rsidRPr="004F0071" w:rsidRDefault="004F0071" w:rsidP="004F0071">
      <w:r>
        <w:rPr>
          <w:rFonts w:hint="eastAsia"/>
        </w:rPr>
        <w:t>后续提供</w:t>
      </w:r>
    </w:p>
    <w:sectPr w:rsidR="004F0071" w:rsidRPr="004F0071" w:rsidSect="00F3232F">
      <w:headerReference w:type="default" r:id="rId30"/>
      <w:footerReference w:type="default" r:id="rId3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22DEB" w14:textId="77777777" w:rsidR="007E27B6" w:rsidRDefault="007E27B6">
      <w:r>
        <w:separator/>
      </w:r>
    </w:p>
  </w:endnote>
  <w:endnote w:type="continuationSeparator" w:id="0">
    <w:p w14:paraId="44926C44" w14:textId="77777777" w:rsidR="007E27B6" w:rsidRDefault="007E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57674" w14:textId="77777777"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CFD9E" w14:textId="77777777" w:rsidR="007E27B6" w:rsidRDefault="007E27B6">
      <w:r>
        <w:separator/>
      </w:r>
    </w:p>
  </w:footnote>
  <w:footnote w:type="continuationSeparator" w:id="0">
    <w:p w14:paraId="0FB20004" w14:textId="77777777" w:rsidR="007E27B6" w:rsidRDefault="007E2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84D89" w14:textId="77777777"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939B6"/>
    <w:multiLevelType w:val="hybridMultilevel"/>
    <w:tmpl w:val="C6B6C98C"/>
    <w:lvl w:ilvl="0" w:tplc="3AD456F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92985"/>
    <w:multiLevelType w:val="hybridMultilevel"/>
    <w:tmpl w:val="996410E4"/>
    <w:lvl w:ilvl="0" w:tplc="6D5CE3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D304DB"/>
    <w:multiLevelType w:val="hybridMultilevel"/>
    <w:tmpl w:val="8C98280E"/>
    <w:lvl w:ilvl="0" w:tplc="6D5CE3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12A01D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415E1E"/>
    <w:multiLevelType w:val="hybridMultilevel"/>
    <w:tmpl w:val="781C54C8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E265B8"/>
    <w:multiLevelType w:val="singleLevel"/>
    <w:tmpl w:val="418EAC55"/>
    <w:lvl w:ilvl="0">
      <w:start w:val="1"/>
      <w:numFmt w:val="lowerLetter"/>
      <w:suff w:val="nothing"/>
      <w:lvlText w:val="%1）"/>
      <w:lvlJc w:val="left"/>
    </w:lvl>
  </w:abstractNum>
  <w:abstractNum w:abstractNumId="7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B665F07"/>
    <w:multiLevelType w:val="hybridMultilevel"/>
    <w:tmpl w:val="D4DC735C"/>
    <w:lvl w:ilvl="0" w:tplc="1E3091F6">
      <w:start w:val="1"/>
      <w:numFmt w:val="decimal"/>
      <w:lvlText w:val="%1)"/>
      <w:lvlJc w:val="left"/>
      <w:pPr>
        <w:ind w:left="420" w:hanging="420"/>
      </w:pPr>
      <w:rPr>
        <w:rFonts w:hint="eastAsia"/>
        <w:color w:val="000000" w:themeColor="text1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A5349E"/>
    <w:multiLevelType w:val="singleLevel"/>
    <w:tmpl w:val="418EAC55"/>
    <w:lvl w:ilvl="0">
      <w:start w:val="1"/>
      <w:numFmt w:val="lowerLetter"/>
      <w:suff w:val="nothing"/>
      <w:lvlText w:val="%1）"/>
      <w:lvlJc w:val="left"/>
    </w:lvl>
  </w:abstractNum>
  <w:abstractNum w:abstractNumId="10" w15:restartNumberingAfterBreak="0">
    <w:nsid w:val="6D4531A0"/>
    <w:multiLevelType w:val="singleLevel"/>
    <w:tmpl w:val="418EAC55"/>
    <w:lvl w:ilvl="0">
      <w:start w:val="1"/>
      <w:numFmt w:val="lowerLetter"/>
      <w:suff w:val="nothing"/>
      <w:lvlText w:val="%1）"/>
      <w:lvlJc w:val="left"/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5873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5A0B"/>
    <w:rsid w:val="00037A6C"/>
    <w:rsid w:val="00037E7B"/>
    <w:rsid w:val="0004002C"/>
    <w:rsid w:val="000403A7"/>
    <w:rsid w:val="00042297"/>
    <w:rsid w:val="0004254E"/>
    <w:rsid w:val="00043588"/>
    <w:rsid w:val="0004524F"/>
    <w:rsid w:val="00047C17"/>
    <w:rsid w:val="00050F7B"/>
    <w:rsid w:val="00052B61"/>
    <w:rsid w:val="00052D92"/>
    <w:rsid w:val="00053005"/>
    <w:rsid w:val="00054530"/>
    <w:rsid w:val="000561AA"/>
    <w:rsid w:val="000578B4"/>
    <w:rsid w:val="00063FF0"/>
    <w:rsid w:val="00066E3C"/>
    <w:rsid w:val="000728DA"/>
    <w:rsid w:val="000736CB"/>
    <w:rsid w:val="00073977"/>
    <w:rsid w:val="00075FDC"/>
    <w:rsid w:val="00080B7C"/>
    <w:rsid w:val="0008115F"/>
    <w:rsid w:val="00082A5B"/>
    <w:rsid w:val="000845E3"/>
    <w:rsid w:val="00085BF2"/>
    <w:rsid w:val="00087EE7"/>
    <w:rsid w:val="000901BC"/>
    <w:rsid w:val="00093FF7"/>
    <w:rsid w:val="00095E53"/>
    <w:rsid w:val="000979B4"/>
    <w:rsid w:val="000A431A"/>
    <w:rsid w:val="000A5D43"/>
    <w:rsid w:val="000B04F4"/>
    <w:rsid w:val="000B2BF0"/>
    <w:rsid w:val="000B309E"/>
    <w:rsid w:val="000B35F2"/>
    <w:rsid w:val="000B53CF"/>
    <w:rsid w:val="000B7D26"/>
    <w:rsid w:val="000C18A7"/>
    <w:rsid w:val="000C5A0E"/>
    <w:rsid w:val="000C71FE"/>
    <w:rsid w:val="000D0419"/>
    <w:rsid w:val="000D0A77"/>
    <w:rsid w:val="000D1F22"/>
    <w:rsid w:val="000D4836"/>
    <w:rsid w:val="000D4C46"/>
    <w:rsid w:val="000D5513"/>
    <w:rsid w:val="000D777C"/>
    <w:rsid w:val="000E123E"/>
    <w:rsid w:val="000E1600"/>
    <w:rsid w:val="000E4407"/>
    <w:rsid w:val="000E5986"/>
    <w:rsid w:val="000E6845"/>
    <w:rsid w:val="000E7B10"/>
    <w:rsid w:val="000F0678"/>
    <w:rsid w:val="000F24ED"/>
    <w:rsid w:val="000F3B49"/>
    <w:rsid w:val="000F3E1B"/>
    <w:rsid w:val="000F49C1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136A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143"/>
    <w:rsid w:val="0013664C"/>
    <w:rsid w:val="00136CD9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3C8A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6FD1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1E12"/>
    <w:rsid w:val="001C40BB"/>
    <w:rsid w:val="001C4A1F"/>
    <w:rsid w:val="001C741E"/>
    <w:rsid w:val="001D1D2B"/>
    <w:rsid w:val="001D30C0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0240"/>
    <w:rsid w:val="00201060"/>
    <w:rsid w:val="0020194A"/>
    <w:rsid w:val="0020300F"/>
    <w:rsid w:val="00205433"/>
    <w:rsid w:val="002077D7"/>
    <w:rsid w:val="00210593"/>
    <w:rsid w:val="00210DC3"/>
    <w:rsid w:val="002131B7"/>
    <w:rsid w:val="00214583"/>
    <w:rsid w:val="00216730"/>
    <w:rsid w:val="00216BF3"/>
    <w:rsid w:val="002176BD"/>
    <w:rsid w:val="00221EA8"/>
    <w:rsid w:val="002237FB"/>
    <w:rsid w:val="00224600"/>
    <w:rsid w:val="00227E29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024F"/>
    <w:rsid w:val="00242B81"/>
    <w:rsid w:val="00243594"/>
    <w:rsid w:val="00244DA4"/>
    <w:rsid w:val="00244FC9"/>
    <w:rsid w:val="00247A7F"/>
    <w:rsid w:val="00251ADC"/>
    <w:rsid w:val="002523F6"/>
    <w:rsid w:val="0025274D"/>
    <w:rsid w:val="00253F99"/>
    <w:rsid w:val="0025430F"/>
    <w:rsid w:val="00255740"/>
    <w:rsid w:val="00255884"/>
    <w:rsid w:val="002569BD"/>
    <w:rsid w:val="0025735F"/>
    <w:rsid w:val="002621D8"/>
    <w:rsid w:val="00262C1E"/>
    <w:rsid w:val="002643EB"/>
    <w:rsid w:val="00264A4E"/>
    <w:rsid w:val="00264EF0"/>
    <w:rsid w:val="002657F8"/>
    <w:rsid w:val="00265805"/>
    <w:rsid w:val="002769AD"/>
    <w:rsid w:val="00277193"/>
    <w:rsid w:val="00280672"/>
    <w:rsid w:val="00280F95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59EB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B87"/>
    <w:rsid w:val="002B1C84"/>
    <w:rsid w:val="002B1E60"/>
    <w:rsid w:val="002B3635"/>
    <w:rsid w:val="002B5C54"/>
    <w:rsid w:val="002B6010"/>
    <w:rsid w:val="002B6732"/>
    <w:rsid w:val="002C5879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4C3B"/>
    <w:rsid w:val="002E5163"/>
    <w:rsid w:val="002E539D"/>
    <w:rsid w:val="002E6DB1"/>
    <w:rsid w:val="002F09EF"/>
    <w:rsid w:val="002F1F11"/>
    <w:rsid w:val="002F3EC1"/>
    <w:rsid w:val="002F70F3"/>
    <w:rsid w:val="00300010"/>
    <w:rsid w:val="00300D04"/>
    <w:rsid w:val="00301B8B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27E85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3E10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1A55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012D"/>
    <w:rsid w:val="003E1001"/>
    <w:rsid w:val="003E440C"/>
    <w:rsid w:val="003E532E"/>
    <w:rsid w:val="003E57FC"/>
    <w:rsid w:val="003E6B8D"/>
    <w:rsid w:val="003F3A17"/>
    <w:rsid w:val="003F4008"/>
    <w:rsid w:val="003F43BE"/>
    <w:rsid w:val="003F54FE"/>
    <w:rsid w:val="003F5DE9"/>
    <w:rsid w:val="00400E22"/>
    <w:rsid w:val="0040310C"/>
    <w:rsid w:val="00403D8B"/>
    <w:rsid w:val="0040461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26FC3"/>
    <w:rsid w:val="0043277A"/>
    <w:rsid w:val="004345CF"/>
    <w:rsid w:val="004353AB"/>
    <w:rsid w:val="00436F1E"/>
    <w:rsid w:val="0043741C"/>
    <w:rsid w:val="00437D5D"/>
    <w:rsid w:val="004401BB"/>
    <w:rsid w:val="00440743"/>
    <w:rsid w:val="00440BF4"/>
    <w:rsid w:val="00441F06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26E"/>
    <w:rsid w:val="00454A58"/>
    <w:rsid w:val="00454B46"/>
    <w:rsid w:val="004566A7"/>
    <w:rsid w:val="0045714F"/>
    <w:rsid w:val="00457239"/>
    <w:rsid w:val="00461B18"/>
    <w:rsid w:val="004643BD"/>
    <w:rsid w:val="00466E80"/>
    <w:rsid w:val="004674DE"/>
    <w:rsid w:val="0047207D"/>
    <w:rsid w:val="00472224"/>
    <w:rsid w:val="0047249B"/>
    <w:rsid w:val="004756FE"/>
    <w:rsid w:val="00480505"/>
    <w:rsid w:val="004818F7"/>
    <w:rsid w:val="00481E4D"/>
    <w:rsid w:val="0048203B"/>
    <w:rsid w:val="004822DC"/>
    <w:rsid w:val="00483F06"/>
    <w:rsid w:val="00485884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BFB"/>
    <w:rsid w:val="004A5CF6"/>
    <w:rsid w:val="004A75D9"/>
    <w:rsid w:val="004B2A11"/>
    <w:rsid w:val="004B30B7"/>
    <w:rsid w:val="004B5599"/>
    <w:rsid w:val="004B5DA7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385C"/>
    <w:rsid w:val="004E4C95"/>
    <w:rsid w:val="004E4D37"/>
    <w:rsid w:val="004E70A9"/>
    <w:rsid w:val="004E735B"/>
    <w:rsid w:val="004E7E3F"/>
    <w:rsid w:val="004F0071"/>
    <w:rsid w:val="004F16F7"/>
    <w:rsid w:val="004F40DE"/>
    <w:rsid w:val="00504F96"/>
    <w:rsid w:val="00507907"/>
    <w:rsid w:val="00510128"/>
    <w:rsid w:val="005116D6"/>
    <w:rsid w:val="00511AFA"/>
    <w:rsid w:val="005201E6"/>
    <w:rsid w:val="005212BA"/>
    <w:rsid w:val="005217E1"/>
    <w:rsid w:val="00521A9D"/>
    <w:rsid w:val="005228F3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2BEC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3A6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098F"/>
    <w:rsid w:val="00593013"/>
    <w:rsid w:val="0059446B"/>
    <w:rsid w:val="00596484"/>
    <w:rsid w:val="00597391"/>
    <w:rsid w:val="005973AF"/>
    <w:rsid w:val="005973EE"/>
    <w:rsid w:val="005975C8"/>
    <w:rsid w:val="0059762A"/>
    <w:rsid w:val="005A2F6C"/>
    <w:rsid w:val="005A3745"/>
    <w:rsid w:val="005A4B10"/>
    <w:rsid w:val="005A5F58"/>
    <w:rsid w:val="005B0F1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2565"/>
    <w:rsid w:val="005C3E04"/>
    <w:rsid w:val="005C4426"/>
    <w:rsid w:val="005C4960"/>
    <w:rsid w:val="005C4CDE"/>
    <w:rsid w:val="005C6FC3"/>
    <w:rsid w:val="005D0BF2"/>
    <w:rsid w:val="005D0C81"/>
    <w:rsid w:val="005D1211"/>
    <w:rsid w:val="005D1739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171"/>
    <w:rsid w:val="00625866"/>
    <w:rsid w:val="00625998"/>
    <w:rsid w:val="006259E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0C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2E65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2CFE"/>
    <w:rsid w:val="006C7197"/>
    <w:rsid w:val="006C79DE"/>
    <w:rsid w:val="006C7ACD"/>
    <w:rsid w:val="006C7E28"/>
    <w:rsid w:val="006D0820"/>
    <w:rsid w:val="006D1DFB"/>
    <w:rsid w:val="006D40C7"/>
    <w:rsid w:val="006D56C4"/>
    <w:rsid w:val="006D774A"/>
    <w:rsid w:val="006E0001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84"/>
    <w:rsid w:val="00703894"/>
    <w:rsid w:val="00703E34"/>
    <w:rsid w:val="00704C4A"/>
    <w:rsid w:val="00704E28"/>
    <w:rsid w:val="0071088E"/>
    <w:rsid w:val="007130AF"/>
    <w:rsid w:val="00713F14"/>
    <w:rsid w:val="00714DB8"/>
    <w:rsid w:val="00716D0B"/>
    <w:rsid w:val="00716EFA"/>
    <w:rsid w:val="00723780"/>
    <w:rsid w:val="007263C1"/>
    <w:rsid w:val="007274E0"/>
    <w:rsid w:val="00730547"/>
    <w:rsid w:val="007320BD"/>
    <w:rsid w:val="0073335E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576E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77A81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D3B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0B53"/>
    <w:rsid w:val="007C1BCC"/>
    <w:rsid w:val="007C1BD4"/>
    <w:rsid w:val="007C4330"/>
    <w:rsid w:val="007C4DDA"/>
    <w:rsid w:val="007C7EC8"/>
    <w:rsid w:val="007D1F3A"/>
    <w:rsid w:val="007D2D9D"/>
    <w:rsid w:val="007D62F3"/>
    <w:rsid w:val="007E0F24"/>
    <w:rsid w:val="007E194D"/>
    <w:rsid w:val="007E2224"/>
    <w:rsid w:val="007E27B6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0CFD"/>
    <w:rsid w:val="008015A5"/>
    <w:rsid w:val="0080170E"/>
    <w:rsid w:val="00802DD8"/>
    <w:rsid w:val="00802EA0"/>
    <w:rsid w:val="00805629"/>
    <w:rsid w:val="00816E90"/>
    <w:rsid w:val="00817046"/>
    <w:rsid w:val="00821099"/>
    <w:rsid w:val="00821918"/>
    <w:rsid w:val="00827458"/>
    <w:rsid w:val="00831DDA"/>
    <w:rsid w:val="00835865"/>
    <w:rsid w:val="00837469"/>
    <w:rsid w:val="0083746F"/>
    <w:rsid w:val="00837510"/>
    <w:rsid w:val="00837616"/>
    <w:rsid w:val="00841E81"/>
    <w:rsid w:val="00842ABA"/>
    <w:rsid w:val="008431C3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CB8"/>
    <w:rsid w:val="00857EE8"/>
    <w:rsid w:val="00865E1C"/>
    <w:rsid w:val="00865E98"/>
    <w:rsid w:val="00874680"/>
    <w:rsid w:val="00877DA6"/>
    <w:rsid w:val="008808EB"/>
    <w:rsid w:val="00881614"/>
    <w:rsid w:val="00881E16"/>
    <w:rsid w:val="0088254E"/>
    <w:rsid w:val="00882FB1"/>
    <w:rsid w:val="00884628"/>
    <w:rsid w:val="008859AA"/>
    <w:rsid w:val="00887502"/>
    <w:rsid w:val="008930FB"/>
    <w:rsid w:val="008933A3"/>
    <w:rsid w:val="00895C4C"/>
    <w:rsid w:val="008966A3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0780"/>
    <w:rsid w:val="008E1D23"/>
    <w:rsid w:val="008E3222"/>
    <w:rsid w:val="008E33BA"/>
    <w:rsid w:val="008E69C0"/>
    <w:rsid w:val="008E714E"/>
    <w:rsid w:val="008E7515"/>
    <w:rsid w:val="008E7A1E"/>
    <w:rsid w:val="008F39B9"/>
    <w:rsid w:val="00902610"/>
    <w:rsid w:val="009051E1"/>
    <w:rsid w:val="009118B8"/>
    <w:rsid w:val="0091195A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7A9"/>
    <w:rsid w:val="00934E4D"/>
    <w:rsid w:val="00934FA3"/>
    <w:rsid w:val="00935681"/>
    <w:rsid w:val="00935A4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938AC"/>
    <w:rsid w:val="009A05C3"/>
    <w:rsid w:val="009A363E"/>
    <w:rsid w:val="009A47EA"/>
    <w:rsid w:val="009A5948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799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212"/>
    <w:rsid w:val="009F1F79"/>
    <w:rsid w:val="009F36D9"/>
    <w:rsid w:val="009F43DE"/>
    <w:rsid w:val="009F7258"/>
    <w:rsid w:val="009F75CD"/>
    <w:rsid w:val="00A00B88"/>
    <w:rsid w:val="00A013F8"/>
    <w:rsid w:val="00A018FD"/>
    <w:rsid w:val="00A02248"/>
    <w:rsid w:val="00A02FC1"/>
    <w:rsid w:val="00A03165"/>
    <w:rsid w:val="00A03D9E"/>
    <w:rsid w:val="00A0421E"/>
    <w:rsid w:val="00A052D7"/>
    <w:rsid w:val="00A05FD8"/>
    <w:rsid w:val="00A06C0B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CDC"/>
    <w:rsid w:val="00A17FFC"/>
    <w:rsid w:val="00A2089A"/>
    <w:rsid w:val="00A21733"/>
    <w:rsid w:val="00A251EE"/>
    <w:rsid w:val="00A25840"/>
    <w:rsid w:val="00A25952"/>
    <w:rsid w:val="00A3015D"/>
    <w:rsid w:val="00A315AC"/>
    <w:rsid w:val="00A31A0B"/>
    <w:rsid w:val="00A33FE0"/>
    <w:rsid w:val="00A376A6"/>
    <w:rsid w:val="00A378BD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435"/>
    <w:rsid w:val="00A6394A"/>
    <w:rsid w:val="00A6405E"/>
    <w:rsid w:val="00A66574"/>
    <w:rsid w:val="00A66E33"/>
    <w:rsid w:val="00A677BC"/>
    <w:rsid w:val="00A67AFD"/>
    <w:rsid w:val="00A7031B"/>
    <w:rsid w:val="00A71DCE"/>
    <w:rsid w:val="00A72D6E"/>
    <w:rsid w:val="00A74A54"/>
    <w:rsid w:val="00A75696"/>
    <w:rsid w:val="00A7612D"/>
    <w:rsid w:val="00A804A1"/>
    <w:rsid w:val="00A81108"/>
    <w:rsid w:val="00A82DBE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4600"/>
    <w:rsid w:val="00A95C1E"/>
    <w:rsid w:val="00A95E85"/>
    <w:rsid w:val="00A96218"/>
    <w:rsid w:val="00A96414"/>
    <w:rsid w:val="00A97043"/>
    <w:rsid w:val="00AA30B3"/>
    <w:rsid w:val="00AA6A69"/>
    <w:rsid w:val="00AA7BB4"/>
    <w:rsid w:val="00AB0128"/>
    <w:rsid w:val="00AB0A98"/>
    <w:rsid w:val="00AB0AE4"/>
    <w:rsid w:val="00AB1654"/>
    <w:rsid w:val="00AB1CA7"/>
    <w:rsid w:val="00AB1FDC"/>
    <w:rsid w:val="00AB427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2D7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0AD0"/>
    <w:rsid w:val="00B12D40"/>
    <w:rsid w:val="00B142C0"/>
    <w:rsid w:val="00B14629"/>
    <w:rsid w:val="00B155E0"/>
    <w:rsid w:val="00B165EF"/>
    <w:rsid w:val="00B16B7C"/>
    <w:rsid w:val="00B16E36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4357"/>
    <w:rsid w:val="00B36297"/>
    <w:rsid w:val="00B36E0A"/>
    <w:rsid w:val="00B37837"/>
    <w:rsid w:val="00B37A28"/>
    <w:rsid w:val="00B411D1"/>
    <w:rsid w:val="00B420FE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034"/>
    <w:rsid w:val="00B529D7"/>
    <w:rsid w:val="00B56904"/>
    <w:rsid w:val="00B56AF6"/>
    <w:rsid w:val="00B61739"/>
    <w:rsid w:val="00B61BC6"/>
    <w:rsid w:val="00B62ADC"/>
    <w:rsid w:val="00B62EAA"/>
    <w:rsid w:val="00B669BA"/>
    <w:rsid w:val="00B67A69"/>
    <w:rsid w:val="00B7061F"/>
    <w:rsid w:val="00B72CC6"/>
    <w:rsid w:val="00B73759"/>
    <w:rsid w:val="00B76BC2"/>
    <w:rsid w:val="00B83347"/>
    <w:rsid w:val="00B848E6"/>
    <w:rsid w:val="00B84906"/>
    <w:rsid w:val="00B85DEE"/>
    <w:rsid w:val="00B8622B"/>
    <w:rsid w:val="00B8678F"/>
    <w:rsid w:val="00B8794A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04E"/>
    <w:rsid w:val="00BB54F5"/>
    <w:rsid w:val="00BB5B00"/>
    <w:rsid w:val="00BB62AB"/>
    <w:rsid w:val="00BB6D6A"/>
    <w:rsid w:val="00BB72F7"/>
    <w:rsid w:val="00BC37B2"/>
    <w:rsid w:val="00BC452A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4370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53AD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6FD9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2911"/>
    <w:rsid w:val="00CB3ADD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29D"/>
    <w:rsid w:val="00CC5395"/>
    <w:rsid w:val="00CC7BE1"/>
    <w:rsid w:val="00CC7D64"/>
    <w:rsid w:val="00CC7F12"/>
    <w:rsid w:val="00CD22C3"/>
    <w:rsid w:val="00CD663F"/>
    <w:rsid w:val="00CD677D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734"/>
    <w:rsid w:val="00D41B10"/>
    <w:rsid w:val="00D432AF"/>
    <w:rsid w:val="00D43AF5"/>
    <w:rsid w:val="00D4465D"/>
    <w:rsid w:val="00D44F73"/>
    <w:rsid w:val="00D453AB"/>
    <w:rsid w:val="00D45F8C"/>
    <w:rsid w:val="00D507AD"/>
    <w:rsid w:val="00D550C2"/>
    <w:rsid w:val="00D5547C"/>
    <w:rsid w:val="00D56D81"/>
    <w:rsid w:val="00D57C5E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38D"/>
    <w:rsid w:val="00D91871"/>
    <w:rsid w:val="00D928C0"/>
    <w:rsid w:val="00DA03F8"/>
    <w:rsid w:val="00DA0B13"/>
    <w:rsid w:val="00DA12C3"/>
    <w:rsid w:val="00DA1AAC"/>
    <w:rsid w:val="00DA23E0"/>
    <w:rsid w:val="00DA2B11"/>
    <w:rsid w:val="00DA2D99"/>
    <w:rsid w:val="00DA6384"/>
    <w:rsid w:val="00DA6DD3"/>
    <w:rsid w:val="00DA7273"/>
    <w:rsid w:val="00DA73A2"/>
    <w:rsid w:val="00DB4DF1"/>
    <w:rsid w:val="00DB526F"/>
    <w:rsid w:val="00DC1F19"/>
    <w:rsid w:val="00DC3951"/>
    <w:rsid w:val="00DC7D09"/>
    <w:rsid w:val="00DD13F7"/>
    <w:rsid w:val="00DD244A"/>
    <w:rsid w:val="00DD34E7"/>
    <w:rsid w:val="00DD4D81"/>
    <w:rsid w:val="00DD582C"/>
    <w:rsid w:val="00DD5837"/>
    <w:rsid w:val="00DE1B6F"/>
    <w:rsid w:val="00DE31FF"/>
    <w:rsid w:val="00DE3D31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0C5E"/>
    <w:rsid w:val="00E4129B"/>
    <w:rsid w:val="00E41D96"/>
    <w:rsid w:val="00E43C31"/>
    <w:rsid w:val="00E44256"/>
    <w:rsid w:val="00E44E3F"/>
    <w:rsid w:val="00E46157"/>
    <w:rsid w:val="00E46941"/>
    <w:rsid w:val="00E50953"/>
    <w:rsid w:val="00E5136B"/>
    <w:rsid w:val="00E54A76"/>
    <w:rsid w:val="00E55C37"/>
    <w:rsid w:val="00E56383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3BCE"/>
    <w:rsid w:val="00E7443F"/>
    <w:rsid w:val="00E77F9A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109A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162"/>
    <w:rsid w:val="00EE28A0"/>
    <w:rsid w:val="00EE3275"/>
    <w:rsid w:val="00EE3A0E"/>
    <w:rsid w:val="00EE4A5C"/>
    <w:rsid w:val="00EE6B8F"/>
    <w:rsid w:val="00EE6BA4"/>
    <w:rsid w:val="00EF07C7"/>
    <w:rsid w:val="00EF088B"/>
    <w:rsid w:val="00EF17CD"/>
    <w:rsid w:val="00EF1EF2"/>
    <w:rsid w:val="00EF283D"/>
    <w:rsid w:val="00EF3C09"/>
    <w:rsid w:val="00EF4D77"/>
    <w:rsid w:val="00EF7E90"/>
    <w:rsid w:val="00F0010F"/>
    <w:rsid w:val="00F022D1"/>
    <w:rsid w:val="00F0491E"/>
    <w:rsid w:val="00F04F00"/>
    <w:rsid w:val="00F06B95"/>
    <w:rsid w:val="00F12BA8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0C7"/>
    <w:rsid w:val="00F62621"/>
    <w:rsid w:val="00F649CC"/>
    <w:rsid w:val="00F672BA"/>
    <w:rsid w:val="00F679AC"/>
    <w:rsid w:val="00F710EB"/>
    <w:rsid w:val="00F71E2F"/>
    <w:rsid w:val="00F73155"/>
    <w:rsid w:val="00F735C7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43E"/>
    <w:rsid w:val="00F8572F"/>
    <w:rsid w:val="00F8658C"/>
    <w:rsid w:val="00F87F5A"/>
    <w:rsid w:val="00F87F78"/>
    <w:rsid w:val="00F87FDC"/>
    <w:rsid w:val="00F900E5"/>
    <w:rsid w:val="00F9201E"/>
    <w:rsid w:val="00F929A5"/>
    <w:rsid w:val="00F9456A"/>
    <w:rsid w:val="00F96A20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10FC"/>
    <w:rsid w:val="00FC2AF2"/>
    <w:rsid w:val="00FC3D19"/>
    <w:rsid w:val="00FC4FE0"/>
    <w:rsid w:val="00FC6626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0B32"/>
    <w:rsid w:val="00FE13F5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CD086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annotation reference"/>
    <w:basedOn w:val="a0"/>
    <w:uiPriority w:val="99"/>
    <w:semiHidden/>
    <w:unhideWhenUsed/>
    <w:rsid w:val="0008115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08115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08115F"/>
    <w:rPr>
      <w:rFonts w:eastAsia="微软雅黑"/>
      <w:kern w:val="2"/>
      <w:sz w:val="21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8115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08115F"/>
    <w:rPr>
      <w:rFonts w:eastAsia="微软雅黑"/>
      <w:b/>
      <w:bCs/>
      <w:kern w:val="2"/>
      <w:sz w:val="21"/>
      <w:szCs w:val="22"/>
    </w:rPr>
  </w:style>
  <w:style w:type="paragraph" w:styleId="af6">
    <w:name w:val="Balloon Text"/>
    <w:basedOn w:val="a"/>
    <w:link w:val="af7"/>
    <w:uiPriority w:val="99"/>
    <w:semiHidden/>
    <w:unhideWhenUsed/>
    <w:rsid w:val="0008115F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08115F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4A4830-6747-4EE5-B334-5E8416B7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10</Pages>
  <Words>402</Words>
  <Characters>2298</Characters>
  <Application>Microsoft Office Word</Application>
  <DocSecurity>0</DocSecurity>
  <Lines>19</Lines>
  <Paragraphs>5</Paragraphs>
  <ScaleCrop>false</ScaleCrop>
  <Company>微软中国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chen sentea</cp:lastModifiedBy>
  <cp:revision>362</cp:revision>
  <cp:lastPrinted>2020-09-09T12:42:00Z</cp:lastPrinted>
  <dcterms:created xsi:type="dcterms:W3CDTF">2016-08-29T01:54:00Z</dcterms:created>
  <dcterms:modified xsi:type="dcterms:W3CDTF">2020-09-14T12:21:00Z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