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38393247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2B2A60">
        <w:rPr>
          <w:rFonts w:ascii="微软雅黑" w:eastAsia="微软雅黑" w:hAnsi="微软雅黑" w:cs="微软雅黑" w:hint="eastAsia"/>
          <w:sz w:val="52"/>
          <w:szCs w:val="52"/>
        </w:rPr>
        <w:t>活动页-</w:t>
      </w:r>
      <w:proofErr w:type="gramStart"/>
      <w:r w:rsidR="002B2A60">
        <w:rPr>
          <w:rFonts w:ascii="微软雅黑" w:eastAsia="微软雅黑" w:hAnsi="微软雅黑" w:cs="微软雅黑" w:hint="eastAsia"/>
          <w:sz w:val="52"/>
          <w:szCs w:val="52"/>
        </w:rPr>
        <w:t>远控电脑</w:t>
      </w:r>
      <w:proofErr w:type="spellStart"/>
      <w:proofErr w:type="gramEnd"/>
      <w:r w:rsidR="002B2A60">
        <w:rPr>
          <w:rFonts w:ascii="微软雅黑" w:eastAsia="微软雅黑" w:hAnsi="微软雅黑" w:cs="微软雅黑" w:hint="eastAsia"/>
          <w:sz w:val="52"/>
          <w:szCs w:val="52"/>
        </w:rPr>
        <w:t>sem</w:t>
      </w:r>
      <w:proofErr w:type="spellEnd"/>
      <w:r w:rsidR="002B2A60">
        <w:rPr>
          <w:rFonts w:ascii="微软雅黑" w:eastAsia="微软雅黑" w:hAnsi="微软雅黑" w:cs="微软雅黑" w:hint="eastAsia"/>
          <w:sz w:val="52"/>
          <w:szCs w:val="52"/>
        </w:rPr>
        <w:t>推广</w:t>
      </w:r>
      <w:r w:rsidR="00D65369">
        <w:rPr>
          <w:rFonts w:ascii="微软雅黑" w:eastAsia="微软雅黑" w:hAnsi="微软雅黑" w:cs="微软雅黑" w:hint="eastAsia"/>
          <w:sz w:val="52"/>
          <w:szCs w:val="52"/>
        </w:rPr>
        <w:t>页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38393248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2B2A60" w:rsidRDefault="002B2A60" w:rsidP="002B2A60">
      <w:pPr>
        <w:jc w:val="center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lastRenderedPageBreak/>
        <w:t>修订记录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66"/>
        <w:gridCol w:w="3066"/>
        <w:gridCol w:w="3067"/>
        <w:gridCol w:w="3067"/>
        <w:gridCol w:w="3067"/>
      </w:tblGrid>
      <w:tr w:rsidR="002B2A60" w:rsidTr="002B2A60">
        <w:tc>
          <w:tcPr>
            <w:tcW w:w="3066" w:type="dxa"/>
          </w:tcPr>
          <w:p w:rsidR="002B2A60" w:rsidRDefault="002B2A60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日期</w:t>
            </w:r>
          </w:p>
        </w:tc>
        <w:tc>
          <w:tcPr>
            <w:tcW w:w="3066" w:type="dxa"/>
          </w:tcPr>
          <w:p w:rsidR="002B2A60" w:rsidRDefault="002B2A60" w:rsidP="00037E7B">
            <w:pPr>
              <w:rPr>
                <w:rFonts w:ascii="微软雅黑" w:hAnsi="微软雅黑" w:cs="微软雅黑" w:hint="eastAsia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新增/修改章节</w:t>
            </w:r>
          </w:p>
        </w:tc>
        <w:tc>
          <w:tcPr>
            <w:tcW w:w="3067" w:type="dxa"/>
          </w:tcPr>
          <w:p w:rsidR="002B2A60" w:rsidRDefault="002B2A60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说明</w:t>
            </w:r>
          </w:p>
        </w:tc>
        <w:tc>
          <w:tcPr>
            <w:tcW w:w="3067" w:type="dxa"/>
          </w:tcPr>
          <w:p w:rsidR="002B2A60" w:rsidRDefault="002B2A60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填写人</w:t>
            </w:r>
          </w:p>
        </w:tc>
        <w:tc>
          <w:tcPr>
            <w:tcW w:w="3067" w:type="dxa"/>
          </w:tcPr>
          <w:p w:rsidR="002B2A60" w:rsidRDefault="002B2A60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备注</w:t>
            </w:r>
          </w:p>
        </w:tc>
      </w:tr>
      <w:tr w:rsidR="002B2A60" w:rsidTr="002B2A60">
        <w:tc>
          <w:tcPr>
            <w:tcW w:w="3066" w:type="dxa"/>
          </w:tcPr>
          <w:p w:rsidR="002B2A60" w:rsidRDefault="00782BB1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  <w:r>
              <w:rPr>
                <w:rFonts w:ascii="微软雅黑" w:hAnsi="微软雅黑" w:cs="微软雅黑"/>
                <w:szCs w:val="21"/>
              </w:rPr>
              <w:t>020-4-21</w:t>
            </w:r>
          </w:p>
        </w:tc>
        <w:tc>
          <w:tcPr>
            <w:tcW w:w="3066" w:type="dxa"/>
          </w:tcPr>
          <w:p w:rsidR="002B2A60" w:rsidRDefault="006B3E74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</w:p>
        </w:tc>
        <w:tc>
          <w:tcPr>
            <w:tcW w:w="3067" w:type="dxa"/>
          </w:tcPr>
          <w:p w:rsidR="002B2A60" w:rsidRDefault="00602297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购买入</w:t>
            </w:r>
            <w:proofErr w:type="gramStart"/>
            <w:r>
              <w:rPr>
                <w:rFonts w:ascii="微软雅黑" w:hAnsi="微软雅黑" w:cs="微软雅黑" w:hint="eastAsia"/>
                <w:szCs w:val="21"/>
              </w:rPr>
              <w:t>门版</w:t>
            </w:r>
            <w:proofErr w:type="gramEnd"/>
            <w:r>
              <w:rPr>
                <w:rFonts w:ascii="微软雅黑" w:hAnsi="微软雅黑" w:cs="微软雅黑" w:hint="eastAsia"/>
                <w:szCs w:val="21"/>
              </w:rPr>
              <w:t>入口</w:t>
            </w:r>
          </w:p>
        </w:tc>
        <w:tc>
          <w:tcPr>
            <w:tcW w:w="3067" w:type="dxa"/>
          </w:tcPr>
          <w:p w:rsidR="002B2A60" w:rsidRDefault="00782BB1" w:rsidP="00037E7B">
            <w:pPr>
              <w:rPr>
                <w:rFonts w:ascii="微软雅黑" w:hAnsi="微软雅黑" w:cs="微软雅黑"/>
                <w:szCs w:val="21"/>
              </w:rPr>
            </w:pPr>
            <w:proofErr w:type="gramStart"/>
            <w:r>
              <w:rPr>
                <w:rFonts w:ascii="微软雅黑" w:hAnsi="微软雅黑" w:cs="微软雅黑" w:hint="eastAsia"/>
                <w:szCs w:val="21"/>
              </w:rPr>
              <w:t>陈熙森</w:t>
            </w:r>
            <w:proofErr w:type="gramEnd"/>
          </w:p>
        </w:tc>
        <w:tc>
          <w:tcPr>
            <w:tcW w:w="3067" w:type="dxa"/>
          </w:tcPr>
          <w:p w:rsidR="002B2A60" w:rsidRDefault="00782BB1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首次制订</w:t>
            </w:r>
          </w:p>
        </w:tc>
      </w:tr>
    </w:tbl>
    <w:p w:rsidR="002B2A60" w:rsidRDefault="002B2A60" w:rsidP="00037E7B">
      <w:pPr>
        <w:rPr>
          <w:rFonts w:ascii="微软雅黑" w:hAnsi="微软雅黑" w:cs="微软雅黑"/>
          <w:szCs w:val="21"/>
        </w:rPr>
      </w:pPr>
    </w:p>
    <w:p w:rsidR="002B2A60" w:rsidRDefault="002B2A60" w:rsidP="00037E7B">
      <w:pPr>
        <w:rPr>
          <w:rFonts w:ascii="微软雅黑" w:hAnsi="微软雅黑" w:cs="微软雅黑"/>
          <w:szCs w:val="21"/>
        </w:rPr>
      </w:pPr>
    </w:p>
    <w:p w:rsidR="002B2A60" w:rsidRDefault="008E4032" w:rsidP="008E4032">
      <w:pPr>
        <w:widowControl/>
        <w:jc w:val="left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715D75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8393247" w:history="1">
            <w:r w:rsidR="00715D75" w:rsidRPr="00E93D42">
              <w:rPr>
                <w:rStyle w:val="ab"/>
                <w:rFonts w:ascii="微软雅黑" w:hAnsi="微软雅黑" w:cs="微软雅黑"/>
                <w:noProof/>
              </w:rPr>
              <w:t>向日葵活动页-远控电脑sem推广页</w:t>
            </w:r>
            <w:r w:rsidR="00715D75">
              <w:rPr>
                <w:noProof/>
                <w:webHidden/>
              </w:rPr>
              <w:tab/>
            </w:r>
            <w:r w:rsidR="00715D75">
              <w:rPr>
                <w:noProof/>
                <w:webHidden/>
              </w:rPr>
              <w:fldChar w:fldCharType="begin"/>
            </w:r>
            <w:r w:rsidR="00715D75">
              <w:rPr>
                <w:noProof/>
                <w:webHidden/>
              </w:rPr>
              <w:instrText xml:space="preserve"> PAGEREF _Toc38393247 \h </w:instrText>
            </w:r>
            <w:r w:rsidR="00715D75">
              <w:rPr>
                <w:noProof/>
                <w:webHidden/>
              </w:rPr>
            </w:r>
            <w:r w:rsidR="00715D75">
              <w:rPr>
                <w:noProof/>
                <w:webHidden/>
              </w:rPr>
              <w:fldChar w:fldCharType="separate"/>
            </w:r>
            <w:r w:rsidR="00715D75">
              <w:rPr>
                <w:noProof/>
                <w:webHidden/>
              </w:rPr>
              <w:t>1</w:t>
            </w:r>
            <w:r w:rsidR="00715D75">
              <w:rPr>
                <w:noProof/>
                <w:webHidden/>
              </w:rPr>
              <w:fldChar w:fldCharType="end"/>
            </w:r>
          </w:hyperlink>
        </w:p>
        <w:p w:rsidR="00715D75" w:rsidRDefault="00715D75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38393248" w:history="1">
            <w:r w:rsidRPr="00E93D42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D75" w:rsidRDefault="00715D7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38393249" w:history="1">
            <w:r w:rsidRPr="00E93D42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93D42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D75" w:rsidRDefault="00715D7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38393250" w:history="1">
            <w:r w:rsidRPr="00E93D42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3D42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A228A0" w:rsidRDefault="00A228A0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38393249"/>
      <w:r>
        <w:rPr>
          <w:rFonts w:hint="eastAsia"/>
        </w:rPr>
        <w:t>概述</w:t>
      </w:r>
      <w:bookmarkEnd w:id="2"/>
    </w:p>
    <w:p w:rsidR="00510128" w:rsidRDefault="00190199" w:rsidP="00510128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落地页中</w:t>
      </w:r>
      <w:r w:rsidR="001868ED">
        <w:rPr>
          <w:rFonts w:hint="eastAsia"/>
        </w:rPr>
        <w:t>涉及购买入</w:t>
      </w:r>
      <w:proofErr w:type="gramStart"/>
      <w:r w:rsidR="001868ED">
        <w:rPr>
          <w:rFonts w:hint="eastAsia"/>
        </w:rPr>
        <w:t>门版</w:t>
      </w:r>
      <w:proofErr w:type="gramEnd"/>
      <w:r w:rsidR="001868ED">
        <w:rPr>
          <w:rFonts w:hint="eastAsia"/>
        </w:rPr>
        <w:t>入口</w:t>
      </w:r>
    </w:p>
    <w:p w:rsidR="00D432AF" w:rsidRPr="00264EF0" w:rsidRDefault="00E05C80" w:rsidP="00E05C80">
      <w:pPr>
        <w:pStyle w:val="1"/>
      </w:pPr>
      <w:bookmarkStart w:id="3" w:name="_Toc38393250"/>
      <w:r>
        <w:rPr>
          <w:rFonts w:hint="eastAsia"/>
        </w:rPr>
        <w:t>具体需求</w:t>
      </w:r>
      <w:bookmarkEnd w:id="3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51"/>
        <w:gridCol w:w="5982"/>
      </w:tblGrid>
      <w:tr w:rsidR="001868ED" w:rsidTr="00395529">
        <w:tc>
          <w:tcPr>
            <w:tcW w:w="9351" w:type="dxa"/>
          </w:tcPr>
          <w:p w:rsidR="001868ED" w:rsidRDefault="001868ED" w:rsidP="00736FCD">
            <w:r>
              <w:rPr>
                <w:rFonts w:hint="eastAsia"/>
              </w:rPr>
              <w:t>界面</w:t>
            </w:r>
          </w:p>
        </w:tc>
        <w:tc>
          <w:tcPr>
            <w:tcW w:w="5982" w:type="dxa"/>
          </w:tcPr>
          <w:p w:rsidR="001868ED" w:rsidRDefault="001868ED" w:rsidP="00736FCD">
            <w:r>
              <w:rPr>
                <w:rFonts w:hint="eastAsia"/>
              </w:rPr>
              <w:t>说明</w:t>
            </w:r>
          </w:p>
        </w:tc>
      </w:tr>
      <w:tr w:rsidR="001868ED" w:rsidTr="00395529">
        <w:tc>
          <w:tcPr>
            <w:tcW w:w="9351" w:type="dxa"/>
          </w:tcPr>
          <w:p w:rsidR="001868ED" w:rsidRDefault="004C2437" w:rsidP="00736FCD">
            <w:r>
              <w:rPr>
                <w:noProof/>
              </w:rPr>
              <w:drawing>
                <wp:inline distT="0" distB="0" distL="0" distR="0" wp14:anchorId="4386DF03" wp14:editId="6A0D93EF">
                  <wp:extent cx="3752850" cy="46577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5D491C" w:rsidRDefault="005D491C" w:rsidP="00736F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2D8265" wp14:editId="5B5A5AA5">
                  <wp:extent cx="5486400" cy="32861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5982" w:type="dxa"/>
          </w:tcPr>
          <w:p w:rsidR="001868ED" w:rsidRDefault="004C2437" w:rsidP="004C243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中，点击按钮【领取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元红包并购买】，先判断页面是否有用户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  <w:p w:rsidR="004C2437" w:rsidRDefault="004C2437" w:rsidP="004C243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①如果没有，弹出登录界面，如图</w:t>
            </w:r>
            <w:r>
              <w:rPr>
                <w:rFonts w:hint="eastAsia"/>
              </w:rPr>
              <w:t>2</w:t>
            </w:r>
          </w:p>
          <w:p w:rsidR="004C2437" w:rsidRDefault="004C2437" w:rsidP="004C243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②如果有，直接跳转到购买入</w:t>
            </w:r>
            <w:proofErr w:type="gramStart"/>
            <w:r>
              <w:rPr>
                <w:rFonts w:hint="eastAsia"/>
              </w:rPr>
              <w:t>门版</w:t>
            </w:r>
            <w:proofErr w:type="gramEnd"/>
            <w:r>
              <w:rPr>
                <w:rFonts w:hint="eastAsia"/>
              </w:rPr>
              <w:t>购买页，页面链接：</w:t>
            </w:r>
            <w:hyperlink r:id="rId12" w:history="1">
              <w:r w:rsidR="001E5176" w:rsidRPr="00FA1196">
                <w:rPr>
                  <w:rStyle w:val="ab"/>
                </w:rPr>
                <w:t>https://store.oray.com/buy/?productid=13051&amp;sem=</w:t>
              </w:r>
            </w:hyperlink>
          </w:p>
          <w:p w:rsidR="004C2437" w:rsidRDefault="001E5176" w:rsidP="00B678BD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sem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号后面接本活动页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 w:rsidR="00B678BD">
              <w:rPr>
                <w:rFonts w:hint="eastAsia"/>
              </w:rPr>
              <w:t>默认赠送</w:t>
            </w:r>
            <w:r w:rsidR="00B678BD">
              <w:rPr>
                <w:rFonts w:hint="eastAsia"/>
              </w:rPr>
              <w:t>3</w:t>
            </w:r>
            <w:r w:rsidR="00B678BD">
              <w:t>0</w:t>
            </w:r>
            <w:r w:rsidR="00B678BD">
              <w:rPr>
                <w:rFonts w:hint="eastAsia"/>
              </w:rPr>
              <w:t>元红包，红包</w:t>
            </w:r>
            <w:r w:rsidR="00B678BD">
              <w:rPr>
                <w:rFonts w:hint="eastAsia"/>
              </w:rPr>
              <w:t>id</w:t>
            </w:r>
            <w:r w:rsidR="00B678BD">
              <w:rPr>
                <w:rFonts w:hint="eastAsia"/>
              </w:rPr>
              <w:t>后续提供，红包任务：</w:t>
            </w:r>
          </w:p>
          <w:p w:rsidR="00B678BD" w:rsidRDefault="00B678BD" w:rsidP="00B678BD">
            <w:pPr>
              <w:pStyle w:val="ad"/>
              <w:ind w:left="420" w:firstLineChars="0" w:firstLine="0"/>
              <w:rPr>
                <w:rFonts w:hint="eastAsia"/>
              </w:rPr>
            </w:pPr>
            <w:r w:rsidRPr="00B678BD">
              <w:t>https://oray.tudu.im/frame#m=view&amp;tid=1719b9cd9afd0567&amp;page=1</w:t>
            </w:r>
          </w:p>
        </w:tc>
      </w:tr>
    </w:tbl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3"/>
      <w:footerReference w:type="default" r:id="rId14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186" w:rsidRDefault="00515186">
      <w:r>
        <w:separator/>
      </w:r>
    </w:p>
  </w:endnote>
  <w:endnote w:type="continuationSeparator" w:id="0">
    <w:p w:rsidR="00515186" w:rsidRDefault="0051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186" w:rsidRDefault="00515186">
      <w:r>
        <w:separator/>
      </w:r>
    </w:p>
  </w:footnote>
  <w:footnote w:type="continuationSeparator" w:id="0">
    <w:p w:rsidR="00515186" w:rsidRDefault="00515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3309F"/>
    <w:multiLevelType w:val="hybridMultilevel"/>
    <w:tmpl w:val="F8B60772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68ED"/>
    <w:rsid w:val="00187090"/>
    <w:rsid w:val="00187FF8"/>
    <w:rsid w:val="00190199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5176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2A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5529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437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15186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491C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2297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3E74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5D75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BB1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4032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28A0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8BD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2A1F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369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90A2C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1E5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ore.oray.com/buy/?productid=13051&amp;sem=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7555F1-93E7-490B-BF75-25A747779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121</Words>
  <Characters>695</Characters>
  <Application>Microsoft Office Word</Application>
  <DocSecurity>0</DocSecurity>
  <Lines>5</Lines>
  <Paragraphs>1</Paragraphs>
  <ScaleCrop>false</ScaleCrop>
  <Company>微软中国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169</cp:revision>
  <dcterms:created xsi:type="dcterms:W3CDTF">2016-08-29T01:54:00Z</dcterms:created>
  <dcterms:modified xsi:type="dcterms:W3CDTF">2020-04-21T12:27:00Z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