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 w:rsidR="004E3099" w:rsidRPr="004E309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E3099" w:rsidRPr="004E3099">
        <w:rPr>
          <w:rFonts w:ascii="微软雅黑" w:hAnsi="微软雅黑" w:cs="微软雅黑"/>
          <w:noProof/>
          <w:szCs w:val="21"/>
        </w:rPr>
        <w:drawing>
          <wp:inline distT="0" distB="0" distL="0" distR="0">
            <wp:extent cx="1360800" cy="1813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33463093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651469">
        <w:rPr>
          <w:rFonts w:ascii="微软雅黑" w:eastAsia="微软雅黑" w:hAnsi="微软雅黑" w:cs="微软雅黑" w:hint="eastAsia"/>
          <w:sz w:val="52"/>
          <w:szCs w:val="52"/>
        </w:rPr>
        <w:t>-控制台</w:t>
      </w:r>
      <w:r w:rsidR="002D5E96">
        <w:rPr>
          <w:rFonts w:ascii="微软雅黑" w:eastAsia="微软雅黑" w:hAnsi="微软雅黑" w:cs="微软雅黑" w:hint="eastAsia"/>
          <w:sz w:val="52"/>
          <w:szCs w:val="52"/>
        </w:rPr>
        <w:t>共享</w:t>
      </w:r>
      <w:r w:rsidR="00651469">
        <w:rPr>
          <w:rFonts w:ascii="微软雅黑" w:eastAsia="微软雅黑" w:hAnsi="微软雅黑" w:cs="微软雅黑" w:hint="eastAsia"/>
          <w:sz w:val="52"/>
          <w:szCs w:val="52"/>
        </w:rPr>
        <w:t>功能</w:t>
      </w:r>
      <w:r w:rsidR="002D5E96">
        <w:rPr>
          <w:rFonts w:ascii="微软雅黑" w:eastAsia="微软雅黑" w:hAnsi="微软雅黑" w:cs="微软雅黑" w:hint="eastAsia"/>
          <w:sz w:val="52"/>
          <w:szCs w:val="52"/>
        </w:rPr>
        <w:t>优化</w:t>
      </w:r>
      <w:bookmarkEnd w:id="0"/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33463094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2D5E96"/>
    <w:p w:rsidR="00037E7B" w:rsidRDefault="00037E7B" w:rsidP="002D5E96"/>
    <w:p w:rsidR="00037E7B" w:rsidRDefault="00037E7B" w:rsidP="002D5E96"/>
    <w:p w:rsidR="00037E7B" w:rsidRDefault="00037E7B" w:rsidP="002D5E96"/>
    <w:p w:rsidR="002D5E96" w:rsidRDefault="002D5E96" w:rsidP="002D5E96"/>
    <w:p w:rsidR="002D5E96" w:rsidRDefault="002D5E96" w:rsidP="002D5E96"/>
    <w:p w:rsidR="002D5E96" w:rsidRDefault="002D5E96" w:rsidP="002D5E96"/>
    <w:p w:rsidR="002D5E96" w:rsidRDefault="002D5E96" w:rsidP="002D5E96"/>
    <w:p w:rsidR="002D5E96" w:rsidRDefault="002D5E96" w:rsidP="002D5E96"/>
    <w:p w:rsidR="002D5E96" w:rsidRDefault="002D5E96" w:rsidP="002D5E96"/>
    <w:p w:rsidR="002D5E96" w:rsidRDefault="002D5E96" w:rsidP="002D5E96"/>
    <w:p w:rsidR="002D5E96" w:rsidRDefault="002D5E96" w:rsidP="002D5E96"/>
    <w:p w:rsidR="002D5E96" w:rsidRDefault="002D5E96" w:rsidP="002D5E96"/>
    <w:p w:rsidR="002D5E96" w:rsidRDefault="002D5E96" w:rsidP="002D5E96"/>
    <w:p w:rsidR="002D5E96" w:rsidRDefault="002D5E96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607A44" w:rsidRDefault="004072B1">
          <w:pPr>
            <w:pStyle w:val="TOC1"/>
            <w:tabs>
              <w:tab w:val="right" w:leader="dot" w:pos="18395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3463093" w:history="1">
            <w:r w:rsidR="00607A44" w:rsidRPr="00E54AEE">
              <w:rPr>
                <w:rStyle w:val="ab"/>
                <w:rFonts w:ascii="微软雅黑" w:hAnsi="微软雅黑" w:cs="微软雅黑"/>
                <w:noProof/>
              </w:rPr>
              <w:t>向日葵-控制台共享功能优化</w:t>
            </w:r>
            <w:r w:rsidR="00607A44">
              <w:rPr>
                <w:noProof/>
                <w:webHidden/>
              </w:rPr>
              <w:tab/>
            </w:r>
            <w:r w:rsidR="00607A44">
              <w:rPr>
                <w:noProof/>
                <w:webHidden/>
              </w:rPr>
              <w:fldChar w:fldCharType="begin"/>
            </w:r>
            <w:r w:rsidR="00607A44">
              <w:rPr>
                <w:noProof/>
                <w:webHidden/>
              </w:rPr>
              <w:instrText xml:space="preserve"> PAGEREF _Toc33463093 \h </w:instrText>
            </w:r>
            <w:r w:rsidR="00607A44">
              <w:rPr>
                <w:noProof/>
                <w:webHidden/>
              </w:rPr>
            </w:r>
            <w:r w:rsidR="00607A44">
              <w:rPr>
                <w:noProof/>
                <w:webHidden/>
              </w:rPr>
              <w:fldChar w:fldCharType="separate"/>
            </w:r>
            <w:r w:rsidR="00607A44">
              <w:rPr>
                <w:noProof/>
                <w:webHidden/>
              </w:rPr>
              <w:t>1</w:t>
            </w:r>
            <w:r w:rsidR="00607A44">
              <w:rPr>
                <w:noProof/>
                <w:webHidden/>
              </w:rPr>
              <w:fldChar w:fldCharType="end"/>
            </w:r>
          </w:hyperlink>
        </w:p>
        <w:p w:rsidR="00607A44" w:rsidRDefault="00A96D8D">
          <w:pPr>
            <w:pStyle w:val="TOC1"/>
            <w:tabs>
              <w:tab w:val="right" w:leader="dot" w:pos="18395"/>
            </w:tabs>
            <w:rPr>
              <w:rFonts w:eastAsiaTheme="minorEastAsia"/>
              <w:noProof/>
            </w:rPr>
          </w:pPr>
          <w:hyperlink w:anchor="_Toc33463094" w:history="1">
            <w:r w:rsidR="00607A44" w:rsidRPr="00E54A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607A44">
              <w:rPr>
                <w:noProof/>
                <w:webHidden/>
              </w:rPr>
              <w:tab/>
            </w:r>
            <w:r w:rsidR="00607A44">
              <w:rPr>
                <w:noProof/>
                <w:webHidden/>
              </w:rPr>
              <w:fldChar w:fldCharType="begin"/>
            </w:r>
            <w:r w:rsidR="00607A44">
              <w:rPr>
                <w:noProof/>
                <w:webHidden/>
              </w:rPr>
              <w:instrText xml:space="preserve"> PAGEREF _Toc33463094 \h </w:instrText>
            </w:r>
            <w:r w:rsidR="00607A44">
              <w:rPr>
                <w:noProof/>
                <w:webHidden/>
              </w:rPr>
            </w:r>
            <w:r w:rsidR="00607A44">
              <w:rPr>
                <w:noProof/>
                <w:webHidden/>
              </w:rPr>
              <w:fldChar w:fldCharType="separate"/>
            </w:r>
            <w:r w:rsidR="00607A44">
              <w:rPr>
                <w:noProof/>
                <w:webHidden/>
              </w:rPr>
              <w:t>1</w:t>
            </w:r>
            <w:r w:rsidR="00607A44">
              <w:rPr>
                <w:noProof/>
                <w:webHidden/>
              </w:rPr>
              <w:fldChar w:fldCharType="end"/>
            </w:r>
          </w:hyperlink>
        </w:p>
        <w:p w:rsidR="00607A44" w:rsidRDefault="00A96D8D">
          <w:pPr>
            <w:pStyle w:val="TOC1"/>
            <w:tabs>
              <w:tab w:val="left" w:pos="420"/>
              <w:tab w:val="right" w:leader="dot" w:pos="18395"/>
            </w:tabs>
            <w:rPr>
              <w:rFonts w:eastAsiaTheme="minorEastAsia"/>
              <w:noProof/>
            </w:rPr>
          </w:pPr>
          <w:hyperlink w:anchor="_Toc33463095" w:history="1">
            <w:r w:rsidR="00607A44" w:rsidRPr="00E54AEE">
              <w:rPr>
                <w:rStyle w:val="ab"/>
                <w:noProof/>
              </w:rPr>
              <w:t>1.</w:t>
            </w:r>
            <w:r w:rsidR="00607A44">
              <w:rPr>
                <w:rFonts w:eastAsiaTheme="minorEastAsia"/>
                <w:noProof/>
              </w:rPr>
              <w:tab/>
            </w:r>
            <w:r w:rsidR="00607A44" w:rsidRPr="00E54AEE">
              <w:rPr>
                <w:rStyle w:val="ab"/>
                <w:noProof/>
              </w:rPr>
              <w:t>概述</w:t>
            </w:r>
            <w:r w:rsidR="00607A44">
              <w:rPr>
                <w:noProof/>
                <w:webHidden/>
              </w:rPr>
              <w:tab/>
            </w:r>
            <w:r w:rsidR="00607A44">
              <w:rPr>
                <w:noProof/>
                <w:webHidden/>
              </w:rPr>
              <w:fldChar w:fldCharType="begin"/>
            </w:r>
            <w:r w:rsidR="00607A44">
              <w:rPr>
                <w:noProof/>
                <w:webHidden/>
              </w:rPr>
              <w:instrText xml:space="preserve"> PAGEREF _Toc33463095 \h </w:instrText>
            </w:r>
            <w:r w:rsidR="00607A44">
              <w:rPr>
                <w:noProof/>
                <w:webHidden/>
              </w:rPr>
            </w:r>
            <w:r w:rsidR="00607A44">
              <w:rPr>
                <w:noProof/>
                <w:webHidden/>
              </w:rPr>
              <w:fldChar w:fldCharType="separate"/>
            </w:r>
            <w:r w:rsidR="00607A44">
              <w:rPr>
                <w:noProof/>
                <w:webHidden/>
              </w:rPr>
              <w:t>2</w:t>
            </w:r>
            <w:r w:rsidR="00607A44">
              <w:rPr>
                <w:noProof/>
                <w:webHidden/>
              </w:rPr>
              <w:fldChar w:fldCharType="end"/>
            </w:r>
          </w:hyperlink>
        </w:p>
        <w:p w:rsidR="00607A44" w:rsidRDefault="00A96D8D">
          <w:pPr>
            <w:pStyle w:val="TOC1"/>
            <w:tabs>
              <w:tab w:val="left" w:pos="420"/>
              <w:tab w:val="right" w:leader="dot" w:pos="18395"/>
            </w:tabs>
            <w:rPr>
              <w:rFonts w:eastAsiaTheme="minorEastAsia"/>
              <w:noProof/>
            </w:rPr>
          </w:pPr>
          <w:hyperlink w:anchor="_Toc33463096" w:history="1">
            <w:r w:rsidR="00607A44" w:rsidRPr="00E54AEE">
              <w:rPr>
                <w:rStyle w:val="ab"/>
                <w:noProof/>
              </w:rPr>
              <w:t>2.</w:t>
            </w:r>
            <w:r w:rsidR="00607A44">
              <w:rPr>
                <w:rFonts w:eastAsiaTheme="minorEastAsia"/>
                <w:noProof/>
              </w:rPr>
              <w:tab/>
            </w:r>
            <w:r w:rsidR="00607A44" w:rsidRPr="00E54AEE">
              <w:rPr>
                <w:rStyle w:val="ab"/>
                <w:noProof/>
              </w:rPr>
              <w:t>具体需求</w:t>
            </w:r>
            <w:r w:rsidR="00607A44">
              <w:rPr>
                <w:noProof/>
                <w:webHidden/>
              </w:rPr>
              <w:tab/>
            </w:r>
            <w:r w:rsidR="00607A44">
              <w:rPr>
                <w:noProof/>
                <w:webHidden/>
              </w:rPr>
              <w:fldChar w:fldCharType="begin"/>
            </w:r>
            <w:r w:rsidR="00607A44">
              <w:rPr>
                <w:noProof/>
                <w:webHidden/>
              </w:rPr>
              <w:instrText xml:space="preserve"> PAGEREF _Toc33463096 \h </w:instrText>
            </w:r>
            <w:r w:rsidR="00607A44">
              <w:rPr>
                <w:noProof/>
                <w:webHidden/>
              </w:rPr>
            </w:r>
            <w:r w:rsidR="00607A44">
              <w:rPr>
                <w:noProof/>
                <w:webHidden/>
              </w:rPr>
              <w:fldChar w:fldCharType="separate"/>
            </w:r>
            <w:r w:rsidR="00607A44">
              <w:rPr>
                <w:noProof/>
                <w:webHidden/>
              </w:rPr>
              <w:t>2</w:t>
            </w:r>
            <w:r w:rsidR="00607A44">
              <w:rPr>
                <w:noProof/>
                <w:webHidden/>
              </w:rPr>
              <w:fldChar w:fldCharType="end"/>
            </w:r>
          </w:hyperlink>
        </w:p>
        <w:p w:rsidR="00607A44" w:rsidRDefault="00A96D8D">
          <w:pPr>
            <w:pStyle w:val="TOC2"/>
            <w:tabs>
              <w:tab w:val="left" w:pos="1260"/>
              <w:tab w:val="right" w:leader="dot" w:pos="18395"/>
            </w:tabs>
            <w:rPr>
              <w:rFonts w:eastAsiaTheme="minorEastAsia"/>
              <w:noProof/>
            </w:rPr>
          </w:pPr>
          <w:hyperlink w:anchor="_Toc33463097" w:history="1">
            <w:r w:rsidR="00607A44" w:rsidRPr="00E54AEE">
              <w:rPr>
                <w:rStyle w:val="ab"/>
                <w:noProof/>
              </w:rPr>
              <w:t>2.1.</w:t>
            </w:r>
            <w:r w:rsidR="00607A44">
              <w:rPr>
                <w:rFonts w:eastAsiaTheme="minorEastAsia"/>
                <w:noProof/>
              </w:rPr>
              <w:tab/>
            </w:r>
            <w:r w:rsidR="00607A44" w:rsidRPr="00E54AEE">
              <w:rPr>
                <w:rStyle w:val="ab"/>
                <w:noProof/>
              </w:rPr>
              <w:t>新增筛选条件</w:t>
            </w:r>
            <w:r w:rsidR="00607A44" w:rsidRPr="00E54AEE">
              <w:rPr>
                <w:rStyle w:val="ab"/>
                <w:noProof/>
              </w:rPr>
              <w:t>“</w:t>
            </w:r>
            <w:r w:rsidR="00607A44" w:rsidRPr="00E54AEE">
              <w:rPr>
                <w:rStyle w:val="ab"/>
                <w:noProof/>
              </w:rPr>
              <w:t>共享</w:t>
            </w:r>
            <w:r w:rsidR="00607A44" w:rsidRPr="00E54AEE">
              <w:rPr>
                <w:rStyle w:val="ab"/>
                <w:noProof/>
              </w:rPr>
              <w:t>”</w:t>
            </w:r>
            <w:r w:rsidR="00607A44">
              <w:rPr>
                <w:noProof/>
                <w:webHidden/>
              </w:rPr>
              <w:tab/>
            </w:r>
            <w:r w:rsidR="00607A44">
              <w:rPr>
                <w:noProof/>
                <w:webHidden/>
              </w:rPr>
              <w:fldChar w:fldCharType="begin"/>
            </w:r>
            <w:r w:rsidR="00607A44">
              <w:rPr>
                <w:noProof/>
                <w:webHidden/>
              </w:rPr>
              <w:instrText xml:space="preserve"> PAGEREF _Toc33463097 \h </w:instrText>
            </w:r>
            <w:r w:rsidR="00607A44">
              <w:rPr>
                <w:noProof/>
                <w:webHidden/>
              </w:rPr>
            </w:r>
            <w:r w:rsidR="00607A44">
              <w:rPr>
                <w:noProof/>
                <w:webHidden/>
              </w:rPr>
              <w:fldChar w:fldCharType="separate"/>
            </w:r>
            <w:r w:rsidR="00607A44">
              <w:rPr>
                <w:noProof/>
                <w:webHidden/>
              </w:rPr>
              <w:t>2</w:t>
            </w:r>
            <w:r w:rsidR="00607A44">
              <w:rPr>
                <w:noProof/>
                <w:webHidden/>
              </w:rPr>
              <w:fldChar w:fldCharType="end"/>
            </w:r>
          </w:hyperlink>
        </w:p>
        <w:p w:rsidR="00607A44" w:rsidRDefault="00A96D8D">
          <w:pPr>
            <w:pStyle w:val="TOC2"/>
            <w:tabs>
              <w:tab w:val="left" w:pos="1260"/>
              <w:tab w:val="right" w:leader="dot" w:pos="18395"/>
            </w:tabs>
            <w:rPr>
              <w:rFonts w:eastAsiaTheme="minorEastAsia"/>
              <w:noProof/>
            </w:rPr>
          </w:pPr>
          <w:hyperlink w:anchor="_Toc33463098" w:history="1">
            <w:r w:rsidR="00607A44" w:rsidRPr="00E54AEE">
              <w:rPr>
                <w:rStyle w:val="ab"/>
                <w:noProof/>
              </w:rPr>
              <w:t>2.2.</w:t>
            </w:r>
            <w:r w:rsidR="00607A44">
              <w:rPr>
                <w:rFonts w:eastAsiaTheme="minorEastAsia"/>
                <w:noProof/>
              </w:rPr>
              <w:tab/>
            </w:r>
            <w:r w:rsidR="00607A44" w:rsidRPr="00E54AEE">
              <w:rPr>
                <w:rStyle w:val="ab"/>
                <w:noProof/>
              </w:rPr>
              <w:t>共享主机过程加入快捷添加子帐号入口</w:t>
            </w:r>
            <w:r w:rsidR="00607A44">
              <w:rPr>
                <w:noProof/>
                <w:webHidden/>
              </w:rPr>
              <w:tab/>
            </w:r>
            <w:r w:rsidR="00607A44">
              <w:rPr>
                <w:noProof/>
                <w:webHidden/>
              </w:rPr>
              <w:fldChar w:fldCharType="begin"/>
            </w:r>
            <w:r w:rsidR="00607A44">
              <w:rPr>
                <w:noProof/>
                <w:webHidden/>
              </w:rPr>
              <w:instrText xml:space="preserve"> PAGEREF _Toc33463098 \h </w:instrText>
            </w:r>
            <w:r w:rsidR="00607A44">
              <w:rPr>
                <w:noProof/>
                <w:webHidden/>
              </w:rPr>
            </w:r>
            <w:r w:rsidR="00607A44">
              <w:rPr>
                <w:noProof/>
                <w:webHidden/>
              </w:rPr>
              <w:fldChar w:fldCharType="separate"/>
            </w:r>
            <w:r w:rsidR="00607A44">
              <w:rPr>
                <w:noProof/>
                <w:webHidden/>
              </w:rPr>
              <w:t>3</w:t>
            </w:r>
            <w:r w:rsidR="00607A44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3B3676" w:rsidRDefault="00F553BB" w:rsidP="00F553BB">
      <w:pPr>
        <w:pStyle w:val="1"/>
      </w:pPr>
      <w:bookmarkStart w:id="2" w:name="_Toc33463095"/>
      <w:r>
        <w:rPr>
          <w:rFonts w:hint="eastAsia"/>
        </w:rPr>
        <w:t>概述</w:t>
      </w:r>
      <w:bookmarkEnd w:id="2"/>
    </w:p>
    <w:p w:rsidR="0047021D" w:rsidRDefault="00C267A7" w:rsidP="00C267A7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主机列表新增筛选</w:t>
      </w:r>
      <w:r w:rsidR="008944F3">
        <w:rPr>
          <w:rFonts w:hint="eastAsia"/>
        </w:rPr>
        <w:t>条件</w:t>
      </w:r>
      <w:r>
        <w:rPr>
          <w:rFonts w:hint="eastAsia"/>
        </w:rPr>
        <w:t>“共享”（已共享、未共享、接收共享）</w:t>
      </w:r>
    </w:p>
    <w:p w:rsidR="0047021D" w:rsidRPr="00C267A7" w:rsidRDefault="00C267A7" w:rsidP="00C267A7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共享主机过程加入快捷添加子帐号入口</w:t>
      </w:r>
    </w:p>
    <w:p w:rsidR="00D432AF" w:rsidRPr="00264EF0" w:rsidRDefault="00E05C80" w:rsidP="00E05C80">
      <w:pPr>
        <w:pStyle w:val="1"/>
      </w:pPr>
      <w:bookmarkStart w:id="3" w:name="_Toc33463096"/>
      <w:r>
        <w:rPr>
          <w:rFonts w:hint="eastAsia"/>
        </w:rPr>
        <w:t>具体需求</w:t>
      </w:r>
      <w:bookmarkEnd w:id="3"/>
    </w:p>
    <w:p w:rsidR="00736FCD" w:rsidRDefault="008944F3" w:rsidP="008944F3">
      <w:pPr>
        <w:pStyle w:val="2"/>
        <w:spacing w:before="312"/>
      </w:pPr>
      <w:bookmarkStart w:id="4" w:name="_Toc33463097"/>
      <w:r>
        <w:rPr>
          <w:rFonts w:hint="eastAsia"/>
        </w:rPr>
        <w:t>新增筛选条件“共享”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956"/>
        <w:gridCol w:w="3439"/>
      </w:tblGrid>
      <w:tr w:rsidR="008944F3" w:rsidTr="008944F3">
        <w:tc>
          <w:tcPr>
            <w:tcW w:w="13887" w:type="dxa"/>
          </w:tcPr>
          <w:p w:rsidR="008944F3" w:rsidRDefault="008944F3" w:rsidP="008944F3">
            <w:r>
              <w:rPr>
                <w:rFonts w:hint="eastAsia"/>
              </w:rPr>
              <w:t>界面</w:t>
            </w:r>
          </w:p>
        </w:tc>
        <w:tc>
          <w:tcPr>
            <w:tcW w:w="4508" w:type="dxa"/>
          </w:tcPr>
          <w:p w:rsidR="008944F3" w:rsidRDefault="008944F3" w:rsidP="008944F3">
            <w:r>
              <w:rPr>
                <w:rFonts w:hint="eastAsia"/>
              </w:rPr>
              <w:t>说明</w:t>
            </w:r>
          </w:p>
        </w:tc>
      </w:tr>
      <w:tr w:rsidR="008944F3" w:rsidTr="008944F3">
        <w:tc>
          <w:tcPr>
            <w:tcW w:w="13887" w:type="dxa"/>
          </w:tcPr>
          <w:p w:rsidR="008944F3" w:rsidRDefault="008944F3" w:rsidP="008944F3">
            <w:r>
              <w:rPr>
                <w:noProof/>
              </w:rPr>
              <w:drawing>
                <wp:inline distT="0" distB="0" distL="0" distR="0" wp14:anchorId="3CB7462D" wp14:editId="3F79C8A8">
                  <wp:extent cx="9360000" cy="3287824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0000" cy="328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474" w:rsidRDefault="00057474" w:rsidP="008944F3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057474" w:rsidRDefault="00057474" w:rsidP="008944F3">
            <w:r>
              <w:rPr>
                <w:noProof/>
              </w:rPr>
              <w:drawing>
                <wp:inline distT="0" distB="0" distL="0" distR="0" wp14:anchorId="69AF24F9" wp14:editId="14064B61">
                  <wp:extent cx="1543050" cy="13335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6082" w:rsidRDefault="00057474" w:rsidP="008944F3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3D6082" w:rsidRDefault="003D6082" w:rsidP="008944F3">
            <w:r>
              <w:rPr>
                <w:noProof/>
              </w:rPr>
              <w:lastRenderedPageBreak/>
              <w:drawing>
                <wp:inline distT="0" distB="0" distL="0" distR="0" wp14:anchorId="3237D318" wp14:editId="44D64D4B">
                  <wp:extent cx="9360000" cy="3122034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0000" cy="3122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7C8E" w:rsidRDefault="00A67C8E" w:rsidP="008944F3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4508" w:type="dxa"/>
          </w:tcPr>
          <w:p w:rsidR="008944F3" w:rsidRDefault="003D6082" w:rsidP="003D6082">
            <w:pPr>
              <w:pStyle w:val="ad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lastRenderedPageBreak/>
              <w:t>如</w:t>
            </w:r>
            <w:r w:rsidRPr="001D0F7C">
              <w:rPr>
                <w:rFonts w:hint="eastAsia"/>
                <w:color w:val="FF0000"/>
              </w:rPr>
              <w:t>图</w:t>
            </w:r>
            <w:r w:rsidRPr="001D0F7C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，新增“共享”筛选条件，下拉后，展示详细筛选项，如</w:t>
            </w:r>
            <w:r w:rsidRPr="001D0F7C">
              <w:rPr>
                <w:rFonts w:hint="eastAsia"/>
                <w:color w:val="FF0000"/>
              </w:rPr>
              <w:t>图</w:t>
            </w:r>
            <w:r w:rsidRPr="001D0F7C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</w:rPr>
              <w:t>（已共享、未共享、接收共享）</w:t>
            </w:r>
            <w:r w:rsidR="00FE7F1A">
              <w:rPr>
                <w:rFonts w:hint="eastAsia"/>
              </w:rPr>
              <w:t>，</w:t>
            </w:r>
            <w:r w:rsidR="00FE7F1A" w:rsidRPr="001D0F7C">
              <w:rPr>
                <w:rFonts w:hint="eastAsia"/>
                <w:color w:val="ED7D31" w:themeColor="accent2"/>
              </w:rPr>
              <w:t>图标样式，请与设计沟通</w:t>
            </w:r>
          </w:p>
          <w:p w:rsidR="003D6082" w:rsidRDefault="003D6082" w:rsidP="003D6082">
            <w:pPr>
              <w:pStyle w:val="ad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点击共享中的筛选项后，将符合条件的主机筛选出来，</w:t>
            </w:r>
            <w:r w:rsidR="00E05572">
              <w:rPr>
                <w:rFonts w:hint="eastAsia"/>
              </w:rPr>
              <w:t>例如选择“未共享后”，如</w:t>
            </w:r>
            <w:r w:rsidR="00E05572" w:rsidRPr="001D0F7C">
              <w:rPr>
                <w:rFonts w:hint="eastAsia"/>
                <w:color w:val="FF0000"/>
              </w:rPr>
              <w:t>图</w:t>
            </w:r>
            <w:r w:rsidR="00E05572" w:rsidRPr="001D0F7C">
              <w:rPr>
                <w:rFonts w:hint="eastAsia"/>
                <w:color w:val="FF0000"/>
              </w:rPr>
              <w:t>3</w:t>
            </w:r>
            <w:r w:rsidR="00E05572">
              <w:rPr>
                <w:rFonts w:hint="eastAsia"/>
              </w:rPr>
              <w:t>，将未共享的设备筛选出来。</w:t>
            </w:r>
            <w:r w:rsidR="00E05572">
              <w:rPr>
                <w:rFonts w:hint="eastAsia"/>
              </w:rPr>
              <w:t xml:space="preserve"> </w:t>
            </w:r>
            <w:r w:rsidR="001D0F7C">
              <w:rPr>
                <w:rFonts w:hint="eastAsia"/>
              </w:rPr>
              <w:t>点击“显示所有设备”，展示所有设备</w:t>
            </w:r>
          </w:p>
        </w:tc>
      </w:tr>
    </w:tbl>
    <w:p w:rsidR="008944F3" w:rsidRPr="008944F3" w:rsidRDefault="008944F3" w:rsidP="008944F3"/>
    <w:p w:rsidR="00736FCD" w:rsidRDefault="00413139" w:rsidP="0033262B">
      <w:pPr>
        <w:pStyle w:val="2"/>
        <w:spacing w:before="312"/>
      </w:pPr>
      <w:bookmarkStart w:id="5" w:name="_Toc33463098"/>
      <w:r>
        <w:rPr>
          <w:rFonts w:hint="eastAsia"/>
        </w:rPr>
        <w:t>共享主机过程加入快捷添加子帐号入口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956"/>
        <w:gridCol w:w="3439"/>
      </w:tblGrid>
      <w:tr w:rsidR="002745BC" w:rsidTr="002745BC">
        <w:tc>
          <w:tcPr>
            <w:tcW w:w="9197" w:type="dxa"/>
          </w:tcPr>
          <w:p w:rsidR="002745BC" w:rsidRDefault="002745BC" w:rsidP="0033262B">
            <w:r>
              <w:rPr>
                <w:rFonts w:hint="eastAsia"/>
              </w:rPr>
              <w:t>界面</w:t>
            </w:r>
          </w:p>
        </w:tc>
        <w:tc>
          <w:tcPr>
            <w:tcW w:w="9198" w:type="dxa"/>
          </w:tcPr>
          <w:p w:rsidR="002745BC" w:rsidRDefault="002745BC" w:rsidP="0033262B">
            <w:r>
              <w:rPr>
                <w:rFonts w:hint="eastAsia"/>
              </w:rPr>
              <w:t>说明</w:t>
            </w:r>
          </w:p>
        </w:tc>
      </w:tr>
      <w:tr w:rsidR="002745BC" w:rsidTr="002745BC">
        <w:tc>
          <w:tcPr>
            <w:tcW w:w="9197" w:type="dxa"/>
          </w:tcPr>
          <w:p w:rsidR="002745BC" w:rsidRDefault="000E2549" w:rsidP="0033262B">
            <w:r>
              <w:rPr>
                <w:noProof/>
              </w:rPr>
              <w:drawing>
                <wp:inline distT="0" distB="0" distL="0" distR="0" wp14:anchorId="3C3D66E0" wp14:editId="0E239756">
                  <wp:extent cx="9360000" cy="5272724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0000" cy="5272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2549" w:rsidRDefault="000E2549" w:rsidP="0033262B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D411CD" w:rsidRDefault="00D411CD" w:rsidP="0033262B">
            <w:r>
              <w:rPr>
                <w:noProof/>
              </w:rPr>
              <w:drawing>
                <wp:inline distT="0" distB="0" distL="0" distR="0" wp14:anchorId="7DBEFC7D" wp14:editId="250DD427">
                  <wp:extent cx="9360000" cy="290437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0000" cy="290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lastRenderedPageBreak/>
              <w:t>（图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D411CD" w:rsidRDefault="00036497" w:rsidP="0033262B">
            <w:bookmarkStart w:id="6" w:name="_GoBack"/>
            <w:r>
              <w:rPr>
                <w:noProof/>
              </w:rPr>
              <w:drawing>
                <wp:inline distT="0" distB="0" distL="0" distR="0" wp14:anchorId="0DC3E162" wp14:editId="6972F162">
                  <wp:extent cx="3056400" cy="1829138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00" cy="1829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p w:rsidR="00D411CD" w:rsidRDefault="00D411CD" w:rsidP="0033262B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:rsidR="00D72A93" w:rsidRDefault="00D72A93" w:rsidP="0033262B">
            <w:r>
              <w:rPr>
                <w:noProof/>
              </w:rPr>
              <w:drawing>
                <wp:inline distT="0" distB="0" distL="0" distR="0" wp14:anchorId="4D98A0C6" wp14:editId="548CCD35">
                  <wp:extent cx="3056400" cy="56102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00" cy="561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2A93" w:rsidRDefault="00D72A93" w:rsidP="0033262B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9198" w:type="dxa"/>
          </w:tcPr>
          <w:p w:rsidR="002745BC" w:rsidRDefault="00BE508F" w:rsidP="00DA2F47">
            <w:pPr>
              <w:pStyle w:val="ad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lastRenderedPageBreak/>
              <w:t>如</w:t>
            </w:r>
            <w:r w:rsidRPr="00B56B1B">
              <w:rPr>
                <w:rFonts w:hint="eastAsia"/>
                <w:color w:val="FF0000"/>
              </w:rPr>
              <w:t>图</w:t>
            </w:r>
            <w:r w:rsidRPr="00B56B1B">
              <w:rPr>
                <w:rFonts w:hint="eastAsia"/>
                <w:color w:val="FF0000"/>
              </w:rPr>
              <w:t>1</w:t>
            </w:r>
            <w:r w:rsidRPr="00B56B1B">
              <w:rPr>
                <w:rFonts w:hint="eastAsia"/>
                <w:color w:val="FF0000"/>
              </w:rPr>
              <w:t>，图</w:t>
            </w:r>
            <w:r w:rsidRPr="00B56B1B">
              <w:rPr>
                <w:color w:val="FF0000"/>
              </w:rPr>
              <w:t>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，共享流程新增</w:t>
            </w:r>
            <w:r w:rsidR="00AD72EF">
              <w:rPr>
                <w:rFonts w:hint="eastAsia"/>
              </w:rPr>
              <w:t>下拉选择框</w:t>
            </w:r>
            <w:r>
              <w:rPr>
                <w:rFonts w:hint="eastAsia"/>
              </w:rPr>
              <w:t>，快捷选择子帐号入口</w:t>
            </w:r>
          </w:p>
          <w:p w:rsidR="00BE508F" w:rsidRPr="00B56B1B" w:rsidRDefault="00BE508F" w:rsidP="00DA2F47">
            <w:pPr>
              <w:pStyle w:val="ad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</w:rPr>
              <w:t>点击下拉选择框，展示已有子帐号</w:t>
            </w:r>
            <w:r w:rsidR="00036497">
              <w:rPr>
                <w:rFonts w:hint="eastAsia"/>
              </w:rPr>
              <w:t>（若子帐号有备注信息，请一起展示用“（）”标识）</w:t>
            </w:r>
            <w:r>
              <w:rPr>
                <w:rFonts w:hint="eastAsia"/>
              </w:rPr>
              <w:t>，如</w:t>
            </w:r>
            <w:r w:rsidRPr="00B56B1B">
              <w:rPr>
                <w:rFonts w:hint="eastAsia"/>
                <w:color w:val="FF0000"/>
              </w:rPr>
              <w:t>图</w:t>
            </w:r>
            <w:r w:rsidRPr="00B56B1B">
              <w:rPr>
                <w:rFonts w:hint="eastAsia"/>
                <w:color w:val="FF0000"/>
              </w:rPr>
              <w:t>3</w:t>
            </w:r>
          </w:p>
          <w:p w:rsidR="00AB69C7" w:rsidRDefault="00AB69C7" w:rsidP="00DA2F47">
            <w:pPr>
              <w:pStyle w:val="ad"/>
              <w:numPr>
                <w:ilvl w:val="0"/>
                <w:numId w:val="7"/>
              </w:numPr>
              <w:ind w:firstLineChars="0"/>
            </w:pPr>
            <w:r w:rsidRPr="00B56B1B">
              <w:rPr>
                <w:rFonts w:hint="eastAsia"/>
                <w:color w:val="FF0000"/>
              </w:rPr>
              <w:t>图</w:t>
            </w:r>
            <w:r w:rsidRPr="00B56B1B"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</w:rPr>
              <w:t>中</w:t>
            </w:r>
          </w:p>
          <w:p w:rsidR="00AB69C7" w:rsidRDefault="00AB69C7" w:rsidP="00AB69C7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①提供全选功能</w:t>
            </w:r>
          </w:p>
          <w:p w:rsidR="00AB69C7" w:rsidRDefault="00AB69C7" w:rsidP="00AB69C7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②选择后，点击确定，将已选中的子帐号输入到接收共享的帐号输入框中</w:t>
            </w:r>
          </w:p>
          <w:p w:rsidR="00AB69C7" w:rsidRDefault="00AB69C7" w:rsidP="00AB69C7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③点击取消，收起下拉框</w:t>
            </w:r>
          </w:p>
          <w:p w:rsidR="00AB69C7" w:rsidRDefault="00AB69C7" w:rsidP="00325445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具体下拉输入框样式，由设计提供</w:t>
            </w:r>
          </w:p>
          <w:p w:rsidR="00063600" w:rsidRDefault="00063600" w:rsidP="00325445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④无子帐号情况，如</w:t>
            </w:r>
            <w:r w:rsidRPr="00B56B1B">
              <w:rPr>
                <w:rFonts w:hint="eastAsia"/>
                <w:color w:val="FF0000"/>
              </w:rPr>
              <w:t>图</w:t>
            </w:r>
            <w:r w:rsidRPr="00B56B1B">
              <w:rPr>
                <w:rFonts w:hint="eastAsia"/>
                <w:color w:val="FF0000"/>
              </w:rPr>
              <w:t>4</w:t>
            </w:r>
          </w:p>
        </w:tc>
      </w:tr>
    </w:tbl>
    <w:p w:rsidR="0033262B" w:rsidRPr="0033262B" w:rsidRDefault="0033262B" w:rsidP="0033262B"/>
    <w:sectPr w:rsidR="0033262B" w:rsidRPr="0033262B" w:rsidSect="007942F1">
      <w:headerReference w:type="default" r:id="rId17"/>
      <w:footerReference w:type="default" r:id="rId18"/>
      <w:pgSz w:w="19845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D8D" w:rsidRDefault="00A96D8D">
      <w:r>
        <w:separator/>
      </w:r>
    </w:p>
  </w:endnote>
  <w:endnote w:type="continuationSeparator" w:id="0">
    <w:p w:rsidR="00A96D8D" w:rsidRDefault="00A96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D8D" w:rsidRDefault="00A96D8D">
      <w:r>
        <w:separator/>
      </w:r>
    </w:p>
  </w:footnote>
  <w:footnote w:type="continuationSeparator" w:id="0">
    <w:p w:rsidR="00A96D8D" w:rsidRDefault="00A96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D422C4"/>
    <w:multiLevelType w:val="hybridMultilevel"/>
    <w:tmpl w:val="CC6CF75A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C441E8D"/>
    <w:multiLevelType w:val="hybridMultilevel"/>
    <w:tmpl w:val="94AACDDC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093035"/>
    <w:multiLevelType w:val="hybridMultilevel"/>
    <w:tmpl w:val="5E069C90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D474F9"/>
    <w:multiLevelType w:val="hybridMultilevel"/>
    <w:tmpl w:val="477E2BD2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6497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57474"/>
    <w:rsid w:val="00063600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2549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0F7C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45BC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5E96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25445"/>
    <w:rsid w:val="003325E8"/>
    <w:rsid w:val="0033262B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6082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3139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021D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099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07A44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1469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4585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42F1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877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44F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67C8E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6D8D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5629"/>
    <w:rsid w:val="00AB69C7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D72EF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56B1B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508F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D6B"/>
    <w:rsid w:val="00C23EE1"/>
    <w:rsid w:val="00C249AB"/>
    <w:rsid w:val="00C24F46"/>
    <w:rsid w:val="00C25B25"/>
    <w:rsid w:val="00C25C0C"/>
    <w:rsid w:val="00C263C5"/>
    <w:rsid w:val="00C267A7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1CD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2A93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2F47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572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56F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E7F1A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6A348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1">
    <w:name w:val="Normal (Web)"/>
    <w:basedOn w:val="a"/>
    <w:uiPriority w:val="99"/>
    <w:semiHidden/>
    <w:unhideWhenUsed/>
    <w:rsid w:val="0047021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96484C-DFEB-4530-B59D-8186BF144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151</Words>
  <Characters>861</Characters>
  <Application>Microsoft Office Word</Application>
  <DocSecurity>0</DocSecurity>
  <Lines>7</Lines>
  <Paragraphs>2</Paragraphs>
  <ScaleCrop>false</ScaleCrop>
  <Company>微软中国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184</cp:revision>
  <dcterms:created xsi:type="dcterms:W3CDTF">2016-08-29T01:54:00Z</dcterms:created>
  <dcterms:modified xsi:type="dcterms:W3CDTF">2020-02-24T11:14:00Z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