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4E474" w14:textId="77777777" w:rsidR="00037E7B" w:rsidRDefault="00037E7B" w:rsidP="00037E7B">
      <w:pPr>
        <w:rPr>
          <w:rFonts w:ascii="微软雅黑" w:hAnsi="微软雅黑" w:cs="微软雅黑"/>
          <w:szCs w:val="21"/>
        </w:rPr>
      </w:pPr>
    </w:p>
    <w:p w14:paraId="4BBD2A0E" w14:textId="77777777" w:rsidR="00037E7B" w:rsidRDefault="00037E7B" w:rsidP="00037E7B">
      <w:pPr>
        <w:jc w:val="center"/>
        <w:rPr>
          <w:rFonts w:ascii="微软雅黑" w:hAnsi="微软雅黑" w:cs="微软雅黑"/>
          <w:szCs w:val="21"/>
        </w:rPr>
      </w:pPr>
    </w:p>
    <w:p w14:paraId="330334ED" w14:textId="77777777" w:rsidR="00037E7B" w:rsidRDefault="00037E7B" w:rsidP="00037E7B">
      <w:pPr>
        <w:jc w:val="center"/>
        <w:rPr>
          <w:rFonts w:ascii="微软雅黑" w:hAnsi="微软雅黑" w:cs="微软雅黑"/>
          <w:szCs w:val="21"/>
        </w:rPr>
      </w:pPr>
    </w:p>
    <w:p w14:paraId="1D1239C6" w14:textId="77777777" w:rsidR="00037E7B" w:rsidRDefault="00037E7B" w:rsidP="00037E7B">
      <w:pPr>
        <w:jc w:val="center"/>
        <w:rPr>
          <w:rFonts w:ascii="微软雅黑" w:hAnsi="微软雅黑" w:cs="微软雅黑"/>
          <w:szCs w:val="21"/>
        </w:rPr>
      </w:pPr>
    </w:p>
    <w:p w14:paraId="5F3F13F4" w14:textId="77777777" w:rsidR="00037E7B" w:rsidRDefault="00037E7B" w:rsidP="00037E7B">
      <w:pPr>
        <w:jc w:val="center"/>
        <w:rPr>
          <w:rFonts w:ascii="微软雅黑" w:hAnsi="微软雅黑" w:cs="微软雅黑"/>
          <w:szCs w:val="21"/>
        </w:rPr>
      </w:pPr>
    </w:p>
    <w:p w14:paraId="11ED6C3B" w14:textId="77777777" w:rsidR="00037E7B" w:rsidRDefault="00037E7B" w:rsidP="00037E7B">
      <w:pPr>
        <w:jc w:val="center"/>
        <w:rPr>
          <w:rFonts w:ascii="微软雅黑" w:hAnsi="微软雅黑" w:cs="微软雅黑"/>
          <w:szCs w:val="21"/>
        </w:rPr>
      </w:pPr>
    </w:p>
    <w:p w14:paraId="5C5DDF2F" w14:textId="77777777" w:rsidR="00037E7B" w:rsidRDefault="00037E7B" w:rsidP="00037E7B">
      <w:pPr>
        <w:jc w:val="center"/>
        <w:rPr>
          <w:rFonts w:ascii="微软雅黑" w:hAnsi="微软雅黑" w:cs="微软雅黑"/>
          <w:szCs w:val="21"/>
        </w:rPr>
      </w:pPr>
    </w:p>
    <w:p w14:paraId="1848006B" w14:textId="77777777" w:rsidR="00037E7B" w:rsidRDefault="00037E7B" w:rsidP="00037E7B">
      <w:pPr>
        <w:jc w:val="center"/>
        <w:rPr>
          <w:rFonts w:ascii="微软雅黑" w:hAnsi="微软雅黑" w:cs="微软雅黑"/>
          <w:szCs w:val="21"/>
        </w:rPr>
      </w:pPr>
      <w:r>
        <w:rPr>
          <w:rFonts w:ascii="微软雅黑" w:hAnsi="微软雅黑" w:cs="微软雅黑" w:hint="eastAsia"/>
          <w:szCs w:val="21"/>
        </w:rPr>
        <w:t>.</w:t>
      </w:r>
      <w:r>
        <w:rPr>
          <w:rFonts w:ascii="微软雅黑" w:hAnsi="微软雅黑" w:cs="微软雅黑" w:hint="eastAsia"/>
          <w:noProof/>
          <w:szCs w:val="21"/>
        </w:rPr>
        <w:drawing>
          <wp:inline distT="0" distB="0" distL="0" distR="0" wp14:anchorId="451CF12F" wp14:editId="025D7909">
            <wp:extent cx="1362075" cy="1838325"/>
            <wp:effectExtent l="0" t="0" r="9525" b="9525"/>
            <wp:docPr id="1" name="图片 1"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descr="未标题-1 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838325"/>
                    </a:xfrm>
                    <a:prstGeom prst="rect">
                      <a:avLst/>
                    </a:prstGeom>
                    <a:noFill/>
                    <a:ln>
                      <a:noFill/>
                    </a:ln>
                  </pic:spPr>
                </pic:pic>
              </a:graphicData>
            </a:graphic>
          </wp:inline>
        </w:drawing>
      </w:r>
    </w:p>
    <w:p w14:paraId="1D44C364" w14:textId="77777777" w:rsidR="00037E7B" w:rsidRDefault="00037E7B" w:rsidP="00037E7B">
      <w:pPr>
        <w:rPr>
          <w:rFonts w:ascii="微软雅黑" w:hAnsi="微软雅黑" w:cs="微软雅黑"/>
          <w:szCs w:val="21"/>
        </w:rPr>
      </w:pPr>
    </w:p>
    <w:p w14:paraId="7208A7D8" w14:textId="77777777" w:rsidR="00037E7B" w:rsidRDefault="00037E7B" w:rsidP="00037E7B">
      <w:pPr>
        <w:rPr>
          <w:rFonts w:ascii="微软雅黑" w:hAnsi="微软雅黑" w:cs="微软雅黑"/>
          <w:szCs w:val="21"/>
        </w:rPr>
      </w:pPr>
    </w:p>
    <w:p w14:paraId="511C0579" w14:textId="77777777" w:rsidR="00037E7B" w:rsidRDefault="00037E7B" w:rsidP="00037E7B">
      <w:pPr>
        <w:rPr>
          <w:rFonts w:ascii="微软雅黑" w:hAnsi="微软雅黑" w:cs="微软雅黑"/>
          <w:szCs w:val="21"/>
        </w:rPr>
      </w:pPr>
    </w:p>
    <w:p w14:paraId="3B0AE479" w14:textId="77777777" w:rsidR="00037E7B" w:rsidRDefault="00037E7B" w:rsidP="00037E7B">
      <w:pPr>
        <w:pStyle w:val="a9"/>
        <w:rPr>
          <w:rFonts w:ascii="微软雅黑" w:eastAsia="微软雅黑" w:hAnsi="微软雅黑" w:cs="微软雅黑"/>
          <w:sz w:val="52"/>
          <w:szCs w:val="52"/>
        </w:rPr>
      </w:pPr>
      <w:bookmarkStart w:id="0" w:name="_Toc18339427"/>
      <w:r>
        <w:rPr>
          <w:rFonts w:ascii="微软雅黑" w:eastAsia="微软雅黑" w:hAnsi="微软雅黑" w:cs="微软雅黑" w:hint="eastAsia"/>
          <w:sz w:val="52"/>
          <w:szCs w:val="52"/>
        </w:rPr>
        <w:t>向日葵</w:t>
      </w:r>
      <w:r w:rsidR="002C3B07">
        <w:rPr>
          <w:rFonts w:ascii="微软雅黑" w:eastAsia="微软雅黑" w:hAnsi="微软雅黑" w:cs="微软雅黑" w:hint="eastAsia"/>
          <w:sz w:val="52"/>
          <w:szCs w:val="52"/>
        </w:rPr>
        <w:t>创新软件产品评估</w:t>
      </w:r>
      <w:bookmarkEnd w:id="0"/>
    </w:p>
    <w:p w14:paraId="2BEBD6EA" w14:textId="77777777" w:rsidR="00037E7B" w:rsidRDefault="00037E7B" w:rsidP="00037E7B">
      <w:pPr>
        <w:pStyle w:val="a9"/>
        <w:rPr>
          <w:rFonts w:ascii="微软雅黑" w:eastAsia="微软雅黑" w:hAnsi="微软雅黑" w:cs="微软雅黑"/>
        </w:rPr>
      </w:pPr>
    </w:p>
    <w:p w14:paraId="11A0AA80" w14:textId="77777777" w:rsidR="00037E7B" w:rsidRDefault="00037E7B" w:rsidP="00037E7B">
      <w:pPr>
        <w:pStyle w:val="af0"/>
        <w:jc w:val="both"/>
        <w:rPr>
          <w:rFonts w:ascii="微软雅黑" w:eastAsia="微软雅黑" w:hAnsi="微软雅黑" w:cs="微软雅黑"/>
          <w:sz w:val="52"/>
          <w:szCs w:val="52"/>
        </w:rPr>
      </w:pPr>
      <w:r>
        <w:rPr>
          <w:rFonts w:ascii="微软雅黑" w:eastAsia="微软雅黑" w:hAnsi="微软雅黑" w:cs="微软雅黑" w:hint="eastAsia"/>
          <w:sz w:val="52"/>
          <w:szCs w:val="52"/>
        </w:rPr>
        <w:t xml:space="preserve">                 </w:t>
      </w:r>
    </w:p>
    <w:p w14:paraId="5BB99BA8" w14:textId="77777777" w:rsidR="00037E7B" w:rsidRDefault="00037E7B" w:rsidP="00037E7B">
      <w:pPr>
        <w:pStyle w:val="af0"/>
        <w:jc w:val="both"/>
        <w:rPr>
          <w:rFonts w:ascii="微软雅黑" w:eastAsia="微软雅黑" w:hAnsi="微软雅黑" w:cs="微软雅黑"/>
          <w:sz w:val="52"/>
          <w:szCs w:val="52"/>
        </w:rPr>
      </w:pPr>
    </w:p>
    <w:p w14:paraId="7A956DD8" w14:textId="77777777" w:rsidR="00037E7B" w:rsidRDefault="00037E7B" w:rsidP="00037E7B">
      <w:pPr>
        <w:pStyle w:val="af0"/>
        <w:jc w:val="both"/>
        <w:rPr>
          <w:rFonts w:ascii="微软雅黑" w:eastAsia="微软雅黑" w:hAnsi="微软雅黑" w:cs="微软雅黑"/>
          <w:sz w:val="52"/>
          <w:szCs w:val="52"/>
        </w:rPr>
      </w:pPr>
    </w:p>
    <w:p w14:paraId="51A3F44C" w14:textId="77777777" w:rsidR="00037E7B" w:rsidRDefault="00037E7B" w:rsidP="00037E7B">
      <w:pPr>
        <w:pStyle w:val="af0"/>
        <w:jc w:val="both"/>
        <w:rPr>
          <w:rFonts w:ascii="微软雅黑" w:eastAsia="微软雅黑" w:hAnsi="微软雅黑" w:cs="微软雅黑"/>
          <w:sz w:val="52"/>
          <w:szCs w:val="52"/>
        </w:rPr>
      </w:pPr>
    </w:p>
    <w:p w14:paraId="19DFF921" w14:textId="77777777" w:rsidR="00037E7B" w:rsidRDefault="00037E7B" w:rsidP="00037E7B">
      <w:pPr>
        <w:pStyle w:val="af0"/>
        <w:jc w:val="both"/>
        <w:rPr>
          <w:rFonts w:ascii="微软雅黑" w:eastAsia="微软雅黑" w:hAnsi="微软雅黑" w:cs="微软雅黑"/>
          <w:sz w:val="52"/>
          <w:szCs w:val="52"/>
        </w:rPr>
      </w:pPr>
    </w:p>
    <w:p w14:paraId="40652195" w14:textId="77777777" w:rsidR="00037E7B" w:rsidRDefault="00037E7B" w:rsidP="00037E7B">
      <w:pPr>
        <w:pStyle w:val="af0"/>
        <w:jc w:val="both"/>
        <w:rPr>
          <w:rFonts w:ascii="微软雅黑" w:eastAsia="微软雅黑" w:hAnsi="微软雅黑" w:cs="微软雅黑"/>
          <w:sz w:val="52"/>
          <w:szCs w:val="52"/>
        </w:rPr>
      </w:pPr>
    </w:p>
    <w:p w14:paraId="02C62C9F" w14:textId="77777777" w:rsidR="00037E7B" w:rsidRDefault="00037E7B" w:rsidP="00037E7B">
      <w:pPr>
        <w:pStyle w:val="ae"/>
        <w:spacing w:line="240" w:lineRule="auto"/>
        <w:rPr>
          <w:rFonts w:ascii="微软雅黑" w:eastAsia="微软雅黑" w:hAnsi="微软雅黑" w:cs="微软雅黑"/>
          <w:b w:val="0"/>
          <w:bCs/>
          <w:color w:val="000000"/>
          <w:sz w:val="30"/>
          <w:szCs w:val="30"/>
        </w:rPr>
      </w:pPr>
      <w:r>
        <w:rPr>
          <w:rFonts w:ascii="微软雅黑" w:eastAsia="微软雅黑" w:hAnsi="微软雅黑" w:cs="微软雅黑" w:hint="eastAsia"/>
          <w:b w:val="0"/>
          <w:color w:val="000000"/>
          <w:sz w:val="30"/>
          <w:szCs w:val="30"/>
        </w:rPr>
        <w:t>上海贝锐信息科技股份有限公司</w:t>
      </w:r>
    </w:p>
    <w:p w14:paraId="07AA7AED" w14:textId="77777777" w:rsidR="00037E7B" w:rsidRDefault="00037E7B" w:rsidP="00037E7B">
      <w:pPr>
        <w:pStyle w:val="af0"/>
        <w:jc w:val="both"/>
        <w:rPr>
          <w:rFonts w:ascii="微软雅黑" w:eastAsia="微软雅黑" w:hAnsi="微软雅黑" w:cs="微软雅黑"/>
          <w:szCs w:val="21"/>
        </w:rPr>
      </w:pPr>
    </w:p>
    <w:p w14:paraId="323A7B31" w14:textId="77777777" w:rsidR="00037E7B" w:rsidRDefault="00037E7B" w:rsidP="00037E7B">
      <w:pPr>
        <w:rPr>
          <w:rFonts w:ascii="微软雅黑" w:hAnsi="微软雅黑" w:cs="微软雅黑"/>
          <w:szCs w:val="21"/>
        </w:rPr>
      </w:pPr>
    </w:p>
    <w:p w14:paraId="0894CDE7" w14:textId="77777777" w:rsidR="00037E7B" w:rsidRDefault="00037E7B" w:rsidP="00037E7B">
      <w:pPr>
        <w:rPr>
          <w:rFonts w:ascii="微软雅黑" w:hAnsi="微软雅黑" w:cs="微软雅黑"/>
          <w:szCs w:val="21"/>
        </w:rPr>
      </w:pPr>
    </w:p>
    <w:p w14:paraId="4FABC99B" w14:textId="77777777" w:rsidR="00037E7B" w:rsidRDefault="00037E7B" w:rsidP="00037E7B">
      <w:pPr>
        <w:rPr>
          <w:rFonts w:ascii="微软雅黑" w:hAnsi="微软雅黑" w:cs="微软雅黑"/>
          <w:szCs w:val="21"/>
        </w:rPr>
      </w:pPr>
    </w:p>
    <w:p w14:paraId="0C6227BA" w14:textId="77777777" w:rsidR="00F3232F" w:rsidRDefault="00E459E2" w:rsidP="00E459E2">
      <w:pPr>
        <w:jc w:val="center"/>
        <w:rPr>
          <w:rFonts w:ascii="微软雅黑" w:hAnsi="微软雅黑" w:cs="微软雅黑"/>
          <w:szCs w:val="21"/>
        </w:rPr>
      </w:pPr>
      <w:r>
        <w:rPr>
          <w:rFonts w:ascii="微软雅黑" w:hAnsi="微软雅黑" w:cs="微软雅黑" w:hint="eastAsia"/>
          <w:szCs w:val="21"/>
        </w:rPr>
        <w:t>2</w:t>
      </w:r>
      <w:r>
        <w:rPr>
          <w:rFonts w:ascii="微软雅黑" w:hAnsi="微软雅黑" w:cs="微软雅黑"/>
          <w:szCs w:val="21"/>
        </w:rPr>
        <w:t>019-</w:t>
      </w:r>
      <w:r w:rsidR="00F6130B">
        <w:rPr>
          <w:rFonts w:ascii="微软雅黑" w:hAnsi="微软雅黑" w:cs="微软雅黑"/>
          <w:szCs w:val="21"/>
        </w:rPr>
        <w:t>8</w:t>
      </w:r>
      <w:r>
        <w:rPr>
          <w:rFonts w:ascii="微软雅黑" w:hAnsi="微软雅黑" w:cs="微软雅黑"/>
          <w:szCs w:val="21"/>
        </w:rPr>
        <w:t>-</w:t>
      </w:r>
      <w:r w:rsidR="00F6130B">
        <w:rPr>
          <w:rFonts w:ascii="微软雅黑" w:hAnsi="微软雅黑" w:cs="微软雅黑"/>
          <w:szCs w:val="21"/>
        </w:rPr>
        <w:t>16</w:t>
      </w:r>
    </w:p>
    <w:p w14:paraId="2C9AAF49" w14:textId="77777777" w:rsidR="00F3232F" w:rsidRDefault="00F3232F" w:rsidP="00037E7B">
      <w:pPr>
        <w:rPr>
          <w:rFonts w:ascii="微软雅黑" w:hAnsi="微软雅黑" w:cs="微软雅黑"/>
          <w:szCs w:val="21"/>
        </w:rPr>
      </w:pPr>
    </w:p>
    <w:p w14:paraId="45435D82" w14:textId="77777777" w:rsidR="00037E7B" w:rsidRDefault="00037E7B" w:rsidP="00037E7B">
      <w:pPr>
        <w:rPr>
          <w:rFonts w:ascii="微软雅黑" w:hAnsi="微软雅黑" w:cs="微软雅黑"/>
          <w:szCs w:val="21"/>
        </w:rPr>
      </w:pPr>
    </w:p>
    <w:sdt>
      <w:sdtPr>
        <w:rPr>
          <w:rFonts w:asciiTheme="minorHAnsi" w:eastAsia="微软雅黑" w:hAnsiTheme="minorHAnsi" w:cstheme="minorBidi"/>
          <w:color w:val="auto"/>
          <w:kern w:val="2"/>
          <w:sz w:val="21"/>
          <w:szCs w:val="22"/>
          <w:lang w:val="zh-CN"/>
        </w:rPr>
        <w:id w:val="267286684"/>
        <w:docPartObj>
          <w:docPartGallery w:val="Table of Contents"/>
          <w:docPartUnique/>
        </w:docPartObj>
      </w:sdtPr>
      <w:sdtEndPr>
        <w:rPr>
          <w:b/>
          <w:bCs/>
        </w:rPr>
      </w:sdtEndPr>
      <w:sdtContent>
        <w:p w14:paraId="446723D6" w14:textId="77777777" w:rsidR="004072B1" w:rsidRDefault="004072B1" w:rsidP="00CD7195">
          <w:pPr>
            <w:pStyle w:val="TOC"/>
            <w:jc w:val="center"/>
          </w:pPr>
          <w:r>
            <w:rPr>
              <w:lang w:val="zh-CN"/>
            </w:rPr>
            <w:t>目</w:t>
          </w:r>
          <w:r w:rsidR="00CD7195">
            <w:rPr>
              <w:rFonts w:hint="eastAsia"/>
              <w:lang w:val="zh-CN"/>
            </w:rPr>
            <w:t xml:space="preserve"> </w:t>
          </w:r>
          <w:r w:rsidR="00CD7195">
            <w:rPr>
              <w:lang w:val="zh-CN"/>
            </w:rPr>
            <w:t xml:space="preserve">  </w:t>
          </w:r>
          <w:r>
            <w:rPr>
              <w:lang w:val="zh-CN"/>
            </w:rPr>
            <w:t>录</w:t>
          </w:r>
        </w:p>
        <w:p w14:paraId="770315D6" w14:textId="478D3E52" w:rsidR="0086218C" w:rsidRDefault="004072B1">
          <w:pPr>
            <w:pStyle w:val="TOC1"/>
            <w:tabs>
              <w:tab w:val="right" w:leader="dot" w:pos="15333"/>
            </w:tabs>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18339427" w:history="1">
            <w:r w:rsidR="0086218C" w:rsidRPr="005E04DD">
              <w:rPr>
                <w:rStyle w:val="ab"/>
                <w:rFonts w:ascii="微软雅黑" w:hAnsi="微软雅黑" w:cs="微软雅黑"/>
                <w:noProof/>
              </w:rPr>
              <w:t>向日葵创新软件产品评估</w:t>
            </w:r>
            <w:r w:rsidR="0086218C">
              <w:rPr>
                <w:noProof/>
                <w:webHidden/>
              </w:rPr>
              <w:tab/>
            </w:r>
            <w:r w:rsidR="0086218C">
              <w:rPr>
                <w:noProof/>
                <w:webHidden/>
              </w:rPr>
              <w:fldChar w:fldCharType="begin"/>
            </w:r>
            <w:r w:rsidR="0086218C">
              <w:rPr>
                <w:noProof/>
                <w:webHidden/>
              </w:rPr>
              <w:instrText xml:space="preserve"> PAGEREF _Toc18339427 \h </w:instrText>
            </w:r>
            <w:r w:rsidR="0086218C">
              <w:rPr>
                <w:noProof/>
                <w:webHidden/>
              </w:rPr>
            </w:r>
            <w:r w:rsidR="0086218C">
              <w:rPr>
                <w:noProof/>
                <w:webHidden/>
              </w:rPr>
              <w:fldChar w:fldCharType="separate"/>
            </w:r>
            <w:r w:rsidR="0086218C">
              <w:rPr>
                <w:noProof/>
                <w:webHidden/>
              </w:rPr>
              <w:t>1</w:t>
            </w:r>
            <w:r w:rsidR="0086218C">
              <w:rPr>
                <w:noProof/>
                <w:webHidden/>
              </w:rPr>
              <w:fldChar w:fldCharType="end"/>
            </w:r>
          </w:hyperlink>
        </w:p>
        <w:p w14:paraId="4C69B139" w14:textId="503CE860" w:rsidR="0086218C" w:rsidRDefault="0086218C">
          <w:pPr>
            <w:pStyle w:val="TOC1"/>
            <w:tabs>
              <w:tab w:val="left" w:pos="420"/>
              <w:tab w:val="right" w:leader="dot" w:pos="15333"/>
            </w:tabs>
            <w:rPr>
              <w:rFonts w:eastAsiaTheme="minorEastAsia"/>
              <w:noProof/>
            </w:rPr>
          </w:pPr>
          <w:hyperlink w:anchor="_Toc18339428" w:history="1">
            <w:r w:rsidRPr="005E04DD">
              <w:rPr>
                <w:rStyle w:val="ab"/>
                <w:noProof/>
              </w:rPr>
              <w:t>1.</w:t>
            </w:r>
            <w:r>
              <w:rPr>
                <w:rFonts w:eastAsiaTheme="minorEastAsia"/>
                <w:noProof/>
              </w:rPr>
              <w:tab/>
            </w:r>
            <w:r w:rsidRPr="005E04DD">
              <w:rPr>
                <w:rStyle w:val="ab"/>
                <w:noProof/>
              </w:rPr>
              <w:t>产品创新性（</w:t>
            </w:r>
            <w:r w:rsidRPr="005E04DD">
              <w:rPr>
                <w:rStyle w:val="ab"/>
                <w:noProof/>
              </w:rPr>
              <w:t>1000</w:t>
            </w:r>
            <w:r w:rsidRPr="005E04DD">
              <w:rPr>
                <w:rStyle w:val="ab"/>
                <w:noProof/>
              </w:rPr>
              <w:t>）</w:t>
            </w:r>
            <w:r>
              <w:rPr>
                <w:noProof/>
                <w:webHidden/>
              </w:rPr>
              <w:tab/>
            </w:r>
            <w:r>
              <w:rPr>
                <w:noProof/>
                <w:webHidden/>
              </w:rPr>
              <w:fldChar w:fldCharType="begin"/>
            </w:r>
            <w:r>
              <w:rPr>
                <w:noProof/>
                <w:webHidden/>
              </w:rPr>
              <w:instrText xml:space="preserve"> PAGEREF _Toc18339428 \h </w:instrText>
            </w:r>
            <w:r>
              <w:rPr>
                <w:noProof/>
                <w:webHidden/>
              </w:rPr>
            </w:r>
            <w:r>
              <w:rPr>
                <w:noProof/>
                <w:webHidden/>
              </w:rPr>
              <w:fldChar w:fldCharType="separate"/>
            </w:r>
            <w:r>
              <w:rPr>
                <w:noProof/>
                <w:webHidden/>
              </w:rPr>
              <w:t>2</w:t>
            </w:r>
            <w:r>
              <w:rPr>
                <w:noProof/>
                <w:webHidden/>
              </w:rPr>
              <w:fldChar w:fldCharType="end"/>
            </w:r>
          </w:hyperlink>
        </w:p>
        <w:p w14:paraId="0DC0A290" w14:textId="0655421D" w:rsidR="0086218C" w:rsidRDefault="0086218C">
          <w:pPr>
            <w:pStyle w:val="TOC2"/>
            <w:tabs>
              <w:tab w:val="left" w:pos="1260"/>
              <w:tab w:val="right" w:leader="dot" w:pos="15333"/>
            </w:tabs>
            <w:rPr>
              <w:rFonts w:eastAsiaTheme="minorEastAsia"/>
              <w:noProof/>
            </w:rPr>
          </w:pPr>
          <w:hyperlink w:anchor="_Toc18339429" w:history="1">
            <w:r w:rsidRPr="005E04DD">
              <w:rPr>
                <w:rStyle w:val="ab"/>
                <w:noProof/>
              </w:rPr>
              <w:t>1.1.</w:t>
            </w:r>
            <w:r>
              <w:rPr>
                <w:rFonts w:eastAsiaTheme="minorEastAsia"/>
                <w:noProof/>
              </w:rPr>
              <w:tab/>
            </w:r>
            <w:r w:rsidRPr="005E04DD">
              <w:rPr>
                <w:rStyle w:val="ab"/>
                <w:noProof/>
              </w:rPr>
              <w:t>产品新颖性</w:t>
            </w:r>
            <w:r>
              <w:rPr>
                <w:noProof/>
                <w:webHidden/>
              </w:rPr>
              <w:tab/>
            </w:r>
            <w:r>
              <w:rPr>
                <w:noProof/>
                <w:webHidden/>
              </w:rPr>
              <w:fldChar w:fldCharType="begin"/>
            </w:r>
            <w:r>
              <w:rPr>
                <w:noProof/>
                <w:webHidden/>
              </w:rPr>
              <w:instrText xml:space="preserve"> PAGEREF _Toc18339429 \h </w:instrText>
            </w:r>
            <w:r>
              <w:rPr>
                <w:noProof/>
                <w:webHidden/>
              </w:rPr>
            </w:r>
            <w:r>
              <w:rPr>
                <w:noProof/>
                <w:webHidden/>
              </w:rPr>
              <w:fldChar w:fldCharType="separate"/>
            </w:r>
            <w:r>
              <w:rPr>
                <w:noProof/>
                <w:webHidden/>
              </w:rPr>
              <w:t>2</w:t>
            </w:r>
            <w:r>
              <w:rPr>
                <w:noProof/>
                <w:webHidden/>
              </w:rPr>
              <w:fldChar w:fldCharType="end"/>
            </w:r>
          </w:hyperlink>
        </w:p>
        <w:p w14:paraId="32293366" w14:textId="12C56BE7" w:rsidR="0086218C" w:rsidRDefault="0086218C">
          <w:pPr>
            <w:pStyle w:val="TOC2"/>
            <w:tabs>
              <w:tab w:val="left" w:pos="1260"/>
              <w:tab w:val="right" w:leader="dot" w:pos="15333"/>
            </w:tabs>
            <w:rPr>
              <w:rFonts w:eastAsiaTheme="minorEastAsia"/>
              <w:noProof/>
            </w:rPr>
          </w:pPr>
          <w:hyperlink w:anchor="_Toc18339430" w:history="1">
            <w:r w:rsidRPr="005E04DD">
              <w:rPr>
                <w:rStyle w:val="ab"/>
                <w:noProof/>
              </w:rPr>
              <w:t>1.2.</w:t>
            </w:r>
            <w:r>
              <w:rPr>
                <w:rFonts w:eastAsiaTheme="minorEastAsia"/>
                <w:noProof/>
              </w:rPr>
              <w:tab/>
            </w:r>
            <w:r w:rsidRPr="005E04DD">
              <w:rPr>
                <w:rStyle w:val="ab"/>
                <w:noProof/>
              </w:rPr>
              <w:t>应用创新</w:t>
            </w:r>
            <w:r>
              <w:rPr>
                <w:noProof/>
                <w:webHidden/>
              </w:rPr>
              <w:tab/>
            </w:r>
            <w:r>
              <w:rPr>
                <w:noProof/>
                <w:webHidden/>
              </w:rPr>
              <w:fldChar w:fldCharType="begin"/>
            </w:r>
            <w:r>
              <w:rPr>
                <w:noProof/>
                <w:webHidden/>
              </w:rPr>
              <w:instrText xml:space="preserve"> PAGEREF _Toc18339430 \h </w:instrText>
            </w:r>
            <w:r>
              <w:rPr>
                <w:noProof/>
                <w:webHidden/>
              </w:rPr>
            </w:r>
            <w:r>
              <w:rPr>
                <w:noProof/>
                <w:webHidden/>
              </w:rPr>
              <w:fldChar w:fldCharType="separate"/>
            </w:r>
            <w:r>
              <w:rPr>
                <w:noProof/>
                <w:webHidden/>
              </w:rPr>
              <w:t>3</w:t>
            </w:r>
            <w:r>
              <w:rPr>
                <w:noProof/>
                <w:webHidden/>
              </w:rPr>
              <w:fldChar w:fldCharType="end"/>
            </w:r>
          </w:hyperlink>
        </w:p>
        <w:p w14:paraId="71A595A9" w14:textId="197ABA31" w:rsidR="0086218C" w:rsidRDefault="0086218C">
          <w:pPr>
            <w:pStyle w:val="TOC2"/>
            <w:tabs>
              <w:tab w:val="left" w:pos="1260"/>
              <w:tab w:val="right" w:leader="dot" w:pos="15333"/>
            </w:tabs>
            <w:rPr>
              <w:rFonts w:eastAsiaTheme="minorEastAsia"/>
              <w:noProof/>
            </w:rPr>
          </w:pPr>
          <w:hyperlink w:anchor="_Toc18339431" w:history="1">
            <w:r w:rsidRPr="005E04DD">
              <w:rPr>
                <w:rStyle w:val="ab"/>
                <w:noProof/>
              </w:rPr>
              <w:t>1.3.</w:t>
            </w:r>
            <w:r>
              <w:rPr>
                <w:rFonts w:eastAsiaTheme="minorEastAsia"/>
                <w:noProof/>
              </w:rPr>
              <w:tab/>
            </w:r>
            <w:r w:rsidRPr="005E04DD">
              <w:rPr>
                <w:rStyle w:val="ab"/>
                <w:noProof/>
              </w:rPr>
              <w:t>市场创新</w:t>
            </w:r>
            <w:r>
              <w:rPr>
                <w:noProof/>
                <w:webHidden/>
              </w:rPr>
              <w:tab/>
            </w:r>
            <w:r>
              <w:rPr>
                <w:noProof/>
                <w:webHidden/>
              </w:rPr>
              <w:fldChar w:fldCharType="begin"/>
            </w:r>
            <w:r>
              <w:rPr>
                <w:noProof/>
                <w:webHidden/>
              </w:rPr>
              <w:instrText xml:space="preserve"> PAGEREF _Toc18339431 \h </w:instrText>
            </w:r>
            <w:r>
              <w:rPr>
                <w:noProof/>
                <w:webHidden/>
              </w:rPr>
            </w:r>
            <w:r>
              <w:rPr>
                <w:noProof/>
                <w:webHidden/>
              </w:rPr>
              <w:fldChar w:fldCharType="separate"/>
            </w:r>
            <w:r>
              <w:rPr>
                <w:noProof/>
                <w:webHidden/>
              </w:rPr>
              <w:t>4</w:t>
            </w:r>
            <w:r>
              <w:rPr>
                <w:noProof/>
                <w:webHidden/>
              </w:rPr>
              <w:fldChar w:fldCharType="end"/>
            </w:r>
          </w:hyperlink>
        </w:p>
        <w:p w14:paraId="786B6AC7" w14:textId="684DA95C" w:rsidR="0086218C" w:rsidRDefault="0086218C">
          <w:pPr>
            <w:pStyle w:val="TOC1"/>
            <w:tabs>
              <w:tab w:val="left" w:pos="420"/>
              <w:tab w:val="right" w:leader="dot" w:pos="15333"/>
            </w:tabs>
            <w:rPr>
              <w:rFonts w:eastAsiaTheme="minorEastAsia"/>
              <w:noProof/>
            </w:rPr>
          </w:pPr>
          <w:hyperlink w:anchor="_Toc18339432" w:history="1">
            <w:r w:rsidRPr="005E04DD">
              <w:rPr>
                <w:rStyle w:val="ab"/>
                <w:noProof/>
              </w:rPr>
              <w:t>2.</w:t>
            </w:r>
            <w:r>
              <w:rPr>
                <w:rFonts w:eastAsiaTheme="minorEastAsia"/>
                <w:noProof/>
              </w:rPr>
              <w:tab/>
            </w:r>
            <w:r w:rsidRPr="005E04DD">
              <w:rPr>
                <w:rStyle w:val="ab"/>
                <w:noProof/>
              </w:rPr>
              <w:t>软件安全（</w:t>
            </w:r>
            <w:r w:rsidRPr="005E04DD">
              <w:rPr>
                <w:rStyle w:val="ab"/>
                <w:noProof/>
              </w:rPr>
              <w:t>1000</w:t>
            </w:r>
            <w:r w:rsidRPr="005E04DD">
              <w:rPr>
                <w:rStyle w:val="ab"/>
                <w:noProof/>
              </w:rPr>
              <w:t>）</w:t>
            </w:r>
            <w:r>
              <w:rPr>
                <w:noProof/>
                <w:webHidden/>
              </w:rPr>
              <w:tab/>
            </w:r>
            <w:r>
              <w:rPr>
                <w:noProof/>
                <w:webHidden/>
              </w:rPr>
              <w:fldChar w:fldCharType="begin"/>
            </w:r>
            <w:r>
              <w:rPr>
                <w:noProof/>
                <w:webHidden/>
              </w:rPr>
              <w:instrText xml:space="preserve"> PAGEREF _Toc18339432 \h </w:instrText>
            </w:r>
            <w:r>
              <w:rPr>
                <w:noProof/>
                <w:webHidden/>
              </w:rPr>
            </w:r>
            <w:r>
              <w:rPr>
                <w:noProof/>
                <w:webHidden/>
              </w:rPr>
              <w:fldChar w:fldCharType="separate"/>
            </w:r>
            <w:r>
              <w:rPr>
                <w:noProof/>
                <w:webHidden/>
              </w:rPr>
              <w:t>4</w:t>
            </w:r>
            <w:r>
              <w:rPr>
                <w:noProof/>
                <w:webHidden/>
              </w:rPr>
              <w:fldChar w:fldCharType="end"/>
            </w:r>
          </w:hyperlink>
        </w:p>
        <w:p w14:paraId="4BEC5432" w14:textId="7BFFBE55" w:rsidR="0086218C" w:rsidRDefault="0086218C">
          <w:pPr>
            <w:pStyle w:val="TOC1"/>
            <w:tabs>
              <w:tab w:val="left" w:pos="420"/>
              <w:tab w:val="right" w:leader="dot" w:pos="15333"/>
            </w:tabs>
            <w:rPr>
              <w:rFonts w:eastAsiaTheme="minorEastAsia"/>
              <w:noProof/>
            </w:rPr>
          </w:pPr>
          <w:hyperlink w:anchor="_Toc18339433" w:history="1">
            <w:r w:rsidRPr="005E04DD">
              <w:rPr>
                <w:rStyle w:val="ab"/>
                <w:noProof/>
              </w:rPr>
              <w:t>3.</w:t>
            </w:r>
            <w:r>
              <w:rPr>
                <w:rFonts w:eastAsiaTheme="minorEastAsia"/>
                <w:noProof/>
              </w:rPr>
              <w:tab/>
            </w:r>
            <w:r w:rsidRPr="005E04DD">
              <w:rPr>
                <w:rStyle w:val="ab"/>
                <w:noProof/>
              </w:rPr>
              <w:t>软件可靠性（</w:t>
            </w:r>
            <w:r w:rsidRPr="005E04DD">
              <w:rPr>
                <w:rStyle w:val="ab"/>
                <w:noProof/>
              </w:rPr>
              <w:t>1000</w:t>
            </w:r>
            <w:r w:rsidRPr="005E04DD">
              <w:rPr>
                <w:rStyle w:val="ab"/>
                <w:noProof/>
              </w:rPr>
              <w:t>）</w:t>
            </w:r>
            <w:r>
              <w:rPr>
                <w:noProof/>
                <w:webHidden/>
              </w:rPr>
              <w:tab/>
            </w:r>
            <w:r>
              <w:rPr>
                <w:noProof/>
                <w:webHidden/>
              </w:rPr>
              <w:fldChar w:fldCharType="begin"/>
            </w:r>
            <w:r>
              <w:rPr>
                <w:noProof/>
                <w:webHidden/>
              </w:rPr>
              <w:instrText xml:space="preserve"> PAGEREF _Toc18339433 \h </w:instrText>
            </w:r>
            <w:r>
              <w:rPr>
                <w:noProof/>
                <w:webHidden/>
              </w:rPr>
            </w:r>
            <w:r>
              <w:rPr>
                <w:noProof/>
                <w:webHidden/>
              </w:rPr>
              <w:fldChar w:fldCharType="separate"/>
            </w:r>
            <w:r>
              <w:rPr>
                <w:noProof/>
                <w:webHidden/>
              </w:rPr>
              <w:t>5</w:t>
            </w:r>
            <w:r>
              <w:rPr>
                <w:noProof/>
                <w:webHidden/>
              </w:rPr>
              <w:fldChar w:fldCharType="end"/>
            </w:r>
          </w:hyperlink>
        </w:p>
        <w:p w14:paraId="4B22E34A" w14:textId="208A5C49" w:rsidR="004072B1" w:rsidRDefault="004072B1">
          <w:r>
            <w:rPr>
              <w:b/>
              <w:bCs/>
              <w:lang w:val="zh-CN"/>
            </w:rPr>
            <w:fldChar w:fldCharType="end"/>
          </w:r>
        </w:p>
      </w:sdtContent>
    </w:sdt>
    <w:p w14:paraId="327B6F19" w14:textId="654A7167" w:rsidR="002B4D2C" w:rsidRDefault="0086218C" w:rsidP="0086218C">
      <w:pPr>
        <w:widowControl/>
        <w:jc w:val="left"/>
        <w:rPr>
          <w:rFonts w:hint="eastAsia"/>
        </w:rPr>
      </w:pPr>
      <w:r>
        <w:br w:type="page"/>
      </w:r>
      <w:bookmarkStart w:id="1" w:name="_GoBack"/>
      <w:bookmarkEnd w:id="1"/>
    </w:p>
    <w:p w14:paraId="1E9B28B1" w14:textId="77777777" w:rsidR="00301AC5" w:rsidRDefault="00301AC5" w:rsidP="002C3B07">
      <w:pPr>
        <w:pStyle w:val="1"/>
      </w:pPr>
      <w:bookmarkStart w:id="2" w:name="_Toc18339428"/>
      <w:r>
        <w:rPr>
          <w:rFonts w:hint="eastAsia"/>
        </w:rPr>
        <w:lastRenderedPageBreak/>
        <w:t>产品创新性</w:t>
      </w:r>
      <w:r w:rsidR="005B2017">
        <w:rPr>
          <w:rFonts w:hint="eastAsia"/>
        </w:rPr>
        <w:t>（</w:t>
      </w:r>
      <w:r w:rsidR="005B2017">
        <w:rPr>
          <w:rFonts w:hint="eastAsia"/>
        </w:rPr>
        <w:t>1</w:t>
      </w:r>
      <w:r w:rsidR="005B2017">
        <w:t>000</w:t>
      </w:r>
      <w:r w:rsidR="005B2017">
        <w:rPr>
          <w:rFonts w:hint="eastAsia"/>
        </w:rPr>
        <w:t>）</w:t>
      </w:r>
      <w:bookmarkEnd w:id="2"/>
    </w:p>
    <w:p w14:paraId="4174C2FA" w14:textId="77777777" w:rsidR="00B92CA5" w:rsidRDefault="002C3B07" w:rsidP="00301AC5">
      <w:pPr>
        <w:pStyle w:val="2"/>
        <w:spacing w:before="312"/>
      </w:pPr>
      <w:bookmarkStart w:id="3" w:name="_Toc18339429"/>
      <w:r>
        <w:rPr>
          <w:rFonts w:hint="eastAsia"/>
        </w:rPr>
        <w:t>产品新颖性</w:t>
      </w:r>
      <w:bookmarkEnd w:id="3"/>
    </w:p>
    <w:p w14:paraId="3768BEE5" w14:textId="77777777" w:rsidR="00F2248F" w:rsidRDefault="002C3B07" w:rsidP="002C3B07">
      <w:r>
        <w:rPr>
          <w:rFonts w:hint="eastAsia"/>
        </w:rPr>
        <w:t>软件产品具备新颖性，具有国际、国内首创的产品特点，拥有自主知识产权，已申请相关的专利和软件著作权，并通过软件产品评估及软件产品检测</w:t>
      </w:r>
    </w:p>
    <w:p w14:paraId="48703B5F" w14:textId="21AECB75" w:rsidR="006A1491" w:rsidRDefault="006A1491" w:rsidP="002C3B07">
      <w:r>
        <w:rPr>
          <w:rFonts w:hint="eastAsia"/>
        </w:rPr>
        <w:t>国际</w:t>
      </w:r>
      <w:r>
        <w:rPr>
          <w:rFonts w:hint="eastAsia"/>
        </w:rPr>
        <w:t>/</w:t>
      </w:r>
      <w:r>
        <w:rPr>
          <w:rFonts w:hint="eastAsia"/>
        </w:rPr>
        <w:t>国内首创的产品特点：</w:t>
      </w:r>
    </w:p>
    <w:p w14:paraId="49C011C2" w14:textId="77777777" w:rsidR="00E42D5E" w:rsidRDefault="00E42D5E" w:rsidP="002C3B07">
      <w:pPr>
        <w:rPr>
          <w:rFonts w:hint="eastAsia"/>
        </w:rPr>
      </w:pPr>
    </w:p>
    <w:p w14:paraId="390B0911" w14:textId="41A69E7B" w:rsidR="00824D7C" w:rsidRDefault="00E20646" w:rsidP="00A556CE">
      <w:pPr>
        <w:ind w:firstLine="420"/>
      </w:pPr>
      <w:r>
        <w:rPr>
          <w:rFonts w:hint="eastAsia"/>
        </w:rPr>
        <w:t>向日葵远程控制软件，由</w:t>
      </w:r>
      <w:proofErr w:type="gramStart"/>
      <w:r>
        <w:rPr>
          <w:rFonts w:hint="eastAsia"/>
        </w:rPr>
        <w:t>贝锐科技</w:t>
      </w:r>
      <w:proofErr w:type="gramEnd"/>
      <w:r>
        <w:rPr>
          <w:rFonts w:hint="eastAsia"/>
        </w:rPr>
        <w:t>独立自主</w:t>
      </w:r>
      <w:r w:rsidR="00CA095D">
        <w:rPr>
          <w:rFonts w:hint="eastAsia"/>
        </w:rPr>
        <w:t>研</w:t>
      </w:r>
      <w:r>
        <w:rPr>
          <w:rFonts w:hint="eastAsia"/>
        </w:rPr>
        <w:t>发，采用自主研发的视频压缩、解码技术</w:t>
      </w:r>
      <w:r w:rsidR="00CA095D">
        <w:rPr>
          <w:rFonts w:hint="eastAsia"/>
        </w:rPr>
        <w:t>以及安全的数据传输协议</w:t>
      </w:r>
      <w:r w:rsidR="00A556CE">
        <w:rPr>
          <w:rFonts w:hint="eastAsia"/>
        </w:rPr>
        <w:t>；</w:t>
      </w:r>
      <w:r w:rsidR="00824D7C">
        <w:rPr>
          <w:rFonts w:hint="eastAsia"/>
        </w:rPr>
        <w:t>具有以下：</w:t>
      </w:r>
      <w:r w:rsidR="00CA095D">
        <w:rPr>
          <w:rFonts w:hint="eastAsia"/>
        </w:rPr>
        <w:t>安全、高效、稳定</w:t>
      </w:r>
      <w:r w:rsidR="00AB3181">
        <w:rPr>
          <w:rFonts w:hint="eastAsia"/>
        </w:rPr>
        <w:t>、</w:t>
      </w:r>
      <w:r w:rsidR="00FF65E7">
        <w:rPr>
          <w:rFonts w:hint="eastAsia"/>
        </w:rPr>
        <w:t>国内</w:t>
      </w:r>
      <w:r w:rsidR="00EF50CE">
        <w:rPr>
          <w:rFonts w:hint="eastAsia"/>
        </w:rPr>
        <w:t>首创</w:t>
      </w:r>
      <w:r w:rsidR="00FF65E7">
        <w:rPr>
          <w:rFonts w:hint="eastAsia"/>
        </w:rPr>
        <w:t>跨</w:t>
      </w:r>
      <w:r w:rsidR="00AB3181">
        <w:rPr>
          <w:rFonts w:hint="eastAsia"/>
        </w:rPr>
        <w:t>多</w:t>
      </w:r>
      <w:proofErr w:type="gramStart"/>
      <w:r w:rsidR="00AB3181">
        <w:rPr>
          <w:rFonts w:hint="eastAsia"/>
        </w:rPr>
        <w:t>平台</w:t>
      </w:r>
      <w:r w:rsidR="00EF50CE">
        <w:rPr>
          <w:rFonts w:hint="eastAsia"/>
        </w:rPr>
        <w:t>远控</w:t>
      </w:r>
      <w:r w:rsidR="00A556CE">
        <w:rPr>
          <w:rFonts w:hint="eastAsia"/>
        </w:rPr>
        <w:t>特点</w:t>
      </w:r>
      <w:proofErr w:type="gramEnd"/>
      <w:r w:rsidR="00CA095D">
        <w:rPr>
          <w:rFonts w:hint="eastAsia"/>
        </w:rPr>
        <w:t>；</w:t>
      </w:r>
      <w:r w:rsidR="005A6535">
        <w:rPr>
          <w:rFonts w:hint="eastAsia"/>
        </w:rPr>
        <w:t>①基于</w:t>
      </w:r>
      <w:r w:rsidR="005A6535">
        <w:rPr>
          <w:rFonts w:hint="eastAsia"/>
        </w:rPr>
        <w:t>R</w:t>
      </w:r>
      <w:r w:rsidR="005A6535">
        <w:t>SA</w:t>
      </w:r>
      <w:r w:rsidR="005A6535">
        <w:rPr>
          <w:rFonts w:hint="eastAsia"/>
        </w:rPr>
        <w:t>/</w:t>
      </w:r>
      <w:r w:rsidR="005A6535">
        <w:t>AES</w:t>
      </w:r>
      <w:r w:rsidR="005A6535">
        <w:rPr>
          <w:rFonts w:hint="eastAsia"/>
        </w:rPr>
        <w:t>非对称加密技术，保护用户资料，远程会话安全</w:t>
      </w:r>
      <w:r w:rsidR="007C5EBB">
        <w:rPr>
          <w:rFonts w:hint="eastAsia"/>
        </w:rPr>
        <w:t>；②配置华东、华南、华北</w:t>
      </w:r>
      <w:r w:rsidR="007C5EBB">
        <w:rPr>
          <w:rFonts w:hint="eastAsia"/>
        </w:rPr>
        <w:t>B</w:t>
      </w:r>
      <w:r w:rsidR="007C5EBB">
        <w:t>GP</w:t>
      </w:r>
      <w:r w:rsidR="007C5EBB">
        <w:rPr>
          <w:rFonts w:hint="eastAsia"/>
        </w:rPr>
        <w:t>跨线路云服务器</w:t>
      </w:r>
      <w:r w:rsidR="00FF65E7">
        <w:rPr>
          <w:rFonts w:hint="eastAsia"/>
        </w:rPr>
        <w:t>保证高效稳定</w:t>
      </w:r>
      <w:r w:rsidR="007C5EBB">
        <w:rPr>
          <w:rFonts w:hint="eastAsia"/>
        </w:rPr>
        <w:t>，</w:t>
      </w:r>
      <w:r w:rsidR="00FF65E7">
        <w:rPr>
          <w:rFonts w:hint="eastAsia"/>
        </w:rPr>
        <w:t>以</w:t>
      </w:r>
      <w:r w:rsidR="007C5EBB">
        <w:rPr>
          <w:rFonts w:hint="eastAsia"/>
        </w:rPr>
        <w:t>及</w:t>
      </w:r>
      <w:r w:rsidR="007C5EBB">
        <w:rPr>
          <w:rFonts w:hint="eastAsia"/>
        </w:rPr>
        <w:t>H</w:t>
      </w:r>
      <w:r w:rsidR="007C5EBB">
        <w:t>264</w:t>
      </w:r>
      <w:r w:rsidR="007C5EBB">
        <w:rPr>
          <w:rFonts w:hint="eastAsia"/>
        </w:rPr>
        <w:t>智能视频模式，远程流畅</w:t>
      </w:r>
      <w:r w:rsidR="00AB3181">
        <w:rPr>
          <w:rFonts w:hint="eastAsia"/>
        </w:rPr>
        <w:t>；③支持的平台包括：</w:t>
      </w:r>
      <w:r w:rsidR="00AB3181">
        <w:rPr>
          <w:rFonts w:hint="eastAsia"/>
        </w:rPr>
        <w:t>Windows</w:t>
      </w:r>
      <w:r w:rsidR="00AB3181">
        <w:rPr>
          <w:rFonts w:hint="eastAsia"/>
        </w:rPr>
        <w:t>、</w:t>
      </w:r>
      <w:r w:rsidR="00AB3181">
        <w:rPr>
          <w:rFonts w:hint="eastAsia"/>
        </w:rPr>
        <w:t>Linux</w:t>
      </w:r>
      <w:r w:rsidR="00AB3181">
        <w:rPr>
          <w:rFonts w:hint="eastAsia"/>
        </w:rPr>
        <w:t>、</w:t>
      </w:r>
      <w:r w:rsidR="00AB3181">
        <w:rPr>
          <w:rFonts w:hint="eastAsia"/>
        </w:rPr>
        <w:t>iOS</w:t>
      </w:r>
      <w:r w:rsidR="00AB3181">
        <w:rPr>
          <w:rFonts w:hint="eastAsia"/>
        </w:rPr>
        <w:t>、</w:t>
      </w:r>
      <w:r w:rsidR="00AB3181">
        <w:rPr>
          <w:rFonts w:hint="eastAsia"/>
        </w:rPr>
        <w:t>Android</w:t>
      </w:r>
      <w:r w:rsidR="00AB3181">
        <w:rPr>
          <w:rFonts w:hint="eastAsia"/>
        </w:rPr>
        <w:t>、</w:t>
      </w:r>
      <w:r w:rsidR="00AB3181">
        <w:rPr>
          <w:rFonts w:hint="eastAsia"/>
        </w:rPr>
        <w:t>Mac</w:t>
      </w:r>
      <w:r w:rsidR="00AB3181">
        <w:rPr>
          <w:rFonts w:hint="eastAsia"/>
        </w:rPr>
        <w:t>。</w:t>
      </w:r>
    </w:p>
    <w:p w14:paraId="6606C2E0" w14:textId="4E5AAE09" w:rsidR="00433931" w:rsidRDefault="00433931" w:rsidP="00433931">
      <w:pPr>
        <w:ind w:firstLine="420"/>
      </w:pPr>
      <w:r>
        <w:rPr>
          <w:rFonts w:hint="eastAsia"/>
        </w:rPr>
        <w:t>软件具备多个国内首创功能：远程控制手机摄像头，远程观看手机桌面，远程管理电脑，消息群发以及文件分发等，提高了企业及个人用户工作效率。</w:t>
      </w:r>
      <w:r w:rsidR="0082114F">
        <w:rPr>
          <w:rFonts w:hint="eastAsia"/>
        </w:rPr>
        <w:t>其外，向日葵还首创软硬结</w:t>
      </w:r>
      <w:proofErr w:type="gramStart"/>
      <w:r w:rsidR="0082114F">
        <w:rPr>
          <w:rFonts w:hint="eastAsia"/>
        </w:rPr>
        <w:t>合</w:t>
      </w:r>
      <w:r w:rsidR="00A80AA8">
        <w:rPr>
          <w:rFonts w:hint="eastAsia"/>
        </w:rPr>
        <w:t>远控</w:t>
      </w:r>
      <w:proofErr w:type="gramEnd"/>
      <w:r w:rsidR="00A80AA8">
        <w:rPr>
          <w:rFonts w:hint="eastAsia"/>
        </w:rPr>
        <w:t>模式，可远程开关机</w:t>
      </w:r>
      <w:r w:rsidR="005A3409">
        <w:rPr>
          <w:rFonts w:hint="eastAsia"/>
        </w:rPr>
        <w:t>无人值守设备</w:t>
      </w:r>
      <w:r w:rsidR="00A80AA8">
        <w:rPr>
          <w:rFonts w:hint="eastAsia"/>
        </w:rPr>
        <w:t>。</w:t>
      </w:r>
    </w:p>
    <w:p w14:paraId="7767ACBC" w14:textId="28DC3210" w:rsidR="00374545" w:rsidRDefault="00A80AA8" w:rsidP="00E42D5E">
      <w:pPr>
        <w:ind w:firstLine="420"/>
        <w:rPr>
          <w:rFonts w:hint="eastAsia"/>
        </w:rPr>
      </w:pPr>
      <w:r>
        <w:rPr>
          <w:rFonts w:hint="eastAsia"/>
        </w:rPr>
        <w:t>向日葵远程控制软件通过《</w:t>
      </w:r>
      <w:r>
        <w:rPr>
          <w:rFonts w:hint="eastAsia"/>
        </w:rPr>
        <w:t>ISO</w:t>
      </w:r>
      <w:r>
        <w:t>9001</w:t>
      </w:r>
      <w:r>
        <w:rPr>
          <w:rFonts w:hint="eastAsia"/>
        </w:rPr>
        <w:t>质量管理体系认证》</w:t>
      </w:r>
      <w:r w:rsidR="000A7166">
        <w:rPr>
          <w:rFonts w:hint="eastAsia"/>
        </w:rPr>
        <w:t>、《</w:t>
      </w:r>
      <w:r w:rsidR="000A7166">
        <w:rPr>
          <w:rFonts w:hint="eastAsia"/>
        </w:rPr>
        <w:t>计算机安全产品销售许可证</w:t>
      </w:r>
      <w:r w:rsidR="000A7166">
        <w:rPr>
          <w:rFonts w:hint="eastAsia"/>
        </w:rPr>
        <w:t>》，</w:t>
      </w:r>
      <w:r>
        <w:rPr>
          <w:rFonts w:hint="eastAsia"/>
        </w:rPr>
        <w:t>软件具备可测试性、可用性、兼容性、可靠性、安全性等，拥有</w:t>
      </w:r>
      <w:r>
        <w:rPr>
          <w:rFonts w:hint="eastAsia"/>
        </w:rPr>
        <w:t>1</w:t>
      </w:r>
      <w:r>
        <w:t>2</w:t>
      </w:r>
      <w:r>
        <w:rPr>
          <w:rFonts w:hint="eastAsia"/>
        </w:rPr>
        <w:t>项产品专利，及</w:t>
      </w:r>
      <w:r>
        <w:t>158</w:t>
      </w:r>
      <w:r>
        <w:rPr>
          <w:rFonts w:hint="eastAsia"/>
        </w:rPr>
        <w:t>个软件著作权</w:t>
      </w:r>
    </w:p>
    <w:p w14:paraId="759D40CA" w14:textId="6E60B858" w:rsidR="00F736C1" w:rsidRDefault="00EA1005" w:rsidP="00BD3061">
      <w:r>
        <w:rPr>
          <w:rFonts w:hint="eastAsia"/>
        </w:rPr>
        <w:t>（</w:t>
      </w:r>
      <w:r w:rsidR="00891D3B">
        <w:rPr>
          <w:rFonts w:hint="eastAsia"/>
        </w:rPr>
        <w:t>专利</w:t>
      </w:r>
      <w:proofErr w:type="gramStart"/>
      <w:r w:rsidR="00891D3B">
        <w:rPr>
          <w:rFonts w:hint="eastAsia"/>
        </w:rPr>
        <w:t>和软著</w:t>
      </w:r>
      <w:r>
        <w:rPr>
          <w:rFonts w:hint="eastAsia"/>
        </w:rPr>
        <w:t>找黄</w:t>
      </w:r>
      <w:proofErr w:type="gramEnd"/>
      <w:r>
        <w:rPr>
          <w:rFonts w:hint="eastAsia"/>
        </w:rPr>
        <w:t>双燕）</w:t>
      </w:r>
    </w:p>
    <w:p w14:paraId="33CB4A93" w14:textId="7F7B3017" w:rsidR="006A1491" w:rsidRDefault="006A1491" w:rsidP="002C3B07">
      <w:r>
        <w:rPr>
          <w:rFonts w:hint="eastAsia"/>
        </w:rPr>
        <w:t>已申请的专利</w:t>
      </w:r>
      <w:r w:rsidR="00844059">
        <w:rPr>
          <w:rFonts w:hint="eastAsia"/>
        </w:rPr>
        <w:t>举例</w:t>
      </w:r>
      <w:r>
        <w:rPr>
          <w:rFonts w:hint="eastAsia"/>
        </w:rPr>
        <w:t>：</w:t>
      </w:r>
    </w:p>
    <w:tbl>
      <w:tblPr>
        <w:tblStyle w:val="ac"/>
        <w:tblW w:w="0" w:type="auto"/>
        <w:tblLook w:val="04A0" w:firstRow="1" w:lastRow="0" w:firstColumn="1" w:lastColumn="0" w:noHBand="0" w:noVBand="1"/>
      </w:tblPr>
      <w:tblGrid>
        <w:gridCol w:w="5087"/>
        <w:gridCol w:w="5158"/>
        <w:gridCol w:w="5088"/>
      </w:tblGrid>
      <w:tr w:rsidR="00844059" w14:paraId="116869F1" w14:textId="77777777" w:rsidTr="00844059">
        <w:tc>
          <w:tcPr>
            <w:tcW w:w="5087" w:type="dxa"/>
          </w:tcPr>
          <w:p w14:paraId="6F3F5C2D" w14:textId="03BADED9" w:rsidR="00844059" w:rsidRDefault="00844059" w:rsidP="002C3B07">
            <w:pPr>
              <w:rPr>
                <w:rFonts w:hint="eastAsia"/>
              </w:rPr>
            </w:pPr>
            <w:r>
              <w:rPr>
                <w:rFonts w:hint="eastAsia"/>
              </w:rPr>
              <w:t>专利号</w:t>
            </w:r>
          </w:p>
        </w:tc>
        <w:tc>
          <w:tcPr>
            <w:tcW w:w="5158" w:type="dxa"/>
          </w:tcPr>
          <w:p w14:paraId="7DBEE74B" w14:textId="3371F108" w:rsidR="00844059" w:rsidRDefault="00844059" w:rsidP="002C3B07">
            <w:pPr>
              <w:rPr>
                <w:rFonts w:hint="eastAsia"/>
              </w:rPr>
            </w:pPr>
            <w:r>
              <w:rPr>
                <w:rFonts w:hint="eastAsia"/>
              </w:rPr>
              <w:t>专利名称</w:t>
            </w:r>
          </w:p>
        </w:tc>
        <w:tc>
          <w:tcPr>
            <w:tcW w:w="5088" w:type="dxa"/>
          </w:tcPr>
          <w:p w14:paraId="1FBC2F1F" w14:textId="35389134" w:rsidR="00844059" w:rsidRDefault="00844059" w:rsidP="002C3B07">
            <w:pPr>
              <w:rPr>
                <w:rFonts w:hint="eastAsia"/>
              </w:rPr>
            </w:pPr>
            <w:r>
              <w:rPr>
                <w:rFonts w:hint="eastAsia"/>
              </w:rPr>
              <w:t>申请人</w:t>
            </w:r>
          </w:p>
        </w:tc>
      </w:tr>
      <w:tr w:rsidR="00844059" w14:paraId="1B027981" w14:textId="77777777" w:rsidTr="00844059">
        <w:tc>
          <w:tcPr>
            <w:tcW w:w="5087" w:type="dxa"/>
          </w:tcPr>
          <w:p w14:paraId="2202426C" w14:textId="4CD6BD37" w:rsidR="00844059" w:rsidRDefault="00844059" w:rsidP="002C3B07">
            <w:pPr>
              <w:rPr>
                <w:rFonts w:hint="eastAsia"/>
              </w:rPr>
            </w:pPr>
            <w:r>
              <w:rPr>
                <w:rFonts w:hint="eastAsia"/>
              </w:rPr>
              <w:t>2</w:t>
            </w:r>
            <w:r>
              <w:t>01821812388.5</w:t>
            </w:r>
            <w:r>
              <w:rPr>
                <w:rFonts w:hint="eastAsia"/>
              </w:rPr>
              <w:t>（发文序号：</w:t>
            </w:r>
            <w:r>
              <w:rPr>
                <w:rFonts w:hint="eastAsia"/>
              </w:rPr>
              <w:t>2</w:t>
            </w:r>
            <w:r>
              <w:t>01906252155290</w:t>
            </w:r>
            <w:r>
              <w:rPr>
                <w:rFonts w:hint="eastAsia"/>
              </w:rPr>
              <w:t>）</w:t>
            </w:r>
          </w:p>
        </w:tc>
        <w:tc>
          <w:tcPr>
            <w:tcW w:w="5158" w:type="dxa"/>
          </w:tcPr>
          <w:p w14:paraId="6DB5066F" w14:textId="2042AA4B" w:rsidR="00844059" w:rsidRDefault="00844059" w:rsidP="002C3B07">
            <w:pPr>
              <w:rPr>
                <w:rFonts w:hint="eastAsia"/>
              </w:rPr>
            </w:pPr>
            <w:r>
              <w:rPr>
                <w:rFonts w:hint="eastAsia"/>
              </w:rPr>
              <w:t>一种远程操控</w:t>
            </w:r>
            <w:proofErr w:type="gramStart"/>
            <w:r>
              <w:rPr>
                <w:rFonts w:hint="eastAsia"/>
              </w:rPr>
              <w:t>中转卡</w:t>
            </w:r>
            <w:proofErr w:type="gramEnd"/>
          </w:p>
        </w:tc>
        <w:tc>
          <w:tcPr>
            <w:tcW w:w="5088" w:type="dxa"/>
          </w:tcPr>
          <w:p w14:paraId="54C4BFE4" w14:textId="3CEDC633" w:rsidR="00844059" w:rsidRDefault="00844059" w:rsidP="002C3B07">
            <w:pPr>
              <w:rPr>
                <w:rFonts w:hint="eastAsia"/>
              </w:rPr>
            </w:pPr>
            <w:r>
              <w:rPr>
                <w:rFonts w:hint="eastAsia"/>
              </w:rPr>
              <w:t>上海贝锐信息科技股份有限公司</w:t>
            </w:r>
          </w:p>
        </w:tc>
      </w:tr>
      <w:tr w:rsidR="00844059" w14:paraId="212F039B" w14:textId="77777777" w:rsidTr="00844059">
        <w:tc>
          <w:tcPr>
            <w:tcW w:w="5087" w:type="dxa"/>
          </w:tcPr>
          <w:p w14:paraId="1C7C518D" w14:textId="453BD9E5" w:rsidR="00844059" w:rsidRDefault="00844059" w:rsidP="002C3B07">
            <w:pPr>
              <w:rPr>
                <w:rFonts w:hint="eastAsia"/>
              </w:rPr>
            </w:pPr>
            <w:r>
              <w:t>ZL 2015 1 0843772.6</w:t>
            </w:r>
          </w:p>
        </w:tc>
        <w:tc>
          <w:tcPr>
            <w:tcW w:w="5158" w:type="dxa"/>
          </w:tcPr>
          <w:p w14:paraId="68514033" w14:textId="17054901" w:rsidR="00844059" w:rsidRDefault="00844059" w:rsidP="002C3B07">
            <w:pPr>
              <w:rPr>
                <w:rFonts w:hint="eastAsia"/>
              </w:rPr>
            </w:pPr>
            <w:r>
              <w:rPr>
                <w:rFonts w:hint="eastAsia"/>
              </w:rPr>
              <w:t>客户端批量远程控制方法及系统</w:t>
            </w:r>
          </w:p>
        </w:tc>
        <w:tc>
          <w:tcPr>
            <w:tcW w:w="5088" w:type="dxa"/>
          </w:tcPr>
          <w:p w14:paraId="1018C44A" w14:textId="20B900FC" w:rsidR="00844059" w:rsidRDefault="00844059" w:rsidP="002C3B07">
            <w:pPr>
              <w:rPr>
                <w:rFonts w:hint="eastAsia"/>
              </w:rPr>
            </w:pPr>
            <w:r>
              <w:rPr>
                <w:rFonts w:hint="eastAsia"/>
              </w:rPr>
              <w:t>上海贝锐信息科技股份有限公司</w:t>
            </w:r>
          </w:p>
        </w:tc>
      </w:tr>
    </w:tbl>
    <w:p w14:paraId="1870A6AB" w14:textId="77777777" w:rsidR="006E1E62" w:rsidRDefault="006E1E62" w:rsidP="002C3B07"/>
    <w:p w14:paraId="34B6BB00" w14:textId="06430797" w:rsidR="006A1491" w:rsidRDefault="006A1491" w:rsidP="002C3B07">
      <w:r>
        <w:rPr>
          <w:rFonts w:hint="eastAsia"/>
        </w:rPr>
        <w:t>已申请</w:t>
      </w:r>
      <w:proofErr w:type="gramStart"/>
      <w:r>
        <w:rPr>
          <w:rFonts w:hint="eastAsia"/>
        </w:rPr>
        <w:t>的软著</w:t>
      </w:r>
      <w:r w:rsidR="00844059">
        <w:rPr>
          <w:rFonts w:hint="eastAsia"/>
        </w:rPr>
        <w:t>举例</w:t>
      </w:r>
      <w:proofErr w:type="gramEnd"/>
      <w:r>
        <w:rPr>
          <w:rFonts w:hint="eastAsia"/>
        </w:rPr>
        <w:t>：</w:t>
      </w:r>
    </w:p>
    <w:tbl>
      <w:tblPr>
        <w:tblStyle w:val="ac"/>
        <w:tblW w:w="0" w:type="auto"/>
        <w:tblLook w:val="04A0" w:firstRow="1" w:lastRow="0" w:firstColumn="1" w:lastColumn="0" w:noHBand="0" w:noVBand="1"/>
      </w:tblPr>
      <w:tblGrid>
        <w:gridCol w:w="7666"/>
        <w:gridCol w:w="7667"/>
      </w:tblGrid>
      <w:tr w:rsidR="00697967" w14:paraId="6B638751" w14:textId="77777777" w:rsidTr="00697967">
        <w:tc>
          <w:tcPr>
            <w:tcW w:w="7666" w:type="dxa"/>
          </w:tcPr>
          <w:p w14:paraId="435EFF66" w14:textId="4BD6DAFF" w:rsidR="00697967" w:rsidRDefault="00697967" w:rsidP="002C3B07">
            <w:pPr>
              <w:rPr>
                <w:rFonts w:hint="eastAsia"/>
              </w:rPr>
            </w:pPr>
            <w:r>
              <w:rPr>
                <w:rFonts w:hint="eastAsia"/>
              </w:rPr>
              <w:t>软件名称</w:t>
            </w:r>
          </w:p>
        </w:tc>
        <w:tc>
          <w:tcPr>
            <w:tcW w:w="7667" w:type="dxa"/>
          </w:tcPr>
          <w:p w14:paraId="2E78CD2A" w14:textId="5928F7D1" w:rsidR="00697967" w:rsidRDefault="00697967" w:rsidP="002C3B07">
            <w:pPr>
              <w:rPr>
                <w:rFonts w:hint="eastAsia"/>
              </w:rPr>
            </w:pPr>
            <w:r>
              <w:rPr>
                <w:rFonts w:hint="eastAsia"/>
              </w:rPr>
              <w:t>登记号</w:t>
            </w:r>
          </w:p>
        </w:tc>
      </w:tr>
      <w:tr w:rsidR="00697967" w14:paraId="52A45C30" w14:textId="77777777" w:rsidTr="00697967">
        <w:tc>
          <w:tcPr>
            <w:tcW w:w="7666" w:type="dxa"/>
          </w:tcPr>
          <w:p w14:paraId="644B1E11" w14:textId="33512048" w:rsidR="00697967" w:rsidRPr="00697967" w:rsidRDefault="00697967" w:rsidP="002C3B07">
            <w:pPr>
              <w:rPr>
                <w:rFonts w:hint="eastAsia"/>
              </w:rPr>
            </w:pPr>
            <w:proofErr w:type="gramStart"/>
            <w:r>
              <w:rPr>
                <w:rFonts w:hint="eastAsia"/>
              </w:rPr>
              <w:t>贝锐向日葵</w:t>
            </w:r>
            <w:proofErr w:type="gramEnd"/>
            <w:r>
              <w:rPr>
                <w:rFonts w:hint="eastAsia"/>
              </w:rPr>
              <w:t>开机棒嵌入式软件</w:t>
            </w:r>
            <w:r>
              <w:rPr>
                <w:rFonts w:hint="eastAsia"/>
              </w:rPr>
              <w:t>v</w:t>
            </w:r>
            <w:r>
              <w:t>1.0</w:t>
            </w:r>
          </w:p>
        </w:tc>
        <w:tc>
          <w:tcPr>
            <w:tcW w:w="7667" w:type="dxa"/>
          </w:tcPr>
          <w:p w14:paraId="30CD64E4" w14:textId="103D481D" w:rsidR="00697967" w:rsidRDefault="00697967" w:rsidP="00697967">
            <w:pPr>
              <w:jc w:val="left"/>
              <w:rPr>
                <w:rFonts w:hint="eastAsia"/>
              </w:rPr>
            </w:pPr>
            <w:r>
              <w:rPr>
                <w:rFonts w:hint="eastAsia"/>
              </w:rPr>
              <w:t>2</w:t>
            </w:r>
            <w:r>
              <w:t>014SR12569</w:t>
            </w:r>
          </w:p>
        </w:tc>
      </w:tr>
      <w:tr w:rsidR="00697967" w14:paraId="2465BBFE" w14:textId="77777777" w:rsidTr="00697967">
        <w:tc>
          <w:tcPr>
            <w:tcW w:w="7666" w:type="dxa"/>
          </w:tcPr>
          <w:p w14:paraId="1921ABB9" w14:textId="00192EDE" w:rsidR="00697967" w:rsidRDefault="00697967" w:rsidP="002C3B07">
            <w:pPr>
              <w:rPr>
                <w:rFonts w:hint="eastAsia"/>
              </w:rPr>
            </w:pPr>
            <w:r w:rsidRPr="00697967">
              <w:rPr>
                <w:rFonts w:hint="eastAsia"/>
              </w:rPr>
              <w:t>软件名称：向日葵远程控制客户端软件</w:t>
            </w:r>
            <w:r w:rsidRPr="00697967">
              <w:rPr>
                <w:rFonts w:hint="eastAsia"/>
              </w:rPr>
              <w:t>v7.0</w:t>
            </w:r>
          </w:p>
        </w:tc>
        <w:tc>
          <w:tcPr>
            <w:tcW w:w="7667" w:type="dxa"/>
          </w:tcPr>
          <w:p w14:paraId="3BC58AAC" w14:textId="5F8B3D3F" w:rsidR="00697967" w:rsidRDefault="00697967" w:rsidP="00697967">
            <w:pPr>
              <w:jc w:val="left"/>
              <w:rPr>
                <w:rFonts w:hint="eastAsia"/>
              </w:rPr>
            </w:pPr>
            <w:r w:rsidRPr="00697967">
              <w:t>2014SR125706</w:t>
            </w:r>
          </w:p>
        </w:tc>
      </w:tr>
      <w:tr w:rsidR="00697967" w14:paraId="7AD69B1B" w14:textId="77777777" w:rsidTr="00697967">
        <w:tc>
          <w:tcPr>
            <w:tcW w:w="7666" w:type="dxa"/>
          </w:tcPr>
          <w:p w14:paraId="6DE9D6CA" w14:textId="22EB81A6" w:rsidR="00697967" w:rsidRDefault="00697967" w:rsidP="002C3B07">
            <w:pPr>
              <w:rPr>
                <w:rFonts w:hint="eastAsia"/>
              </w:rPr>
            </w:pPr>
            <w:proofErr w:type="gramStart"/>
            <w:r w:rsidRPr="00697967">
              <w:rPr>
                <w:rFonts w:hint="eastAsia"/>
              </w:rPr>
              <w:t>贝锐向日葵</w:t>
            </w:r>
            <w:proofErr w:type="gramEnd"/>
            <w:r w:rsidRPr="00697967">
              <w:rPr>
                <w:rFonts w:hint="eastAsia"/>
              </w:rPr>
              <w:t>开机棒嵌入式软件</w:t>
            </w:r>
            <w:r w:rsidRPr="00697967">
              <w:rPr>
                <w:rFonts w:hint="eastAsia"/>
              </w:rPr>
              <w:t>v1.0</w:t>
            </w:r>
          </w:p>
        </w:tc>
        <w:tc>
          <w:tcPr>
            <w:tcW w:w="7667" w:type="dxa"/>
          </w:tcPr>
          <w:p w14:paraId="3EE1E337" w14:textId="77442973" w:rsidR="00697967" w:rsidRDefault="00697967" w:rsidP="00697967">
            <w:pPr>
              <w:jc w:val="left"/>
              <w:rPr>
                <w:rFonts w:hint="eastAsia"/>
              </w:rPr>
            </w:pPr>
            <w:r w:rsidRPr="00697967">
              <w:t>2014SR125690</w:t>
            </w:r>
          </w:p>
        </w:tc>
      </w:tr>
      <w:tr w:rsidR="00697967" w14:paraId="654E6CB3" w14:textId="77777777" w:rsidTr="00697967">
        <w:tc>
          <w:tcPr>
            <w:tcW w:w="7666" w:type="dxa"/>
          </w:tcPr>
          <w:p w14:paraId="2B1728EC" w14:textId="60080465" w:rsidR="00697967" w:rsidRPr="00697967" w:rsidRDefault="00697967" w:rsidP="002C3B07">
            <w:pPr>
              <w:rPr>
                <w:rFonts w:hint="eastAsia"/>
              </w:rPr>
            </w:pPr>
            <w:r w:rsidRPr="00697967">
              <w:rPr>
                <w:rFonts w:hint="eastAsia"/>
              </w:rPr>
              <w:t>向日葵远程控制</w:t>
            </w:r>
            <w:r w:rsidRPr="00697967">
              <w:rPr>
                <w:rFonts w:hint="eastAsia"/>
              </w:rPr>
              <w:t>Android</w:t>
            </w:r>
            <w:r w:rsidRPr="00697967">
              <w:rPr>
                <w:rFonts w:hint="eastAsia"/>
              </w:rPr>
              <w:t>版软件</w:t>
            </w:r>
            <w:r w:rsidRPr="00697967">
              <w:rPr>
                <w:rFonts w:hint="eastAsia"/>
              </w:rPr>
              <w:t>v3.1</w:t>
            </w:r>
          </w:p>
        </w:tc>
        <w:tc>
          <w:tcPr>
            <w:tcW w:w="7667" w:type="dxa"/>
          </w:tcPr>
          <w:p w14:paraId="3289A367" w14:textId="255CDCF4" w:rsidR="00697967" w:rsidRPr="00697967" w:rsidRDefault="00697967" w:rsidP="00697967">
            <w:pPr>
              <w:jc w:val="left"/>
            </w:pPr>
            <w:r w:rsidRPr="00697967">
              <w:t>2015SR100378</w:t>
            </w:r>
          </w:p>
        </w:tc>
      </w:tr>
      <w:tr w:rsidR="00697967" w14:paraId="57F7AC66" w14:textId="77777777" w:rsidTr="00697967">
        <w:tc>
          <w:tcPr>
            <w:tcW w:w="7666" w:type="dxa"/>
          </w:tcPr>
          <w:p w14:paraId="13D26965" w14:textId="26CB4748" w:rsidR="00697967" w:rsidRPr="00697967" w:rsidRDefault="00697967" w:rsidP="002C3B07">
            <w:pPr>
              <w:rPr>
                <w:rFonts w:hint="eastAsia"/>
              </w:rPr>
            </w:pPr>
            <w:r w:rsidRPr="00697967">
              <w:rPr>
                <w:rFonts w:hint="eastAsia"/>
              </w:rPr>
              <w:t>向日葵远程控制</w:t>
            </w:r>
            <w:r w:rsidRPr="00697967">
              <w:rPr>
                <w:rFonts w:hint="eastAsia"/>
              </w:rPr>
              <w:t>iOS</w:t>
            </w:r>
            <w:r w:rsidRPr="00697967">
              <w:rPr>
                <w:rFonts w:hint="eastAsia"/>
              </w:rPr>
              <w:t>版软件</w:t>
            </w:r>
            <w:r w:rsidRPr="00697967">
              <w:rPr>
                <w:rFonts w:hint="eastAsia"/>
              </w:rPr>
              <w:t>v3.3</w:t>
            </w:r>
          </w:p>
        </w:tc>
        <w:tc>
          <w:tcPr>
            <w:tcW w:w="7667" w:type="dxa"/>
          </w:tcPr>
          <w:p w14:paraId="0A221120" w14:textId="0BFBA823" w:rsidR="00697967" w:rsidRPr="00697967" w:rsidRDefault="00697967" w:rsidP="00697967">
            <w:pPr>
              <w:jc w:val="left"/>
            </w:pPr>
            <w:r w:rsidRPr="00697967">
              <w:t>2015SR100334</w:t>
            </w:r>
          </w:p>
        </w:tc>
      </w:tr>
      <w:tr w:rsidR="00697967" w14:paraId="62A62BB1" w14:textId="77777777" w:rsidTr="00697967">
        <w:tc>
          <w:tcPr>
            <w:tcW w:w="7666" w:type="dxa"/>
          </w:tcPr>
          <w:p w14:paraId="3135DAF5" w14:textId="64C24F8A" w:rsidR="00697967" w:rsidRPr="00697967" w:rsidRDefault="00697967" w:rsidP="002C3B07">
            <w:pPr>
              <w:rPr>
                <w:rFonts w:hint="eastAsia"/>
              </w:rPr>
            </w:pPr>
            <w:r w:rsidRPr="00697967">
              <w:rPr>
                <w:rFonts w:hint="eastAsia"/>
              </w:rPr>
              <w:t>向日葵远程控制</w:t>
            </w:r>
            <w:r w:rsidRPr="00697967">
              <w:rPr>
                <w:rFonts w:hint="eastAsia"/>
              </w:rPr>
              <w:t>iOS</w:t>
            </w:r>
            <w:r w:rsidRPr="00697967">
              <w:rPr>
                <w:rFonts w:hint="eastAsia"/>
              </w:rPr>
              <w:t>版软件</w:t>
            </w:r>
            <w:r w:rsidRPr="00697967">
              <w:rPr>
                <w:rFonts w:hint="eastAsia"/>
              </w:rPr>
              <w:t>v3.3</w:t>
            </w:r>
          </w:p>
        </w:tc>
        <w:tc>
          <w:tcPr>
            <w:tcW w:w="7667" w:type="dxa"/>
          </w:tcPr>
          <w:p w14:paraId="7A1DC1F1" w14:textId="734EAE3F" w:rsidR="00697967" w:rsidRPr="00697967" w:rsidRDefault="00697967" w:rsidP="00697967">
            <w:pPr>
              <w:jc w:val="left"/>
            </w:pPr>
            <w:r w:rsidRPr="00697967">
              <w:t>2015SR100334</w:t>
            </w:r>
          </w:p>
        </w:tc>
      </w:tr>
      <w:tr w:rsidR="00697967" w14:paraId="3DBAE385" w14:textId="77777777" w:rsidTr="00697967">
        <w:tc>
          <w:tcPr>
            <w:tcW w:w="7666" w:type="dxa"/>
          </w:tcPr>
          <w:p w14:paraId="7C653836" w14:textId="5B0AB7D0" w:rsidR="00697967" w:rsidRPr="00697967" w:rsidRDefault="00697967" w:rsidP="002C3B07">
            <w:pPr>
              <w:rPr>
                <w:rFonts w:hint="eastAsia"/>
              </w:rPr>
            </w:pPr>
            <w:r w:rsidRPr="00697967">
              <w:rPr>
                <w:rFonts w:hint="eastAsia"/>
              </w:rPr>
              <w:t>向日葵远程控制客户端软件</w:t>
            </w:r>
            <w:r w:rsidRPr="00697967">
              <w:rPr>
                <w:rFonts w:hint="eastAsia"/>
              </w:rPr>
              <w:t>v7.5</w:t>
            </w:r>
          </w:p>
        </w:tc>
        <w:tc>
          <w:tcPr>
            <w:tcW w:w="7667" w:type="dxa"/>
          </w:tcPr>
          <w:p w14:paraId="522A5991" w14:textId="32949E2B" w:rsidR="00697967" w:rsidRPr="00697967" w:rsidRDefault="00697967" w:rsidP="00697967">
            <w:pPr>
              <w:jc w:val="left"/>
            </w:pPr>
            <w:r w:rsidRPr="00697967">
              <w:t>2015SR100617</w:t>
            </w:r>
          </w:p>
        </w:tc>
      </w:tr>
      <w:tr w:rsidR="00697967" w14:paraId="69B67D53" w14:textId="77777777" w:rsidTr="00697967">
        <w:tc>
          <w:tcPr>
            <w:tcW w:w="7666" w:type="dxa"/>
          </w:tcPr>
          <w:p w14:paraId="5130351F" w14:textId="40443865" w:rsidR="00697967" w:rsidRPr="00697967" w:rsidRDefault="00697967" w:rsidP="002C3B07">
            <w:pPr>
              <w:rPr>
                <w:rFonts w:hint="eastAsia"/>
              </w:rPr>
            </w:pPr>
            <w:r w:rsidRPr="00697967">
              <w:rPr>
                <w:rFonts w:hint="eastAsia"/>
              </w:rPr>
              <w:t>向日葵远程控制移动客户端软件</w:t>
            </w:r>
            <w:r w:rsidRPr="00697967">
              <w:rPr>
                <w:rFonts w:hint="eastAsia"/>
              </w:rPr>
              <w:t>v1.0</w:t>
            </w:r>
          </w:p>
        </w:tc>
        <w:tc>
          <w:tcPr>
            <w:tcW w:w="7667" w:type="dxa"/>
          </w:tcPr>
          <w:p w14:paraId="4172BC81" w14:textId="43F815FC" w:rsidR="00697967" w:rsidRPr="00697967" w:rsidRDefault="00697967" w:rsidP="00697967">
            <w:pPr>
              <w:jc w:val="left"/>
            </w:pPr>
            <w:r w:rsidRPr="00697967">
              <w:t>2015SR130871</w:t>
            </w:r>
          </w:p>
        </w:tc>
      </w:tr>
      <w:tr w:rsidR="00697967" w14:paraId="4D6A9F51" w14:textId="77777777" w:rsidTr="00697967">
        <w:tc>
          <w:tcPr>
            <w:tcW w:w="7666" w:type="dxa"/>
          </w:tcPr>
          <w:p w14:paraId="222FC797" w14:textId="231F4E32" w:rsidR="00697967" w:rsidRPr="00697967" w:rsidRDefault="00697967" w:rsidP="002C3B07">
            <w:pPr>
              <w:rPr>
                <w:rFonts w:hint="eastAsia"/>
              </w:rPr>
            </w:pPr>
            <w:r w:rsidRPr="00697967">
              <w:rPr>
                <w:rFonts w:hint="eastAsia"/>
              </w:rPr>
              <w:t>向日葵远程控制</w:t>
            </w:r>
            <w:r w:rsidRPr="00697967">
              <w:rPr>
                <w:rFonts w:hint="eastAsia"/>
              </w:rPr>
              <w:t>iOS</w:t>
            </w:r>
            <w:r w:rsidRPr="00697967">
              <w:rPr>
                <w:rFonts w:hint="eastAsia"/>
              </w:rPr>
              <w:t>软件</w:t>
            </w:r>
            <w:r w:rsidRPr="00697967">
              <w:rPr>
                <w:rFonts w:hint="eastAsia"/>
              </w:rPr>
              <w:t>v5.0</w:t>
            </w:r>
          </w:p>
        </w:tc>
        <w:tc>
          <w:tcPr>
            <w:tcW w:w="7667" w:type="dxa"/>
          </w:tcPr>
          <w:p w14:paraId="1E08A9E6" w14:textId="5C77FC90" w:rsidR="00697967" w:rsidRPr="00697967" w:rsidRDefault="00697967" w:rsidP="00697967">
            <w:pPr>
              <w:jc w:val="left"/>
            </w:pPr>
            <w:r w:rsidRPr="00697967">
              <w:t>2016SR151031</w:t>
            </w:r>
          </w:p>
        </w:tc>
      </w:tr>
      <w:tr w:rsidR="00697967" w14:paraId="433B4BC2" w14:textId="77777777" w:rsidTr="00697967">
        <w:tc>
          <w:tcPr>
            <w:tcW w:w="7666" w:type="dxa"/>
          </w:tcPr>
          <w:p w14:paraId="22522CDE" w14:textId="2670EB7E" w:rsidR="00697967" w:rsidRPr="00697967" w:rsidRDefault="00697967" w:rsidP="002C3B07">
            <w:pPr>
              <w:rPr>
                <w:rFonts w:hint="eastAsia"/>
              </w:rPr>
            </w:pPr>
            <w:r w:rsidRPr="00697967">
              <w:rPr>
                <w:rFonts w:hint="eastAsia"/>
              </w:rPr>
              <w:t>向日葵远程控制</w:t>
            </w:r>
            <w:r w:rsidRPr="00697967">
              <w:rPr>
                <w:rFonts w:hint="eastAsia"/>
              </w:rPr>
              <w:t>iOS</w:t>
            </w:r>
            <w:r w:rsidRPr="00697967">
              <w:rPr>
                <w:rFonts w:hint="eastAsia"/>
              </w:rPr>
              <w:t>软件</w:t>
            </w:r>
            <w:r w:rsidRPr="00697967">
              <w:rPr>
                <w:rFonts w:hint="eastAsia"/>
              </w:rPr>
              <w:t>v5.0</w:t>
            </w:r>
          </w:p>
        </w:tc>
        <w:tc>
          <w:tcPr>
            <w:tcW w:w="7667" w:type="dxa"/>
          </w:tcPr>
          <w:p w14:paraId="45901325" w14:textId="6C17BA74" w:rsidR="00697967" w:rsidRPr="00697967" w:rsidRDefault="00697967" w:rsidP="00697967">
            <w:pPr>
              <w:jc w:val="left"/>
            </w:pPr>
            <w:r w:rsidRPr="00697967">
              <w:t>2016SR151031</w:t>
            </w:r>
          </w:p>
        </w:tc>
      </w:tr>
      <w:tr w:rsidR="00697967" w14:paraId="6BD2F386" w14:textId="77777777" w:rsidTr="00697967">
        <w:tc>
          <w:tcPr>
            <w:tcW w:w="7666" w:type="dxa"/>
          </w:tcPr>
          <w:p w14:paraId="168187F8" w14:textId="0BA71A4F" w:rsidR="00697967" w:rsidRPr="00697967" w:rsidRDefault="00697967" w:rsidP="002C3B07">
            <w:pPr>
              <w:rPr>
                <w:rFonts w:hint="eastAsia"/>
              </w:rPr>
            </w:pPr>
            <w:r w:rsidRPr="00697967">
              <w:rPr>
                <w:rFonts w:hint="eastAsia"/>
              </w:rPr>
              <w:t>向日葵远程控制</w:t>
            </w:r>
            <w:r w:rsidRPr="00697967">
              <w:rPr>
                <w:rFonts w:hint="eastAsia"/>
              </w:rPr>
              <w:t>iOS</w:t>
            </w:r>
            <w:r w:rsidRPr="00697967">
              <w:rPr>
                <w:rFonts w:hint="eastAsia"/>
              </w:rPr>
              <w:t>软件</w:t>
            </w:r>
            <w:r w:rsidRPr="00697967">
              <w:rPr>
                <w:rFonts w:hint="eastAsia"/>
              </w:rPr>
              <w:t>v5.0</w:t>
            </w:r>
          </w:p>
        </w:tc>
        <w:tc>
          <w:tcPr>
            <w:tcW w:w="7667" w:type="dxa"/>
          </w:tcPr>
          <w:p w14:paraId="0249FF47" w14:textId="2836373D" w:rsidR="00697967" w:rsidRPr="00697967" w:rsidRDefault="00697967" w:rsidP="00697967">
            <w:pPr>
              <w:jc w:val="left"/>
            </w:pPr>
            <w:r w:rsidRPr="00697967">
              <w:t>2016SR151031</w:t>
            </w:r>
          </w:p>
        </w:tc>
      </w:tr>
      <w:tr w:rsidR="00697967" w14:paraId="290A1C25" w14:textId="77777777" w:rsidTr="00697967">
        <w:tc>
          <w:tcPr>
            <w:tcW w:w="7666" w:type="dxa"/>
          </w:tcPr>
          <w:p w14:paraId="70AEA802" w14:textId="72899BF3" w:rsidR="00697967" w:rsidRPr="00697967" w:rsidRDefault="004928E8" w:rsidP="002C3B07">
            <w:pPr>
              <w:rPr>
                <w:rFonts w:hint="eastAsia"/>
              </w:rPr>
            </w:pPr>
            <w:proofErr w:type="gramStart"/>
            <w:r w:rsidRPr="004928E8">
              <w:rPr>
                <w:rFonts w:hint="eastAsia"/>
              </w:rPr>
              <w:t>贝锐向日葵</w:t>
            </w:r>
            <w:proofErr w:type="gramEnd"/>
            <w:r w:rsidRPr="004928E8">
              <w:rPr>
                <w:rFonts w:hint="eastAsia"/>
              </w:rPr>
              <w:t>远程控制</w:t>
            </w:r>
            <w:r w:rsidRPr="004928E8">
              <w:rPr>
                <w:rFonts w:hint="eastAsia"/>
              </w:rPr>
              <w:t>Windows</w:t>
            </w:r>
            <w:r w:rsidRPr="004928E8">
              <w:rPr>
                <w:rFonts w:hint="eastAsia"/>
              </w:rPr>
              <w:t>客户端软件</w:t>
            </w:r>
            <w:r w:rsidRPr="004928E8">
              <w:rPr>
                <w:rFonts w:hint="eastAsia"/>
              </w:rPr>
              <w:t>v9.0</w:t>
            </w:r>
          </w:p>
        </w:tc>
        <w:tc>
          <w:tcPr>
            <w:tcW w:w="7667" w:type="dxa"/>
          </w:tcPr>
          <w:p w14:paraId="777044BE" w14:textId="7870C4DE" w:rsidR="00697967" w:rsidRPr="00697967" w:rsidRDefault="004928E8" w:rsidP="00697967">
            <w:pPr>
              <w:jc w:val="left"/>
            </w:pPr>
            <w:r w:rsidRPr="004928E8">
              <w:t>2017SR129579</w:t>
            </w:r>
          </w:p>
        </w:tc>
      </w:tr>
      <w:tr w:rsidR="00697967" w14:paraId="4D419B51" w14:textId="77777777" w:rsidTr="00697967">
        <w:tc>
          <w:tcPr>
            <w:tcW w:w="7666" w:type="dxa"/>
          </w:tcPr>
          <w:p w14:paraId="2954A940" w14:textId="295F3D48" w:rsidR="00697967" w:rsidRPr="00697967" w:rsidRDefault="004928E8" w:rsidP="002C3B07">
            <w:pPr>
              <w:rPr>
                <w:rFonts w:hint="eastAsia"/>
              </w:rPr>
            </w:pPr>
            <w:proofErr w:type="gramStart"/>
            <w:r w:rsidRPr="004928E8">
              <w:rPr>
                <w:rFonts w:hint="eastAsia"/>
              </w:rPr>
              <w:t>贝锐向日葵</w:t>
            </w:r>
            <w:proofErr w:type="gramEnd"/>
            <w:r w:rsidRPr="004928E8">
              <w:rPr>
                <w:rFonts w:hint="eastAsia"/>
              </w:rPr>
              <w:t>远程控制</w:t>
            </w:r>
            <w:r w:rsidRPr="004928E8">
              <w:rPr>
                <w:rFonts w:hint="eastAsia"/>
              </w:rPr>
              <w:t>iOS</w:t>
            </w:r>
            <w:r w:rsidRPr="004928E8">
              <w:rPr>
                <w:rFonts w:hint="eastAsia"/>
              </w:rPr>
              <w:t>版软件</w:t>
            </w:r>
            <w:r w:rsidRPr="004928E8">
              <w:rPr>
                <w:rFonts w:hint="eastAsia"/>
              </w:rPr>
              <w:t>v7.0</w:t>
            </w:r>
          </w:p>
        </w:tc>
        <w:tc>
          <w:tcPr>
            <w:tcW w:w="7667" w:type="dxa"/>
          </w:tcPr>
          <w:p w14:paraId="2FEDB4E6" w14:textId="7B4697EC" w:rsidR="00697967" w:rsidRPr="00697967" w:rsidRDefault="004928E8" w:rsidP="00697967">
            <w:pPr>
              <w:jc w:val="left"/>
            </w:pPr>
            <w:r w:rsidRPr="004928E8">
              <w:t>2017SR185995</w:t>
            </w:r>
          </w:p>
        </w:tc>
      </w:tr>
      <w:tr w:rsidR="00697967" w14:paraId="55792469" w14:textId="77777777" w:rsidTr="00697967">
        <w:tc>
          <w:tcPr>
            <w:tcW w:w="7666" w:type="dxa"/>
          </w:tcPr>
          <w:p w14:paraId="409114EB" w14:textId="7ACDC736" w:rsidR="00697967" w:rsidRPr="00697967" w:rsidRDefault="004928E8" w:rsidP="002C3B07">
            <w:pPr>
              <w:rPr>
                <w:rFonts w:hint="eastAsia"/>
              </w:rPr>
            </w:pPr>
            <w:proofErr w:type="gramStart"/>
            <w:r w:rsidRPr="004928E8">
              <w:rPr>
                <w:rFonts w:hint="eastAsia"/>
              </w:rPr>
              <w:t>贝锐向日葵</w:t>
            </w:r>
            <w:proofErr w:type="gramEnd"/>
            <w:r w:rsidRPr="004928E8">
              <w:rPr>
                <w:rFonts w:hint="eastAsia"/>
              </w:rPr>
              <w:t>远程控制</w:t>
            </w:r>
            <w:r w:rsidRPr="004928E8">
              <w:rPr>
                <w:rFonts w:hint="eastAsia"/>
              </w:rPr>
              <w:t>Windows</w:t>
            </w:r>
            <w:r w:rsidRPr="004928E8">
              <w:rPr>
                <w:rFonts w:hint="eastAsia"/>
              </w:rPr>
              <w:t>版客户端软件</w:t>
            </w:r>
            <w:r w:rsidRPr="004928E8">
              <w:rPr>
                <w:rFonts w:hint="eastAsia"/>
              </w:rPr>
              <w:t>v10.0</w:t>
            </w:r>
          </w:p>
        </w:tc>
        <w:tc>
          <w:tcPr>
            <w:tcW w:w="7667" w:type="dxa"/>
          </w:tcPr>
          <w:p w14:paraId="18DC4614" w14:textId="3BD0B77A" w:rsidR="00697967" w:rsidRPr="00697967" w:rsidRDefault="004928E8" w:rsidP="00697967">
            <w:pPr>
              <w:jc w:val="left"/>
            </w:pPr>
            <w:r w:rsidRPr="004928E8">
              <w:t>2018SR631123</w:t>
            </w:r>
          </w:p>
        </w:tc>
      </w:tr>
      <w:tr w:rsidR="00697967" w14:paraId="0AE23D7C" w14:textId="77777777" w:rsidTr="00697967">
        <w:tc>
          <w:tcPr>
            <w:tcW w:w="7666" w:type="dxa"/>
          </w:tcPr>
          <w:p w14:paraId="71008847" w14:textId="7BD5E341" w:rsidR="00697967" w:rsidRPr="00697967" w:rsidRDefault="004928E8" w:rsidP="002C3B07">
            <w:pPr>
              <w:rPr>
                <w:rFonts w:hint="eastAsia"/>
              </w:rPr>
            </w:pPr>
            <w:proofErr w:type="gramStart"/>
            <w:r w:rsidRPr="004928E8">
              <w:rPr>
                <w:rFonts w:hint="eastAsia"/>
              </w:rPr>
              <w:lastRenderedPageBreak/>
              <w:t>贝锐向日葵</w:t>
            </w:r>
            <w:proofErr w:type="gramEnd"/>
            <w:r w:rsidRPr="004928E8">
              <w:rPr>
                <w:rFonts w:hint="eastAsia"/>
              </w:rPr>
              <w:t>远程控制</w:t>
            </w:r>
            <w:r w:rsidRPr="004928E8">
              <w:rPr>
                <w:rFonts w:hint="eastAsia"/>
              </w:rPr>
              <w:t>iOS</w:t>
            </w:r>
            <w:r w:rsidRPr="004928E8">
              <w:rPr>
                <w:rFonts w:hint="eastAsia"/>
              </w:rPr>
              <w:t>版软件</w:t>
            </w:r>
            <w:r w:rsidRPr="004928E8">
              <w:rPr>
                <w:rFonts w:hint="eastAsia"/>
              </w:rPr>
              <w:t>v11.0</w:t>
            </w:r>
          </w:p>
        </w:tc>
        <w:tc>
          <w:tcPr>
            <w:tcW w:w="7667" w:type="dxa"/>
          </w:tcPr>
          <w:p w14:paraId="5195F805" w14:textId="1E7530D7" w:rsidR="00697967" w:rsidRDefault="004928E8" w:rsidP="00697967">
            <w:pPr>
              <w:jc w:val="left"/>
            </w:pPr>
            <w:r w:rsidRPr="004928E8">
              <w:t>2018SR606644</w:t>
            </w:r>
          </w:p>
          <w:p w14:paraId="3C790C86" w14:textId="0158C9DD" w:rsidR="004928E8" w:rsidRPr="004928E8" w:rsidRDefault="004928E8" w:rsidP="004928E8">
            <w:pPr>
              <w:tabs>
                <w:tab w:val="left" w:pos="679"/>
              </w:tabs>
            </w:pPr>
            <w:r>
              <w:tab/>
            </w:r>
          </w:p>
        </w:tc>
      </w:tr>
      <w:tr w:rsidR="00697967" w14:paraId="2E7AABCA" w14:textId="77777777" w:rsidTr="00697967">
        <w:tc>
          <w:tcPr>
            <w:tcW w:w="7666" w:type="dxa"/>
          </w:tcPr>
          <w:p w14:paraId="2DD64CDC" w14:textId="4DE74290" w:rsidR="00697967" w:rsidRPr="00697967" w:rsidRDefault="004928E8" w:rsidP="002C3B07">
            <w:pPr>
              <w:rPr>
                <w:rFonts w:hint="eastAsia"/>
              </w:rPr>
            </w:pPr>
            <w:r w:rsidRPr="004928E8">
              <w:rPr>
                <w:rFonts w:hint="eastAsia"/>
              </w:rPr>
              <w:t>向日葵远程控制客户端软件</w:t>
            </w:r>
            <w:r w:rsidRPr="004928E8">
              <w:rPr>
                <w:rFonts w:hint="eastAsia"/>
              </w:rPr>
              <w:t>v9.0</w:t>
            </w:r>
          </w:p>
        </w:tc>
        <w:tc>
          <w:tcPr>
            <w:tcW w:w="7667" w:type="dxa"/>
          </w:tcPr>
          <w:p w14:paraId="114F68F8" w14:textId="15DAA8E6" w:rsidR="00697967" w:rsidRPr="00697967" w:rsidRDefault="004928E8" w:rsidP="00697967">
            <w:pPr>
              <w:jc w:val="left"/>
            </w:pPr>
            <w:r w:rsidRPr="004928E8">
              <w:t>2018SR643684</w:t>
            </w:r>
          </w:p>
        </w:tc>
      </w:tr>
    </w:tbl>
    <w:p w14:paraId="312BF46E" w14:textId="5FF5B96C" w:rsidR="00A44938" w:rsidRDefault="00A44938" w:rsidP="002C3B07">
      <w:pPr>
        <w:rPr>
          <w:rFonts w:hint="eastAsia"/>
        </w:rPr>
      </w:pPr>
    </w:p>
    <w:p w14:paraId="7E4CFBE5" w14:textId="71F76A70" w:rsidR="006A1491" w:rsidRDefault="006A1491" w:rsidP="002C3B07">
      <w:r>
        <w:rPr>
          <w:rFonts w:hint="eastAsia"/>
        </w:rPr>
        <w:t>通过的软件产品评估和产品检测</w:t>
      </w:r>
      <w:r w:rsidR="00DF7B5A">
        <w:rPr>
          <w:rFonts w:hint="eastAsia"/>
        </w:rPr>
        <w:t>举例</w:t>
      </w:r>
      <w:r>
        <w:rPr>
          <w:rFonts w:hint="eastAsia"/>
        </w:rPr>
        <w:t>：</w:t>
      </w:r>
    </w:p>
    <w:tbl>
      <w:tblPr>
        <w:tblStyle w:val="ac"/>
        <w:tblW w:w="0" w:type="auto"/>
        <w:tblLook w:val="04A0" w:firstRow="1" w:lastRow="0" w:firstColumn="1" w:lastColumn="0" w:noHBand="0" w:noVBand="1"/>
      </w:tblPr>
      <w:tblGrid>
        <w:gridCol w:w="3397"/>
        <w:gridCol w:w="3119"/>
        <w:gridCol w:w="4961"/>
        <w:gridCol w:w="3827"/>
      </w:tblGrid>
      <w:tr w:rsidR="004803FA" w14:paraId="3D5026D4" w14:textId="77777777" w:rsidTr="004803FA">
        <w:tc>
          <w:tcPr>
            <w:tcW w:w="3397" w:type="dxa"/>
          </w:tcPr>
          <w:p w14:paraId="2862FA49" w14:textId="073BFFE5" w:rsidR="004803FA" w:rsidRDefault="004803FA" w:rsidP="002C3B07">
            <w:pPr>
              <w:rPr>
                <w:rFonts w:hint="eastAsia"/>
              </w:rPr>
            </w:pPr>
            <w:r>
              <w:rPr>
                <w:rFonts w:hint="eastAsia"/>
              </w:rPr>
              <w:t>证书</w:t>
            </w:r>
          </w:p>
        </w:tc>
        <w:tc>
          <w:tcPr>
            <w:tcW w:w="3119" w:type="dxa"/>
          </w:tcPr>
          <w:p w14:paraId="7828995C" w14:textId="3133D128" w:rsidR="004803FA" w:rsidRDefault="004803FA" w:rsidP="002C3B07">
            <w:pPr>
              <w:rPr>
                <w:rFonts w:hint="eastAsia"/>
              </w:rPr>
            </w:pPr>
            <w:r>
              <w:rPr>
                <w:rFonts w:hint="eastAsia"/>
              </w:rPr>
              <w:t>产品名称</w:t>
            </w:r>
          </w:p>
        </w:tc>
        <w:tc>
          <w:tcPr>
            <w:tcW w:w="4961" w:type="dxa"/>
          </w:tcPr>
          <w:p w14:paraId="48904C44" w14:textId="18F4E5D9" w:rsidR="004803FA" w:rsidRDefault="004803FA" w:rsidP="002C3B07">
            <w:pPr>
              <w:rPr>
                <w:rFonts w:hint="eastAsia"/>
              </w:rPr>
            </w:pPr>
            <w:r>
              <w:rPr>
                <w:rFonts w:hint="eastAsia"/>
              </w:rPr>
              <w:t>认证机关</w:t>
            </w:r>
          </w:p>
        </w:tc>
        <w:tc>
          <w:tcPr>
            <w:tcW w:w="3827" w:type="dxa"/>
          </w:tcPr>
          <w:p w14:paraId="62CAB1A1" w14:textId="7C98AB86" w:rsidR="004803FA" w:rsidRDefault="004803FA" w:rsidP="002C3B07">
            <w:pPr>
              <w:rPr>
                <w:rFonts w:hint="eastAsia"/>
              </w:rPr>
            </w:pPr>
            <w:r>
              <w:rPr>
                <w:rFonts w:hint="eastAsia"/>
              </w:rPr>
              <w:t>单位</w:t>
            </w:r>
          </w:p>
        </w:tc>
      </w:tr>
      <w:tr w:rsidR="004803FA" w14:paraId="6C8A0DB0" w14:textId="77777777" w:rsidTr="004803FA">
        <w:tc>
          <w:tcPr>
            <w:tcW w:w="3397" w:type="dxa"/>
          </w:tcPr>
          <w:p w14:paraId="5D0D83DD" w14:textId="1BAB1EC5" w:rsidR="004803FA" w:rsidRDefault="004803FA" w:rsidP="002C3B07">
            <w:pPr>
              <w:rPr>
                <w:rFonts w:hint="eastAsia"/>
              </w:rPr>
            </w:pPr>
            <w:r>
              <w:rPr>
                <w:rFonts w:hint="eastAsia"/>
              </w:rPr>
              <w:t>《计算机安全产品销售许可证》</w:t>
            </w:r>
          </w:p>
        </w:tc>
        <w:tc>
          <w:tcPr>
            <w:tcW w:w="3119" w:type="dxa"/>
          </w:tcPr>
          <w:p w14:paraId="6A88AEBE" w14:textId="6B90B565" w:rsidR="004803FA" w:rsidRDefault="004803FA" w:rsidP="004803FA">
            <w:pPr>
              <w:rPr>
                <w:rFonts w:hint="eastAsia"/>
              </w:rPr>
            </w:pPr>
            <w:r>
              <w:rPr>
                <w:rFonts w:hint="eastAsia"/>
              </w:rPr>
              <w:t>向日葵</w:t>
            </w:r>
            <w:r>
              <w:rPr>
                <w:rFonts w:hint="eastAsia"/>
              </w:rPr>
              <w:t>客户端</w:t>
            </w:r>
            <w:r>
              <w:rPr>
                <w:rFonts w:hint="eastAsia"/>
              </w:rPr>
              <w:t>7</w:t>
            </w:r>
            <w:r>
              <w:t>.2/</w:t>
            </w:r>
            <w:r>
              <w:rPr>
                <w:rFonts w:hint="eastAsia"/>
              </w:rPr>
              <w:t>主控端</w:t>
            </w:r>
            <w:r>
              <w:rPr>
                <w:rFonts w:hint="eastAsia"/>
              </w:rPr>
              <w:t>2</w:t>
            </w:r>
            <w:r>
              <w:t>.3</w:t>
            </w:r>
          </w:p>
        </w:tc>
        <w:tc>
          <w:tcPr>
            <w:tcW w:w="4961" w:type="dxa"/>
          </w:tcPr>
          <w:p w14:paraId="18A499B9" w14:textId="737F5EDE" w:rsidR="004803FA" w:rsidRDefault="004803FA" w:rsidP="002C3B07">
            <w:pPr>
              <w:rPr>
                <w:rFonts w:hint="eastAsia"/>
              </w:rPr>
            </w:pPr>
            <w:r>
              <w:rPr>
                <w:rFonts w:hint="eastAsia"/>
              </w:rPr>
              <w:t>公安部计算机信息系统安全产品质量监督检验中心</w:t>
            </w:r>
          </w:p>
        </w:tc>
        <w:tc>
          <w:tcPr>
            <w:tcW w:w="3827" w:type="dxa"/>
          </w:tcPr>
          <w:p w14:paraId="7DAA1ADB" w14:textId="5893341C" w:rsidR="004803FA" w:rsidRDefault="004803FA" w:rsidP="002C3B07">
            <w:pPr>
              <w:rPr>
                <w:rFonts w:hint="eastAsia"/>
              </w:rPr>
            </w:pPr>
            <w:r>
              <w:rPr>
                <w:rFonts w:hint="eastAsia"/>
              </w:rPr>
              <w:t>上海贝锐信息科技股份有限公司</w:t>
            </w:r>
          </w:p>
        </w:tc>
      </w:tr>
    </w:tbl>
    <w:p w14:paraId="1F0AD9FD" w14:textId="77777777" w:rsidR="004803FA" w:rsidRDefault="004803FA" w:rsidP="002C3B07">
      <w:pPr>
        <w:rPr>
          <w:rFonts w:hint="eastAsia"/>
        </w:rPr>
      </w:pPr>
    </w:p>
    <w:p w14:paraId="6F58BA57" w14:textId="77777777" w:rsidR="002C3B07" w:rsidRDefault="002C3B07" w:rsidP="00831213">
      <w:pPr>
        <w:pStyle w:val="2"/>
        <w:spacing w:before="312"/>
      </w:pPr>
      <w:bookmarkStart w:id="4" w:name="_Toc18339430"/>
      <w:r>
        <w:rPr>
          <w:rFonts w:hint="eastAsia"/>
        </w:rPr>
        <w:t>应用创新</w:t>
      </w:r>
      <w:bookmarkEnd w:id="4"/>
    </w:p>
    <w:p w14:paraId="39F19DC2" w14:textId="77777777" w:rsidR="002C3B07" w:rsidRDefault="002C3B07" w:rsidP="002C3B07">
      <w:r>
        <w:rPr>
          <w:rFonts w:hint="eastAsia"/>
        </w:rPr>
        <w:t>软件产品开创了新的应用模式或应用领域，提出并实现了创新型的解决方案</w:t>
      </w:r>
    </w:p>
    <w:p w14:paraId="053DE296" w14:textId="77777777" w:rsidR="00C47B17" w:rsidRDefault="00C47B17" w:rsidP="002C3B07"/>
    <w:p w14:paraId="322A566E" w14:textId="77777777" w:rsidR="00A965C5" w:rsidRDefault="00A965C5" w:rsidP="002C3B07">
      <w:r>
        <w:rPr>
          <w:rFonts w:hint="eastAsia"/>
        </w:rPr>
        <w:t>开创新的应用模式</w:t>
      </w:r>
      <w:r>
        <w:rPr>
          <w:rFonts w:hint="eastAsia"/>
        </w:rPr>
        <w:t>/</w:t>
      </w:r>
      <w:r>
        <w:rPr>
          <w:rFonts w:hint="eastAsia"/>
        </w:rPr>
        <w:t>应用领域：</w:t>
      </w:r>
    </w:p>
    <w:p w14:paraId="1D428DCF" w14:textId="21228397" w:rsidR="00F377FE" w:rsidRDefault="00F377FE" w:rsidP="002C3B07">
      <w:r>
        <w:tab/>
      </w:r>
      <w:r w:rsidR="00733C0A">
        <w:rPr>
          <w:rFonts w:hint="eastAsia"/>
        </w:rPr>
        <w:t>向日葵远程控制软件，致力于新兴领域发展：智慧政务、智慧医疗、智慧教育、工业</w:t>
      </w:r>
      <w:r w:rsidR="00733C0A">
        <w:rPr>
          <w:rFonts w:hint="eastAsia"/>
        </w:rPr>
        <w:t>4</w:t>
      </w:r>
      <w:r w:rsidR="00733C0A">
        <w:t>.0</w:t>
      </w:r>
      <w:r w:rsidR="00733C0A">
        <w:rPr>
          <w:rFonts w:hint="eastAsia"/>
        </w:rPr>
        <w:t>、</w:t>
      </w:r>
      <w:r w:rsidR="00733C0A">
        <w:rPr>
          <w:rFonts w:hint="eastAsia"/>
        </w:rPr>
        <w:t>IT</w:t>
      </w:r>
      <w:r w:rsidR="00733C0A">
        <w:rPr>
          <w:rFonts w:hint="eastAsia"/>
        </w:rPr>
        <w:t>互联网、</w:t>
      </w:r>
      <w:r w:rsidR="00EB33DB">
        <w:rPr>
          <w:rFonts w:hint="eastAsia"/>
        </w:rPr>
        <w:t>零售</w:t>
      </w:r>
      <w:r w:rsidR="00733C0A">
        <w:rPr>
          <w:rFonts w:hint="eastAsia"/>
        </w:rPr>
        <w:t>行业、</w:t>
      </w:r>
      <w:proofErr w:type="gramStart"/>
      <w:r w:rsidR="00733C0A">
        <w:rPr>
          <w:rFonts w:hint="eastAsia"/>
        </w:rPr>
        <w:t>电竞游戏</w:t>
      </w:r>
      <w:proofErr w:type="gramEnd"/>
      <w:r w:rsidR="00733C0A">
        <w:rPr>
          <w:rFonts w:hint="eastAsia"/>
        </w:rPr>
        <w:t>；给这些领域带来新的生产运作方式，</w:t>
      </w:r>
      <w:r w:rsidR="005B7370">
        <w:rPr>
          <w:rFonts w:hint="eastAsia"/>
        </w:rPr>
        <w:t>提高发展</w:t>
      </w:r>
      <w:r w:rsidR="00733C0A">
        <w:rPr>
          <w:rFonts w:hint="eastAsia"/>
        </w:rPr>
        <w:t>效率</w:t>
      </w:r>
    </w:p>
    <w:p w14:paraId="1D46FB7E" w14:textId="23344275" w:rsidR="00733C0A" w:rsidRDefault="00733C0A" w:rsidP="002C3B07">
      <w:r>
        <w:tab/>
      </w:r>
      <w:r>
        <w:rPr>
          <w:rFonts w:hint="eastAsia"/>
        </w:rPr>
        <w:t>智慧政务：</w:t>
      </w:r>
      <w:r w:rsidR="00C74694" w:rsidRPr="00C74694">
        <w:rPr>
          <w:rFonts w:hint="eastAsia"/>
        </w:rPr>
        <w:t>向日葵远协办公、远程会议等功能模为政府打造高效的远程办公环境</w:t>
      </w:r>
      <w:r w:rsidR="00C74694">
        <w:rPr>
          <w:rFonts w:hint="eastAsia"/>
        </w:rPr>
        <w:t>，提高各部门高效沟通。</w:t>
      </w:r>
    </w:p>
    <w:p w14:paraId="26E634DC" w14:textId="2BD19541" w:rsidR="00EF1569" w:rsidRDefault="00EF1569" w:rsidP="00EB33DB">
      <w:r>
        <w:tab/>
      </w:r>
      <w:r w:rsidR="00EB33DB">
        <w:rPr>
          <w:rFonts w:hint="eastAsia"/>
        </w:rPr>
        <w:t>智慧医疗：</w:t>
      </w:r>
      <w:r w:rsidR="00EB33DB">
        <w:rPr>
          <w:rFonts w:hint="eastAsia"/>
        </w:rPr>
        <w:t>远程医疗的实现也得到大家的重视。远程医疗通过远程技术，实现医生与医生之间、医生与患者之间、医生与医疗设备之间的远程连接，可以引用在远程病情诊断、远程学术培训、远程维护医疗设备等方向</w:t>
      </w:r>
    </w:p>
    <w:p w14:paraId="2257A905" w14:textId="56284E1C" w:rsidR="00EB33DB" w:rsidRDefault="00EB33DB" w:rsidP="00973C23">
      <w:r>
        <w:tab/>
      </w:r>
      <w:r>
        <w:rPr>
          <w:rFonts w:hint="eastAsia"/>
        </w:rPr>
        <w:t>智慧教育：</w:t>
      </w:r>
      <w:r w:rsidR="00973C23">
        <w:rPr>
          <w:rFonts w:hint="eastAsia"/>
        </w:rPr>
        <w:t>老师可通过远程教学方式，给不同地区的学生同时授课，大大提高了师资资源的利用率，及知识传播的便捷性。节省了师生双方的沟通成本</w:t>
      </w:r>
    </w:p>
    <w:p w14:paraId="25BF2B58" w14:textId="6F3999AA" w:rsidR="00EB33DB" w:rsidRDefault="00EB33DB" w:rsidP="00EB33DB">
      <w:r>
        <w:tab/>
      </w:r>
      <w:r>
        <w:rPr>
          <w:rFonts w:hint="eastAsia"/>
        </w:rPr>
        <w:t>工业</w:t>
      </w:r>
      <w:r>
        <w:rPr>
          <w:rFonts w:hint="eastAsia"/>
        </w:rPr>
        <w:t>4</w:t>
      </w:r>
      <w:r>
        <w:t>.0</w:t>
      </w:r>
      <w:r w:rsidR="0099110E">
        <w:rPr>
          <w:rFonts w:hint="eastAsia"/>
        </w:rPr>
        <w:t>：</w:t>
      </w:r>
      <w:r w:rsidR="0099110E" w:rsidRPr="0099110E">
        <w:rPr>
          <w:rFonts w:hint="eastAsia"/>
        </w:rPr>
        <w:t>远程控制、远程管理、远程运维，对于提升生成力与控制管理成本起到很大的帮助，是制造业转型的重要工具</w:t>
      </w:r>
    </w:p>
    <w:p w14:paraId="548AD01F" w14:textId="41745A71" w:rsidR="00EB33DB" w:rsidRDefault="00EB33DB" w:rsidP="0099110E">
      <w:r>
        <w:tab/>
      </w:r>
      <w:r>
        <w:rPr>
          <w:rFonts w:hint="eastAsia"/>
        </w:rPr>
        <w:t>IT</w:t>
      </w:r>
      <w:r>
        <w:rPr>
          <w:rFonts w:hint="eastAsia"/>
        </w:rPr>
        <w:t>互联网：</w:t>
      </w:r>
      <w:r w:rsidR="0099110E">
        <w:rPr>
          <w:rFonts w:hint="eastAsia"/>
        </w:rPr>
        <w:t>好的</w:t>
      </w:r>
      <w:r w:rsidR="0099110E">
        <w:rPr>
          <w:rFonts w:hint="eastAsia"/>
        </w:rPr>
        <w:t>IT</w:t>
      </w:r>
      <w:r w:rsidR="0099110E">
        <w:rPr>
          <w:rFonts w:hint="eastAsia"/>
        </w:rPr>
        <w:t>资源管理、高效的办公环境，能大大的节省企业日常运营成本，从而提高行业竞争力。远程控制解决方案，远程管理</w:t>
      </w:r>
      <w:r w:rsidR="0099110E">
        <w:rPr>
          <w:rFonts w:hint="eastAsia"/>
        </w:rPr>
        <w:t>IT</w:t>
      </w:r>
      <w:r w:rsidR="0099110E">
        <w:rPr>
          <w:rFonts w:hint="eastAsia"/>
        </w:rPr>
        <w:t>设备资源、高效的远程会议模式，是提升竞争力的首要选择</w:t>
      </w:r>
    </w:p>
    <w:p w14:paraId="12FF9D86" w14:textId="46FF74A1" w:rsidR="00EB33DB" w:rsidRDefault="00EB33DB" w:rsidP="0047420F">
      <w:r>
        <w:tab/>
      </w:r>
      <w:r>
        <w:rPr>
          <w:rFonts w:hint="eastAsia"/>
        </w:rPr>
        <w:t>零售行业：</w:t>
      </w:r>
      <w:r w:rsidR="0047420F">
        <w:rPr>
          <w:rFonts w:hint="eastAsia"/>
        </w:rPr>
        <w:t>借助信息化的力量，</w:t>
      </w:r>
      <w:r w:rsidR="00D276D7">
        <w:rPr>
          <w:rFonts w:hint="eastAsia"/>
        </w:rPr>
        <w:t>提高远程连接</w:t>
      </w:r>
      <w:r w:rsidR="0047420F">
        <w:rPr>
          <w:rFonts w:hint="eastAsia"/>
        </w:rPr>
        <w:t>提升各分区门店与总部财务数据间交互的效率与安全性，更能有效控制系统运维的成本</w:t>
      </w:r>
    </w:p>
    <w:p w14:paraId="2D4BCC8B" w14:textId="1AD77BE0" w:rsidR="00EB33DB" w:rsidRPr="00EB33DB" w:rsidRDefault="00EB33DB" w:rsidP="000563DF">
      <w:pPr>
        <w:rPr>
          <w:rFonts w:hint="eastAsia"/>
        </w:rPr>
      </w:pPr>
      <w:r>
        <w:tab/>
      </w:r>
      <w:proofErr w:type="gramStart"/>
      <w:r>
        <w:rPr>
          <w:rFonts w:hint="eastAsia"/>
        </w:rPr>
        <w:t>电竞游戏</w:t>
      </w:r>
      <w:proofErr w:type="gramEnd"/>
      <w:r>
        <w:rPr>
          <w:rFonts w:hint="eastAsia"/>
        </w:rPr>
        <w:t>：</w:t>
      </w:r>
      <w:r w:rsidR="000563DF">
        <w:rPr>
          <w:rFonts w:hint="eastAsia"/>
        </w:rPr>
        <w:t>为游戏工作室打造智能监控管理系统</w:t>
      </w:r>
      <w:r w:rsidR="000563DF">
        <w:rPr>
          <w:rFonts w:hint="eastAsia"/>
        </w:rPr>
        <w:t>，保证工作室电脑正常运行，定期远程维护设备</w:t>
      </w:r>
    </w:p>
    <w:p w14:paraId="472ADA94" w14:textId="77777777" w:rsidR="00A965C5" w:rsidRDefault="00A965C5" w:rsidP="002C3B07">
      <w:r>
        <w:rPr>
          <w:rFonts w:hint="eastAsia"/>
        </w:rPr>
        <w:t>创新型的解决方案：</w:t>
      </w:r>
    </w:p>
    <w:p w14:paraId="52103662" w14:textId="0A782A59" w:rsidR="000B525F" w:rsidRDefault="00733C0A" w:rsidP="002C3B07">
      <w:r>
        <w:tab/>
      </w:r>
      <w:r w:rsidR="00ED36A3">
        <w:rPr>
          <w:rFonts w:hint="eastAsia"/>
        </w:rPr>
        <w:t>基于远程控制核心解决</w:t>
      </w:r>
      <w:r w:rsidR="007A3E70">
        <w:rPr>
          <w:rFonts w:hint="eastAsia"/>
        </w:rPr>
        <w:t>功能</w:t>
      </w:r>
      <w:r w:rsidR="00ED36A3">
        <w:rPr>
          <w:rFonts w:hint="eastAsia"/>
        </w:rPr>
        <w:t>，向日葵在“远程办公”、“远程运维”、“远程客服”、“远程会议”、“无人值守设备”等场景，提供更优更有效的解决方案</w:t>
      </w:r>
    </w:p>
    <w:p w14:paraId="3EFD437E" w14:textId="4D1A28FA" w:rsidR="007A3E70" w:rsidRDefault="007A3E70" w:rsidP="002C3B07">
      <w:r>
        <w:tab/>
      </w:r>
      <w:r w:rsidR="00824F1C">
        <w:rPr>
          <w:rFonts w:hint="eastAsia"/>
        </w:rPr>
        <w:t>1</w:t>
      </w:r>
      <w:r w:rsidR="00824F1C">
        <w:rPr>
          <w:rFonts w:hint="eastAsia"/>
        </w:rPr>
        <w:t>、</w:t>
      </w:r>
      <w:r w:rsidR="007974CE">
        <w:rPr>
          <w:rFonts w:hint="eastAsia"/>
        </w:rPr>
        <w:t>连锁门</w:t>
      </w:r>
      <w:proofErr w:type="gramStart"/>
      <w:r w:rsidR="007974CE">
        <w:rPr>
          <w:rFonts w:hint="eastAsia"/>
        </w:rPr>
        <w:t>店运维解决</w:t>
      </w:r>
      <w:proofErr w:type="gramEnd"/>
      <w:r w:rsidR="007974CE">
        <w:rPr>
          <w:rFonts w:hint="eastAsia"/>
        </w:rPr>
        <w:t>方案</w:t>
      </w:r>
      <w:r w:rsidR="00824F1C">
        <w:rPr>
          <w:rFonts w:hint="eastAsia"/>
        </w:rPr>
        <w:t>：</w:t>
      </w:r>
    </w:p>
    <w:p w14:paraId="7FA2E7A4" w14:textId="7B751953" w:rsidR="00824F1C" w:rsidRDefault="00824F1C" w:rsidP="002C3B07">
      <w:r>
        <w:tab/>
      </w:r>
      <w:r>
        <w:tab/>
      </w:r>
      <w:r>
        <w:rPr>
          <w:rFonts w:hint="eastAsia"/>
        </w:rPr>
        <w:t>①</w:t>
      </w:r>
      <w:r w:rsidR="00331DD6">
        <w:rPr>
          <w:rFonts w:hint="eastAsia"/>
        </w:rPr>
        <w:t>各连锁门店在收银系统主机上安装向日葵客户端软件，总部主机即可统一管理并随时远程查看主机桌面状态</w:t>
      </w:r>
    </w:p>
    <w:p w14:paraId="56597C36" w14:textId="61ACBA2D" w:rsidR="00331DD6" w:rsidRDefault="00331DD6" w:rsidP="002C3B07">
      <w:r>
        <w:tab/>
      </w:r>
      <w:r>
        <w:tab/>
      </w:r>
      <w:r>
        <w:rPr>
          <w:rFonts w:hint="eastAsia"/>
        </w:rPr>
        <w:t>②</w:t>
      </w:r>
      <w:r w:rsidR="00400336">
        <w:rPr>
          <w:rFonts w:hint="eastAsia"/>
        </w:rPr>
        <w:t>使用远程桌面功能，随时随地远程各门店主机，进行系统升级维护</w:t>
      </w:r>
    </w:p>
    <w:p w14:paraId="3A6F3FC4" w14:textId="41A6FB3E" w:rsidR="00400336" w:rsidRDefault="00400336" w:rsidP="002C3B07">
      <w:r>
        <w:tab/>
      </w:r>
      <w:r>
        <w:tab/>
      </w:r>
      <w:r>
        <w:rPr>
          <w:rFonts w:hint="eastAsia"/>
        </w:rPr>
        <w:t>③使用云监控功能，监控各连锁门店收银主机操作</w:t>
      </w:r>
    </w:p>
    <w:p w14:paraId="3E01407B" w14:textId="0A172D4F" w:rsidR="00400336" w:rsidRDefault="00400336" w:rsidP="002C3B07">
      <w:r>
        <w:tab/>
      </w:r>
      <w:r>
        <w:tab/>
      </w:r>
      <w:r>
        <w:rPr>
          <w:rFonts w:hint="eastAsia"/>
        </w:rPr>
        <w:t>④使用桌面录像功能，将</w:t>
      </w:r>
      <w:proofErr w:type="gramStart"/>
      <w:r>
        <w:rPr>
          <w:rFonts w:hint="eastAsia"/>
        </w:rPr>
        <w:t>个</w:t>
      </w:r>
      <w:proofErr w:type="gramEnd"/>
      <w:r>
        <w:rPr>
          <w:rFonts w:hint="eastAsia"/>
        </w:rPr>
        <w:t>门</w:t>
      </w:r>
      <w:proofErr w:type="gramStart"/>
      <w:r>
        <w:rPr>
          <w:rFonts w:hint="eastAsia"/>
        </w:rPr>
        <w:t>店操作</w:t>
      </w:r>
      <w:proofErr w:type="gramEnd"/>
      <w:r>
        <w:rPr>
          <w:rFonts w:hint="eastAsia"/>
        </w:rPr>
        <w:t>记录保存到云服务器</w:t>
      </w:r>
    </w:p>
    <w:p w14:paraId="3631DEE8" w14:textId="47C94E4C" w:rsidR="004818BF" w:rsidRDefault="004818BF" w:rsidP="002C3B07">
      <w:r>
        <w:tab/>
        <w:t>2</w:t>
      </w:r>
      <w:r>
        <w:rPr>
          <w:rFonts w:hint="eastAsia"/>
        </w:rPr>
        <w:t>、企业协同办公解决方案</w:t>
      </w:r>
    </w:p>
    <w:p w14:paraId="18E57A97" w14:textId="2897FF63" w:rsidR="004818BF" w:rsidRDefault="004818BF" w:rsidP="002C3B07">
      <w:r>
        <w:tab/>
      </w:r>
      <w:r>
        <w:tab/>
      </w:r>
      <w:r>
        <w:rPr>
          <w:rFonts w:hint="eastAsia"/>
        </w:rPr>
        <w:t>①企业自建服务器专网部署</w:t>
      </w:r>
    </w:p>
    <w:p w14:paraId="6A2D410B" w14:textId="2E2F61F8" w:rsidR="004818BF" w:rsidRDefault="004818BF" w:rsidP="002C3B07">
      <w:r>
        <w:tab/>
      </w:r>
      <w:r>
        <w:tab/>
      </w:r>
      <w:r>
        <w:rPr>
          <w:rFonts w:hint="eastAsia"/>
        </w:rPr>
        <w:t>②协同办公系统中嵌入向日葵远程协助及远程文件</w:t>
      </w:r>
    </w:p>
    <w:p w14:paraId="6ACE402E" w14:textId="1ECCE85F" w:rsidR="004818BF" w:rsidRDefault="004818BF" w:rsidP="002C3B07">
      <w:r>
        <w:tab/>
      </w:r>
      <w:r>
        <w:tab/>
      </w:r>
      <w:r>
        <w:rPr>
          <w:rFonts w:hint="eastAsia"/>
        </w:rPr>
        <w:t>③使用此平台的双方在沟通的同时快速发起远程协助，解决所遇到的工作难题</w:t>
      </w:r>
    </w:p>
    <w:p w14:paraId="41178C98" w14:textId="5EEDD823" w:rsidR="003E4C2D" w:rsidRDefault="003E4C2D" w:rsidP="002C3B07">
      <w:r>
        <w:tab/>
        <w:t>3</w:t>
      </w:r>
      <w:r>
        <w:rPr>
          <w:rFonts w:hint="eastAsia"/>
        </w:rPr>
        <w:t>、</w:t>
      </w:r>
      <w:r w:rsidR="002A01CD">
        <w:rPr>
          <w:rFonts w:hint="eastAsia"/>
        </w:rPr>
        <w:t>户外广告机等无人值守设备</w:t>
      </w:r>
      <w:r w:rsidR="00E975FE">
        <w:rPr>
          <w:rFonts w:hint="eastAsia"/>
        </w:rPr>
        <w:t>解决方案</w:t>
      </w:r>
    </w:p>
    <w:p w14:paraId="3A061D60" w14:textId="3108F615" w:rsidR="00E975FE" w:rsidRDefault="00E975FE" w:rsidP="002C3B07">
      <w:r>
        <w:tab/>
      </w:r>
      <w:r>
        <w:tab/>
      </w:r>
      <w:r>
        <w:rPr>
          <w:rFonts w:hint="eastAsia"/>
        </w:rPr>
        <w:t>①</w:t>
      </w:r>
      <w:r w:rsidR="002A01CD">
        <w:rPr>
          <w:rFonts w:hint="eastAsia"/>
        </w:rPr>
        <w:t>选择向日葵独立服务器，在无人值守的联网广告</w:t>
      </w:r>
      <w:proofErr w:type="gramStart"/>
      <w:r w:rsidR="002A01CD">
        <w:rPr>
          <w:rFonts w:hint="eastAsia"/>
        </w:rPr>
        <w:t>机安卓</w:t>
      </w:r>
      <w:proofErr w:type="gramEnd"/>
      <w:r w:rsidR="002A01CD">
        <w:rPr>
          <w:rFonts w:hint="eastAsia"/>
        </w:rPr>
        <w:t>向日葵客户端</w:t>
      </w:r>
    </w:p>
    <w:p w14:paraId="3FD55AC5" w14:textId="55E2F282" w:rsidR="002A01CD" w:rsidRDefault="002A01CD" w:rsidP="002C3B07">
      <w:r>
        <w:lastRenderedPageBreak/>
        <w:tab/>
      </w:r>
      <w:r>
        <w:tab/>
      </w:r>
      <w:r>
        <w:rPr>
          <w:rFonts w:hint="eastAsia"/>
        </w:rPr>
        <w:t>②后台使用控制端，对显示终端进行一对多控制</w:t>
      </w:r>
    </w:p>
    <w:p w14:paraId="3AEA6D46" w14:textId="795CB383" w:rsidR="002C3B07" w:rsidRDefault="002A01CD" w:rsidP="002C3B07">
      <w:pPr>
        <w:rPr>
          <w:rFonts w:hint="eastAsia"/>
        </w:rPr>
      </w:pPr>
      <w:r>
        <w:tab/>
      </w:r>
      <w:r>
        <w:tab/>
      </w:r>
      <w:r>
        <w:rPr>
          <w:rFonts w:hint="eastAsia"/>
        </w:rPr>
        <w:t>③管理广告机文件，更换广告内容，可包括视频、文字、图片等信息</w:t>
      </w:r>
    </w:p>
    <w:p w14:paraId="4E6EFAE8" w14:textId="77777777" w:rsidR="002C3B07" w:rsidRDefault="008B4681" w:rsidP="00831213">
      <w:pPr>
        <w:pStyle w:val="2"/>
        <w:spacing w:before="312"/>
      </w:pPr>
      <w:bookmarkStart w:id="5" w:name="_Toc18339431"/>
      <w:r>
        <w:rPr>
          <w:rFonts w:hint="eastAsia"/>
        </w:rPr>
        <w:t>市场创新</w:t>
      </w:r>
      <w:bookmarkEnd w:id="5"/>
    </w:p>
    <w:p w14:paraId="19DBE087" w14:textId="45441312" w:rsidR="00C47B17" w:rsidRDefault="008B4681" w:rsidP="008B4681">
      <w:pPr>
        <w:rPr>
          <w:rFonts w:hint="eastAsia"/>
        </w:rPr>
      </w:pPr>
      <w:r>
        <w:rPr>
          <w:rFonts w:hint="eastAsia"/>
        </w:rPr>
        <w:t>软件产品具备一定的市场规模或者开拓了新的市场，且具有良好的市场前景</w:t>
      </w:r>
    </w:p>
    <w:p w14:paraId="234151BE" w14:textId="77777777" w:rsidR="00DA7D37" w:rsidRDefault="00CD5573" w:rsidP="008B4681">
      <w:r>
        <w:rPr>
          <w:rFonts w:hint="eastAsia"/>
        </w:rPr>
        <w:t>产品的市场规模：</w:t>
      </w:r>
    </w:p>
    <w:p w14:paraId="6F222D98" w14:textId="72EC4B80" w:rsidR="00CD5573" w:rsidRDefault="00073B1B" w:rsidP="008B4681">
      <w:r>
        <w:tab/>
      </w:r>
      <w:r w:rsidR="000F7762">
        <w:t>1</w:t>
      </w:r>
      <w:r w:rsidR="000F7762">
        <w:rPr>
          <w:rFonts w:hint="eastAsia"/>
        </w:rPr>
        <w:t>、向日葵远程控制软件现状：</w:t>
      </w:r>
      <w:r>
        <w:rPr>
          <w:rFonts w:hint="eastAsia"/>
        </w:rPr>
        <w:t>2</w:t>
      </w:r>
      <w:r>
        <w:t>019</w:t>
      </w:r>
      <w:r>
        <w:rPr>
          <w:rFonts w:hint="eastAsia"/>
        </w:rPr>
        <w:t>年，向日葵</w:t>
      </w:r>
      <w:r w:rsidR="00D42DF1">
        <w:rPr>
          <w:rFonts w:hint="eastAsia"/>
        </w:rPr>
        <w:t>个人</w:t>
      </w:r>
      <w:r>
        <w:rPr>
          <w:rFonts w:hint="eastAsia"/>
        </w:rPr>
        <w:t>用户量</w:t>
      </w:r>
      <w:r w:rsidR="00D42DF1">
        <w:t>3000</w:t>
      </w:r>
      <w:r w:rsidR="00D42DF1">
        <w:rPr>
          <w:rFonts w:hint="eastAsia"/>
        </w:rPr>
        <w:t>万</w:t>
      </w:r>
      <w:r>
        <w:rPr>
          <w:rFonts w:hint="eastAsia"/>
        </w:rPr>
        <w:t>，装机量</w:t>
      </w:r>
      <w:r w:rsidR="00D42DF1">
        <w:t>1.2</w:t>
      </w:r>
      <w:r w:rsidR="00D42DF1">
        <w:rPr>
          <w:rFonts w:hint="eastAsia"/>
        </w:rPr>
        <w:t>亿</w:t>
      </w:r>
      <w:r>
        <w:rPr>
          <w:rFonts w:hint="eastAsia"/>
        </w:rPr>
        <w:t>，企业用户</w:t>
      </w:r>
      <w:r w:rsidR="00D42DF1">
        <w:t>5</w:t>
      </w:r>
      <w:r w:rsidR="00D42DF1">
        <w:rPr>
          <w:rFonts w:hint="eastAsia"/>
        </w:rPr>
        <w:t>万</w:t>
      </w:r>
      <w:r>
        <w:rPr>
          <w:rFonts w:hint="eastAsia"/>
        </w:rPr>
        <w:t>，每天支撑起</w:t>
      </w:r>
      <w:r w:rsidR="001708C2">
        <w:t>5000</w:t>
      </w:r>
      <w:r w:rsidR="001708C2">
        <w:rPr>
          <w:rFonts w:hint="eastAsia"/>
        </w:rPr>
        <w:t>万</w:t>
      </w:r>
      <w:r>
        <w:rPr>
          <w:rFonts w:hint="eastAsia"/>
        </w:rPr>
        <w:t>次远程</w:t>
      </w:r>
      <w:r w:rsidR="001708C2">
        <w:rPr>
          <w:rFonts w:hint="eastAsia"/>
        </w:rPr>
        <w:t>连接</w:t>
      </w:r>
      <w:r>
        <w:rPr>
          <w:rFonts w:hint="eastAsia"/>
        </w:rPr>
        <w:t>，帮助用户远程解决问题</w:t>
      </w:r>
      <w:r w:rsidR="001708C2">
        <w:rPr>
          <w:rFonts w:hint="eastAsia"/>
        </w:rPr>
        <w:t>，围绕节省人力资源，</w:t>
      </w:r>
      <w:r w:rsidR="00CD5573">
        <w:rPr>
          <w:rFonts w:hint="eastAsia"/>
        </w:rPr>
        <w:t>开拓了新的市场</w:t>
      </w:r>
      <w:r w:rsidR="001708C2">
        <w:rPr>
          <w:rFonts w:hint="eastAsia"/>
        </w:rPr>
        <w:t>，</w:t>
      </w:r>
      <w:r w:rsidR="000B525F">
        <w:rPr>
          <w:rFonts w:hint="eastAsia"/>
        </w:rPr>
        <w:t>提高了中小企业的经营效率，减少</w:t>
      </w:r>
      <w:r w:rsidR="001708C2">
        <w:rPr>
          <w:rFonts w:hint="eastAsia"/>
        </w:rPr>
        <w:t>企业</w:t>
      </w:r>
      <w:r w:rsidR="000B525F">
        <w:rPr>
          <w:rFonts w:hint="eastAsia"/>
        </w:rPr>
        <w:t>生产成本</w:t>
      </w:r>
      <w:r w:rsidR="001708C2">
        <w:rPr>
          <w:rFonts w:hint="eastAsia"/>
        </w:rPr>
        <w:t>。</w:t>
      </w:r>
    </w:p>
    <w:p w14:paraId="0D3C24EC" w14:textId="15D2BFD5" w:rsidR="00CD5573" w:rsidRDefault="000F7762" w:rsidP="006B04E0">
      <w:pPr>
        <w:ind w:firstLine="420"/>
      </w:pPr>
      <w:r>
        <w:rPr>
          <w:rFonts w:hint="eastAsia"/>
        </w:rPr>
        <w:t>2</w:t>
      </w:r>
      <w:r>
        <w:rPr>
          <w:rFonts w:hint="eastAsia"/>
        </w:rPr>
        <w:t>、远程控制需求预测：</w:t>
      </w:r>
      <w:r w:rsidR="000B525F">
        <w:rPr>
          <w:rFonts w:hint="eastAsia"/>
        </w:rPr>
        <w:t>由于人力成本越来越高，用最少的人力解决问题，</w:t>
      </w:r>
      <w:r w:rsidR="00083A3B">
        <w:rPr>
          <w:rFonts w:hint="eastAsia"/>
        </w:rPr>
        <w:t>已经成</w:t>
      </w:r>
      <w:r w:rsidR="000B525F">
        <w:rPr>
          <w:rFonts w:hint="eastAsia"/>
        </w:rPr>
        <w:t>为企业</w:t>
      </w:r>
      <w:r w:rsidR="00083A3B">
        <w:rPr>
          <w:rFonts w:hint="eastAsia"/>
        </w:rPr>
        <w:t>在同行中的</w:t>
      </w:r>
      <w:r w:rsidR="000B525F">
        <w:rPr>
          <w:rFonts w:hint="eastAsia"/>
        </w:rPr>
        <w:t>竞争力</w:t>
      </w:r>
      <w:r>
        <w:rPr>
          <w:rFonts w:hint="eastAsia"/>
        </w:rPr>
        <w:t>，远程控制技术的成熟，让远程资源更容易获得，解决了资源稀缺性问题，并且远程控制可拓展于大量新兴或者传统企业的日常远程办公、远程运维、远程售后中，结合向日葵已有增长数据，可预测未来向日葵远程控制软件用户量</w:t>
      </w:r>
      <w:r w:rsidR="00CA65EC">
        <w:rPr>
          <w:rFonts w:hint="eastAsia"/>
        </w:rPr>
        <w:t>、装机量</w:t>
      </w:r>
      <w:r>
        <w:rPr>
          <w:rFonts w:hint="eastAsia"/>
        </w:rPr>
        <w:t>还将持续增长</w:t>
      </w:r>
      <w:r w:rsidR="00057270">
        <w:rPr>
          <w:rFonts w:hint="eastAsia"/>
        </w:rPr>
        <w:t>，市场前景良好。</w:t>
      </w:r>
    </w:p>
    <w:p w14:paraId="39E5DEE9" w14:textId="77777777" w:rsidR="00083A3B" w:rsidRDefault="00083A3B" w:rsidP="006B04E0">
      <w:pPr>
        <w:ind w:firstLine="420"/>
        <w:rPr>
          <w:rFonts w:hint="eastAsia"/>
        </w:rPr>
      </w:pPr>
    </w:p>
    <w:p w14:paraId="57611938" w14:textId="77777777" w:rsidR="008B4681" w:rsidRDefault="008B4681" w:rsidP="008B4681"/>
    <w:p w14:paraId="43116EFB" w14:textId="77777777" w:rsidR="00DC4145" w:rsidRDefault="00C34BA2" w:rsidP="00DC4145">
      <w:pPr>
        <w:pStyle w:val="1"/>
      </w:pPr>
      <w:bookmarkStart w:id="6" w:name="_Toc18339432"/>
      <w:r>
        <w:rPr>
          <w:rFonts w:hint="eastAsia"/>
        </w:rPr>
        <w:t>软件安全</w:t>
      </w:r>
      <w:r w:rsidR="005B2017">
        <w:rPr>
          <w:rFonts w:hint="eastAsia"/>
        </w:rPr>
        <w:t>（</w:t>
      </w:r>
      <w:r w:rsidR="005B2017">
        <w:rPr>
          <w:rFonts w:hint="eastAsia"/>
        </w:rPr>
        <w:t>1</w:t>
      </w:r>
      <w:r w:rsidR="005B2017">
        <w:t>000</w:t>
      </w:r>
      <w:r w:rsidR="005B2017">
        <w:rPr>
          <w:rFonts w:hint="eastAsia"/>
        </w:rPr>
        <w:t>）</w:t>
      </w:r>
      <w:bookmarkEnd w:id="6"/>
    </w:p>
    <w:p w14:paraId="0EDB73C5" w14:textId="77777777" w:rsidR="00C34BA2" w:rsidRDefault="00C34BA2" w:rsidP="00C34BA2">
      <w:r>
        <w:rPr>
          <w:rFonts w:hint="eastAsia"/>
        </w:rPr>
        <w:t>指：软件在受到恶意攻击的情形下，依然能够继续争取的运行及确保软件被在授权范围内合法使用的思想</w:t>
      </w:r>
    </w:p>
    <w:p w14:paraId="39D5CEBF" w14:textId="11A688E2" w:rsidR="00A91651" w:rsidRDefault="00D82FEA" w:rsidP="00C34BA2">
      <w:pPr>
        <w:rPr>
          <w:rFonts w:hint="eastAsia"/>
        </w:rPr>
      </w:pPr>
      <w:hyperlink r:id="rId10" w:history="1">
        <w:r w:rsidR="00A91651" w:rsidRPr="008E454A">
          <w:rPr>
            <w:rStyle w:val="ab"/>
          </w:rPr>
          <w:t>https://baike.baidu.com/item/%E8%BD%AF%E4%BB%B6%E5%AE%89%E5%85%A8</w:t>
        </w:r>
      </w:hyperlink>
    </w:p>
    <w:p w14:paraId="5A693EF7" w14:textId="13D25BE7" w:rsidR="00C34BA2" w:rsidRDefault="00C34BA2" w:rsidP="00C34BA2">
      <w:r>
        <w:rPr>
          <w:rFonts w:hint="eastAsia"/>
        </w:rPr>
        <w:t>软件产品在设备安全、网络安全、数据安全方面采用了相应的措施来保障信息安全</w:t>
      </w:r>
    </w:p>
    <w:p w14:paraId="0BC656F4" w14:textId="77777777" w:rsidR="0058411D" w:rsidRPr="004263A7" w:rsidRDefault="0058411D" w:rsidP="00FD1913">
      <w:pPr>
        <w:widowControl/>
        <w:shd w:val="clear" w:color="auto" w:fill="FFFFFF"/>
        <w:spacing w:line="390" w:lineRule="atLeast"/>
        <w:jc w:val="left"/>
        <w:rPr>
          <w:rFonts w:ascii="微软雅黑" w:hAnsi="微软雅黑" w:cs="Arial" w:hint="eastAsia"/>
          <w:color w:val="4D4D4D"/>
          <w:kern w:val="0"/>
          <w:szCs w:val="21"/>
        </w:rPr>
      </w:pPr>
    </w:p>
    <w:p w14:paraId="081C645F" w14:textId="0D738834" w:rsidR="00D80305" w:rsidRDefault="00FD1913" w:rsidP="00C34BA2">
      <w:r>
        <w:rPr>
          <w:rFonts w:hint="eastAsia"/>
        </w:rPr>
        <w:t>向日葵远程控制软件在设备安全、网络安全、数据安全方面采取多种有效</w:t>
      </w:r>
      <w:r w:rsidR="001D4D78">
        <w:rPr>
          <w:rFonts w:hint="eastAsia"/>
        </w:rPr>
        <w:t>技术及</w:t>
      </w:r>
      <w:r>
        <w:rPr>
          <w:rFonts w:hint="eastAsia"/>
        </w:rPr>
        <w:t>防范措施</w:t>
      </w:r>
      <w:r w:rsidR="00A339C2">
        <w:rPr>
          <w:rFonts w:hint="eastAsia"/>
        </w:rPr>
        <w:t>，主要着力于构建高效的安全防护体系</w:t>
      </w:r>
    </w:p>
    <w:p w14:paraId="6E7DF6E9" w14:textId="717632F7" w:rsidR="00A339C2" w:rsidRDefault="00A339C2" w:rsidP="00C34BA2">
      <w:pPr>
        <w:rPr>
          <w:rFonts w:ascii="微软雅黑" w:hAnsi="微软雅黑" w:cs="Arial"/>
          <w:color w:val="4D4D4D"/>
          <w:kern w:val="0"/>
          <w:szCs w:val="21"/>
        </w:rPr>
      </w:pPr>
      <w:r>
        <w:rPr>
          <w:rFonts w:ascii="微软雅黑" w:hAnsi="微软雅黑" w:cs="Arial" w:hint="eastAsia"/>
          <w:color w:val="4D4D4D"/>
          <w:kern w:val="0"/>
          <w:szCs w:val="21"/>
        </w:rPr>
        <w:t>1、</w:t>
      </w:r>
      <w:r w:rsidRPr="004263A7">
        <w:rPr>
          <w:rFonts w:ascii="微软雅黑" w:hAnsi="微软雅黑" w:cs="Arial" w:hint="eastAsia"/>
          <w:color w:val="4D4D4D"/>
          <w:kern w:val="0"/>
          <w:szCs w:val="21"/>
        </w:rPr>
        <w:t>安全系统的主要构成一般包括证书业务服务系统、证书查询验证服务系统、密钥管理系统、密码服务系统、授权管理服务系统、可信时间戳服务系统、网络信息域系统、基本安全防护系统等</w:t>
      </w:r>
    </w:p>
    <w:p w14:paraId="5BAA102B" w14:textId="57527F86" w:rsidR="00FD1913" w:rsidRDefault="00A339C2" w:rsidP="00C34BA2">
      <w:pPr>
        <w:rPr>
          <w:rFonts w:ascii="微软雅黑" w:hAnsi="微软雅黑" w:cs="Arial"/>
          <w:color w:val="4D4D4D"/>
          <w:kern w:val="0"/>
          <w:szCs w:val="21"/>
        </w:rPr>
      </w:pPr>
      <w:r>
        <w:rPr>
          <w:rFonts w:ascii="微软雅黑" w:hAnsi="微软雅黑" w:cs="Arial" w:hint="eastAsia"/>
          <w:color w:val="4D4D4D"/>
          <w:kern w:val="0"/>
          <w:szCs w:val="21"/>
        </w:rPr>
        <w:t>2、</w:t>
      </w:r>
      <w:r w:rsidR="00FD1913" w:rsidRPr="004263A7">
        <w:rPr>
          <w:rFonts w:ascii="微软雅黑" w:hAnsi="微软雅黑" w:cs="Arial" w:hint="eastAsia"/>
          <w:color w:val="4D4D4D"/>
          <w:kern w:val="0"/>
          <w:szCs w:val="21"/>
        </w:rPr>
        <w:t>基本安全防护一般采用防火墙、入侵检测、漏洞扫描、安全审计、病毒防治、Web信息防篡改、物理安全等基础安全技术，以保障应用系统的安全，针对不同的安全技术</w:t>
      </w:r>
      <w:r>
        <w:rPr>
          <w:rFonts w:ascii="微软雅黑" w:hAnsi="微软雅黑" w:cs="Arial" w:hint="eastAsia"/>
          <w:color w:val="4D4D4D"/>
          <w:kern w:val="0"/>
          <w:szCs w:val="21"/>
        </w:rPr>
        <w:t>；针对基本安全防护部署完成后，对每个技术点进行测试</w:t>
      </w:r>
      <w:r w:rsidR="0058411D">
        <w:rPr>
          <w:rFonts w:ascii="微软雅黑" w:hAnsi="微软雅黑" w:cs="Arial" w:hint="eastAsia"/>
          <w:color w:val="4D4D4D"/>
          <w:kern w:val="0"/>
          <w:szCs w:val="21"/>
        </w:rPr>
        <w:t>，已保证安全性</w:t>
      </w:r>
      <w:r w:rsidR="00DD3537">
        <w:rPr>
          <w:rFonts w:ascii="微软雅黑" w:hAnsi="微软雅黑" w:cs="Arial" w:hint="eastAsia"/>
          <w:color w:val="4D4D4D"/>
          <w:kern w:val="0"/>
          <w:szCs w:val="21"/>
        </w:rPr>
        <w:t>。</w:t>
      </w:r>
      <w:r w:rsidR="00DD3537">
        <w:rPr>
          <w:rFonts w:ascii="微软雅黑" w:hAnsi="微软雅黑" w:cs="Arial"/>
          <w:color w:val="4D4D4D"/>
          <w:kern w:val="0"/>
          <w:szCs w:val="21"/>
        </w:rPr>
        <w:t xml:space="preserve"> </w:t>
      </w:r>
    </w:p>
    <w:p w14:paraId="2ED3E2C5" w14:textId="4AA1725A" w:rsidR="0058411D" w:rsidRPr="004263A7" w:rsidRDefault="001D4D78" w:rsidP="0058411D">
      <w:pPr>
        <w:widowControl/>
        <w:shd w:val="clear" w:color="auto" w:fill="FFFFFF"/>
        <w:spacing w:line="390" w:lineRule="atLeast"/>
        <w:jc w:val="left"/>
        <w:rPr>
          <w:rFonts w:ascii="微软雅黑" w:hAnsi="微软雅黑" w:cs="Arial" w:hint="eastAsia"/>
          <w:color w:val="4D4D4D"/>
          <w:kern w:val="0"/>
          <w:szCs w:val="21"/>
        </w:rPr>
      </w:pPr>
      <w:r>
        <w:rPr>
          <w:rFonts w:ascii="微软雅黑" w:hAnsi="微软雅黑" w:cs="Arial" w:hint="eastAsia"/>
          <w:color w:val="4D4D4D"/>
          <w:kern w:val="0"/>
          <w:szCs w:val="21"/>
        </w:rPr>
        <w:t>3、</w:t>
      </w:r>
      <w:r w:rsidR="0058411D">
        <w:rPr>
          <w:rFonts w:ascii="微软雅黑" w:hAnsi="微软雅黑" w:cs="Arial" w:hint="eastAsia"/>
          <w:color w:val="4D4D4D"/>
          <w:kern w:val="0"/>
          <w:szCs w:val="21"/>
        </w:rPr>
        <w:t>向日葵软件通过</w:t>
      </w:r>
      <w:r w:rsidR="0058411D" w:rsidRPr="004263A7">
        <w:rPr>
          <w:rFonts w:ascii="微软雅黑" w:hAnsi="微软雅黑" w:cs="Arial" w:hint="eastAsia"/>
          <w:color w:val="4D4D4D"/>
          <w:kern w:val="0"/>
          <w:szCs w:val="21"/>
        </w:rPr>
        <w:t>安全防护策略</w:t>
      </w:r>
      <w:r w:rsidR="0058411D">
        <w:rPr>
          <w:rFonts w:ascii="微软雅黑" w:hAnsi="微软雅黑" w:cs="Arial" w:hint="eastAsia"/>
          <w:color w:val="4D4D4D"/>
          <w:kern w:val="0"/>
          <w:szCs w:val="21"/>
        </w:rPr>
        <w:t>帮助</w:t>
      </w:r>
      <w:r w:rsidR="0058411D" w:rsidRPr="004263A7">
        <w:rPr>
          <w:rFonts w:ascii="微软雅黑" w:hAnsi="微软雅黑" w:cs="Arial" w:hint="eastAsia"/>
          <w:color w:val="4D4D4D"/>
          <w:kern w:val="0"/>
          <w:szCs w:val="21"/>
        </w:rPr>
        <w:t>软件系统</w:t>
      </w:r>
      <w:r>
        <w:rPr>
          <w:rFonts w:ascii="微软雅黑" w:hAnsi="微软雅黑" w:cs="Arial" w:hint="eastAsia"/>
          <w:color w:val="4D4D4D"/>
          <w:kern w:val="0"/>
          <w:szCs w:val="21"/>
        </w:rPr>
        <w:t>及设备</w:t>
      </w:r>
      <w:r w:rsidR="0058411D" w:rsidRPr="004263A7">
        <w:rPr>
          <w:rFonts w:ascii="微软雅黑" w:hAnsi="微软雅黑" w:cs="Arial" w:hint="eastAsia"/>
          <w:color w:val="4D4D4D"/>
          <w:kern w:val="0"/>
          <w:szCs w:val="21"/>
        </w:rPr>
        <w:t>对抗攻击</w:t>
      </w:r>
      <w:r>
        <w:rPr>
          <w:rFonts w:ascii="微软雅黑" w:hAnsi="微软雅黑" w:cs="Arial" w:hint="eastAsia"/>
          <w:color w:val="4D4D4D"/>
          <w:kern w:val="0"/>
          <w:szCs w:val="21"/>
        </w:rPr>
        <w:t>，包括以下几方面：</w:t>
      </w:r>
    </w:p>
    <w:p w14:paraId="1002E84C" w14:textId="0A7FBDB0" w:rsidR="0058411D" w:rsidRPr="004263A7" w:rsidRDefault="0058411D" w:rsidP="0058411D">
      <w:pPr>
        <w:widowControl/>
        <w:shd w:val="clear" w:color="auto" w:fill="FFFFFF"/>
        <w:spacing w:line="390" w:lineRule="atLeast"/>
        <w:jc w:val="left"/>
        <w:rPr>
          <w:rFonts w:ascii="微软雅黑" w:hAnsi="微软雅黑" w:cs="Arial" w:hint="eastAsia"/>
          <w:color w:val="4D4D4D"/>
          <w:kern w:val="0"/>
          <w:szCs w:val="21"/>
        </w:rPr>
      </w:pPr>
      <w:r w:rsidRPr="004263A7">
        <w:rPr>
          <w:rFonts w:ascii="微软雅黑" w:hAnsi="微软雅黑" w:cs="Arial" w:hint="eastAsia"/>
          <w:color w:val="4D4D4D"/>
          <w:kern w:val="0"/>
          <w:szCs w:val="21"/>
        </w:rPr>
        <w:t>   </w:t>
      </w:r>
      <w:r w:rsidR="009573C2">
        <w:rPr>
          <w:rFonts w:ascii="微软雅黑" w:hAnsi="微软雅黑" w:cs="Arial"/>
          <w:color w:val="4D4D4D"/>
          <w:kern w:val="0"/>
          <w:szCs w:val="21"/>
        </w:rPr>
        <w:t xml:space="preserve"> </w:t>
      </w:r>
      <w:r w:rsidR="007221BC">
        <w:rPr>
          <w:rFonts w:ascii="微软雅黑" w:hAnsi="微软雅黑" w:cs="Arial" w:hint="eastAsia"/>
          <w:color w:val="4D4D4D"/>
          <w:kern w:val="0"/>
          <w:szCs w:val="21"/>
        </w:rPr>
        <w:t>①</w:t>
      </w:r>
      <w:r w:rsidRPr="004263A7">
        <w:rPr>
          <w:rFonts w:ascii="微软雅黑" w:hAnsi="微软雅黑" w:cs="Arial" w:hint="eastAsia"/>
          <w:color w:val="4D4D4D"/>
          <w:kern w:val="0"/>
          <w:szCs w:val="21"/>
        </w:rPr>
        <w:t>安全日志</w:t>
      </w:r>
      <w:r w:rsidR="001D4D78">
        <w:rPr>
          <w:rFonts w:ascii="微软雅黑" w:hAnsi="微软雅黑" w:cs="Arial" w:hint="eastAsia"/>
          <w:color w:val="4D4D4D"/>
          <w:kern w:val="0"/>
          <w:szCs w:val="21"/>
        </w:rPr>
        <w:t>：</w:t>
      </w:r>
      <w:r w:rsidRPr="004263A7">
        <w:rPr>
          <w:rFonts w:ascii="微软雅黑" w:hAnsi="微软雅黑" w:cs="Arial" w:hint="eastAsia"/>
          <w:color w:val="4D4D4D"/>
          <w:kern w:val="0"/>
          <w:szCs w:val="21"/>
        </w:rPr>
        <w:t>记录非法用户的登录名称、操作时间及内容等信息，以便于发现问题并提出解决措施</w:t>
      </w:r>
    </w:p>
    <w:p w14:paraId="5A966E98" w14:textId="7D82C3A2" w:rsidR="0058411D" w:rsidRPr="004263A7" w:rsidRDefault="0058411D" w:rsidP="0058411D">
      <w:pPr>
        <w:widowControl/>
        <w:shd w:val="clear" w:color="auto" w:fill="FFFFFF"/>
        <w:spacing w:line="390" w:lineRule="atLeast"/>
        <w:jc w:val="left"/>
        <w:rPr>
          <w:rFonts w:ascii="微软雅黑" w:hAnsi="微软雅黑" w:cs="Arial" w:hint="eastAsia"/>
          <w:color w:val="4D4D4D"/>
          <w:kern w:val="0"/>
          <w:szCs w:val="21"/>
        </w:rPr>
      </w:pPr>
      <w:r w:rsidRPr="004263A7">
        <w:rPr>
          <w:rFonts w:ascii="微软雅黑" w:hAnsi="微软雅黑" w:cs="Arial" w:hint="eastAsia"/>
          <w:color w:val="4D4D4D"/>
          <w:kern w:val="0"/>
          <w:szCs w:val="21"/>
        </w:rPr>
        <w:t>     </w:t>
      </w:r>
      <w:r w:rsidR="007221BC">
        <w:rPr>
          <w:rFonts w:ascii="微软雅黑" w:hAnsi="微软雅黑" w:cs="Arial" w:hint="eastAsia"/>
          <w:color w:val="4D4D4D"/>
          <w:kern w:val="0"/>
          <w:szCs w:val="21"/>
        </w:rPr>
        <w:t>②</w:t>
      </w:r>
      <w:r w:rsidRPr="004263A7">
        <w:rPr>
          <w:rFonts w:ascii="微软雅黑" w:hAnsi="微软雅黑" w:cs="Arial" w:hint="eastAsia"/>
          <w:color w:val="4D4D4D"/>
          <w:kern w:val="0"/>
          <w:szCs w:val="21"/>
        </w:rPr>
        <w:t>漏洞扫描就是对软件系统及网络系统进行与安全相关的检测，以找出安全隐患和</w:t>
      </w:r>
      <w:proofErr w:type="gramStart"/>
      <w:r w:rsidRPr="004263A7">
        <w:rPr>
          <w:rFonts w:ascii="微软雅黑" w:hAnsi="微软雅黑" w:cs="Arial" w:hint="eastAsia"/>
          <w:color w:val="4D4D4D"/>
          <w:kern w:val="0"/>
          <w:szCs w:val="21"/>
        </w:rPr>
        <w:t>可</w:t>
      </w:r>
      <w:proofErr w:type="gramEnd"/>
      <w:r w:rsidRPr="004263A7">
        <w:rPr>
          <w:rFonts w:ascii="微软雅黑" w:hAnsi="微软雅黑" w:cs="Arial" w:hint="eastAsia"/>
          <w:color w:val="4D4D4D"/>
          <w:kern w:val="0"/>
          <w:szCs w:val="21"/>
        </w:rPr>
        <w:t>被黑客利用的漏洞，同时漏洞扫描技术也是安全性测试的一项必要手段。</w:t>
      </w:r>
    </w:p>
    <w:p w14:paraId="79EAEE6C" w14:textId="1C982B65" w:rsidR="00A339C2" w:rsidRDefault="0058411D" w:rsidP="0058411D">
      <w:r w:rsidRPr="004263A7">
        <w:rPr>
          <w:rFonts w:ascii="微软雅黑" w:hAnsi="微软雅黑" w:cs="Arial" w:hint="eastAsia"/>
          <w:color w:val="4D4D4D"/>
          <w:kern w:val="0"/>
          <w:szCs w:val="21"/>
        </w:rPr>
        <w:t>     </w:t>
      </w:r>
      <w:r w:rsidR="007221BC">
        <w:rPr>
          <w:rFonts w:ascii="微软雅黑" w:hAnsi="微软雅黑" w:cs="Arial" w:hint="eastAsia"/>
          <w:color w:val="4D4D4D"/>
          <w:kern w:val="0"/>
          <w:szCs w:val="21"/>
        </w:rPr>
        <w:t>③</w:t>
      </w:r>
      <w:r w:rsidRPr="004263A7">
        <w:rPr>
          <w:rFonts w:ascii="微软雅黑" w:hAnsi="微软雅黑" w:cs="Arial" w:hint="eastAsia"/>
          <w:color w:val="4D4D4D"/>
          <w:kern w:val="0"/>
          <w:szCs w:val="21"/>
        </w:rPr>
        <w:t>隔离防护是将系统中的安全部分与非安全部分进行隔离的措施</w:t>
      </w:r>
    </w:p>
    <w:p w14:paraId="426D792D" w14:textId="6E09815C" w:rsidR="00DD3537" w:rsidRPr="002F560F" w:rsidRDefault="00A175F4" w:rsidP="00DD3537">
      <w:pPr>
        <w:rPr>
          <w:rFonts w:ascii="微软雅黑" w:hAnsi="微软雅黑" w:cs="Arial" w:hint="eastAsia"/>
          <w:color w:val="4D4D4D"/>
          <w:kern w:val="0"/>
          <w:szCs w:val="21"/>
        </w:rPr>
      </w:pPr>
      <w:bookmarkStart w:id="7" w:name="_Hlk18328353"/>
      <w:r>
        <w:rPr>
          <w:rFonts w:ascii="微软雅黑" w:hAnsi="微软雅黑" w:cs="Arial" w:hint="eastAsia"/>
          <w:color w:val="4D4D4D"/>
          <w:kern w:val="0"/>
          <w:szCs w:val="21"/>
        </w:rPr>
        <w:t>4、</w:t>
      </w:r>
      <w:r w:rsidR="002E2569">
        <w:rPr>
          <w:rFonts w:hint="eastAsia"/>
        </w:rPr>
        <w:t>保证网络安全的措施：</w:t>
      </w:r>
      <w:r w:rsidR="00DE4812" w:rsidRPr="004263A7">
        <w:rPr>
          <w:rFonts w:ascii="微软雅黑" w:hAnsi="微软雅黑" w:cs="Arial" w:hint="eastAsia"/>
          <w:color w:val="4D4D4D"/>
          <w:kern w:val="0"/>
          <w:szCs w:val="21"/>
        </w:rPr>
        <w:t>通过安全审查的网络可信接入设备和网络信任域管理系统组成网络信任域，</w:t>
      </w:r>
      <w:r w:rsidR="0058411D">
        <w:rPr>
          <w:rFonts w:ascii="微软雅黑" w:hAnsi="微软雅黑" w:cs="Arial" w:hint="eastAsia"/>
          <w:color w:val="4D4D4D"/>
          <w:kern w:val="0"/>
          <w:szCs w:val="21"/>
        </w:rPr>
        <w:t>以保证</w:t>
      </w:r>
      <w:r w:rsidR="0058411D" w:rsidRPr="004263A7">
        <w:rPr>
          <w:rFonts w:ascii="微软雅黑" w:hAnsi="微软雅黑" w:cs="Arial" w:hint="eastAsia"/>
          <w:color w:val="4D4D4D"/>
          <w:kern w:val="0"/>
          <w:szCs w:val="21"/>
        </w:rPr>
        <w:t>系统之间数据通信和会话访问</w:t>
      </w:r>
      <w:r w:rsidR="00803480">
        <w:rPr>
          <w:rFonts w:ascii="微软雅黑" w:hAnsi="微软雅黑" w:cs="Arial" w:hint="eastAsia"/>
          <w:color w:val="4D4D4D"/>
          <w:kern w:val="0"/>
          <w:szCs w:val="21"/>
        </w:rPr>
        <w:t>稳定及</w:t>
      </w:r>
      <w:r w:rsidR="0058411D" w:rsidRPr="004263A7">
        <w:rPr>
          <w:rFonts w:ascii="微软雅黑" w:hAnsi="微软雅黑" w:cs="Arial" w:hint="eastAsia"/>
          <w:color w:val="4D4D4D"/>
          <w:kern w:val="0"/>
          <w:szCs w:val="21"/>
        </w:rPr>
        <w:t>不被非法侵犯</w:t>
      </w:r>
      <w:r w:rsidR="0058411D">
        <w:rPr>
          <w:rFonts w:ascii="微软雅黑" w:hAnsi="微软雅黑" w:cs="Arial" w:hint="eastAsia"/>
          <w:color w:val="4D4D4D"/>
          <w:kern w:val="0"/>
          <w:szCs w:val="21"/>
        </w:rPr>
        <w:t>，并进行如下</w:t>
      </w:r>
      <w:r w:rsidR="00DE4812" w:rsidRPr="004263A7">
        <w:rPr>
          <w:rFonts w:ascii="微软雅黑" w:hAnsi="微软雅黑" w:cs="Arial" w:hint="eastAsia"/>
          <w:color w:val="4D4D4D"/>
          <w:kern w:val="0"/>
          <w:szCs w:val="21"/>
        </w:rPr>
        <w:t>测试</w:t>
      </w:r>
      <w:r w:rsidR="0058411D">
        <w:rPr>
          <w:rFonts w:ascii="微软雅黑" w:hAnsi="微软雅黑" w:cs="Arial" w:hint="eastAsia"/>
          <w:color w:val="4D4D4D"/>
          <w:kern w:val="0"/>
          <w:szCs w:val="21"/>
        </w:rPr>
        <w:t>：</w:t>
      </w:r>
    </w:p>
    <w:p w14:paraId="47B7A3EF" w14:textId="5C1A9391" w:rsidR="00DE4812" w:rsidRPr="004263A7" w:rsidRDefault="00DD3537" w:rsidP="00FF71C8">
      <w:pPr>
        <w:ind w:firstLineChars="100" w:firstLine="210"/>
        <w:rPr>
          <w:rFonts w:hint="eastAsia"/>
        </w:rPr>
      </w:pPr>
      <w:r>
        <w:rPr>
          <w:rFonts w:ascii="微软雅黑" w:hAnsi="微软雅黑" w:cs="Arial" w:hint="eastAsia"/>
          <w:color w:val="4D4D4D"/>
          <w:kern w:val="0"/>
          <w:szCs w:val="21"/>
        </w:rPr>
        <w:t>①</w:t>
      </w:r>
      <w:r w:rsidR="00DE4812" w:rsidRPr="004263A7">
        <w:rPr>
          <w:rFonts w:ascii="微软雅黑" w:hAnsi="微软雅黑" w:cs="Arial" w:hint="eastAsia"/>
          <w:color w:val="4D4D4D"/>
          <w:kern w:val="0"/>
          <w:szCs w:val="21"/>
        </w:rPr>
        <w:t>系统是否具备接入认证交换机，确保只有合法的才能接入网络；</w:t>
      </w:r>
    </w:p>
    <w:p w14:paraId="7FA4FFD0" w14:textId="77777777" w:rsidR="00FF71C8" w:rsidRDefault="002F560F" w:rsidP="00FF71C8">
      <w:pPr>
        <w:widowControl/>
        <w:shd w:val="clear" w:color="auto" w:fill="FFFFFF"/>
        <w:spacing w:line="390" w:lineRule="atLeast"/>
        <w:ind w:firstLineChars="100" w:firstLine="210"/>
        <w:jc w:val="left"/>
        <w:rPr>
          <w:rFonts w:ascii="微软雅黑" w:hAnsi="微软雅黑" w:cs="Arial"/>
          <w:color w:val="4D4D4D"/>
          <w:kern w:val="0"/>
          <w:szCs w:val="21"/>
        </w:rPr>
      </w:pPr>
      <w:r>
        <w:rPr>
          <w:rFonts w:ascii="微软雅黑" w:hAnsi="微软雅黑" w:cs="Arial" w:hint="eastAsia"/>
          <w:color w:val="4D4D4D"/>
          <w:kern w:val="0"/>
          <w:szCs w:val="21"/>
        </w:rPr>
        <w:t>②</w:t>
      </w:r>
      <w:r w:rsidR="00DE4812" w:rsidRPr="004263A7">
        <w:rPr>
          <w:rFonts w:ascii="微软雅黑" w:hAnsi="微软雅黑" w:cs="Arial" w:hint="eastAsia"/>
          <w:color w:val="4D4D4D"/>
          <w:kern w:val="0"/>
          <w:szCs w:val="21"/>
        </w:rPr>
        <w:t>是否具备网络信任域管理系统，进行网络接入管理配置；</w:t>
      </w:r>
    </w:p>
    <w:p w14:paraId="637A22C3" w14:textId="186BEE63" w:rsidR="00803480" w:rsidRDefault="006308A0" w:rsidP="00FF71C8">
      <w:pPr>
        <w:widowControl/>
        <w:shd w:val="clear" w:color="auto" w:fill="FFFFFF"/>
        <w:spacing w:line="390" w:lineRule="atLeast"/>
        <w:jc w:val="left"/>
        <w:rPr>
          <w:rFonts w:ascii="微软雅黑" w:hAnsi="微软雅黑" w:cs="Arial"/>
          <w:color w:val="4D4D4D"/>
          <w:kern w:val="0"/>
          <w:szCs w:val="21"/>
        </w:rPr>
      </w:pPr>
      <w:r>
        <w:rPr>
          <w:rFonts w:ascii="微软雅黑" w:hAnsi="微软雅黑" w:cs="Arial" w:hint="eastAsia"/>
          <w:color w:val="4D4D4D"/>
          <w:kern w:val="0"/>
          <w:szCs w:val="21"/>
        </w:rPr>
        <w:t>针</w:t>
      </w:r>
      <w:r w:rsidR="00DE4812" w:rsidRPr="004263A7">
        <w:rPr>
          <w:rFonts w:ascii="微软雅黑" w:hAnsi="微软雅黑" w:cs="Arial" w:hint="eastAsia"/>
          <w:color w:val="4D4D4D"/>
          <w:kern w:val="0"/>
          <w:szCs w:val="21"/>
        </w:rPr>
        <w:t>对</w:t>
      </w:r>
      <w:r w:rsidR="00A175F4">
        <w:rPr>
          <w:rFonts w:ascii="微软雅黑" w:hAnsi="微软雅黑" w:cs="Arial" w:hint="eastAsia"/>
          <w:color w:val="4D4D4D"/>
          <w:kern w:val="0"/>
          <w:szCs w:val="21"/>
        </w:rPr>
        <w:t>网络稳定</w:t>
      </w:r>
      <w:r w:rsidR="00DE4812" w:rsidRPr="004263A7">
        <w:rPr>
          <w:rFonts w:ascii="微软雅黑" w:hAnsi="微软雅黑" w:cs="Arial" w:hint="eastAsia"/>
          <w:color w:val="4D4D4D"/>
          <w:kern w:val="0"/>
          <w:szCs w:val="21"/>
        </w:rPr>
        <w:t>性能的测试包括以下</w:t>
      </w:r>
      <w:r>
        <w:rPr>
          <w:rFonts w:ascii="微软雅黑" w:hAnsi="微软雅黑" w:cs="Arial" w:hint="eastAsia"/>
          <w:color w:val="4D4D4D"/>
          <w:kern w:val="0"/>
          <w:szCs w:val="21"/>
        </w:rPr>
        <w:t>方面</w:t>
      </w:r>
      <w:r w:rsidR="00DE4812" w:rsidRPr="004263A7">
        <w:rPr>
          <w:rFonts w:ascii="微软雅黑" w:hAnsi="微软雅黑" w:cs="Arial" w:hint="eastAsia"/>
          <w:color w:val="4D4D4D"/>
          <w:kern w:val="0"/>
          <w:szCs w:val="21"/>
        </w:rPr>
        <w:t>：</w:t>
      </w:r>
    </w:p>
    <w:p w14:paraId="2DCA7CBC" w14:textId="77777777" w:rsidR="00803480" w:rsidRDefault="00803480" w:rsidP="00FF71C8">
      <w:pPr>
        <w:widowControl/>
        <w:shd w:val="clear" w:color="auto" w:fill="FFFFFF"/>
        <w:spacing w:line="390" w:lineRule="atLeast"/>
        <w:ind w:firstLineChars="100" w:firstLine="210"/>
        <w:jc w:val="left"/>
        <w:rPr>
          <w:rFonts w:ascii="微软雅黑" w:hAnsi="微软雅黑" w:cs="Arial"/>
          <w:color w:val="4D4D4D"/>
          <w:kern w:val="0"/>
          <w:szCs w:val="21"/>
        </w:rPr>
      </w:pPr>
      <w:r>
        <w:rPr>
          <w:rFonts w:ascii="微软雅黑" w:hAnsi="微软雅黑" w:cs="Arial" w:hint="eastAsia"/>
          <w:color w:val="4D4D4D"/>
          <w:kern w:val="0"/>
          <w:szCs w:val="21"/>
        </w:rPr>
        <w:t>①</w:t>
      </w:r>
      <w:r w:rsidR="00DE4812" w:rsidRPr="004263A7">
        <w:rPr>
          <w:rFonts w:ascii="微软雅黑" w:hAnsi="微软雅黑" w:cs="Arial" w:hint="eastAsia"/>
          <w:color w:val="4D4D4D"/>
          <w:kern w:val="0"/>
          <w:szCs w:val="21"/>
        </w:rPr>
        <w:t>测试认证时间是否小于1秒或用户的需求水平；</w:t>
      </w:r>
    </w:p>
    <w:p w14:paraId="2A374128" w14:textId="33CF2BA7" w:rsidR="00DE4812" w:rsidRPr="004263A7" w:rsidRDefault="00803480" w:rsidP="00FF71C8">
      <w:pPr>
        <w:widowControl/>
        <w:shd w:val="clear" w:color="auto" w:fill="FFFFFF"/>
        <w:spacing w:line="390" w:lineRule="atLeast"/>
        <w:ind w:firstLineChars="100" w:firstLine="210"/>
        <w:jc w:val="left"/>
        <w:rPr>
          <w:rFonts w:ascii="微软雅黑" w:hAnsi="微软雅黑" w:cs="Arial" w:hint="eastAsia"/>
          <w:color w:val="4D4D4D"/>
          <w:kern w:val="0"/>
          <w:szCs w:val="21"/>
        </w:rPr>
      </w:pPr>
      <w:r>
        <w:rPr>
          <w:rFonts w:ascii="微软雅黑" w:hAnsi="微软雅黑" w:cs="Arial" w:hint="eastAsia"/>
          <w:color w:val="4D4D4D"/>
          <w:kern w:val="0"/>
          <w:szCs w:val="21"/>
        </w:rPr>
        <w:t>②</w:t>
      </w:r>
      <w:r w:rsidR="00DE4812" w:rsidRPr="004263A7">
        <w:rPr>
          <w:rFonts w:ascii="微软雅黑" w:hAnsi="微软雅黑" w:cs="Arial" w:hint="eastAsia"/>
          <w:color w:val="4D4D4D"/>
          <w:kern w:val="0"/>
          <w:szCs w:val="21"/>
        </w:rPr>
        <w:t>测试接入认证并发数是否满足用户需求；</w:t>
      </w:r>
    </w:p>
    <w:p w14:paraId="1D060365" w14:textId="0AB5232A" w:rsidR="0032770F" w:rsidRPr="007F79D7" w:rsidRDefault="00803480" w:rsidP="00FF71C8">
      <w:pPr>
        <w:widowControl/>
        <w:shd w:val="clear" w:color="auto" w:fill="FFFFFF"/>
        <w:spacing w:line="390" w:lineRule="atLeast"/>
        <w:ind w:firstLineChars="100" w:firstLine="210"/>
        <w:jc w:val="left"/>
        <w:rPr>
          <w:rFonts w:ascii="微软雅黑" w:hAnsi="微软雅黑" w:cs="Arial" w:hint="eastAsia"/>
          <w:color w:val="4D4D4D"/>
          <w:kern w:val="0"/>
          <w:szCs w:val="21"/>
        </w:rPr>
      </w:pPr>
      <w:r>
        <w:rPr>
          <w:rFonts w:ascii="微软雅黑" w:hAnsi="微软雅黑" w:cs="Arial" w:hint="eastAsia"/>
          <w:color w:val="4D4D4D"/>
          <w:kern w:val="0"/>
          <w:szCs w:val="21"/>
        </w:rPr>
        <w:t>③</w:t>
      </w:r>
      <w:r w:rsidR="00DE4812" w:rsidRPr="004263A7">
        <w:rPr>
          <w:rFonts w:ascii="微软雅黑" w:hAnsi="微软雅黑" w:cs="Arial" w:hint="eastAsia"/>
          <w:color w:val="4D4D4D"/>
          <w:kern w:val="0"/>
          <w:szCs w:val="21"/>
        </w:rPr>
        <w:t>验证接入认证交换机是否提供与客户端通信遵循IEEE 802.1X接口，传输IEEE 802.1X认证数据包；</w:t>
      </w:r>
    </w:p>
    <w:p w14:paraId="3316856B" w14:textId="1A207A09" w:rsidR="00235819" w:rsidRPr="00235819" w:rsidRDefault="007A6BFF" w:rsidP="00743E92">
      <w:pPr>
        <w:widowControl/>
        <w:shd w:val="clear" w:color="auto" w:fill="FFFFFF"/>
        <w:spacing w:line="390" w:lineRule="atLeast"/>
        <w:jc w:val="left"/>
        <w:rPr>
          <w:rFonts w:ascii="微软雅黑" w:hAnsi="微软雅黑" w:cs="Arial" w:hint="eastAsia"/>
          <w:color w:val="4D4D4D"/>
          <w:kern w:val="0"/>
          <w:szCs w:val="21"/>
        </w:rPr>
      </w:pPr>
      <w:r>
        <w:lastRenderedPageBreak/>
        <w:t>5</w:t>
      </w:r>
      <w:r>
        <w:rPr>
          <w:rFonts w:hint="eastAsia"/>
        </w:rPr>
        <w:t>、</w:t>
      </w:r>
      <w:r w:rsidR="002E2569">
        <w:rPr>
          <w:rFonts w:hint="eastAsia"/>
        </w:rPr>
        <w:t>保证数据安全的措施：</w:t>
      </w:r>
      <w:r w:rsidR="00A365D7">
        <w:rPr>
          <w:rFonts w:hint="eastAsia"/>
        </w:rPr>
        <w:t>针对数据安全，</w:t>
      </w:r>
      <w:r>
        <w:rPr>
          <w:rFonts w:hint="eastAsia"/>
        </w:rPr>
        <w:t>向日葵软件</w:t>
      </w:r>
      <w:r w:rsidR="00A365D7">
        <w:rPr>
          <w:rFonts w:hint="eastAsia"/>
        </w:rPr>
        <w:t>采用先进的</w:t>
      </w:r>
      <w:r>
        <w:rPr>
          <w:rFonts w:hint="eastAsia"/>
        </w:rPr>
        <w:t>数据传输</w:t>
      </w:r>
      <w:r w:rsidR="00A365D7">
        <w:rPr>
          <w:rFonts w:hint="eastAsia"/>
        </w:rPr>
        <w:t>加密机制</w:t>
      </w:r>
      <w:r>
        <w:rPr>
          <w:rFonts w:hint="eastAsia"/>
        </w:rPr>
        <w:t>，</w:t>
      </w:r>
      <w:r w:rsidRPr="004263A7">
        <w:rPr>
          <w:rFonts w:ascii="微软雅黑" w:hAnsi="微软雅黑" w:cs="Arial" w:hint="eastAsia"/>
          <w:color w:val="4D4D4D"/>
          <w:kern w:val="0"/>
          <w:szCs w:val="21"/>
        </w:rPr>
        <w:t>通信加密时保证数据在传输过程中数据的保密性和一致性的测试，在技术上通常使用链路加密、数据加密的方式进行，目前使用的加密技术包括VPN技术、对称加密算法、非对称加密算法、Hash算法</w:t>
      </w:r>
      <w:r w:rsidR="003E14F6">
        <w:rPr>
          <w:rFonts w:ascii="微软雅黑" w:hAnsi="微软雅黑" w:cs="Arial" w:hint="eastAsia"/>
          <w:color w:val="4D4D4D"/>
          <w:kern w:val="0"/>
          <w:szCs w:val="21"/>
        </w:rPr>
        <w:t>，另外采用自主研发的</w:t>
      </w:r>
      <w:r w:rsidR="00A365D7" w:rsidRPr="004263A7">
        <w:rPr>
          <w:rFonts w:ascii="微软雅黑" w:hAnsi="微软雅黑" w:cs="Arial" w:hint="eastAsia"/>
          <w:color w:val="4D4D4D"/>
          <w:kern w:val="0"/>
          <w:szCs w:val="21"/>
        </w:rPr>
        <w:t>密码函数</w:t>
      </w:r>
      <w:r w:rsidR="003E14F6">
        <w:rPr>
          <w:rFonts w:ascii="微软雅黑" w:hAnsi="微软雅黑" w:cs="Arial" w:hint="eastAsia"/>
          <w:color w:val="4D4D4D"/>
          <w:kern w:val="0"/>
          <w:szCs w:val="21"/>
        </w:rPr>
        <w:t>，</w:t>
      </w:r>
      <w:r w:rsidR="00A365D7" w:rsidRPr="004263A7">
        <w:rPr>
          <w:rFonts w:ascii="微软雅黑" w:hAnsi="微软雅黑" w:cs="Arial" w:hint="eastAsia"/>
          <w:color w:val="4D4D4D"/>
          <w:kern w:val="0"/>
          <w:szCs w:val="21"/>
        </w:rPr>
        <w:t>作为加密、解密、保证数据完整性、鉴别交换、口令存储与检验等的一部分，借以达到保密和鉴别的目的</w:t>
      </w:r>
      <w:r w:rsidR="003E14F6">
        <w:rPr>
          <w:rFonts w:ascii="微软雅黑" w:hAnsi="微软雅黑" w:cs="Arial" w:hint="eastAsia"/>
          <w:color w:val="4D4D4D"/>
          <w:kern w:val="0"/>
          <w:szCs w:val="21"/>
        </w:rPr>
        <w:t>。</w:t>
      </w:r>
      <w:r w:rsidR="00A365D7" w:rsidRPr="004263A7">
        <w:rPr>
          <w:rFonts w:ascii="微软雅黑" w:hAnsi="微软雅黑" w:cs="Arial" w:hint="eastAsia"/>
          <w:color w:val="4D4D4D"/>
          <w:kern w:val="0"/>
          <w:szCs w:val="21"/>
        </w:rPr>
        <w:t>密码技术能够提供或是有助于提供相关保护，以防止消息流的观察和篡改，通信业务流分析、抵赖、伪造、非授权连接、篡改消息等行为的出现，主要用于密码的保护、数据的传输过程中的安全防护、数据存储过程的安全防护</w:t>
      </w:r>
      <w:r w:rsidR="00235819">
        <w:rPr>
          <w:rFonts w:ascii="微软雅黑" w:hAnsi="微软雅黑" w:cs="Arial" w:hint="eastAsia"/>
          <w:color w:val="4D4D4D"/>
          <w:kern w:val="0"/>
          <w:szCs w:val="21"/>
        </w:rPr>
        <w:t>；</w:t>
      </w:r>
      <w:r w:rsidR="00235819">
        <w:rPr>
          <w:rFonts w:ascii="微软雅黑" w:hAnsi="微软雅黑" w:cs="Arial" w:hint="eastAsia"/>
          <w:color w:val="4D4D4D"/>
          <w:kern w:val="0"/>
          <w:szCs w:val="21"/>
        </w:rPr>
        <w:t>由于向日葵跨越多个平台，对于每个平台，</w:t>
      </w:r>
      <w:r w:rsidR="00235819" w:rsidRPr="004263A7">
        <w:rPr>
          <w:rFonts w:ascii="微软雅黑" w:hAnsi="微软雅黑" w:cs="Arial" w:hint="eastAsia"/>
          <w:color w:val="4D4D4D"/>
          <w:kern w:val="0"/>
          <w:szCs w:val="21"/>
        </w:rPr>
        <w:t>不同加密机制或密码函数的用途、强度是不相同的，一个软件或系统的加密机制使用得是否合理，强度是否满足当前需求，强度是不相同的</w:t>
      </w:r>
      <w:r w:rsidR="00235819">
        <w:rPr>
          <w:rFonts w:ascii="微软雅黑" w:hAnsi="微软雅黑" w:cs="Arial" w:hint="eastAsia"/>
          <w:color w:val="4D4D4D"/>
          <w:kern w:val="0"/>
          <w:szCs w:val="21"/>
        </w:rPr>
        <w:t>。所以，向日葵软件是通过</w:t>
      </w:r>
      <w:r w:rsidR="00235819" w:rsidRPr="004263A7">
        <w:rPr>
          <w:rFonts w:ascii="微软雅黑" w:hAnsi="微软雅黑" w:cs="Arial" w:hint="eastAsia"/>
          <w:color w:val="4D4D4D"/>
          <w:kern w:val="0"/>
          <w:szCs w:val="21"/>
        </w:rPr>
        <w:t>模拟解密是测试</w:t>
      </w:r>
      <w:r w:rsidR="00235819">
        <w:rPr>
          <w:rFonts w:ascii="微软雅黑" w:hAnsi="微软雅黑" w:cs="Arial" w:hint="eastAsia"/>
          <w:color w:val="4D4D4D"/>
          <w:kern w:val="0"/>
          <w:szCs w:val="21"/>
        </w:rPr>
        <w:t>来验证软件系统中的加密机制使用是否合理，强度是否满足当前需求。</w:t>
      </w:r>
    </w:p>
    <w:p w14:paraId="100E5D76" w14:textId="2E2A3B79" w:rsidR="00235819" w:rsidRDefault="00235819" w:rsidP="00235819">
      <w:pPr>
        <w:widowControl/>
        <w:shd w:val="clear" w:color="auto" w:fill="FFFFFF"/>
        <w:spacing w:line="390" w:lineRule="atLeast"/>
        <w:ind w:firstLine="420"/>
        <w:jc w:val="left"/>
        <w:rPr>
          <w:rFonts w:ascii="微软雅黑" w:hAnsi="微软雅黑" w:cs="Arial"/>
          <w:color w:val="4D4D4D"/>
          <w:kern w:val="0"/>
          <w:szCs w:val="21"/>
        </w:rPr>
      </w:pPr>
      <w:r>
        <w:rPr>
          <w:rFonts w:ascii="微软雅黑" w:hAnsi="微软雅黑" w:cs="Arial" w:hint="eastAsia"/>
          <w:color w:val="4D4D4D"/>
          <w:kern w:val="0"/>
          <w:szCs w:val="21"/>
        </w:rPr>
        <w:t>针对向日葵</w:t>
      </w:r>
      <w:r w:rsidRPr="004263A7">
        <w:rPr>
          <w:rFonts w:ascii="微软雅黑" w:hAnsi="微软雅黑" w:cs="Arial" w:hint="eastAsia"/>
          <w:color w:val="4D4D4D"/>
          <w:kern w:val="0"/>
          <w:szCs w:val="21"/>
        </w:rPr>
        <w:t>数据库权限的测试</w:t>
      </w:r>
      <w:r>
        <w:rPr>
          <w:rFonts w:ascii="微软雅黑" w:hAnsi="微软雅黑" w:cs="Arial" w:hint="eastAsia"/>
          <w:color w:val="4D4D4D"/>
          <w:kern w:val="0"/>
          <w:szCs w:val="21"/>
        </w:rPr>
        <w:t>包括以</w:t>
      </w:r>
      <w:r w:rsidRPr="004263A7">
        <w:rPr>
          <w:rFonts w:ascii="微软雅黑" w:hAnsi="微软雅黑" w:cs="Arial" w:hint="eastAsia"/>
          <w:color w:val="4D4D4D"/>
          <w:kern w:val="0"/>
          <w:szCs w:val="21"/>
        </w:rPr>
        <w:t>下方面：</w:t>
      </w:r>
    </w:p>
    <w:p w14:paraId="567729BB" w14:textId="77777777" w:rsidR="00235819" w:rsidRDefault="00235819" w:rsidP="00235819">
      <w:pPr>
        <w:widowControl/>
        <w:shd w:val="clear" w:color="auto" w:fill="FFFFFF"/>
        <w:spacing w:line="390" w:lineRule="atLeast"/>
        <w:ind w:firstLine="420"/>
        <w:jc w:val="left"/>
        <w:rPr>
          <w:rFonts w:ascii="微软雅黑" w:hAnsi="微软雅黑" w:cs="Arial"/>
          <w:color w:val="4D4D4D"/>
          <w:kern w:val="0"/>
          <w:szCs w:val="21"/>
        </w:rPr>
      </w:pPr>
      <w:r>
        <w:rPr>
          <w:rFonts w:ascii="微软雅黑" w:hAnsi="微软雅黑" w:cs="Arial" w:hint="eastAsia"/>
          <w:color w:val="4D4D4D"/>
          <w:kern w:val="0"/>
          <w:szCs w:val="21"/>
        </w:rPr>
        <w:t>①</w:t>
      </w:r>
      <w:r w:rsidRPr="004263A7">
        <w:rPr>
          <w:rFonts w:ascii="微软雅黑" w:hAnsi="微软雅黑" w:cs="Arial" w:hint="eastAsia"/>
          <w:color w:val="4D4D4D"/>
          <w:kern w:val="0"/>
          <w:szCs w:val="21"/>
        </w:rPr>
        <w:t>应用软件部署后，数据库管理用户的设置应当注意对账号的保护，超级用户的口令不得为空或默认口令。对数据库的账号和组的权限作相应设置，如锁定一些默认的数据库用户；撤销不必要的权限。</w:t>
      </w:r>
    </w:p>
    <w:p w14:paraId="59A01908" w14:textId="65277028" w:rsidR="00A365D7" w:rsidRPr="00573AE0" w:rsidRDefault="00235819" w:rsidP="00573AE0">
      <w:pPr>
        <w:widowControl/>
        <w:shd w:val="clear" w:color="auto" w:fill="FFFFFF"/>
        <w:spacing w:line="390" w:lineRule="atLeast"/>
        <w:ind w:firstLine="420"/>
        <w:jc w:val="left"/>
        <w:rPr>
          <w:rFonts w:ascii="微软雅黑" w:hAnsi="微软雅黑" w:cs="Arial" w:hint="eastAsia"/>
          <w:color w:val="4D4D4D"/>
          <w:kern w:val="0"/>
          <w:szCs w:val="21"/>
        </w:rPr>
      </w:pPr>
      <w:r>
        <w:rPr>
          <w:rFonts w:ascii="微软雅黑" w:hAnsi="微软雅黑" w:cs="Arial" w:hint="eastAsia"/>
          <w:color w:val="4D4D4D"/>
          <w:kern w:val="0"/>
          <w:szCs w:val="21"/>
        </w:rPr>
        <w:t>②</w:t>
      </w:r>
      <w:r w:rsidRPr="004263A7">
        <w:rPr>
          <w:rFonts w:ascii="微软雅黑" w:hAnsi="微软雅黑" w:cs="Arial" w:hint="eastAsia"/>
          <w:color w:val="4D4D4D"/>
          <w:kern w:val="0"/>
          <w:szCs w:val="21"/>
        </w:rPr>
        <w:t>数据库中关于应用软件用户权限和口令存储的相关表格，尽量采用加密算法进行加密。</w:t>
      </w:r>
      <w:bookmarkEnd w:id="7"/>
    </w:p>
    <w:p w14:paraId="4B96EB74" w14:textId="77777777" w:rsidR="00C34BA2" w:rsidRDefault="00C34BA2" w:rsidP="00C34BA2">
      <w:pPr>
        <w:pStyle w:val="1"/>
      </w:pPr>
      <w:bookmarkStart w:id="8" w:name="_Toc18339433"/>
      <w:r>
        <w:rPr>
          <w:rFonts w:hint="eastAsia"/>
        </w:rPr>
        <w:t>软件可靠性</w:t>
      </w:r>
      <w:r w:rsidR="005B2017">
        <w:rPr>
          <w:rFonts w:hint="eastAsia"/>
        </w:rPr>
        <w:t>（</w:t>
      </w:r>
      <w:r w:rsidR="005B2017">
        <w:rPr>
          <w:rFonts w:hint="eastAsia"/>
        </w:rPr>
        <w:t>1</w:t>
      </w:r>
      <w:r w:rsidR="005B2017">
        <w:t>000</w:t>
      </w:r>
      <w:r w:rsidR="005B2017">
        <w:rPr>
          <w:rFonts w:hint="eastAsia"/>
        </w:rPr>
        <w:t>）</w:t>
      </w:r>
      <w:bookmarkEnd w:id="8"/>
    </w:p>
    <w:p w14:paraId="77D3A445" w14:textId="77777777" w:rsidR="00C34BA2" w:rsidRDefault="00C34BA2" w:rsidP="00C34BA2">
      <w:r>
        <w:rPr>
          <w:rFonts w:hint="eastAsia"/>
        </w:rPr>
        <w:t>指：软件产品在规定的条件下和规定的时间区间完成规定功能的能力</w:t>
      </w:r>
    </w:p>
    <w:p w14:paraId="16C4D58B" w14:textId="3CDDF096" w:rsidR="00A91651" w:rsidRPr="00A91651" w:rsidRDefault="00D82FEA" w:rsidP="00C34BA2">
      <w:pPr>
        <w:rPr>
          <w:rFonts w:hint="eastAsia"/>
        </w:rPr>
      </w:pPr>
      <w:hyperlink r:id="rId11" w:history="1">
        <w:r w:rsidR="00A91651" w:rsidRPr="008E454A">
          <w:rPr>
            <w:rStyle w:val="ab"/>
          </w:rPr>
          <w:t>https://baike.baidu.com/item/%E8%BD%AF%E4%BB%B6%E5%8F%AF%E9%9D%A0%E6%80%A7</w:t>
        </w:r>
      </w:hyperlink>
    </w:p>
    <w:p w14:paraId="1840F364" w14:textId="77777777" w:rsidR="00C34BA2" w:rsidRDefault="00C34BA2" w:rsidP="00C34BA2">
      <w:r>
        <w:rPr>
          <w:rFonts w:hint="eastAsia"/>
        </w:rPr>
        <w:t>软件产品采用了充分的手段（功能即性能测试）来保证软件的可靠，可用</w:t>
      </w:r>
    </w:p>
    <w:p w14:paraId="0EC5F828" w14:textId="77777777" w:rsidR="00E90337" w:rsidRDefault="00E90337" w:rsidP="00C34BA2"/>
    <w:p w14:paraId="5BCDCC2E" w14:textId="537D6884" w:rsidR="0075609A" w:rsidRDefault="009E4BB4" w:rsidP="00C34BA2">
      <w:bookmarkStart w:id="9" w:name="_Hlk18332833"/>
      <w:bookmarkStart w:id="10" w:name="_Hlk18332980"/>
      <w:r>
        <w:rPr>
          <w:rFonts w:hint="eastAsia"/>
        </w:rPr>
        <w:t>向日葵远程控制软件</w:t>
      </w:r>
      <w:r w:rsidR="0075609A">
        <w:rPr>
          <w:rFonts w:hint="eastAsia"/>
        </w:rPr>
        <w:t>通过</w:t>
      </w:r>
      <w:r w:rsidR="00FE5B94">
        <w:rPr>
          <w:rFonts w:hint="eastAsia"/>
        </w:rPr>
        <w:t>大量的可靠性测试保证软件产品运行的可靠性</w:t>
      </w:r>
      <w:r w:rsidR="003C5B3A">
        <w:rPr>
          <w:rFonts w:hint="eastAsia"/>
        </w:rPr>
        <w:t>，主要</w:t>
      </w:r>
      <w:r>
        <w:rPr>
          <w:rFonts w:hint="eastAsia"/>
        </w:rPr>
        <w:t>围绕</w:t>
      </w:r>
      <w:r w:rsidR="003C5B3A">
        <w:rPr>
          <w:rFonts w:hint="eastAsia"/>
        </w:rPr>
        <w:t>黑盒测试</w:t>
      </w:r>
      <w:proofErr w:type="gramStart"/>
      <w:r w:rsidR="003C5B3A">
        <w:rPr>
          <w:rFonts w:hint="eastAsia"/>
        </w:rPr>
        <w:t>和白盒测试</w:t>
      </w:r>
      <w:proofErr w:type="gramEnd"/>
      <w:r w:rsidR="003C5B3A">
        <w:rPr>
          <w:rFonts w:hint="eastAsia"/>
        </w:rPr>
        <w:t>展开：</w:t>
      </w:r>
    </w:p>
    <w:p w14:paraId="4FAD67EE" w14:textId="166AAF7C" w:rsidR="00E63059" w:rsidRDefault="00E63059" w:rsidP="00C34BA2">
      <w:r>
        <w:rPr>
          <w:rFonts w:hint="eastAsia"/>
        </w:rPr>
        <w:t>一、</w:t>
      </w:r>
      <w:r w:rsidR="008A5461">
        <w:rPr>
          <w:rFonts w:hint="eastAsia"/>
        </w:rPr>
        <w:t>黑盒测试：</w:t>
      </w:r>
      <w:r w:rsidR="00FA21CB">
        <w:rPr>
          <w:rFonts w:ascii="微软雅黑" w:hAnsi="微软雅黑" w:cs="Arial" w:hint="eastAsia"/>
          <w:color w:val="4D4D4D"/>
          <w:kern w:val="0"/>
          <w:szCs w:val="21"/>
        </w:rPr>
        <w:t>通过大量的测试用例、及自动化测试脚本对软件的功能进行可操作性、稳定性测试，保证软件在正常或非正常情况下都能安全运行</w:t>
      </w:r>
    </w:p>
    <w:p w14:paraId="6B3163F9" w14:textId="1CAC016A" w:rsidR="008A5461" w:rsidRDefault="008A5461" w:rsidP="00C34BA2">
      <w:pPr>
        <w:rPr>
          <w:rFonts w:ascii="微软雅黑" w:hAnsi="微软雅黑" w:cs="Arial"/>
          <w:color w:val="4D4D4D"/>
          <w:kern w:val="0"/>
          <w:szCs w:val="21"/>
        </w:rPr>
      </w:pPr>
      <w:r w:rsidRPr="004263A7">
        <w:rPr>
          <w:rFonts w:ascii="微软雅黑" w:hAnsi="微软雅黑" w:cs="Arial" w:hint="eastAsia"/>
          <w:color w:val="4D4D4D"/>
          <w:kern w:val="0"/>
          <w:szCs w:val="21"/>
        </w:rPr>
        <w:t>功能验证</w:t>
      </w:r>
      <w:r w:rsidR="00E63059">
        <w:rPr>
          <w:rFonts w:ascii="微软雅黑" w:hAnsi="微软雅黑" w:cs="Arial" w:hint="eastAsia"/>
          <w:color w:val="4D4D4D"/>
          <w:kern w:val="0"/>
          <w:szCs w:val="21"/>
        </w:rPr>
        <w:t>，</w:t>
      </w:r>
      <w:r w:rsidR="003C5B3A">
        <w:rPr>
          <w:rFonts w:ascii="微软雅黑" w:hAnsi="微软雅黑" w:cs="Arial" w:hint="eastAsia"/>
          <w:color w:val="4D4D4D"/>
          <w:kern w:val="0"/>
          <w:szCs w:val="21"/>
        </w:rPr>
        <w:t>依靠大量的测试用例，</w:t>
      </w:r>
      <w:r w:rsidRPr="004263A7">
        <w:rPr>
          <w:rFonts w:ascii="微软雅黑" w:hAnsi="微软雅黑" w:cs="Arial" w:hint="eastAsia"/>
          <w:color w:val="4D4D4D"/>
          <w:kern w:val="0"/>
          <w:szCs w:val="21"/>
        </w:rPr>
        <w:t>对涉及安全的软件功能，如：用户管理模块、权限管理模块、加密系统、认证系统</w:t>
      </w:r>
      <w:r w:rsidR="00E63059">
        <w:rPr>
          <w:rFonts w:ascii="微软雅黑" w:hAnsi="微软雅黑" w:cs="Arial" w:hint="eastAsia"/>
          <w:color w:val="4D4D4D"/>
          <w:kern w:val="0"/>
          <w:szCs w:val="21"/>
        </w:rPr>
        <w:t>、</w:t>
      </w:r>
      <w:proofErr w:type="gramStart"/>
      <w:r w:rsidR="00E63059">
        <w:rPr>
          <w:rFonts w:ascii="微软雅黑" w:hAnsi="微软雅黑" w:cs="Arial" w:hint="eastAsia"/>
          <w:color w:val="4D4D4D"/>
          <w:kern w:val="0"/>
          <w:szCs w:val="21"/>
        </w:rPr>
        <w:t>远控连接</w:t>
      </w:r>
      <w:proofErr w:type="gramEnd"/>
      <w:r w:rsidR="00E63059">
        <w:rPr>
          <w:rFonts w:ascii="微软雅黑" w:hAnsi="微软雅黑" w:cs="Arial" w:hint="eastAsia"/>
          <w:color w:val="4D4D4D"/>
          <w:kern w:val="0"/>
          <w:szCs w:val="21"/>
        </w:rPr>
        <w:t>流程、远程管理体系</w:t>
      </w:r>
      <w:r w:rsidRPr="004263A7">
        <w:rPr>
          <w:rFonts w:ascii="微软雅黑" w:hAnsi="微软雅黑" w:cs="Arial" w:hint="eastAsia"/>
          <w:color w:val="4D4D4D"/>
          <w:kern w:val="0"/>
          <w:szCs w:val="21"/>
        </w:rPr>
        <w:t>等进行测试，主要是验证上述功能是否有效</w:t>
      </w:r>
      <w:r w:rsidR="003C5B3A">
        <w:rPr>
          <w:rFonts w:ascii="微软雅黑" w:hAnsi="微软雅黑" w:cs="Arial" w:hint="eastAsia"/>
          <w:color w:val="4D4D4D"/>
          <w:kern w:val="0"/>
          <w:szCs w:val="21"/>
        </w:rPr>
        <w:t>。</w:t>
      </w:r>
    </w:p>
    <w:p w14:paraId="185CDB2B" w14:textId="296383F5" w:rsidR="003C5B3A" w:rsidRPr="007F79D7" w:rsidRDefault="003C5B3A" w:rsidP="00C34BA2">
      <w:pPr>
        <w:rPr>
          <w:rFonts w:ascii="微软雅黑" w:hAnsi="微软雅黑" w:cs="Arial" w:hint="eastAsia"/>
          <w:color w:val="4D4D4D"/>
          <w:kern w:val="0"/>
          <w:szCs w:val="21"/>
        </w:rPr>
      </w:pPr>
      <w:r>
        <w:rPr>
          <w:rFonts w:ascii="微软雅黑" w:hAnsi="微软雅黑" w:cs="Arial" w:hint="eastAsia"/>
          <w:color w:val="4D4D4D"/>
          <w:kern w:val="0"/>
          <w:szCs w:val="21"/>
        </w:rPr>
        <w:t>自动化漏洞扫描</w:t>
      </w:r>
      <w:r w:rsidR="00E63059">
        <w:rPr>
          <w:rFonts w:ascii="微软雅黑" w:hAnsi="微软雅黑" w:cs="Arial" w:hint="eastAsia"/>
          <w:color w:val="4D4D4D"/>
          <w:kern w:val="0"/>
          <w:szCs w:val="21"/>
        </w:rPr>
        <w:t>（自动化压力测试）</w:t>
      </w:r>
      <w:r>
        <w:rPr>
          <w:rFonts w:ascii="微软雅黑" w:hAnsi="微软雅黑" w:cs="Arial" w:hint="eastAsia"/>
          <w:color w:val="4D4D4D"/>
          <w:kern w:val="0"/>
          <w:szCs w:val="21"/>
        </w:rPr>
        <w:t>：</w:t>
      </w:r>
      <w:r w:rsidRPr="004263A7">
        <w:rPr>
          <w:rFonts w:ascii="微软雅黑" w:hAnsi="微软雅黑" w:cs="Arial" w:hint="eastAsia"/>
          <w:color w:val="4D4D4D"/>
          <w:kern w:val="0"/>
          <w:szCs w:val="21"/>
        </w:rPr>
        <w:t>借助于特定的漏洞扫描器完成的，漏洞扫描器是一种自动检测远程或本地安全性弱点的程序，通过使用漏洞扫描器，系统管理员能够发现所维护信息系统存在的安全漏洞，及时修补漏洞。 按常规标准，可以将漏洞扫描器分为两种类型：主机漏洞扫描器和网络漏洞扫描器。主机漏洞扫描器是指在</w:t>
      </w:r>
      <w:proofErr w:type="gramStart"/>
      <w:r w:rsidRPr="004263A7">
        <w:rPr>
          <w:rFonts w:ascii="微软雅黑" w:hAnsi="微软雅黑" w:cs="Arial" w:hint="eastAsia"/>
          <w:color w:val="4D4D4D"/>
          <w:kern w:val="0"/>
          <w:szCs w:val="21"/>
        </w:rPr>
        <w:t>系统本地</w:t>
      </w:r>
      <w:proofErr w:type="gramEnd"/>
      <w:r w:rsidRPr="004263A7">
        <w:rPr>
          <w:rFonts w:ascii="微软雅黑" w:hAnsi="微软雅黑" w:cs="Arial" w:hint="eastAsia"/>
          <w:color w:val="4D4D4D"/>
          <w:kern w:val="0"/>
          <w:szCs w:val="21"/>
        </w:rPr>
        <w:t>运行检测系统漏洞的程序。网络漏洞扫描器是指基于网络远程检测目标网络和主机系统漏洞的程序，</w:t>
      </w:r>
    </w:p>
    <w:p w14:paraId="1A09456E" w14:textId="7DB8E764" w:rsidR="003C5B3A" w:rsidRDefault="000B3B93" w:rsidP="008C55C1">
      <w:r>
        <w:rPr>
          <w:rFonts w:hint="eastAsia"/>
        </w:rPr>
        <w:t>二、</w:t>
      </w:r>
      <w:proofErr w:type="gramStart"/>
      <w:r w:rsidR="000256E8">
        <w:rPr>
          <w:rFonts w:hint="eastAsia"/>
        </w:rPr>
        <w:t>白盒测试</w:t>
      </w:r>
      <w:proofErr w:type="gramEnd"/>
      <w:r w:rsidR="000129F4">
        <w:rPr>
          <w:rFonts w:hint="eastAsia"/>
        </w:rPr>
        <w:t>：</w:t>
      </w:r>
      <w:r w:rsidR="000256E8">
        <w:rPr>
          <w:rFonts w:hint="eastAsia"/>
        </w:rPr>
        <w:t>深入到代码架构，分析数据走向</w:t>
      </w:r>
      <w:r w:rsidR="00757A53">
        <w:rPr>
          <w:rFonts w:hint="eastAsia"/>
        </w:rPr>
        <w:t>，保证每一步程序的正确性</w:t>
      </w:r>
      <w:r w:rsidR="008C55C1">
        <w:rPr>
          <w:rFonts w:hint="eastAsia"/>
        </w:rPr>
        <w:t>，主要依靠</w:t>
      </w:r>
      <w:r w:rsidR="003C5B3A">
        <w:rPr>
          <w:rFonts w:hint="eastAsia"/>
        </w:rPr>
        <w:t>静态安全扫描测试和动态安全扫描测试。</w:t>
      </w:r>
    </w:p>
    <w:p w14:paraId="6A7DF4A2" w14:textId="69CA2332" w:rsidR="00717843" w:rsidRDefault="003C5B3A" w:rsidP="007F79D7">
      <w:pPr>
        <w:ind w:firstLine="420"/>
        <w:rPr>
          <w:rFonts w:hint="eastAsia"/>
        </w:rPr>
      </w:pPr>
      <w:r>
        <w:rPr>
          <w:rFonts w:hint="eastAsia"/>
        </w:rPr>
        <w:t>软件安全静态扫描在代码的开发期间进行。此过程借助威胁建模和分析，对静态代码进行扫描，从而发现安全漏洞。软件安全动态扫描是对工作环境中的实际代码进行的扫描，它在代码运行期间查找漏洞。还有第三类软件安全测试，即人工渗透测试，它主要通过白帽分析进行人为干预。真正有效的应用程序安全项目利用所有的软件安全扫描测试</w:t>
      </w:r>
      <w:r w:rsidR="008C55C1">
        <w:rPr>
          <w:rFonts w:hint="eastAsia"/>
        </w:rPr>
        <w:t>。</w:t>
      </w:r>
    </w:p>
    <w:p w14:paraId="5051E247" w14:textId="266A270A" w:rsidR="00DC0AD7" w:rsidRPr="004014C9" w:rsidRDefault="008C55C1" w:rsidP="00982B98">
      <w:pPr>
        <w:widowControl/>
        <w:shd w:val="clear" w:color="auto" w:fill="FFFFFF"/>
        <w:spacing w:line="390" w:lineRule="atLeast"/>
        <w:jc w:val="left"/>
        <w:rPr>
          <w:rFonts w:ascii="微软雅黑" w:hAnsi="微软雅黑" w:cs="Arial" w:hint="eastAsia"/>
          <w:color w:val="4D4D4D"/>
          <w:kern w:val="0"/>
          <w:szCs w:val="21"/>
        </w:rPr>
      </w:pPr>
      <w:r>
        <w:rPr>
          <w:rFonts w:hint="eastAsia"/>
        </w:rPr>
        <w:t>三、</w:t>
      </w:r>
      <w:r w:rsidR="003C5B3A">
        <w:rPr>
          <w:rFonts w:hint="eastAsia"/>
        </w:rPr>
        <w:t>其外，为了进一步尽早发现软件安全性问题，向日葵</w:t>
      </w:r>
      <w:r>
        <w:rPr>
          <w:rFonts w:hint="eastAsia"/>
        </w:rPr>
        <w:t>软件</w:t>
      </w:r>
      <w:r w:rsidR="003C5B3A">
        <w:rPr>
          <w:rFonts w:hint="eastAsia"/>
        </w:rPr>
        <w:t>还进行</w:t>
      </w:r>
      <w:r w:rsidR="00717843">
        <w:rPr>
          <w:rFonts w:hint="eastAsia"/>
        </w:rPr>
        <w:t>模拟攻击测试：</w:t>
      </w:r>
      <w:r w:rsidR="004014C9">
        <w:rPr>
          <w:rFonts w:hint="eastAsia"/>
        </w:rPr>
        <w:t>尽早</w:t>
      </w:r>
      <w:r w:rsidR="004014C9">
        <w:rPr>
          <w:rFonts w:ascii="微软雅黑" w:hAnsi="微软雅黑" w:cs="Arial" w:hint="eastAsia"/>
          <w:color w:val="4D4D4D"/>
          <w:kern w:val="0"/>
          <w:szCs w:val="21"/>
        </w:rPr>
        <w:t>发现可知故障，并做好防护措施，在故障发生时，安排软件处理异常</w:t>
      </w:r>
      <w:r w:rsidR="004014C9">
        <w:rPr>
          <w:rFonts w:ascii="微软雅黑" w:hAnsi="微软雅黑" w:cs="Arial" w:hint="eastAsia"/>
          <w:color w:val="4D4D4D"/>
          <w:kern w:val="0"/>
          <w:szCs w:val="21"/>
        </w:rPr>
        <w:t>。</w:t>
      </w:r>
      <w:r w:rsidR="00F84780">
        <w:rPr>
          <w:rFonts w:hint="eastAsia"/>
        </w:rPr>
        <w:t>通过模拟攻击测试</w:t>
      </w:r>
      <w:r w:rsidR="00F84780" w:rsidRPr="004263A7">
        <w:rPr>
          <w:rFonts w:ascii="微软雅黑" w:hAnsi="微软雅黑" w:cs="Arial" w:hint="eastAsia"/>
          <w:color w:val="4D4D4D"/>
          <w:kern w:val="0"/>
          <w:szCs w:val="21"/>
        </w:rPr>
        <w:t>来验证软件或信息系统的安全防护能力</w:t>
      </w:r>
      <w:r w:rsidR="002D4C53">
        <w:rPr>
          <w:rFonts w:ascii="微软雅黑" w:hAnsi="微软雅黑" w:cs="Arial" w:hint="eastAsia"/>
          <w:color w:val="4D4D4D"/>
          <w:kern w:val="0"/>
          <w:szCs w:val="21"/>
        </w:rPr>
        <w:t>，测试点包括以下几方面</w:t>
      </w:r>
      <w:r w:rsidR="004014C9">
        <w:rPr>
          <w:rFonts w:ascii="微软雅黑" w:hAnsi="微软雅黑" w:cs="Arial" w:hint="eastAsia"/>
          <w:color w:val="4D4D4D"/>
          <w:kern w:val="0"/>
          <w:szCs w:val="21"/>
        </w:rPr>
        <w:t>：</w:t>
      </w:r>
    </w:p>
    <w:p w14:paraId="3240AB8F" w14:textId="0469ADF6" w:rsidR="002D4C53" w:rsidRDefault="002D4C53" w:rsidP="00C34BA2">
      <w:pPr>
        <w:rPr>
          <w:rFonts w:ascii="微软雅黑" w:hAnsi="微软雅黑" w:cs="Arial"/>
          <w:color w:val="4D4D4D"/>
          <w:kern w:val="0"/>
          <w:szCs w:val="21"/>
        </w:rPr>
      </w:pPr>
      <w:r>
        <w:rPr>
          <w:rFonts w:ascii="微软雅黑" w:hAnsi="微软雅黑" w:cs="Arial" w:hint="eastAsia"/>
          <w:color w:val="4D4D4D"/>
          <w:kern w:val="0"/>
          <w:szCs w:val="21"/>
        </w:rPr>
        <w:t>1、</w:t>
      </w:r>
      <w:r w:rsidRPr="004263A7">
        <w:rPr>
          <w:rFonts w:ascii="微软雅黑" w:hAnsi="微软雅黑" w:cs="Arial" w:hint="eastAsia"/>
          <w:color w:val="4D4D4D"/>
          <w:kern w:val="0"/>
          <w:szCs w:val="21"/>
        </w:rPr>
        <w:t>冒充：就是一个实体假装成一个不同的实体，冒充常与某些别的主动攻击形式一起使用，特别是消息的重演与篡改</w:t>
      </w:r>
    </w:p>
    <w:p w14:paraId="7C5A554F" w14:textId="744C3E12" w:rsidR="00D416DE" w:rsidRPr="004263A7" w:rsidRDefault="002D4C53" w:rsidP="00D416DE">
      <w:pPr>
        <w:widowControl/>
        <w:shd w:val="clear" w:color="auto" w:fill="FFFFFF"/>
        <w:spacing w:line="390" w:lineRule="atLeast"/>
        <w:jc w:val="left"/>
        <w:rPr>
          <w:rFonts w:ascii="微软雅黑" w:hAnsi="微软雅黑" w:cs="Arial" w:hint="eastAsia"/>
          <w:color w:val="4D4D4D"/>
          <w:kern w:val="0"/>
          <w:szCs w:val="21"/>
        </w:rPr>
      </w:pPr>
      <w:r>
        <w:rPr>
          <w:rFonts w:ascii="微软雅黑" w:hAnsi="微软雅黑" w:cs="Arial"/>
          <w:color w:val="4D4D4D"/>
          <w:kern w:val="0"/>
          <w:szCs w:val="21"/>
        </w:rPr>
        <w:t>2</w:t>
      </w:r>
      <w:r>
        <w:rPr>
          <w:rFonts w:ascii="微软雅黑" w:hAnsi="微软雅黑" w:cs="Arial" w:hint="eastAsia"/>
          <w:color w:val="4D4D4D"/>
          <w:kern w:val="0"/>
          <w:szCs w:val="21"/>
        </w:rPr>
        <w:t>、</w:t>
      </w:r>
      <w:r w:rsidR="00D416DE" w:rsidRPr="004263A7">
        <w:rPr>
          <w:rFonts w:ascii="微软雅黑" w:hAnsi="微软雅黑" w:cs="Arial" w:hint="eastAsia"/>
          <w:color w:val="4D4D4D"/>
          <w:kern w:val="0"/>
          <w:szCs w:val="21"/>
        </w:rPr>
        <w:t>重演：当一个消息或部分消息为了产生非授权效果而被重复时，出现重演</w:t>
      </w:r>
    </w:p>
    <w:p w14:paraId="654361F9" w14:textId="2E39C076" w:rsidR="002D4C53" w:rsidRPr="002D4C53" w:rsidRDefault="00D416DE" w:rsidP="00D416DE">
      <w:pPr>
        <w:rPr>
          <w:rFonts w:hint="eastAsia"/>
        </w:rPr>
      </w:pPr>
      <w:r>
        <w:rPr>
          <w:rFonts w:ascii="微软雅黑" w:hAnsi="微软雅黑" w:cs="Arial" w:hint="eastAsia"/>
          <w:color w:val="4D4D4D"/>
          <w:kern w:val="0"/>
          <w:szCs w:val="21"/>
        </w:rPr>
        <w:t>3、</w:t>
      </w:r>
      <w:r w:rsidRPr="004263A7">
        <w:rPr>
          <w:rFonts w:ascii="微软雅黑" w:hAnsi="微软雅黑" w:cs="Arial" w:hint="eastAsia"/>
          <w:color w:val="4D4D4D"/>
          <w:kern w:val="0"/>
          <w:szCs w:val="21"/>
        </w:rPr>
        <w:t>消息篡改：数据所传送的内容被改变而未被发觉，并导致非授权后果</w:t>
      </w:r>
    </w:p>
    <w:p w14:paraId="22FA495C" w14:textId="294CD0E2" w:rsidR="00DC0AD7" w:rsidRDefault="00C10562" w:rsidP="00C34BA2">
      <w:pPr>
        <w:rPr>
          <w:rFonts w:ascii="微软雅黑" w:hAnsi="微软雅黑" w:cs="Arial"/>
          <w:color w:val="4D4D4D"/>
          <w:kern w:val="0"/>
          <w:szCs w:val="21"/>
        </w:rPr>
      </w:pPr>
      <w:r>
        <w:rPr>
          <w:rFonts w:hint="eastAsia"/>
        </w:rPr>
        <w:t>4</w:t>
      </w:r>
      <w:r>
        <w:rPr>
          <w:rFonts w:hint="eastAsia"/>
        </w:rPr>
        <w:t>、</w:t>
      </w:r>
      <w:r w:rsidRPr="004263A7">
        <w:rPr>
          <w:rFonts w:ascii="微软雅黑" w:hAnsi="微软雅黑" w:cs="Arial" w:hint="eastAsia"/>
          <w:color w:val="4D4D4D"/>
          <w:kern w:val="0"/>
          <w:szCs w:val="21"/>
        </w:rPr>
        <w:t>服务拒绝：当一个实体不能执行它的正常功能，或它的动作妨碍了别的实体执行它们的正常功能的时候，便发生服务拒绝。这种攻击可能是一般性的，比如一个实体抑制所有的消息</w:t>
      </w:r>
    </w:p>
    <w:p w14:paraId="6AEB7844" w14:textId="4F3F995C" w:rsidR="00C10562" w:rsidRPr="004263A7" w:rsidRDefault="00C10562" w:rsidP="00C10562">
      <w:pPr>
        <w:widowControl/>
        <w:shd w:val="clear" w:color="auto" w:fill="FFFFFF"/>
        <w:spacing w:line="390" w:lineRule="atLeast"/>
        <w:jc w:val="left"/>
        <w:rPr>
          <w:rFonts w:ascii="微软雅黑" w:hAnsi="微软雅黑" w:cs="Arial" w:hint="eastAsia"/>
          <w:color w:val="4D4D4D"/>
          <w:kern w:val="0"/>
          <w:szCs w:val="21"/>
        </w:rPr>
      </w:pPr>
      <w:r>
        <w:rPr>
          <w:rFonts w:ascii="微软雅黑" w:hAnsi="微软雅黑" w:cs="Arial" w:hint="eastAsia"/>
          <w:color w:val="4D4D4D"/>
          <w:kern w:val="0"/>
          <w:szCs w:val="21"/>
        </w:rPr>
        <w:t>5、</w:t>
      </w:r>
      <w:r w:rsidRPr="004263A7">
        <w:rPr>
          <w:rFonts w:ascii="微软雅黑" w:hAnsi="微软雅黑" w:cs="Arial" w:hint="eastAsia"/>
          <w:color w:val="4D4D4D"/>
          <w:kern w:val="0"/>
          <w:szCs w:val="21"/>
        </w:rPr>
        <w:t>内部攻击：当系统的合法用户以非故意或非授权方式进行动作时就成为内部攻击。多数已知的计算机犯罪都和使系统安全遭受损害的内部攻击有密切的关系。</w:t>
      </w:r>
    </w:p>
    <w:p w14:paraId="6671BCEA" w14:textId="109C5EC3" w:rsidR="00C10562" w:rsidRPr="004263A7" w:rsidRDefault="00C10562" w:rsidP="00C10562">
      <w:pPr>
        <w:widowControl/>
        <w:shd w:val="clear" w:color="auto" w:fill="FFFFFF"/>
        <w:spacing w:line="390" w:lineRule="atLeast"/>
        <w:jc w:val="left"/>
        <w:rPr>
          <w:rFonts w:ascii="微软雅黑" w:hAnsi="微软雅黑" w:cs="Arial" w:hint="eastAsia"/>
          <w:color w:val="4D4D4D"/>
          <w:kern w:val="0"/>
          <w:szCs w:val="21"/>
        </w:rPr>
      </w:pPr>
      <w:r>
        <w:rPr>
          <w:rFonts w:ascii="微软雅黑" w:hAnsi="微软雅黑" w:cs="Arial" w:hint="eastAsia"/>
          <w:color w:val="4D4D4D"/>
          <w:kern w:val="0"/>
          <w:szCs w:val="21"/>
        </w:rPr>
        <w:lastRenderedPageBreak/>
        <w:t>6、</w:t>
      </w:r>
      <w:r w:rsidRPr="004263A7">
        <w:rPr>
          <w:rFonts w:ascii="微软雅黑" w:hAnsi="微软雅黑" w:cs="Arial" w:hint="eastAsia"/>
          <w:color w:val="4D4D4D"/>
          <w:kern w:val="0"/>
          <w:szCs w:val="21"/>
        </w:rPr>
        <w:t>外部攻击：外部攻击可以使用的方法有：搭线（主动的与被动的）、截取辐射、冒充为系统的授权用户，冒充为系统的组成部分、为鉴别或访问控制机制设置旁路。</w:t>
      </w:r>
    </w:p>
    <w:p w14:paraId="37514DA8" w14:textId="1013B5F1" w:rsidR="0075609A" w:rsidRDefault="00C10562" w:rsidP="00AA00DD">
      <w:pPr>
        <w:widowControl/>
        <w:shd w:val="clear" w:color="auto" w:fill="FFFFFF"/>
        <w:spacing w:line="390" w:lineRule="atLeast"/>
        <w:jc w:val="left"/>
        <w:rPr>
          <w:rFonts w:ascii="微软雅黑" w:hAnsi="微软雅黑" w:cs="Arial"/>
          <w:color w:val="4D4D4D"/>
          <w:kern w:val="0"/>
          <w:szCs w:val="21"/>
        </w:rPr>
      </w:pPr>
      <w:r>
        <w:rPr>
          <w:rFonts w:ascii="微软雅黑" w:hAnsi="微软雅黑" w:cs="Arial" w:hint="eastAsia"/>
          <w:color w:val="4D4D4D"/>
          <w:kern w:val="0"/>
          <w:szCs w:val="21"/>
        </w:rPr>
        <w:t>7、</w:t>
      </w:r>
      <w:r w:rsidRPr="004263A7">
        <w:rPr>
          <w:rFonts w:ascii="微软雅黑" w:hAnsi="微软雅黑" w:cs="Arial" w:hint="eastAsia"/>
          <w:color w:val="4D4D4D"/>
          <w:kern w:val="0"/>
          <w:szCs w:val="21"/>
        </w:rPr>
        <w:t>陷阱门：当系统的实体收到改变，致使一个攻击者能对命令或对预定的事件或事件序列产生非授权的影响时，其结果就称为陷阱门。例如，口令的有效性可能被修改，使得除了其正常效力之外也使攻击者的口令生效</w:t>
      </w:r>
      <w:bookmarkEnd w:id="10"/>
      <w:r w:rsidRPr="004263A7">
        <w:rPr>
          <w:rFonts w:ascii="微软雅黑" w:hAnsi="微软雅黑" w:cs="Arial" w:hint="eastAsia"/>
          <w:color w:val="4D4D4D"/>
          <w:kern w:val="0"/>
          <w:szCs w:val="21"/>
        </w:rPr>
        <w:t>。</w:t>
      </w:r>
      <w:bookmarkEnd w:id="9"/>
    </w:p>
    <w:sectPr w:rsidR="0075609A" w:rsidSect="00F3232F">
      <w:headerReference w:type="default" r:id="rId12"/>
      <w:footerReference w:type="default" r:id="rId13"/>
      <w:pgSz w:w="16783" w:h="23757"/>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D4844" w14:textId="77777777" w:rsidR="00D82FEA" w:rsidRDefault="00D82FEA">
      <w:r>
        <w:separator/>
      </w:r>
    </w:p>
  </w:endnote>
  <w:endnote w:type="continuationSeparator" w:id="0">
    <w:p w14:paraId="49BCF021" w14:textId="77777777" w:rsidR="00D82FEA" w:rsidRDefault="00D82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ADE79" w14:textId="77777777" w:rsidR="00FC2AF2" w:rsidRDefault="007B004C">
    <w:pPr>
      <w:pStyle w:val="a5"/>
    </w:pPr>
    <w:r>
      <w:ptab w:relativeTo="margin" w:alignment="right" w:leader="none"/>
    </w:r>
    <w:r>
      <w:rPr>
        <w:lang w:val="zh-CN"/>
      </w:rPr>
      <w:t xml:space="preserve"> Page</w:t>
    </w:r>
    <w:r>
      <w:rPr>
        <w:b/>
        <w:bCs/>
      </w:rPr>
      <w:fldChar w:fldCharType="begin"/>
    </w:r>
    <w:r>
      <w:rPr>
        <w:b/>
        <w:bCs/>
      </w:rPr>
      <w:instrText>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NUMPAGES  \* Arabic  \* MERGEFORMAT</w:instrText>
    </w:r>
    <w:r>
      <w:rPr>
        <w:b/>
        <w:bCs/>
      </w:rPr>
      <w:fldChar w:fldCharType="separate"/>
    </w:r>
    <w:r>
      <w:rPr>
        <w:b/>
        <w:bCs/>
        <w:lang w:val="zh-CN"/>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41EC0" w14:textId="77777777" w:rsidR="00D82FEA" w:rsidRDefault="00D82FEA">
      <w:r>
        <w:separator/>
      </w:r>
    </w:p>
  </w:footnote>
  <w:footnote w:type="continuationSeparator" w:id="0">
    <w:p w14:paraId="2AB818AB" w14:textId="77777777" w:rsidR="00D82FEA" w:rsidRDefault="00D82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4967" w14:textId="77777777" w:rsidR="00FC2AF2" w:rsidRDefault="00FC2AF2" w:rsidP="00736FCD">
    <w:pPr>
      <w:pStyle w:val="a7"/>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7F47"/>
    <w:multiLevelType w:val="hybridMultilevel"/>
    <w:tmpl w:val="FD08BA74"/>
    <w:lvl w:ilvl="0" w:tplc="D1624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56396C"/>
    <w:multiLevelType w:val="hybridMultilevel"/>
    <w:tmpl w:val="69EAB2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A556D0"/>
    <w:multiLevelType w:val="multilevel"/>
    <w:tmpl w:val="3FA556D0"/>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B9C"/>
    <w:rsid w:val="0000023F"/>
    <w:rsid w:val="00000CAC"/>
    <w:rsid w:val="0000124F"/>
    <w:rsid w:val="00001917"/>
    <w:rsid w:val="00001B3B"/>
    <w:rsid w:val="000024B3"/>
    <w:rsid w:val="00003B5F"/>
    <w:rsid w:val="000044B8"/>
    <w:rsid w:val="000049C8"/>
    <w:rsid w:val="00004B2F"/>
    <w:rsid w:val="00005054"/>
    <w:rsid w:val="00007659"/>
    <w:rsid w:val="000076CC"/>
    <w:rsid w:val="000106D1"/>
    <w:rsid w:val="00011843"/>
    <w:rsid w:val="00011CE4"/>
    <w:rsid w:val="00011E50"/>
    <w:rsid w:val="000129F4"/>
    <w:rsid w:val="00015BCA"/>
    <w:rsid w:val="00016200"/>
    <w:rsid w:val="0001675E"/>
    <w:rsid w:val="00021E32"/>
    <w:rsid w:val="00022D17"/>
    <w:rsid w:val="0002382E"/>
    <w:rsid w:val="000256E8"/>
    <w:rsid w:val="00026363"/>
    <w:rsid w:val="00026DEC"/>
    <w:rsid w:val="00026F73"/>
    <w:rsid w:val="0002793C"/>
    <w:rsid w:val="00030BE5"/>
    <w:rsid w:val="000314D4"/>
    <w:rsid w:val="00031F5B"/>
    <w:rsid w:val="000322A1"/>
    <w:rsid w:val="00032BEE"/>
    <w:rsid w:val="00033F9F"/>
    <w:rsid w:val="00037A6C"/>
    <w:rsid w:val="00037E7B"/>
    <w:rsid w:val="0004002C"/>
    <w:rsid w:val="000403A7"/>
    <w:rsid w:val="00042297"/>
    <w:rsid w:val="0004254E"/>
    <w:rsid w:val="0004524F"/>
    <w:rsid w:val="00047C17"/>
    <w:rsid w:val="00050F7B"/>
    <w:rsid w:val="000521B4"/>
    <w:rsid w:val="00052B61"/>
    <w:rsid w:val="00052D92"/>
    <w:rsid w:val="00053005"/>
    <w:rsid w:val="00054530"/>
    <w:rsid w:val="000561AA"/>
    <w:rsid w:val="000563DF"/>
    <w:rsid w:val="00057270"/>
    <w:rsid w:val="00063FF0"/>
    <w:rsid w:val="00066E3C"/>
    <w:rsid w:val="00071406"/>
    <w:rsid w:val="000728DA"/>
    <w:rsid w:val="00073977"/>
    <w:rsid w:val="00073B1B"/>
    <w:rsid w:val="00075FDC"/>
    <w:rsid w:val="00080B7C"/>
    <w:rsid w:val="00082A5B"/>
    <w:rsid w:val="00083A3B"/>
    <w:rsid w:val="00085BF2"/>
    <w:rsid w:val="00087EE7"/>
    <w:rsid w:val="00087F7B"/>
    <w:rsid w:val="000901BC"/>
    <w:rsid w:val="00090247"/>
    <w:rsid w:val="0009036B"/>
    <w:rsid w:val="00093FF7"/>
    <w:rsid w:val="000979B4"/>
    <w:rsid w:val="000A03EE"/>
    <w:rsid w:val="000A431A"/>
    <w:rsid w:val="000A7166"/>
    <w:rsid w:val="000B04F4"/>
    <w:rsid w:val="000B309E"/>
    <w:rsid w:val="000B35F2"/>
    <w:rsid w:val="000B3B93"/>
    <w:rsid w:val="000B525F"/>
    <w:rsid w:val="000B53CF"/>
    <w:rsid w:val="000B7D26"/>
    <w:rsid w:val="000C18A7"/>
    <w:rsid w:val="000C5A0E"/>
    <w:rsid w:val="000C71FE"/>
    <w:rsid w:val="000D0419"/>
    <w:rsid w:val="000D1F22"/>
    <w:rsid w:val="000D4836"/>
    <w:rsid w:val="000D4C46"/>
    <w:rsid w:val="000D5513"/>
    <w:rsid w:val="000D5D8D"/>
    <w:rsid w:val="000D777C"/>
    <w:rsid w:val="000E123E"/>
    <w:rsid w:val="000E4407"/>
    <w:rsid w:val="000E5986"/>
    <w:rsid w:val="000E6845"/>
    <w:rsid w:val="000E7B10"/>
    <w:rsid w:val="000F0678"/>
    <w:rsid w:val="000F24ED"/>
    <w:rsid w:val="000F3E1B"/>
    <w:rsid w:val="000F5B89"/>
    <w:rsid w:val="000F7314"/>
    <w:rsid w:val="000F7762"/>
    <w:rsid w:val="00100288"/>
    <w:rsid w:val="00100BCE"/>
    <w:rsid w:val="001018A7"/>
    <w:rsid w:val="00104CDC"/>
    <w:rsid w:val="00105460"/>
    <w:rsid w:val="00105A26"/>
    <w:rsid w:val="001067A6"/>
    <w:rsid w:val="00106B9A"/>
    <w:rsid w:val="00106F00"/>
    <w:rsid w:val="00107237"/>
    <w:rsid w:val="001135B5"/>
    <w:rsid w:val="00113AA0"/>
    <w:rsid w:val="00113D32"/>
    <w:rsid w:val="00117D69"/>
    <w:rsid w:val="001232B6"/>
    <w:rsid w:val="001247F1"/>
    <w:rsid w:val="00125D86"/>
    <w:rsid w:val="001266F8"/>
    <w:rsid w:val="00130D69"/>
    <w:rsid w:val="00131037"/>
    <w:rsid w:val="001312B1"/>
    <w:rsid w:val="00131C6C"/>
    <w:rsid w:val="001330A7"/>
    <w:rsid w:val="0013558C"/>
    <w:rsid w:val="00135BC4"/>
    <w:rsid w:val="0013664C"/>
    <w:rsid w:val="001400AC"/>
    <w:rsid w:val="001411A5"/>
    <w:rsid w:val="00143A7F"/>
    <w:rsid w:val="00144267"/>
    <w:rsid w:val="00144907"/>
    <w:rsid w:val="0014633A"/>
    <w:rsid w:val="001473F2"/>
    <w:rsid w:val="0014769B"/>
    <w:rsid w:val="00147942"/>
    <w:rsid w:val="001502FF"/>
    <w:rsid w:val="0015051B"/>
    <w:rsid w:val="0015197E"/>
    <w:rsid w:val="00151B90"/>
    <w:rsid w:val="00152288"/>
    <w:rsid w:val="00154231"/>
    <w:rsid w:val="00155245"/>
    <w:rsid w:val="001621B8"/>
    <w:rsid w:val="00162538"/>
    <w:rsid w:val="00162928"/>
    <w:rsid w:val="00162CB9"/>
    <w:rsid w:val="00162D94"/>
    <w:rsid w:val="001636AB"/>
    <w:rsid w:val="00163FA8"/>
    <w:rsid w:val="00164969"/>
    <w:rsid w:val="00165E86"/>
    <w:rsid w:val="001664E7"/>
    <w:rsid w:val="00166DD9"/>
    <w:rsid w:val="00167410"/>
    <w:rsid w:val="00167743"/>
    <w:rsid w:val="001708C2"/>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97DF9"/>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C7D4A"/>
    <w:rsid w:val="001D1D2B"/>
    <w:rsid w:val="001D4340"/>
    <w:rsid w:val="001D4649"/>
    <w:rsid w:val="001D4D78"/>
    <w:rsid w:val="001D62F5"/>
    <w:rsid w:val="001D79D1"/>
    <w:rsid w:val="001E2E1E"/>
    <w:rsid w:val="001E4188"/>
    <w:rsid w:val="001E6335"/>
    <w:rsid w:val="001E66FE"/>
    <w:rsid w:val="001E6A64"/>
    <w:rsid w:val="001F0117"/>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819"/>
    <w:rsid w:val="00235A9E"/>
    <w:rsid w:val="00235AE5"/>
    <w:rsid w:val="00236841"/>
    <w:rsid w:val="00236911"/>
    <w:rsid w:val="00237105"/>
    <w:rsid w:val="00237349"/>
    <w:rsid w:val="00237BF9"/>
    <w:rsid w:val="00242B81"/>
    <w:rsid w:val="00243594"/>
    <w:rsid w:val="00244DA4"/>
    <w:rsid w:val="00244FC9"/>
    <w:rsid w:val="00245001"/>
    <w:rsid w:val="00247A7F"/>
    <w:rsid w:val="00251320"/>
    <w:rsid w:val="00251ADC"/>
    <w:rsid w:val="002523F6"/>
    <w:rsid w:val="00253F99"/>
    <w:rsid w:val="0025430F"/>
    <w:rsid w:val="00255194"/>
    <w:rsid w:val="00255884"/>
    <w:rsid w:val="0025735F"/>
    <w:rsid w:val="002621D8"/>
    <w:rsid w:val="002643EB"/>
    <w:rsid w:val="00264A4E"/>
    <w:rsid w:val="00264EF0"/>
    <w:rsid w:val="002657F8"/>
    <w:rsid w:val="00265805"/>
    <w:rsid w:val="00270295"/>
    <w:rsid w:val="002769AD"/>
    <w:rsid w:val="00277193"/>
    <w:rsid w:val="00280672"/>
    <w:rsid w:val="002816FC"/>
    <w:rsid w:val="00281D8E"/>
    <w:rsid w:val="00282D7A"/>
    <w:rsid w:val="00283021"/>
    <w:rsid w:val="00283656"/>
    <w:rsid w:val="0028447C"/>
    <w:rsid w:val="00285A1A"/>
    <w:rsid w:val="00285DE5"/>
    <w:rsid w:val="0028652E"/>
    <w:rsid w:val="00286FEC"/>
    <w:rsid w:val="0028725C"/>
    <w:rsid w:val="0029106B"/>
    <w:rsid w:val="00293533"/>
    <w:rsid w:val="002955D1"/>
    <w:rsid w:val="00296121"/>
    <w:rsid w:val="002967E0"/>
    <w:rsid w:val="00297168"/>
    <w:rsid w:val="00297D5A"/>
    <w:rsid w:val="00297ED8"/>
    <w:rsid w:val="002A01CD"/>
    <w:rsid w:val="002A0840"/>
    <w:rsid w:val="002A4B1C"/>
    <w:rsid w:val="002A6A3E"/>
    <w:rsid w:val="002A6BAA"/>
    <w:rsid w:val="002A710D"/>
    <w:rsid w:val="002A757A"/>
    <w:rsid w:val="002A7698"/>
    <w:rsid w:val="002B1C84"/>
    <w:rsid w:val="002B1E60"/>
    <w:rsid w:val="002B3635"/>
    <w:rsid w:val="002B4D2C"/>
    <w:rsid w:val="002B5C54"/>
    <w:rsid w:val="002B6010"/>
    <w:rsid w:val="002B6732"/>
    <w:rsid w:val="002C3B07"/>
    <w:rsid w:val="002C678F"/>
    <w:rsid w:val="002C69E3"/>
    <w:rsid w:val="002C707C"/>
    <w:rsid w:val="002D2511"/>
    <w:rsid w:val="002D2D86"/>
    <w:rsid w:val="002D36C1"/>
    <w:rsid w:val="002D3DD2"/>
    <w:rsid w:val="002D4C53"/>
    <w:rsid w:val="002D748A"/>
    <w:rsid w:val="002E0235"/>
    <w:rsid w:val="002E0748"/>
    <w:rsid w:val="002E1225"/>
    <w:rsid w:val="002E2569"/>
    <w:rsid w:val="002E2D92"/>
    <w:rsid w:val="002E5163"/>
    <w:rsid w:val="002E539D"/>
    <w:rsid w:val="002E6DB1"/>
    <w:rsid w:val="002E73CD"/>
    <w:rsid w:val="002F05DC"/>
    <w:rsid w:val="002F1F11"/>
    <w:rsid w:val="002F560F"/>
    <w:rsid w:val="00300010"/>
    <w:rsid w:val="00300D04"/>
    <w:rsid w:val="00301AC5"/>
    <w:rsid w:val="003041D4"/>
    <w:rsid w:val="00304E66"/>
    <w:rsid w:val="00305028"/>
    <w:rsid w:val="003063E7"/>
    <w:rsid w:val="00307AFF"/>
    <w:rsid w:val="00307FE3"/>
    <w:rsid w:val="00310313"/>
    <w:rsid w:val="00310C58"/>
    <w:rsid w:val="003111A1"/>
    <w:rsid w:val="003154BA"/>
    <w:rsid w:val="00317C5A"/>
    <w:rsid w:val="00320655"/>
    <w:rsid w:val="003209F5"/>
    <w:rsid w:val="00322667"/>
    <w:rsid w:val="00323729"/>
    <w:rsid w:val="0032556F"/>
    <w:rsid w:val="0032770F"/>
    <w:rsid w:val="00331DD6"/>
    <w:rsid w:val="003325E8"/>
    <w:rsid w:val="003339E7"/>
    <w:rsid w:val="00335B2F"/>
    <w:rsid w:val="00335F14"/>
    <w:rsid w:val="00335F64"/>
    <w:rsid w:val="00337DA8"/>
    <w:rsid w:val="003407BD"/>
    <w:rsid w:val="00341A2E"/>
    <w:rsid w:val="00341E22"/>
    <w:rsid w:val="0034217F"/>
    <w:rsid w:val="00342225"/>
    <w:rsid w:val="00344A3C"/>
    <w:rsid w:val="00345670"/>
    <w:rsid w:val="00345F10"/>
    <w:rsid w:val="00351FB6"/>
    <w:rsid w:val="00353C1B"/>
    <w:rsid w:val="003541BC"/>
    <w:rsid w:val="003551E8"/>
    <w:rsid w:val="00355D3D"/>
    <w:rsid w:val="00357D52"/>
    <w:rsid w:val="00361C8A"/>
    <w:rsid w:val="00362A04"/>
    <w:rsid w:val="00362DD7"/>
    <w:rsid w:val="00363648"/>
    <w:rsid w:val="00364508"/>
    <w:rsid w:val="003646A2"/>
    <w:rsid w:val="0036576D"/>
    <w:rsid w:val="00365B5C"/>
    <w:rsid w:val="00366035"/>
    <w:rsid w:val="00366D83"/>
    <w:rsid w:val="00367DCD"/>
    <w:rsid w:val="00370F0E"/>
    <w:rsid w:val="003720C0"/>
    <w:rsid w:val="00373379"/>
    <w:rsid w:val="00374545"/>
    <w:rsid w:val="00374D9B"/>
    <w:rsid w:val="003757A8"/>
    <w:rsid w:val="00376B8D"/>
    <w:rsid w:val="0037712B"/>
    <w:rsid w:val="00377380"/>
    <w:rsid w:val="00377B3F"/>
    <w:rsid w:val="00377C07"/>
    <w:rsid w:val="00381ED3"/>
    <w:rsid w:val="00382C4C"/>
    <w:rsid w:val="00383DFA"/>
    <w:rsid w:val="00387D2F"/>
    <w:rsid w:val="003901AA"/>
    <w:rsid w:val="003911B7"/>
    <w:rsid w:val="00391383"/>
    <w:rsid w:val="00397828"/>
    <w:rsid w:val="003A0A8B"/>
    <w:rsid w:val="003A0AEC"/>
    <w:rsid w:val="003A1026"/>
    <w:rsid w:val="003A1FA5"/>
    <w:rsid w:val="003A21DF"/>
    <w:rsid w:val="003A37F1"/>
    <w:rsid w:val="003A620A"/>
    <w:rsid w:val="003A7E8C"/>
    <w:rsid w:val="003B1102"/>
    <w:rsid w:val="003B268F"/>
    <w:rsid w:val="003B3676"/>
    <w:rsid w:val="003B3BBA"/>
    <w:rsid w:val="003B5FB1"/>
    <w:rsid w:val="003B6962"/>
    <w:rsid w:val="003B6CBC"/>
    <w:rsid w:val="003B7B07"/>
    <w:rsid w:val="003B7DDE"/>
    <w:rsid w:val="003C02FA"/>
    <w:rsid w:val="003C54D6"/>
    <w:rsid w:val="003C5B3A"/>
    <w:rsid w:val="003C6E50"/>
    <w:rsid w:val="003D0A9D"/>
    <w:rsid w:val="003D15D1"/>
    <w:rsid w:val="003D1DFB"/>
    <w:rsid w:val="003D3811"/>
    <w:rsid w:val="003D7A4F"/>
    <w:rsid w:val="003E1001"/>
    <w:rsid w:val="003E14F6"/>
    <w:rsid w:val="003E440C"/>
    <w:rsid w:val="003E4C2D"/>
    <w:rsid w:val="003E532E"/>
    <w:rsid w:val="003E7220"/>
    <w:rsid w:val="003F3A17"/>
    <w:rsid w:val="003F4008"/>
    <w:rsid w:val="003F43BE"/>
    <w:rsid w:val="003F5DE9"/>
    <w:rsid w:val="00400336"/>
    <w:rsid w:val="00400E22"/>
    <w:rsid w:val="004014C9"/>
    <w:rsid w:val="00403D8B"/>
    <w:rsid w:val="00404884"/>
    <w:rsid w:val="0040657C"/>
    <w:rsid w:val="004072B1"/>
    <w:rsid w:val="0040745B"/>
    <w:rsid w:val="004079E1"/>
    <w:rsid w:val="0041057E"/>
    <w:rsid w:val="0041065E"/>
    <w:rsid w:val="0041298F"/>
    <w:rsid w:val="00415E48"/>
    <w:rsid w:val="00416AB5"/>
    <w:rsid w:val="0041793B"/>
    <w:rsid w:val="00421BAC"/>
    <w:rsid w:val="00424CA5"/>
    <w:rsid w:val="0043277A"/>
    <w:rsid w:val="00433931"/>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37E6"/>
    <w:rsid w:val="00454A58"/>
    <w:rsid w:val="00454B46"/>
    <w:rsid w:val="004566A7"/>
    <w:rsid w:val="0045714F"/>
    <w:rsid w:val="00457239"/>
    <w:rsid w:val="00461B18"/>
    <w:rsid w:val="004648B8"/>
    <w:rsid w:val="00466E80"/>
    <w:rsid w:val="004674DE"/>
    <w:rsid w:val="0047207D"/>
    <w:rsid w:val="00472224"/>
    <w:rsid w:val="0047420F"/>
    <w:rsid w:val="004756FE"/>
    <w:rsid w:val="004803FA"/>
    <w:rsid w:val="00480505"/>
    <w:rsid w:val="004818BF"/>
    <w:rsid w:val="00481E4D"/>
    <w:rsid w:val="0048203B"/>
    <w:rsid w:val="00483F06"/>
    <w:rsid w:val="004928E8"/>
    <w:rsid w:val="00493092"/>
    <w:rsid w:val="0049556C"/>
    <w:rsid w:val="004956A9"/>
    <w:rsid w:val="00496757"/>
    <w:rsid w:val="004A02DF"/>
    <w:rsid w:val="004A09A1"/>
    <w:rsid w:val="004A2169"/>
    <w:rsid w:val="004A3716"/>
    <w:rsid w:val="004A49B6"/>
    <w:rsid w:val="004A4D8A"/>
    <w:rsid w:val="004A5CF6"/>
    <w:rsid w:val="004A75D9"/>
    <w:rsid w:val="004B024B"/>
    <w:rsid w:val="004B23D6"/>
    <w:rsid w:val="004B30B7"/>
    <w:rsid w:val="004B5599"/>
    <w:rsid w:val="004B67D4"/>
    <w:rsid w:val="004C2E30"/>
    <w:rsid w:val="004C43FF"/>
    <w:rsid w:val="004C61AE"/>
    <w:rsid w:val="004C695A"/>
    <w:rsid w:val="004C75BC"/>
    <w:rsid w:val="004C7DB9"/>
    <w:rsid w:val="004D0E12"/>
    <w:rsid w:val="004D179D"/>
    <w:rsid w:val="004D49D2"/>
    <w:rsid w:val="004D7129"/>
    <w:rsid w:val="004D7C98"/>
    <w:rsid w:val="004E1CA2"/>
    <w:rsid w:val="004E1EDE"/>
    <w:rsid w:val="004E3454"/>
    <w:rsid w:val="004E4C95"/>
    <w:rsid w:val="004E4D37"/>
    <w:rsid w:val="004E70A9"/>
    <w:rsid w:val="004E735B"/>
    <w:rsid w:val="004E7E3F"/>
    <w:rsid w:val="004F16F7"/>
    <w:rsid w:val="004F40DE"/>
    <w:rsid w:val="00507907"/>
    <w:rsid w:val="00510128"/>
    <w:rsid w:val="005116D6"/>
    <w:rsid w:val="00511AFA"/>
    <w:rsid w:val="005201E6"/>
    <w:rsid w:val="005212BA"/>
    <w:rsid w:val="005217E1"/>
    <w:rsid w:val="00521A9D"/>
    <w:rsid w:val="00523746"/>
    <w:rsid w:val="00524010"/>
    <w:rsid w:val="00526F80"/>
    <w:rsid w:val="00527E93"/>
    <w:rsid w:val="00532CEF"/>
    <w:rsid w:val="00533310"/>
    <w:rsid w:val="00534CB5"/>
    <w:rsid w:val="00535372"/>
    <w:rsid w:val="00540A87"/>
    <w:rsid w:val="00540E84"/>
    <w:rsid w:val="00541648"/>
    <w:rsid w:val="00542A10"/>
    <w:rsid w:val="00544B0F"/>
    <w:rsid w:val="00544C77"/>
    <w:rsid w:val="0054513D"/>
    <w:rsid w:val="00545DD0"/>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551"/>
    <w:rsid w:val="00563EED"/>
    <w:rsid w:val="00567911"/>
    <w:rsid w:val="005706B2"/>
    <w:rsid w:val="00570B0F"/>
    <w:rsid w:val="00571465"/>
    <w:rsid w:val="00572C42"/>
    <w:rsid w:val="00573891"/>
    <w:rsid w:val="00573AE0"/>
    <w:rsid w:val="00574860"/>
    <w:rsid w:val="005753A8"/>
    <w:rsid w:val="00577BAD"/>
    <w:rsid w:val="00580059"/>
    <w:rsid w:val="00583841"/>
    <w:rsid w:val="0058411D"/>
    <w:rsid w:val="005846E9"/>
    <w:rsid w:val="0058470D"/>
    <w:rsid w:val="005873B2"/>
    <w:rsid w:val="0059040A"/>
    <w:rsid w:val="005905AA"/>
    <w:rsid w:val="0059065F"/>
    <w:rsid w:val="0059081C"/>
    <w:rsid w:val="0059446B"/>
    <w:rsid w:val="00597391"/>
    <w:rsid w:val="005973EE"/>
    <w:rsid w:val="005975C8"/>
    <w:rsid w:val="0059762A"/>
    <w:rsid w:val="005A1F2E"/>
    <w:rsid w:val="005A2F6C"/>
    <w:rsid w:val="005A3409"/>
    <w:rsid w:val="005A3745"/>
    <w:rsid w:val="005A4B10"/>
    <w:rsid w:val="005A5F58"/>
    <w:rsid w:val="005A6535"/>
    <w:rsid w:val="005A7C76"/>
    <w:rsid w:val="005B1AE9"/>
    <w:rsid w:val="005B2017"/>
    <w:rsid w:val="005B29D1"/>
    <w:rsid w:val="005B3F80"/>
    <w:rsid w:val="005B5355"/>
    <w:rsid w:val="005B5E2F"/>
    <w:rsid w:val="005B5F6C"/>
    <w:rsid w:val="005B67A4"/>
    <w:rsid w:val="005B6F13"/>
    <w:rsid w:val="005B7370"/>
    <w:rsid w:val="005B7969"/>
    <w:rsid w:val="005B7C38"/>
    <w:rsid w:val="005C00E6"/>
    <w:rsid w:val="005C0FBF"/>
    <w:rsid w:val="005C2357"/>
    <w:rsid w:val="005C3E04"/>
    <w:rsid w:val="005C4960"/>
    <w:rsid w:val="005C4CDE"/>
    <w:rsid w:val="005C6FC3"/>
    <w:rsid w:val="005D0BF2"/>
    <w:rsid w:val="005D0C81"/>
    <w:rsid w:val="005D1211"/>
    <w:rsid w:val="005D14B8"/>
    <w:rsid w:val="005D297D"/>
    <w:rsid w:val="005D3111"/>
    <w:rsid w:val="005D44EF"/>
    <w:rsid w:val="005D60D3"/>
    <w:rsid w:val="005D72A7"/>
    <w:rsid w:val="005E00A6"/>
    <w:rsid w:val="005E19DA"/>
    <w:rsid w:val="005E2C35"/>
    <w:rsid w:val="005E44D3"/>
    <w:rsid w:val="005E4F53"/>
    <w:rsid w:val="005E6A7A"/>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42AE"/>
    <w:rsid w:val="006164C4"/>
    <w:rsid w:val="006210DF"/>
    <w:rsid w:val="006213A5"/>
    <w:rsid w:val="0062220A"/>
    <w:rsid w:val="00622550"/>
    <w:rsid w:val="00624897"/>
    <w:rsid w:val="00625998"/>
    <w:rsid w:val="00626DF8"/>
    <w:rsid w:val="0062716F"/>
    <w:rsid w:val="00630137"/>
    <w:rsid w:val="006308A0"/>
    <w:rsid w:val="006308CB"/>
    <w:rsid w:val="00630DD0"/>
    <w:rsid w:val="00631E5E"/>
    <w:rsid w:val="00632DDB"/>
    <w:rsid w:val="00634047"/>
    <w:rsid w:val="00634CCF"/>
    <w:rsid w:val="00634EE3"/>
    <w:rsid w:val="0063656F"/>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572FB"/>
    <w:rsid w:val="00661701"/>
    <w:rsid w:val="006624DF"/>
    <w:rsid w:val="006628CA"/>
    <w:rsid w:val="00662D54"/>
    <w:rsid w:val="00664D48"/>
    <w:rsid w:val="0066507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953FF"/>
    <w:rsid w:val="00697967"/>
    <w:rsid w:val="006A0E7E"/>
    <w:rsid w:val="006A0FBC"/>
    <w:rsid w:val="006A1491"/>
    <w:rsid w:val="006A36FC"/>
    <w:rsid w:val="006A41DC"/>
    <w:rsid w:val="006A5139"/>
    <w:rsid w:val="006A7BA0"/>
    <w:rsid w:val="006B04E0"/>
    <w:rsid w:val="006B0BA9"/>
    <w:rsid w:val="006B1600"/>
    <w:rsid w:val="006B29EB"/>
    <w:rsid w:val="006B3052"/>
    <w:rsid w:val="006B32D8"/>
    <w:rsid w:val="006B5C20"/>
    <w:rsid w:val="006C06CD"/>
    <w:rsid w:val="006C0E7F"/>
    <w:rsid w:val="006C1B40"/>
    <w:rsid w:val="006C1C2D"/>
    <w:rsid w:val="006C2615"/>
    <w:rsid w:val="006C7197"/>
    <w:rsid w:val="006C79DE"/>
    <w:rsid w:val="006C7ACD"/>
    <w:rsid w:val="006D0820"/>
    <w:rsid w:val="006D1DFB"/>
    <w:rsid w:val="006D488C"/>
    <w:rsid w:val="006D56C4"/>
    <w:rsid w:val="006D774A"/>
    <w:rsid w:val="006E0A6F"/>
    <w:rsid w:val="006E139C"/>
    <w:rsid w:val="006E1585"/>
    <w:rsid w:val="006E1E62"/>
    <w:rsid w:val="006E5B9F"/>
    <w:rsid w:val="006E667E"/>
    <w:rsid w:val="006E767B"/>
    <w:rsid w:val="006E7C7C"/>
    <w:rsid w:val="006F0CD6"/>
    <w:rsid w:val="006F0FA6"/>
    <w:rsid w:val="006F1261"/>
    <w:rsid w:val="006F2495"/>
    <w:rsid w:val="006F261B"/>
    <w:rsid w:val="006F2DD3"/>
    <w:rsid w:val="006F3A37"/>
    <w:rsid w:val="006F4BE2"/>
    <w:rsid w:val="006F6DB4"/>
    <w:rsid w:val="006F6ED4"/>
    <w:rsid w:val="007007E7"/>
    <w:rsid w:val="00703495"/>
    <w:rsid w:val="00703568"/>
    <w:rsid w:val="00703894"/>
    <w:rsid w:val="00703E34"/>
    <w:rsid w:val="00704023"/>
    <w:rsid w:val="00704C4A"/>
    <w:rsid w:val="00704E28"/>
    <w:rsid w:val="007050C7"/>
    <w:rsid w:val="0071088E"/>
    <w:rsid w:val="007114B2"/>
    <w:rsid w:val="00713F14"/>
    <w:rsid w:val="00714DB8"/>
    <w:rsid w:val="00716D0B"/>
    <w:rsid w:val="00716EFA"/>
    <w:rsid w:val="00717843"/>
    <w:rsid w:val="007221BC"/>
    <w:rsid w:val="007263C1"/>
    <w:rsid w:val="007274E0"/>
    <w:rsid w:val="007275CE"/>
    <w:rsid w:val="007279A3"/>
    <w:rsid w:val="007320BD"/>
    <w:rsid w:val="00733C0A"/>
    <w:rsid w:val="0073492E"/>
    <w:rsid w:val="00736089"/>
    <w:rsid w:val="00736FCD"/>
    <w:rsid w:val="00737DB3"/>
    <w:rsid w:val="00740FB2"/>
    <w:rsid w:val="00741AE3"/>
    <w:rsid w:val="007421F4"/>
    <w:rsid w:val="007427BA"/>
    <w:rsid w:val="00743830"/>
    <w:rsid w:val="00743D29"/>
    <w:rsid w:val="00743E92"/>
    <w:rsid w:val="00744057"/>
    <w:rsid w:val="007449A9"/>
    <w:rsid w:val="0074724F"/>
    <w:rsid w:val="007479DF"/>
    <w:rsid w:val="00752643"/>
    <w:rsid w:val="00752D31"/>
    <w:rsid w:val="007532A7"/>
    <w:rsid w:val="007532F0"/>
    <w:rsid w:val="00754080"/>
    <w:rsid w:val="00754B92"/>
    <w:rsid w:val="00755847"/>
    <w:rsid w:val="0075609A"/>
    <w:rsid w:val="00756FF8"/>
    <w:rsid w:val="00757A53"/>
    <w:rsid w:val="007609AE"/>
    <w:rsid w:val="00761939"/>
    <w:rsid w:val="007624D1"/>
    <w:rsid w:val="00763F37"/>
    <w:rsid w:val="0076515E"/>
    <w:rsid w:val="007651DD"/>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5BD"/>
    <w:rsid w:val="00790BBE"/>
    <w:rsid w:val="00790CFA"/>
    <w:rsid w:val="007912FB"/>
    <w:rsid w:val="00791B50"/>
    <w:rsid w:val="00796100"/>
    <w:rsid w:val="007972F1"/>
    <w:rsid w:val="007974CE"/>
    <w:rsid w:val="007A107F"/>
    <w:rsid w:val="007A1ED3"/>
    <w:rsid w:val="007A2F21"/>
    <w:rsid w:val="007A3E70"/>
    <w:rsid w:val="007A3EDF"/>
    <w:rsid w:val="007A5741"/>
    <w:rsid w:val="007A5AB3"/>
    <w:rsid w:val="007A6BFF"/>
    <w:rsid w:val="007A75A2"/>
    <w:rsid w:val="007B004C"/>
    <w:rsid w:val="007B040F"/>
    <w:rsid w:val="007B12DB"/>
    <w:rsid w:val="007B18C5"/>
    <w:rsid w:val="007B194B"/>
    <w:rsid w:val="007B1E50"/>
    <w:rsid w:val="007B262C"/>
    <w:rsid w:val="007B3E51"/>
    <w:rsid w:val="007B53BF"/>
    <w:rsid w:val="007B7BE4"/>
    <w:rsid w:val="007B7C1F"/>
    <w:rsid w:val="007C017D"/>
    <w:rsid w:val="007C0275"/>
    <w:rsid w:val="007C0AB2"/>
    <w:rsid w:val="007C1BCC"/>
    <w:rsid w:val="007C1BD4"/>
    <w:rsid w:val="007C3011"/>
    <w:rsid w:val="007C4330"/>
    <w:rsid w:val="007C4F0D"/>
    <w:rsid w:val="007C5EBB"/>
    <w:rsid w:val="007C7EC8"/>
    <w:rsid w:val="007D00D1"/>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4E75"/>
    <w:rsid w:val="007F53D0"/>
    <w:rsid w:val="007F66D6"/>
    <w:rsid w:val="007F768F"/>
    <w:rsid w:val="007F79D7"/>
    <w:rsid w:val="008002DA"/>
    <w:rsid w:val="00800AD0"/>
    <w:rsid w:val="008015A5"/>
    <w:rsid w:val="00802EA0"/>
    <w:rsid w:val="00803480"/>
    <w:rsid w:val="00805629"/>
    <w:rsid w:val="00812BC2"/>
    <w:rsid w:val="00816E90"/>
    <w:rsid w:val="00817046"/>
    <w:rsid w:val="0082114F"/>
    <w:rsid w:val="00821918"/>
    <w:rsid w:val="00824D7C"/>
    <w:rsid w:val="00824F1C"/>
    <w:rsid w:val="00826443"/>
    <w:rsid w:val="008265B6"/>
    <w:rsid w:val="00827458"/>
    <w:rsid w:val="00831213"/>
    <w:rsid w:val="008313F4"/>
    <w:rsid w:val="00831DDA"/>
    <w:rsid w:val="008342FF"/>
    <w:rsid w:val="00835865"/>
    <w:rsid w:val="00837469"/>
    <w:rsid w:val="0083746F"/>
    <w:rsid w:val="00837510"/>
    <w:rsid w:val="00841E81"/>
    <w:rsid w:val="00842ABA"/>
    <w:rsid w:val="00844059"/>
    <w:rsid w:val="00846D97"/>
    <w:rsid w:val="00850F3E"/>
    <w:rsid w:val="008516CC"/>
    <w:rsid w:val="0085350E"/>
    <w:rsid w:val="0085450B"/>
    <w:rsid w:val="0085696A"/>
    <w:rsid w:val="00856DF6"/>
    <w:rsid w:val="008573D9"/>
    <w:rsid w:val="00857A87"/>
    <w:rsid w:val="00857EE8"/>
    <w:rsid w:val="0086218C"/>
    <w:rsid w:val="00865E98"/>
    <w:rsid w:val="00874680"/>
    <w:rsid w:val="00877DA6"/>
    <w:rsid w:val="008808EB"/>
    <w:rsid w:val="00881614"/>
    <w:rsid w:val="00881E16"/>
    <w:rsid w:val="00882B30"/>
    <w:rsid w:val="00882FB1"/>
    <w:rsid w:val="00884628"/>
    <w:rsid w:val="008859AA"/>
    <w:rsid w:val="00887502"/>
    <w:rsid w:val="00890060"/>
    <w:rsid w:val="00891D3B"/>
    <w:rsid w:val="008930FB"/>
    <w:rsid w:val="008933A3"/>
    <w:rsid w:val="00895C4C"/>
    <w:rsid w:val="008968C6"/>
    <w:rsid w:val="008A0505"/>
    <w:rsid w:val="008A0754"/>
    <w:rsid w:val="008A194E"/>
    <w:rsid w:val="008A23D9"/>
    <w:rsid w:val="008A347F"/>
    <w:rsid w:val="008A3B95"/>
    <w:rsid w:val="008A3D9C"/>
    <w:rsid w:val="008A5461"/>
    <w:rsid w:val="008A7368"/>
    <w:rsid w:val="008B05DF"/>
    <w:rsid w:val="008B1065"/>
    <w:rsid w:val="008B3D51"/>
    <w:rsid w:val="008B4681"/>
    <w:rsid w:val="008B648E"/>
    <w:rsid w:val="008B6A1F"/>
    <w:rsid w:val="008B78DA"/>
    <w:rsid w:val="008C0583"/>
    <w:rsid w:val="008C43E6"/>
    <w:rsid w:val="008C55C1"/>
    <w:rsid w:val="008C592D"/>
    <w:rsid w:val="008C5C83"/>
    <w:rsid w:val="008D45E9"/>
    <w:rsid w:val="008D6DC4"/>
    <w:rsid w:val="008D7526"/>
    <w:rsid w:val="008E1D23"/>
    <w:rsid w:val="008E2364"/>
    <w:rsid w:val="008E33BA"/>
    <w:rsid w:val="008E69C0"/>
    <w:rsid w:val="008E714E"/>
    <w:rsid w:val="008E7515"/>
    <w:rsid w:val="008E7A1E"/>
    <w:rsid w:val="008F0FBF"/>
    <w:rsid w:val="008F39B9"/>
    <w:rsid w:val="00900C52"/>
    <w:rsid w:val="009051E1"/>
    <w:rsid w:val="00905A58"/>
    <w:rsid w:val="009118B8"/>
    <w:rsid w:val="00911B8C"/>
    <w:rsid w:val="00912365"/>
    <w:rsid w:val="00917CFE"/>
    <w:rsid w:val="00920733"/>
    <w:rsid w:val="00920BBF"/>
    <w:rsid w:val="00921125"/>
    <w:rsid w:val="0092199B"/>
    <w:rsid w:val="00921AC1"/>
    <w:rsid w:val="00922FDE"/>
    <w:rsid w:val="009235E3"/>
    <w:rsid w:val="009236A6"/>
    <w:rsid w:val="00924D52"/>
    <w:rsid w:val="00925E9A"/>
    <w:rsid w:val="0092697F"/>
    <w:rsid w:val="00927210"/>
    <w:rsid w:val="00927532"/>
    <w:rsid w:val="00927D5B"/>
    <w:rsid w:val="0093037E"/>
    <w:rsid w:val="00932AD6"/>
    <w:rsid w:val="00933384"/>
    <w:rsid w:val="00934E4D"/>
    <w:rsid w:val="00934FA3"/>
    <w:rsid w:val="00935681"/>
    <w:rsid w:val="00937B09"/>
    <w:rsid w:val="0094433E"/>
    <w:rsid w:val="00944BB3"/>
    <w:rsid w:val="00947384"/>
    <w:rsid w:val="00951CDA"/>
    <w:rsid w:val="00953ECD"/>
    <w:rsid w:val="00953EF0"/>
    <w:rsid w:val="00955248"/>
    <w:rsid w:val="009573C2"/>
    <w:rsid w:val="00962FBD"/>
    <w:rsid w:val="009646E0"/>
    <w:rsid w:val="009664BC"/>
    <w:rsid w:val="009723BC"/>
    <w:rsid w:val="009729B5"/>
    <w:rsid w:val="00973C23"/>
    <w:rsid w:val="009740C3"/>
    <w:rsid w:val="009742FB"/>
    <w:rsid w:val="00975F26"/>
    <w:rsid w:val="00976259"/>
    <w:rsid w:val="0098226B"/>
    <w:rsid w:val="00982B98"/>
    <w:rsid w:val="00987100"/>
    <w:rsid w:val="00987963"/>
    <w:rsid w:val="009905D4"/>
    <w:rsid w:val="0099110E"/>
    <w:rsid w:val="0099135D"/>
    <w:rsid w:val="00992E52"/>
    <w:rsid w:val="009A05C3"/>
    <w:rsid w:val="009A363E"/>
    <w:rsid w:val="009A47EA"/>
    <w:rsid w:val="009A56B6"/>
    <w:rsid w:val="009A61FF"/>
    <w:rsid w:val="009A72BA"/>
    <w:rsid w:val="009B1671"/>
    <w:rsid w:val="009B24C8"/>
    <w:rsid w:val="009B3601"/>
    <w:rsid w:val="009C24D5"/>
    <w:rsid w:val="009C2B6E"/>
    <w:rsid w:val="009C4390"/>
    <w:rsid w:val="009C4FE5"/>
    <w:rsid w:val="009C5868"/>
    <w:rsid w:val="009C69FF"/>
    <w:rsid w:val="009C7DDA"/>
    <w:rsid w:val="009D0AA8"/>
    <w:rsid w:val="009D7260"/>
    <w:rsid w:val="009E1A1E"/>
    <w:rsid w:val="009E220D"/>
    <w:rsid w:val="009E2E66"/>
    <w:rsid w:val="009E3D3C"/>
    <w:rsid w:val="009E3DFF"/>
    <w:rsid w:val="009E4BB4"/>
    <w:rsid w:val="009E50E2"/>
    <w:rsid w:val="009E5315"/>
    <w:rsid w:val="009F0604"/>
    <w:rsid w:val="009F1F79"/>
    <w:rsid w:val="009F309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5F4"/>
    <w:rsid w:val="00A17FFC"/>
    <w:rsid w:val="00A21733"/>
    <w:rsid w:val="00A25098"/>
    <w:rsid w:val="00A251EE"/>
    <w:rsid w:val="00A25840"/>
    <w:rsid w:val="00A25952"/>
    <w:rsid w:val="00A3015D"/>
    <w:rsid w:val="00A31A0B"/>
    <w:rsid w:val="00A339C2"/>
    <w:rsid w:val="00A33FE0"/>
    <w:rsid w:val="00A365D7"/>
    <w:rsid w:val="00A376A6"/>
    <w:rsid w:val="00A4216F"/>
    <w:rsid w:val="00A423CB"/>
    <w:rsid w:val="00A425F8"/>
    <w:rsid w:val="00A42714"/>
    <w:rsid w:val="00A428F6"/>
    <w:rsid w:val="00A44073"/>
    <w:rsid w:val="00A44938"/>
    <w:rsid w:val="00A45904"/>
    <w:rsid w:val="00A45D06"/>
    <w:rsid w:val="00A47623"/>
    <w:rsid w:val="00A538C0"/>
    <w:rsid w:val="00A54389"/>
    <w:rsid w:val="00A54E41"/>
    <w:rsid w:val="00A556CE"/>
    <w:rsid w:val="00A56A70"/>
    <w:rsid w:val="00A57F06"/>
    <w:rsid w:val="00A6217E"/>
    <w:rsid w:val="00A6291C"/>
    <w:rsid w:val="00A6307C"/>
    <w:rsid w:val="00A6394A"/>
    <w:rsid w:val="00A6405E"/>
    <w:rsid w:val="00A66574"/>
    <w:rsid w:val="00A66E33"/>
    <w:rsid w:val="00A677BC"/>
    <w:rsid w:val="00A67AFD"/>
    <w:rsid w:val="00A7031B"/>
    <w:rsid w:val="00A71DCE"/>
    <w:rsid w:val="00A74A54"/>
    <w:rsid w:val="00A75696"/>
    <w:rsid w:val="00A804A1"/>
    <w:rsid w:val="00A80AA8"/>
    <w:rsid w:val="00A81108"/>
    <w:rsid w:val="00A849A5"/>
    <w:rsid w:val="00A84B7D"/>
    <w:rsid w:val="00A856A7"/>
    <w:rsid w:val="00A866AF"/>
    <w:rsid w:val="00A87410"/>
    <w:rsid w:val="00A87669"/>
    <w:rsid w:val="00A90993"/>
    <w:rsid w:val="00A91651"/>
    <w:rsid w:val="00A9176A"/>
    <w:rsid w:val="00A9216F"/>
    <w:rsid w:val="00A92C68"/>
    <w:rsid w:val="00A93786"/>
    <w:rsid w:val="00A93D1D"/>
    <w:rsid w:val="00A93F9C"/>
    <w:rsid w:val="00A9416A"/>
    <w:rsid w:val="00A95C1E"/>
    <w:rsid w:val="00A95E85"/>
    <w:rsid w:val="00A96218"/>
    <w:rsid w:val="00A96414"/>
    <w:rsid w:val="00A965C5"/>
    <w:rsid w:val="00A96E97"/>
    <w:rsid w:val="00A97043"/>
    <w:rsid w:val="00AA00DD"/>
    <w:rsid w:val="00AA30B3"/>
    <w:rsid w:val="00AA7BB4"/>
    <w:rsid w:val="00AB0128"/>
    <w:rsid w:val="00AB0A98"/>
    <w:rsid w:val="00AB0AE4"/>
    <w:rsid w:val="00AB1654"/>
    <w:rsid w:val="00AB1CA7"/>
    <w:rsid w:val="00AB1FDC"/>
    <w:rsid w:val="00AB3181"/>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82A"/>
    <w:rsid w:val="00B02B32"/>
    <w:rsid w:val="00B02D8E"/>
    <w:rsid w:val="00B058F7"/>
    <w:rsid w:val="00B0675D"/>
    <w:rsid w:val="00B07CC2"/>
    <w:rsid w:val="00B12D40"/>
    <w:rsid w:val="00B133D1"/>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0C4"/>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8E6"/>
    <w:rsid w:val="00B84906"/>
    <w:rsid w:val="00B85DEE"/>
    <w:rsid w:val="00B8622B"/>
    <w:rsid w:val="00B8678F"/>
    <w:rsid w:val="00B87A80"/>
    <w:rsid w:val="00B92CA5"/>
    <w:rsid w:val="00B93513"/>
    <w:rsid w:val="00B93929"/>
    <w:rsid w:val="00B9498F"/>
    <w:rsid w:val="00B96D51"/>
    <w:rsid w:val="00B96F5C"/>
    <w:rsid w:val="00B9715D"/>
    <w:rsid w:val="00B971C4"/>
    <w:rsid w:val="00BA2386"/>
    <w:rsid w:val="00BA3131"/>
    <w:rsid w:val="00BA425F"/>
    <w:rsid w:val="00BA69C5"/>
    <w:rsid w:val="00BB2701"/>
    <w:rsid w:val="00BB3037"/>
    <w:rsid w:val="00BB4FC7"/>
    <w:rsid w:val="00BB54F5"/>
    <w:rsid w:val="00BB5B00"/>
    <w:rsid w:val="00BB5C7A"/>
    <w:rsid w:val="00BB62AB"/>
    <w:rsid w:val="00BB6D6A"/>
    <w:rsid w:val="00BB72F7"/>
    <w:rsid w:val="00BC37B2"/>
    <w:rsid w:val="00BC4985"/>
    <w:rsid w:val="00BC7CF4"/>
    <w:rsid w:val="00BD08DF"/>
    <w:rsid w:val="00BD3061"/>
    <w:rsid w:val="00BD460A"/>
    <w:rsid w:val="00BD4E03"/>
    <w:rsid w:val="00BD64F0"/>
    <w:rsid w:val="00BD6FFD"/>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562"/>
    <w:rsid w:val="00C108FC"/>
    <w:rsid w:val="00C117B2"/>
    <w:rsid w:val="00C170BF"/>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4BA2"/>
    <w:rsid w:val="00C3576D"/>
    <w:rsid w:val="00C37295"/>
    <w:rsid w:val="00C37DE5"/>
    <w:rsid w:val="00C4039B"/>
    <w:rsid w:val="00C40C0A"/>
    <w:rsid w:val="00C4145F"/>
    <w:rsid w:val="00C44DF1"/>
    <w:rsid w:val="00C467BC"/>
    <w:rsid w:val="00C46CC8"/>
    <w:rsid w:val="00C46D94"/>
    <w:rsid w:val="00C47B17"/>
    <w:rsid w:val="00C5273F"/>
    <w:rsid w:val="00C55644"/>
    <w:rsid w:val="00C558CD"/>
    <w:rsid w:val="00C6189C"/>
    <w:rsid w:val="00C62618"/>
    <w:rsid w:val="00C62FFF"/>
    <w:rsid w:val="00C6410A"/>
    <w:rsid w:val="00C64C5A"/>
    <w:rsid w:val="00C654E7"/>
    <w:rsid w:val="00C664E4"/>
    <w:rsid w:val="00C66B02"/>
    <w:rsid w:val="00C67A62"/>
    <w:rsid w:val="00C71DE4"/>
    <w:rsid w:val="00C74694"/>
    <w:rsid w:val="00C765A6"/>
    <w:rsid w:val="00C76DD7"/>
    <w:rsid w:val="00C7738D"/>
    <w:rsid w:val="00C77432"/>
    <w:rsid w:val="00C77DAE"/>
    <w:rsid w:val="00C8119C"/>
    <w:rsid w:val="00C81534"/>
    <w:rsid w:val="00C83997"/>
    <w:rsid w:val="00C84F60"/>
    <w:rsid w:val="00C8660B"/>
    <w:rsid w:val="00C867BB"/>
    <w:rsid w:val="00C86920"/>
    <w:rsid w:val="00C92693"/>
    <w:rsid w:val="00C95246"/>
    <w:rsid w:val="00C9598D"/>
    <w:rsid w:val="00C97929"/>
    <w:rsid w:val="00C97B92"/>
    <w:rsid w:val="00CA095D"/>
    <w:rsid w:val="00CA0987"/>
    <w:rsid w:val="00CA160A"/>
    <w:rsid w:val="00CA18ED"/>
    <w:rsid w:val="00CA368D"/>
    <w:rsid w:val="00CA515A"/>
    <w:rsid w:val="00CA605D"/>
    <w:rsid w:val="00CA65EC"/>
    <w:rsid w:val="00CA6DC3"/>
    <w:rsid w:val="00CA718A"/>
    <w:rsid w:val="00CA79DE"/>
    <w:rsid w:val="00CB09FE"/>
    <w:rsid w:val="00CB0AF3"/>
    <w:rsid w:val="00CB0DBB"/>
    <w:rsid w:val="00CB1007"/>
    <w:rsid w:val="00CB1749"/>
    <w:rsid w:val="00CB1E03"/>
    <w:rsid w:val="00CB6F75"/>
    <w:rsid w:val="00CB70BE"/>
    <w:rsid w:val="00CB7E93"/>
    <w:rsid w:val="00CC0559"/>
    <w:rsid w:val="00CC0F5E"/>
    <w:rsid w:val="00CC1541"/>
    <w:rsid w:val="00CC2198"/>
    <w:rsid w:val="00CC44DB"/>
    <w:rsid w:val="00CC461D"/>
    <w:rsid w:val="00CC4C59"/>
    <w:rsid w:val="00CC5395"/>
    <w:rsid w:val="00CC7BE1"/>
    <w:rsid w:val="00CC7D64"/>
    <w:rsid w:val="00CC7F12"/>
    <w:rsid w:val="00CD22C3"/>
    <w:rsid w:val="00CD5573"/>
    <w:rsid w:val="00CD663F"/>
    <w:rsid w:val="00CD6909"/>
    <w:rsid w:val="00CD7195"/>
    <w:rsid w:val="00CE3E89"/>
    <w:rsid w:val="00CE453C"/>
    <w:rsid w:val="00CE5DF3"/>
    <w:rsid w:val="00CE6C6D"/>
    <w:rsid w:val="00CE6D48"/>
    <w:rsid w:val="00CE7F45"/>
    <w:rsid w:val="00CF1730"/>
    <w:rsid w:val="00D00B38"/>
    <w:rsid w:val="00D01E9F"/>
    <w:rsid w:val="00D03AF3"/>
    <w:rsid w:val="00D0459D"/>
    <w:rsid w:val="00D11758"/>
    <w:rsid w:val="00D11B73"/>
    <w:rsid w:val="00D12290"/>
    <w:rsid w:val="00D13248"/>
    <w:rsid w:val="00D15620"/>
    <w:rsid w:val="00D159A3"/>
    <w:rsid w:val="00D20EA4"/>
    <w:rsid w:val="00D21194"/>
    <w:rsid w:val="00D22B65"/>
    <w:rsid w:val="00D22FE8"/>
    <w:rsid w:val="00D23875"/>
    <w:rsid w:val="00D24AB4"/>
    <w:rsid w:val="00D25941"/>
    <w:rsid w:val="00D276D7"/>
    <w:rsid w:val="00D30133"/>
    <w:rsid w:val="00D30FD5"/>
    <w:rsid w:val="00D3364E"/>
    <w:rsid w:val="00D34105"/>
    <w:rsid w:val="00D343DA"/>
    <w:rsid w:val="00D3441F"/>
    <w:rsid w:val="00D37E74"/>
    <w:rsid w:val="00D416DE"/>
    <w:rsid w:val="00D41B10"/>
    <w:rsid w:val="00D42DF1"/>
    <w:rsid w:val="00D432AF"/>
    <w:rsid w:val="00D43AF5"/>
    <w:rsid w:val="00D4465D"/>
    <w:rsid w:val="00D453AB"/>
    <w:rsid w:val="00D45F8C"/>
    <w:rsid w:val="00D507AD"/>
    <w:rsid w:val="00D51686"/>
    <w:rsid w:val="00D550C2"/>
    <w:rsid w:val="00D5547C"/>
    <w:rsid w:val="00D57173"/>
    <w:rsid w:val="00D6061B"/>
    <w:rsid w:val="00D615C6"/>
    <w:rsid w:val="00D6171B"/>
    <w:rsid w:val="00D655EE"/>
    <w:rsid w:val="00D65A5E"/>
    <w:rsid w:val="00D65B8D"/>
    <w:rsid w:val="00D668C9"/>
    <w:rsid w:val="00D73271"/>
    <w:rsid w:val="00D7482C"/>
    <w:rsid w:val="00D767CB"/>
    <w:rsid w:val="00D770C1"/>
    <w:rsid w:val="00D771E1"/>
    <w:rsid w:val="00D778F3"/>
    <w:rsid w:val="00D80305"/>
    <w:rsid w:val="00D82552"/>
    <w:rsid w:val="00D82FEA"/>
    <w:rsid w:val="00D83959"/>
    <w:rsid w:val="00D85A18"/>
    <w:rsid w:val="00D86D19"/>
    <w:rsid w:val="00D904C3"/>
    <w:rsid w:val="00D91871"/>
    <w:rsid w:val="00D928C0"/>
    <w:rsid w:val="00DA03F8"/>
    <w:rsid w:val="00DA0B13"/>
    <w:rsid w:val="00DA1AAC"/>
    <w:rsid w:val="00DA2B11"/>
    <w:rsid w:val="00DA2D99"/>
    <w:rsid w:val="00DA6384"/>
    <w:rsid w:val="00DA6DD3"/>
    <w:rsid w:val="00DA7273"/>
    <w:rsid w:val="00DA73A2"/>
    <w:rsid w:val="00DA7D37"/>
    <w:rsid w:val="00DB0818"/>
    <w:rsid w:val="00DB4DF1"/>
    <w:rsid w:val="00DB526F"/>
    <w:rsid w:val="00DC0AD7"/>
    <w:rsid w:val="00DC3951"/>
    <w:rsid w:val="00DC4145"/>
    <w:rsid w:val="00DC7D09"/>
    <w:rsid w:val="00DD0E49"/>
    <w:rsid w:val="00DD244A"/>
    <w:rsid w:val="00DD3104"/>
    <w:rsid w:val="00DD34E7"/>
    <w:rsid w:val="00DD3537"/>
    <w:rsid w:val="00DD4D81"/>
    <w:rsid w:val="00DD582C"/>
    <w:rsid w:val="00DD5837"/>
    <w:rsid w:val="00DE1B6F"/>
    <w:rsid w:val="00DE4812"/>
    <w:rsid w:val="00DE530C"/>
    <w:rsid w:val="00DE74A2"/>
    <w:rsid w:val="00DF0E1E"/>
    <w:rsid w:val="00DF2ED5"/>
    <w:rsid w:val="00DF3472"/>
    <w:rsid w:val="00DF7624"/>
    <w:rsid w:val="00DF7B5A"/>
    <w:rsid w:val="00E0040F"/>
    <w:rsid w:val="00E00A57"/>
    <w:rsid w:val="00E00B73"/>
    <w:rsid w:val="00E01A4B"/>
    <w:rsid w:val="00E02544"/>
    <w:rsid w:val="00E04045"/>
    <w:rsid w:val="00E04F9B"/>
    <w:rsid w:val="00E05C80"/>
    <w:rsid w:val="00E07064"/>
    <w:rsid w:val="00E0721F"/>
    <w:rsid w:val="00E072D6"/>
    <w:rsid w:val="00E112F9"/>
    <w:rsid w:val="00E1247A"/>
    <w:rsid w:val="00E13A99"/>
    <w:rsid w:val="00E143E7"/>
    <w:rsid w:val="00E14EAE"/>
    <w:rsid w:val="00E1564E"/>
    <w:rsid w:val="00E15B31"/>
    <w:rsid w:val="00E17877"/>
    <w:rsid w:val="00E20646"/>
    <w:rsid w:val="00E2198B"/>
    <w:rsid w:val="00E22293"/>
    <w:rsid w:val="00E22433"/>
    <w:rsid w:val="00E226DF"/>
    <w:rsid w:val="00E237AB"/>
    <w:rsid w:val="00E23AB5"/>
    <w:rsid w:val="00E241EB"/>
    <w:rsid w:val="00E248E6"/>
    <w:rsid w:val="00E24912"/>
    <w:rsid w:val="00E24FC7"/>
    <w:rsid w:val="00E25657"/>
    <w:rsid w:val="00E264BF"/>
    <w:rsid w:val="00E27F8C"/>
    <w:rsid w:val="00E31629"/>
    <w:rsid w:val="00E31D3A"/>
    <w:rsid w:val="00E33007"/>
    <w:rsid w:val="00E33F2B"/>
    <w:rsid w:val="00E36250"/>
    <w:rsid w:val="00E36ACB"/>
    <w:rsid w:val="00E409EB"/>
    <w:rsid w:val="00E41D96"/>
    <w:rsid w:val="00E42D5E"/>
    <w:rsid w:val="00E43C31"/>
    <w:rsid w:val="00E44256"/>
    <w:rsid w:val="00E459E2"/>
    <w:rsid w:val="00E46157"/>
    <w:rsid w:val="00E46941"/>
    <w:rsid w:val="00E50953"/>
    <w:rsid w:val="00E5136B"/>
    <w:rsid w:val="00E54A76"/>
    <w:rsid w:val="00E55C37"/>
    <w:rsid w:val="00E5773A"/>
    <w:rsid w:val="00E601F7"/>
    <w:rsid w:val="00E60544"/>
    <w:rsid w:val="00E61C0B"/>
    <w:rsid w:val="00E61C2A"/>
    <w:rsid w:val="00E61CAD"/>
    <w:rsid w:val="00E63059"/>
    <w:rsid w:val="00E6529E"/>
    <w:rsid w:val="00E65395"/>
    <w:rsid w:val="00E654AD"/>
    <w:rsid w:val="00E65E2C"/>
    <w:rsid w:val="00E65EAD"/>
    <w:rsid w:val="00E720B5"/>
    <w:rsid w:val="00E7443F"/>
    <w:rsid w:val="00E8081D"/>
    <w:rsid w:val="00E8160B"/>
    <w:rsid w:val="00E84A40"/>
    <w:rsid w:val="00E85B88"/>
    <w:rsid w:val="00E90337"/>
    <w:rsid w:val="00E905C9"/>
    <w:rsid w:val="00E90B55"/>
    <w:rsid w:val="00E955B6"/>
    <w:rsid w:val="00E96EFD"/>
    <w:rsid w:val="00E975FE"/>
    <w:rsid w:val="00E97FBB"/>
    <w:rsid w:val="00EA00D5"/>
    <w:rsid w:val="00EA054E"/>
    <w:rsid w:val="00EA05AF"/>
    <w:rsid w:val="00EA1005"/>
    <w:rsid w:val="00EA307F"/>
    <w:rsid w:val="00EA3155"/>
    <w:rsid w:val="00EA38AE"/>
    <w:rsid w:val="00EA3E4D"/>
    <w:rsid w:val="00EA60FF"/>
    <w:rsid w:val="00EA6BFF"/>
    <w:rsid w:val="00EB13BD"/>
    <w:rsid w:val="00EB33DB"/>
    <w:rsid w:val="00EB36E3"/>
    <w:rsid w:val="00EB3F6F"/>
    <w:rsid w:val="00EB419B"/>
    <w:rsid w:val="00EB4AA7"/>
    <w:rsid w:val="00EB5009"/>
    <w:rsid w:val="00EB57CD"/>
    <w:rsid w:val="00EB7CB5"/>
    <w:rsid w:val="00EC132A"/>
    <w:rsid w:val="00EC1A36"/>
    <w:rsid w:val="00EC2614"/>
    <w:rsid w:val="00EC3B84"/>
    <w:rsid w:val="00EC3FD9"/>
    <w:rsid w:val="00EC5C27"/>
    <w:rsid w:val="00ED1722"/>
    <w:rsid w:val="00ED18E5"/>
    <w:rsid w:val="00ED36A3"/>
    <w:rsid w:val="00ED4477"/>
    <w:rsid w:val="00EE11C8"/>
    <w:rsid w:val="00EE12BD"/>
    <w:rsid w:val="00EE1DDD"/>
    <w:rsid w:val="00EE28A0"/>
    <w:rsid w:val="00EE3275"/>
    <w:rsid w:val="00EE3A0E"/>
    <w:rsid w:val="00EE4396"/>
    <w:rsid w:val="00EE4A5C"/>
    <w:rsid w:val="00EE6B8F"/>
    <w:rsid w:val="00EE6BA4"/>
    <w:rsid w:val="00EF07C7"/>
    <w:rsid w:val="00EF088B"/>
    <w:rsid w:val="00EF1569"/>
    <w:rsid w:val="00EF1EF2"/>
    <w:rsid w:val="00EF283D"/>
    <w:rsid w:val="00EF2EA3"/>
    <w:rsid w:val="00EF3C09"/>
    <w:rsid w:val="00EF4D77"/>
    <w:rsid w:val="00EF50CE"/>
    <w:rsid w:val="00EF7E90"/>
    <w:rsid w:val="00F0491E"/>
    <w:rsid w:val="00F04F00"/>
    <w:rsid w:val="00F06B95"/>
    <w:rsid w:val="00F07B5E"/>
    <w:rsid w:val="00F13B89"/>
    <w:rsid w:val="00F15D0D"/>
    <w:rsid w:val="00F20261"/>
    <w:rsid w:val="00F2143F"/>
    <w:rsid w:val="00F2248F"/>
    <w:rsid w:val="00F22803"/>
    <w:rsid w:val="00F233C1"/>
    <w:rsid w:val="00F248C5"/>
    <w:rsid w:val="00F2538C"/>
    <w:rsid w:val="00F25625"/>
    <w:rsid w:val="00F266A3"/>
    <w:rsid w:val="00F2718B"/>
    <w:rsid w:val="00F3001B"/>
    <w:rsid w:val="00F30BE8"/>
    <w:rsid w:val="00F313B8"/>
    <w:rsid w:val="00F31985"/>
    <w:rsid w:val="00F3232F"/>
    <w:rsid w:val="00F336F0"/>
    <w:rsid w:val="00F3394F"/>
    <w:rsid w:val="00F33B25"/>
    <w:rsid w:val="00F33CD7"/>
    <w:rsid w:val="00F3409A"/>
    <w:rsid w:val="00F346E6"/>
    <w:rsid w:val="00F36825"/>
    <w:rsid w:val="00F375E2"/>
    <w:rsid w:val="00F377FE"/>
    <w:rsid w:val="00F4373D"/>
    <w:rsid w:val="00F43E93"/>
    <w:rsid w:val="00F47413"/>
    <w:rsid w:val="00F47B3A"/>
    <w:rsid w:val="00F5154C"/>
    <w:rsid w:val="00F52E5B"/>
    <w:rsid w:val="00F541EC"/>
    <w:rsid w:val="00F553BB"/>
    <w:rsid w:val="00F558D0"/>
    <w:rsid w:val="00F55ADC"/>
    <w:rsid w:val="00F56436"/>
    <w:rsid w:val="00F57393"/>
    <w:rsid w:val="00F57D96"/>
    <w:rsid w:val="00F60DE6"/>
    <w:rsid w:val="00F6130B"/>
    <w:rsid w:val="00F62621"/>
    <w:rsid w:val="00F649CC"/>
    <w:rsid w:val="00F672BA"/>
    <w:rsid w:val="00F679AC"/>
    <w:rsid w:val="00F710EB"/>
    <w:rsid w:val="00F71E2F"/>
    <w:rsid w:val="00F73059"/>
    <w:rsid w:val="00F73155"/>
    <w:rsid w:val="00F73605"/>
    <w:rsid w:val="00F736C1"/>
    <w:rsid w:val="00F75EF2"/>
    <w:rsid w:val="00F7705B"/>
    <w:rsid w:val="00F816E7"/>
    <w:rsid w:val="00F82FB3"/>
    <w:rsid w:val="00F83C6D"/>
    <w:rsid w:val="00F842AC"/>
    <w:rsid w:val="00F843A7"/>
    <w:rsid w:val="00F84780"/>
    <w:rsid w:val="00F84D49"/>
    <w:rsid w:val="00F8572F"/>
    <w:rsid w:val="00F8658C"/>
    <w:rsid w:val="00F87F78"/>
    <w:rsid w:val="00F87FDC"/>
    <w:rsid w:val="00F900E5"/>
    <w:rsid w:val="00F9201E"/>
    <w:rsid w:val="00F929A5"/>
    <w:rsid w:val="00F9456A"/>
    <w:rsid w:val="00F96BA2"/>
    <w:rsid w:val="00FA21CB"/>
    <w:rsid w:val="00FA4B9C"/>
    <w:rsid w:val="00FA4E08"/>
    <w:rsid w:val="00FA5280"/>
    <w:rsid w:val="00FA5373"/>
    <w:rsid w:val="00FA757D"/>
    <w:rsid w:val="00FB0F38"/>
    <w:rsid w:val="00FB1B05"/>
    <w:rsid w:val="00FB1C25"/>
    <w:rsid w:val="00FB30EF"/>
    <w:rsid w:val="00FC0723"/>
    <w:rsid w:val="00FC2AF2"/>
    <w:rsid w:val="00FC2DA9"/>
    <w:rsid w:val="00FC3D19"/>
    <w:rsid w:val="00FC4FE0"/>
    <w:rsid w:val="00FC6855"/>
    <w:rsid w:val="00FC6BC3"/>
    <w:rsid w:val="00FD1913"/>
    <w:rsid w:val="00FD1B7E"/>
    <w:rsid w:val="00FD36FC"/>
    <w:rsid w:val="00FD43E9"/>
    <w:rsid w:val="00FD4B04"/>
    <w:rsid w:val="00FD4E17"/>
    <w:rsid w:val="00FD61CF"/>
    <w:rsid w:val="00FD6610"/>
    <w:rsid w:val="00FD6A23"/>
    <w:rsid w:val="00FE1451"/>
    <w:rsid w:val="00FE3FB6"/>
    <w:rsid w:val="00FE3FFA"/>
    <w:rsid w:val="00FE4810"/>
    <w:rsid w:val="00FE4985"/>
    <w:rsid w:val="00FE5B94"/>
    <w:rsid w:val="00FE7142"/>
    <w:rsid w:val="00FF0F79"/>
    <w:rsid w:val="00FF4E10"/>
    <w:rsid w:val="00FF53C0"/>
    <w:rsid w:val="00FF65E7"/>
    <w:rsid w:val="00FF69B4"/>
    <w:rsid w:val="00FF71C8"/>
    <w:rsid w:val="43CE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1AA07"/>
  <w15:docId w15:val="{5409F045-AD10-463C-8B99-D749A016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70BF"/>
    <w:pPr>
      <w:widowControl w:val="0"/>
      <w:jc w:val="both"/>
    </w:pPr>
    <w:rPr>
      <w:rFonts w:eastAsia="微软雅黑"/>
      <w:kern w:val="2"/>
      <w:sz w:val="21"/>
      <w:szCs w:val="22"/>
    </w:rPr>
  </w:style>
  <w:style w:type="paragraph" w:styleId="1">
    <w:name w:val="heading 1"/>
    <w:basedOn w:val="a"/>
    <w:next w:val="a"/>
    <w:link w:val="10"/>
    <w:uiPriority w:val="9"/>
    <w:qFormat/>
    <w:rsid w:val="00C170BF"/>
    <w:pPr>
      <w:keepNext/>
      <w:keepLines/>
      <w:numPr>
        <w:numId w:val="1"/>
      </w:numPr>
      <w:spacing w:before="120" w:after="120" w:line="360" w:lineRule="auto"/>
      <w:outlineLvl w:val="0"/>
    </w:pPr>
    <w:rPr>
      <w:b/>
      <w:bCs/>
      <w:kern w:val="44"/>
      <w:sz w:val="28"/>
      <w:szCs w:val="44"/>
    </w:rPr>
  </w:style>
  <w:style w:type="paragraph" w:styleId="2">
    <w:name w:val="heading 2"/>
    <w:basedOn w:val="a"/>
    <w:next w:val="a"/>
    <w:link w:val="20"/>
    <w:uiPriority w:val="9"/>
    <w:unhideWhenUsed/>
    <w:qFormat/>
    <w:rsid w:val="00264EF0"/>
    <w:pPr>
      <w:keepNext/>
      <w:keepLines/>
      <w:numPr>
        <w:ilvl w:val="1"/>
        <w:numId w:val="1"/>
      </w:numPr>
      <w:spacing w:beforeLines="100" w:before="100"/>
      <w:outlineLvl w:val="1"/>
    </w:pPr>
    <w:rPr>
      <w:rFonts w:asciiTheme="majorHAnsi" w:hAnsiTheme="majorHAnsi" w:cstheme="majorBidi"/>
      <w:bCs/>
      <w:sz w:val="24"/>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ind w:leftChars="1400" w:left="2940"/>
    </w:pPr>
  </w:style>
  <w:style w:type="paragraph" w:styleId="a3">
    <w:name w:val="Date"/>
    <w:basedOn w:val="a"/>
    <w:next w:val="a"/>
    <w:link w:val="a4"/>
    <w:uiPriority w:val="99"/>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qFormat/>
    <w:pPr>
      <w:ind w:leftChars="1600" w:left="3360"/>
    </w:pPr>
  </w:style>
  <w:style w:type="paragraph" w:styleId="a9">
    <w:name w:val="Title"/>
    <w:basedOn w:val="a"/>
    <w:next w:val="a"/>
    <w:link w:val="aa"/>
    <w:qFormat/>
    <w:pPr>
      <w:spacing w:before="240" w:after="60"/>
      <w:jc w:val="center"/>
      <w:outlineLvl w:val="0"/>
    </w:pPr>
    <w:rPr>
      <w:rFonts w:asciiTheme="majorHAnsi" w:eastAsia="宋体" w:hAnsiTheme="majorHAnsi" w:cstheme="majorBidi"/>
      <w:b/>
      <w:bCs/>
      <w:sz w:val="32"/>
      <w:szCs w:val="32"/>
    </w:rPr>
  </w:style>
  <w:style w:type="character" w:styleId="ab">
    <w:name w:val="Hyperlink"/>
    <w:basedOn w:val="a0"/>
    <w:uiPriority w:val="99"/>
    <w:unhideWhenUsed/>
    <w:rPr>
      <w:color w:val="0563C1" w:themeColor="hyperlink"/>
      <w:u w:val="single"/>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170BF"/>
    <w:rPr>
      <w:rFonts w:eastAsia="微软雅黑"/>
      <w:b/>
      <w:bCs/>
      <w:kern w:val="44"/>
      <w:sz w:val="28"/>
      <w:szCs w:val="44"/>
    </w:rPr>
  </w:style>
  <w:style w:type="character" w:customStyle="1" w:styleId="20">
    <w:name w:val="标题 2 字符"/>
    <w:basedOn w:val="a0"/>
    <w:link w:val="2"/>
    <w:uiPriority w:val="9"/>
    <w:rsid w:val="00264EF0"/>
    <w:rPr>
      <w:rFonts w:asciiTheme="majorHAnsi" w:eastAsia="微软雅黑" w:hAnsiTheme="majorHAnsi" w:cstheme="majorBidi"/>
      <w:bCs/>
      <w:kern w:val="2"/>
      <w:sz w:val="24"/>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a">
    <w:name w:val="标题 字符"/>
    <w:basedOn w:val="a0"/>
    <w:link w:val="a9"/>
    <w:uiPriority w:val="10"/>
    <w:rPr>
      <w:rFonts w:asciiTheme="majorHAnsi" w:eastAsia="宋体" w:hAnsiTheme="majorHAnsi" w:cstheme="majorBidi"/>
      <w:b/>
      <w:bCs/>
      <w:sz w:val="32"/>
      <w:szCs w:val="32"/>
    </w:rPr>
  </w:style>
  <w:style w:type="character" w:customStyle="1" w:styleId="a4">
    <w:name w:val="日期 字符"/>
    <w:basedOn w:val="a0"/>
    <w:link w:val="a3"/>
    <w:uiPriority w:val="99"/>
    <w:semiHidden/>
  </w:style>
  <w:style w:type="paragraph" w:styleId="ad">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50">
    <w:name w:val="标题 5 字符"/>
    <w:basedOn w:val="a0"/>
    <w:link w:val="5"/>
    <w:uiPriority w:val="9"/>
    <w:rPr>
      <w:b/>
      <w:bCs/>
      <w:sz w:val="28"/>
      <w:szCs w:val="28"/>
    </w:rPr>
  </w:style>
  <w:style w:type="paragraph" w:styleId="ae">
    <w:name w:val="Subtitle"/>
    <w:basedOn w:val="a9"/>
    <w:link w:val="af"/>
    <w:qFormat/>
    <w:rsid w:val="00037E7B"/>
    <w:pPr>
      <w:spacing w:before="0" w:after="0" w:line="720" w:lineRule="auto"/>
      <w:outlineLvl w:val="9"/>
    </w:pPr>
    <w:rPr>
      <w:rFonts w:ascii="Calibri" w:hAnsi="Calibri" w:cs="Arial"/>
      <w:bCs w:val="0"/>
      <w:kern w:val="0"/>
    </w:rPr>
  </w:style>
  <w:style w:type="character" w:customStyle="1" w:styleId="af">
    <w:name w:val="副标题 字符"/>
    <w:basedOn w:val="a0"/>
    <w:link w:val="ae"/>
    <w:rsid w:val="00037E7B"/>
    <w:rPr>
      <w:rFonts w:ascii="Calibri" w:eastAsia="宋体" w:hAnsi="Calibri" w:cs="Arial"/>
      <w:b/>
      <w:sz w:val="32"/>
      <w:szCs w:val="32"/>
    </w:rPr>
  </w:style>
  <w:style w:type="paragraph" w:customStyle="1" w:styleId="af0">
    <w:name w:val="正文中"/>
    <w:basedOn w:val="a"/>
    <w:qFormat/>
    <w:rsid w:val="00037E7B"/>
    <w:pPr>
      <w:jc w:val="center"/>
    </w:pPr>
    <w:rPr>
      <w:rFonts w:ascii="Calibri" w:eastAsia="宋体" w:hAnsi="Calibri" w:cs="Times New Roman"/>
      <w:szCs w:val="24"/>
    </w:rPr>
  </w:style>
  <w:style w:type="paragraph" w:styleId="TOC">
    <w:name w:val="TOC Heading"/>
    <w:basedOn w:val="1"/>
    <w:next w:val="a"/>
    <w:uiPriority w:val="39"/>
    <w:unhideWhenUsed/>
    <w:qFormat/>
    <w:rsid w:val="004072B1"/>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Balloon Text"/>
    <w:basedOn w:val="a"/>
    <w:link w:val="af2"/>
    <w:uiPriority w:val="99"/>
    <w:semiHidden/>
    <w:unhideWhenUsed/>
    <w:rsid w:val="004B024B"/>
    <w:rPr>
      <w:sz w:val="18"/>
      <w:szCs w:val="18"/>
    </w:rPr>
  </w:style>
  <w:style w:type="character" w:customStyle="1" w:styleId="af2">
    <w:name w:val="批注框文本 字符"/>
    <w:basedOn w:val="a0"/>
    <w:link w:val="af1"/>
    <w:uiPriority w:val="99"/>
    <w:semiHidden/>
    <w:rsid w:val="004B024B"/>
    <w:rPr>
      <w:rFonts w:eastAsia="微软雅黑"/>
      <w:kern w:val="2"/>
      <w:sz w:val="18"/>
      <w:szCs w:val="18"/>
    </w:rPr>
  </w:style>
  <w:style w:type="character" w:styleId="af3">
    <w:name w:val="Unresolved Mention"/>
    <w:basedOn w:val="a0"/>
    <w:uiPriority w:val="99"/>
    <w:semiHidden/>
    <w:unhideWhenUsed/>
    <w:rsid w:val="00A91651"/>
    <w:rPr>
      <w:color w:val="605E5C"/>
      <w:shd w:val="clear" w:color="auto" w:fill="E1DFDD"/>
    </w:rPr>
  </w:style>
  <w:style w:type="character" w:styleId="af4">
    <w:name w:val="FollowedHyperlink"/>
    <w:basedOn w:val="a0"/>
    <w:uiPriority w:val="99"/>
    <w:semiHidden/>
    <w:unhideWhenUsed/>
    <w:rsid w:val="00A91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37125">
      <w:bodyDiv w:val="1"/>
      <w:marLeft w:val="0"/>
      <w:marRight w:val="0"/>
      <w:marTop w:val="0"/>
      <w:marBottom w:val="0"/>
      <w:divBdr>
        <w:top w:val="none" w:sz="0" w:space="0" w:color="auto"/>
        <w:left w:val="none" w:sz="0" w:space="0" w:color="auto"/>
        <w:bottom w:val="none" w:sz="0" w:space="0" w:color="auto"/>
        <w:right w:val="none" w:sz="0" w:space="0" w:color="auto"/>
      </w:divBdr>
      <w:divsChild>
        <w:div w:id="1705670604">
          <w:marLeft w:val="0"/>
          <w:marRight w:val="0"/>
          <w:marTop w:val="0"/>
          <w:marBottom w:val="225"/>
          <w:divBdr>
            <w:top w:val="none" w:sz="0" w:space="0" w:color="auto"/>
            <w:left w:val="none" w:sz="0" w:space="0" w:color="auto"/>
            <w:bottom w:val="none" w:sz="0" w:space="0" w:color="auto"/>
            <w:right w:val="none" w:sz="0" w:space="0" w:color="auto"/>
          </w:divBdr>
        </w:div>
        <w:div w:id="1971594550">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8%BD%AF%E4%BB%B6%E5%8F%AF%E9%9D%A0%E6%80%A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aike.baidu.com/item/%E8%BD%AF%E4%BB%B6%E5%AE%89%E5%85%A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A8A2AC-CE0E-409A-9B49-566302312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7</Pages>
  <Words>3108</Words>
  <Characters>3141</Characters>
  <Application>Microsoft Office Word</Application>
  <DocSecurity>0</DocSecurity>
  <Lines>71</Lines>
  <Paragraphs>90</Paragraphs>
  <ScaleCrop>false</ScaleCrop>
  <Company>微软中国</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dc:title>
  <dc:subject>模板</dc:subject>
  <dc:creator>Ma xingliang</dc:creator>
  <cp:keywords>模板</cp:keywords>
  <cp:lastModifiedBy>oray</cp:lastModifiedBy>
  <cp:revision>413</cp:revision>
  <dcterms:created xsi:type="dcterms:W3CDTF">2016-08-29T01:54:00Z</dcterms:created>
  <dcterms:modified xsi:type="dcterms:W3CDTF">2019-09-02T09:57:00Z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