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8D" w:rsidRDefault="001E388D"/>
    <w:p w:rsidR="001E388D" w:rsidRDefault="001E388D"/>
    <w:p w:rsidR="001E388D" w:rsidRDefault="001E388D"/>
    <w:p w:rsidR="001E388D" w:rsidRDefault="001E388D"/>
    <w:p w:rsidR="001E388D" w:rsidRDefault="001E388D"/>
    <w:p w:rsidR="001E388D" w:rsidRDefault="00C71E70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XXXXXXXXX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>文档标题</w:t>
      </w:r>
      <w:bookmarkEnd w:id="0"/>
    </w:p>
    <w:bookmarkEnd w:id="1"/>
    <w:p w:rsidR="001E388D" w:rsidRDefault="00C71E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 w:rsidR="001E388D" w:rsidRDefault="001E388D"/>
    <w:p w:rsidR="001E388D" w:rsidRDefault="001E388D"/>
    <w:p w:rsidR="001E388D" w:rsidRDefault="00C71E7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C71E70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</w:t>
      </w:r>
      <w:r>
        <w:rPr>
          <w:rFonts w:hint="eastAsia"/>
          <w:b/>
          <w:sz w:val="24"/>
          <w:szCs w:val="24"/>
        </w:rPr>
        <w:t>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C71E7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2017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 w:rsidR="001E388D" w:rsidRDefault="00C71E70">
      <w:pPr>
        <w:widowControl/>
        <w:jc w:val="left"/>
      </w:pPr>
      <w:r>
        <w:br w:type="page"/>
      </w:r>
    </w:p>
    <w:p w:rsidR="001E388D" w:rsidRDefault="00C71E70">
      <w:pPr>
        <w:pStyle w:val="1"/>
      </w:pPr>
      <w:bookmarkStart w:id="2" w:name="_Toc488826282"/>
      <w:bookmarkStart w:id="3" w:name="_Toc488762496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1E388D">
        <w:trPr>
          <w:jc w:val="center"/>
        </w:trPr>
        <w:tc>
          <w:tcPr>
            <w:tcW w:w="1003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C71E7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88D" w:rsidRDefault="00C71E70">
          <w:pPr>
            <w:pStyle w:val="TOC10"/>
          </w:pPr>
          <w:r>
            <w:rPr>
              <w:lang w:val="zh-CN"/>
            </w:rPr>
            <w:t>目录</w:t>
          </w:r>
        </w:p>
        <w:p w:rsidR="001E388D" w:rsidRDefault="00C71E70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26281" w:history="1">
            <w:r>
              <w:rPr>
                <w:rStyle w:val="ab"/>
                <w:rFonts w:asciiTheme="majorEastAsia" w:eastAsiaTheme="majorEastAsia" w:hAnsiTheme="majorEastAsia"/>
              </w:rPr>
              <w:t>XXXXXXXXX</w:t>
            </w:r>
            <w:r>
              <w:rPr>
                <w:rStyle w:val="ab"/>
                <w:rFonts w:asciiTheme="majorEastAsia" w:eastAsiaTheme="majorEastAsia" w:hAnsiTheme="majorEastAsia" w:hint="eastAsia"/>
              </w:rPr>
              <w:t>文档标题</w:t>
            </w:r>
            <w:r>
              <w:tab/>
            </w:r>
            <w:r>
              <w:fldChar w:fldCharType="begin"/>
            </w:r>
            <w:r>
              <w:instrText xml:space="preserve"> PAGEREF _Toc488826281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E388D" w:rsidRDefault="007D030B">
          <w:pPr>
            <w:pStyle w:val="TOC1"/>
            <w:tabs>
              <w:tab w:val="left" w:pos="420"/>
              <w:tab w:val="right" w:leader="dot" w:pos="8296"/>
            </w:tabs>
          </w:pPr>
          <w:hyperlink w:anchor="_Toc488826282" w:history="1">
            <w:r w:rsidR="00C71E70">
              <w:rPr>
                <w:rStyle w:val="ab"/>
              </w:rPr>
              <w:t>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文档控制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_Toc488826282 \h </w:instrText>
            </w:r>
            <w:r w:rsidR="00C71E70">
              <w:fldChar w:fldCharType="separate"/>
            </w:r>
            <w:r w:rsidR="00C71E70">
              <w:t>2</w:t>
            </w:r>
            <w:r w:rsidR="00C71E70">
              <w:fldChar w:fldCharType="end"/>
            </w:r>
          </w:hyperlink>
        </w:p>
        <w:p w:rsidR="001E388D" w:rsidRDefault="007D030B">
          <w:pPr>
            <w:pStyle w:val="TOC1"/>
            <w:tabs>
              <w:tab w:val="left" w:pos="420"/>
              <w:tab w:val="right" w:leader="dot" w:pos="8296"/>
            </w:tabs>
          </w:pPr>
          <w:hyperlink w:anchor="_Toc488826283" w:history="1">
            <w:r w:rsidR="00C71E70">
              <w:rPr>
                <w:rStyle w:val="ab"/>
              </w:rPr>
              <w:t>3.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地团体客户体检管理总述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_Toc488826283 \h </w:instrText>
            </w:r>
            <w:r w:rsidR="00C71E70">
              <w:fldChar w:fldCharType="separate"/>
            </w:r>
            <w:r w:rsidR="00C71E70">
              <w:t>4</w:t>
            </w:r>
            <w:r w:rsidR="00C71E70">
              <w:fldChar w:fldCharType="end"/>
            </w:r>
          </w:hyperlink>
        </w:p>
        <w:p w:rsidR="001E388D" w:rsidRDefault="007D030B">
          <w:pPr>
            <w:pStyle w:val="TOC1"/>
            <w:tabs>
              <w:tab w:val="left" w:pos="420"/>
              <w:tab w:val="right" w:leader="dot" w:pos="8296"/>
            </w:tabs>
          </w:pPr>
          <w:hyperlink w:anchor="_Toc488826284" w:history="1">
            <w:r w:rsidR="00C71E70">
              <w:rPr>
                <w:rStyle w:val="ab"/>
              </w:rPr>
              <w:t>4.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销售管理中心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_Toc488826284 \h </w:instrText>
            </w:r>
            <w:r w:rsidR="00C71E70">
              <w:fldChar w:fldCharType="separate"/>
            </w:r>
            <w:r w:rsidR="00C71E70">
              <w:t>6</w:t>
            </w:r>
            <w:r w:rsidR="00C71E70">
              <w:fldChar w:fldCharType="end"/>
            </w:r>
          </w:hyperlink>
        </w:p>
        <w:p w:rsidR="001E388D" w:rsidRDefault="007D030B">
          <w:pPr>
            <w:pStyle w:val="TOC2"/>
            <w:tabs>
              <w:tab w:val="left" w:pos="1260"/>
              <w:tab w:val="right" w:leader="dot" w:pos="8296"/>
            </w:tabs>
          </w:pPr>
          <w:hyperlink w:anchor="_Toc488826285" w:history="1">
            <w:r w:rsidR="00C71E70">
              <w:rPr>
                <w:rStyle w:val="ab"/>
              </w:rPr>
              <w:t>4.1.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企业账户管理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_Toc488826285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7D030B">
          <w:pPr>
            <w:pStyle w:val="TOC3"/>
            <w:tabs>
              <w:tab w:val="left" w:pos="1680"/>
              <w:tab w:val="right" w:leader="dot" w:pos="8296"/>
            </w:tabs>
          </w:pPr>
          <w:hyperlink w:anchor="_Toc488826286" w:history="1">
            <w:r w:rsidR="00C71E70">
              <w:rPr>
                <w:rStyle w:val="ab"/>
              </w:rPr>
              <w:t>4.1.1.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企业开户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_Toc488826286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7D030B">
          <w:pPr>
            <w:pStyle w:val="TOC3"/>
            <w:tabs>
              <w:tab w:val="left" w:pos="1680"/>
              <w:tab w:val="right" w:leader="dot" w:pos="8296"/>
            </w:tabs>
          </w:pPr>
          <w:hyperlink w:anchor="_Toc488826287" w:history="1">
            <w:r w:rsidR="00C71E70">
              <w:rPr>
                <w:rStyle w:val="ab"/>
              </w:rPr>
              <w:t>4.1.2.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帐号管理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_Toc488826287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7D030B">
          <w:pPr>
            <w:pStyle w:val="TOC3"/>
            <w:tabs>
              <w:tab w:val="left" w:pos="1680"/>
              <w:tab w:val="right" w:leader="dot" w:pos="8296"/>
            </w:tabs>
          </w:pPr>
          <w:hyperlink w:anchor="_Toc488826288" w:history="1">
            <w:r w:rsidR="00C71E70">
              <w:rPr>
                <w:rStyle w:val="ab"/>
              </w:rPr>
              <w:t>4.1.3.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企业开户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_Toc488826288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7D030B">
          <w:pPr>
            <w:pStyle w:val="TOC2"/>
            <w:tabs>
              <w:tab w:val="left" w:pos="1260"/>
              <w:tab w:val="right" w:leader="dot" w:pos="8296"/>
            </w:tabs>
          </w:pPr>
          <w:hyperlink w:anchor="_Toc488826289" w:history="1">
            <w:r w:rsidR="00C71E70">
              <w:rPr>
                <w:rStyle w:val="ab"/>
              </w:rPr>
              <w:t>4.2.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合同管理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_Toc488826289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7D030B">
          <w:pPr>
            <w:pStyle w:val="TOC3"/>
            <w:tabs>
              <w:tab w:val="left" w:pos="1680"/>
              <w:tab w:val="right" w:leader="dot" w:pos="8296"/>
            </w:tabs>
          </w:pPr>
          <w:hyperlink w:anchor="_Toc488826290" w:history="1">
            <w:r w:rsidR="00C71E70">
              <w:rPr>
                <w:rStyle w:val="ab"/>
              </w:rPr>
              <w:t>4.2.1.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创建合同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_Toc488826290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7D030B">
          <w:pPr>
            <w:pStyle w:val="TOC3"/>
            <w:tabs>
              <w:tab w:val="left" w:pos="1680"/>
              <w:tab w:val="right" w:leader="dot" w:pos="8296"/>
            </w:tabs>
          </w:pPr>
          <w:hyperlink w:anchor="_Toc488826291" w:history="1">
            <w:r w:rsidR="00C71E70">
              <w:rPr>
                <w:rStyle w:val="ab"/>
              </w:rPr>
              <w:t>4.2.2.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编辑合同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_Toc488826291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C71E70">
          <w:r>
            <w:rPr>
              <w:b/>
              <w:bCs/>
              <w:lang w:val="zh-CN"/>
            </w:rPr>
            <w:fldChar w:fldCharType="end"/>
          </w:r>
        </w:p>
      </w:sdtContent>
    </w:sdt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C71E70">
      <w:pPr>
        <w:widowControl/>
        <w:jc w:val="left"/>
      </w:pPr>
      <w:r>
        <w:br w:type="page"/>
      </w:r>
    </w:p>
    <w:p w:rsidR="001E388D" w:rsidRDefault="00C71E70">
      <w:pPr>
        <w:pStyle w:val="1"/>
      </w:pPr>
      <w:bookmarkStart w:id="4" w:name="_Toc488826283"/>
      <w:bookmarkStart w:id="5" w:name="_Toc488762498"/>
      <w:bookmarkStart w:id="6" w:name="_Toc460400461"/>
      <w:r>
        <w:lastRenderedPageBreak/>
        <w:t>总述</w:t>
      </w:r>
      <w:bookmarkEnd w:id="4"/>
    </w:p>
    <w:p w:rsidR="001E388D" w:rsidRDefault="00CA1B8A">
      <w:pPr>
        <w:spacing w:line="360" w:lineRule="auto"/>
        <w:ind w:firstLineChars="200" w:firstLine="42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记录</w:t>
      </w:r>
      <w:r>
        <w:rPr>
          <w:rFonts w:hint="eastAsia"/>
          <w:i/>
          <w:color w:val="0070C0"/>
          <w:u w:val="single"/>
        </w:rPr>
        <w:t>oray</w:t>
      </w:r>
      <w:r>
        <w:rPr>
          <w:rFonts w:hint="eastAsia"/>
          <w:i/>
          <w:color w:val="0070C0"/>
          <w:u w:val="single"/>
        </w:rPr>
        <w:t>工作任务</w:t>
      </w: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CA1B8A" w:rsidP="00CA1B8A">
      <w:pPr>
        <w:pStyle w:val="1"/>
      </w:pPr>
      <w:r>
        <w:rPr>
          <w:rFonts w:hint="eastAsia"/>
        </w:rPr>
        <w:t>了解</w:t>
      </w:r>
      <w:r>
        <w:rPr>
          <w:rFonts w:hint="eastAsia"/>
        </w:rPr>
        <w:t>oray</w:t>
      </w:r>
      <w:r>
        <w:rPr>
          <w:rFonts w:hint="eastAsia"/>
        </w:rPr>
        <w:t>产品线</w:t>
      </w:r>
    </w:p>
    <w:p w:rsidR="00CA1B8A" w:rsidRPr="00CA1B8A" w:rsidRDefault="00CA1B8A" w:rsidP="00CA1B8A">
      <w:r>
        <w:rPr>
          <w:rFonts w:hint="eastAsia"/>
        </w:rPr>
        <w:t>时间：</w:t>
      </w:r>
      <w:r>
        <w:rPr>
          <w:rFonts w:hint="eastAsia"/>
        </w:rPr>
        <w:t>8-</w:t>
      </w:r>
      <w:r>
        <w:t>6</w:t>
      </w:r>
      <w:r>
        <w:rPr>
          <w:rFonts w:hint="eastAsia"/>
        </w:rPr>
        <w:t>到</w:t>
      </w:r>
      <w:r>
        <w:rPr>
          <w:rFonts w:hint="eastAsia"/>
        </w:rPr>
        <w:t>8-</w:t>
      </w:r>
      <w:r>
        <w:t>7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天，已完成</w:t>
      </w:r>
    </w:p>
    <w:p w:rsidR="00CA1B8A" w:rsidRDefault="00CA1B8A" w:rsidP="00CA1B8A">
      <w:pPr>
        <w:pStyle w:val="2"/>
      </w:pPr>
      <w:r>
        <w:rPr>
          <w:rFonts w:hint="eastAsia"/>
        </w:rPr>
        <w:t>产品培训</w:t>
      </w:r>
    </w:p>
    <w:p w:rsidR="00CA1B8A" w:rsidRDefault="00FA5FF1" w:rsidP="00CA1B8A">
      <w:r>
        <w:rPr>
          <w:rFonts w:hint="eastAsia"/>
        </w:rPr>
        <w:t>入职后</w:t>
      </w:r>
      <w:r w:rsidR="006C2678">
        <w:rPr>
          <w:rFonts w:hint="eastAsia"/>
        </w:rPr>
        <w:t>该</w:t>
      </w:r>
      <w:r w:rsidR="00CA1B8A">
        <w:rPr>
          <w:rFonts w:hint="eastAsia"/>
        </w:rPr>
        <w:t>周三至周五</w:t>
      </w:r>
      <w:r w:rsidR="00602415">
        <w:rPr>
          <w:rFonts w:hint="eastAsia"/>
        </w:rPr>
        <w:t>早上</w:t>
      </w:r>
    </w:p>
    <w:p w:rsidR="00484B19" w:rsidRPr="004D3619" w:rsidRDefault="00843882" w:rsidP="004D3619">
      <w:pPr>
        <w:pStyle w:val="3"/>
      </w:pPr>
      <w:r>
        <w:rPr>
          <w:rFonts w:hint="eastAsia"/>
        </w:rPr>
        <w:t>域名</w:t>
      </w:r>
    </w:p>
    <w:p w:rsidR="00843882" w:rsidRDefault="00843882" w:rsidP="00843882"/>
    <w:p w:rsidR="00C80558" w:rsidRDefault="00C80558" w:rsidP="00C80558">
      <w:pPr>
        <w:pStyle w:val="3"/>
      </w:pPr>
      <w:r>
        <w:rPr>
          <w:rFonts w:hint="eastAsia"/>
        </w:rPr>
        <w:t>花生壳</w:t>
      </w:r>
    </w:p>
    <w:p w:rsidR="00C80558" w:rsidRDefault="00C80558" w:rsidP="00C80558"/>
    <w:p w:rsidR="00C80558" w:rsidRDefault="00C80558" w:rsidP="00C80558">
      <w:pPr>
        <w:pStyle w:val="3"/>
      </w:pPr>
      <w:r>
        <w:rPr>
          <w:rFonts w:hint="eastAsia"/>
        </w:rPr>
        <w:t>向日葵</w:t>
      </w:r>
    </w:p>
    <w:p w:rsidR="00C80558" w:rsidRDefault="00C80558" w:rsidP="00C80558"/>
    <w:p w:rsidR="00C80558" w:rsidRDefault="00C80558" w:rsidP="00C80558"/>
    <w:p w:rsidR="00C80558" w:rsidRPr="00C80558" w:rsidRDefault="00C80558" w:rsidP="00C80558">
      <w:pPr>
        <w:pStyle w:val="3"/>
      </w:pPr>
      <w:r>
        <w:rPr>
          <w:rFonts w:hint="eastAsia"/>
        </w:rPr>
        <w:t>蒲公英</w:t>
      </w:r>
    </w:p>
    <w:p w:rsidR="00843882" w:rsidRPr="00843882" w:rsidRDefault="00843882" w:rsidP="00843882"/>
    <w:p w:rsidR="00602415" w:rsidRDefault="00602415" w:rsidP="00CA1B8A"/>
    <w:p w:rsidR="00602415" w:rsidRDefault="00602415" w:rsidP="00CA1B8A"/>
    <w:p w:rsidR="00602415" w:rsidRDefault="00602415" w:rsidP="00CA1B8A"/>
    <w:p w:rsidR="00602415" w:rsidRDefault="00602415" w:rsidP="00CA1B8A"/>
    <w:p w:rsidR="00602415" w:rsidRDefault="00602415" w:rsidP="00602415">
      <w:pPr>
        <w:pStyle w:val="1"/>
      </w:pPr>
      <w:r>
        <w:lastRenderedPageBreak/>
        <w:t>了解</w:t>
      </w:r>
      <w:r>
        <w:t>Oray</w:t>
      </w:r>
      <w:r>
        <w:t>增值服务，并制作移动</w:t>
      </w:r>
      <w:proofErr w:type="gramStart"/>
      <w:r>
        <w:t>版购买</w:t>
      </w:r>
      <w:proofErr w:type="gramEnd"/>
      <w:r>
        <w:t>需求与跟进</w:t>
      </w:r>
    </w:p>
    <w:p w:rsidR="00B10145" w:rsidRDefault="0054723A" w:rsidP="00602415">
      <w:r>
        <w:rPr>
          <w:rFonts w:hint="eastAsia"/>
        </w:rPr>
        <w:t>原始需求</w:t>
      </w:r>
      <w:r w:rsidR="00F9741F">
        <w:rPr>
          <w:rFonts w:hint="eastAsia"/>
        </w:rPr>
        <w:t>：</w:t>
      </w:r>
      <w:r w:rsidR="004E2BF4">
        <w:rPr>
          <w:rFonts w:hint="eastAsia"/>
        </w:rPr>
        <w:t>目前远程协助和</w:t>
      </w:r>
      <w:r w:rsidR="004E2BF4">
        <w:rPr>
          <w:rFonts w:hint="eastAsia"/>
        </w:rPr>
        <w:t>V</w:t>
      </w:r>
      <w:r w:rsidR="004E2BF4">
        <w:t>IP</w:t>
      </w:r>
      <w:r w:rsidR="004E2BF4">
        <w:rPr>
          <w:rFonts w:hint="eastAsia"/>
        </w:rPr>
        <w:t>未实现移动版页面和购买，申请</w:t>
      </w:r>
      <w:proofErr w:type="gramStart"/>
      <w:r w:rsidR="004E2BF4">
        <w:rPr>
          <w:rFonts w:hint="eastAsia"/>
        </w:rPr>
        <w:t>在官网移动</w:t>
      </w:r>
      <w:proofErr w:type="gramEnd"/>
      <w:r w:rsidR="004E2BF4">
        <w:rPr>
          <w:rFonts w:hint="eastAsia"/>
        </w:rPr>
        <w:t>版导航菜单中新增入口，实现移动版购买；</w:t>
      </w:r>
    </w:p>
    <w:p w:rsidR="00B10145" w:rsidRDefault="004E2BF4" w:rsidP="00602415">
      <w:r>
        <w:rPr>
          <w:rFonts w:hint="eastAsia"/>
        </w:rPr>
        <w:t>（连带效应：</w:t>
      </w:r>
    </w:p>
    <w:p w:rsidR="00B10145" w:rsidRDefault="004E2BF4" w:rsidP="00B1014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购买完成后，短信、邮件推送通知给“我们”，</w:t>
      </w:r>
    </w:p>
    <w:p w:rsidR="00602415" w:rsidRPr="00602415" w:rsidRDefault="004E2BF4" w:rsidP="00B1014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远协跟</w:t>
      </w:r>
      <w:proofErr w:type="gramEnd"/>
      <w:r>
        <w:rPr>
          <w:rFonts w:hint="eastAsia"/>
        </w:rPr>
        <w:t>电脑版一样，客户可以进入预约）</w:t>
      </w:r>
    </w:p>
    <w:p w:rsidR="001E388D" w:rsidRDefault="001E388D">
      <w:pPr>
        <w:widowControl/>
        <w:jc w:val="left"/>
      </w:pPr>
    </w:p>
    <w:p w:rsidR="001E388D" w:rsidRDefault="005565A9">
      <w:pPr>
        <w:widowControl/>
        <w:jc w:val="left"/>
      </w:pPr>
      <w:r>
        <w:rPr>
          <w:rFonts w:hint="eastAsia"/>
        </w:rPr>
        <w:t>需求分析：</w:t>
      </w:r>
    </w:p>
    <w:p w:rsidR="00697DC0" w:rsidRDefault="004E53EE" w:rsidP="00BA4455">
      <w:pPr>
        <w:pStyle w:val="2"/>
      </w:pPr>
      <w:r>
        <w:rPr>
          <w:rFonts w:hint="eastAsia"/>
        </w:rPr>
        <w:t>需求文档描述方式</w:t>
      </w:r>
    </w:p>
    <w:p w:rsidR="00BA4455" w:rsidRPr="00BA4455" w:rsidRDefault="00BA4455" w:rsidP="00BA4455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6835"/>
      </w:tblGrid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982D3B" w:rsidRDefault="00A77E77" w:rsidP="001F682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客户中心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在移动</w:t>
            </w:r>
            <w:proofErr w:type="gramStart"/>
            <w:r>
              <w:rPr>
                <w:rFonts w:ascii="Arial" w:hAnsi="Arial" w:cs="Arial" w:hint="eastAsia"/>
                <w:sz w:val="18"/>
              </w:rPr>
              <w:t>端官网</w:t>
            </w:r>
            <w:proofErr w:type="gramEnd"/>
            <w:r>
              <w:rPr>
                <w:rFonts w:ascii="Arial" w:hAnsi="Arial" w:cs="Arial" w:hint="eastAsia"/>
                <w:sz w:val="18"/>
              </w:rPr>
              <w:t>新增远程协助购买入口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Default="00D656EE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【</w:t>
            </w:r>
            <w:r w:rsidR="00FA5076">
              <w:rPr>
                <w:rFonts w:ascii="Arial" w:hAnsi="Arial" w:cs="Arial" w:hint="eastAsia"/>
                <w:sz w:val="18"/>
              </w:rPr>
              <w:t>U</w:t>
            </w:r>
            <w:r w:rsidR="00FA5076">
              <w:rPr>
                <w:rFonts w:ascii="Arial" w:hAnsi="Arial" w:cs="Arial"/>
                <w:sz w:val="18"/>
              </w:rPr>
              <w:t>I</w:t>
            </w:r>
            <w:r>
              <w:rPr>
                <w:rFonts w:ascii="Arial" w:hAnsi="Arial" w:cs="Arial" w:hint="eastAsia"/>
                <w:sz w:val="18"/>
              </w:rPr>
              <w:t>图片】</w:t>
            </w:r>
          </w:p>
          <w:p w:rsidR="00697DC0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页面左上角新增“远程协助”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文案</w:t>
            </w:r>
          </w:p>
          <w:p w:rsidR="006C1E53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可点击，手指按下后，文本颜色样式变为红色；手指抬起后，文本颜色样式恢复为白色</w:t>
            </w:r>
          </w:p>
          <w:p w:rsidR="00A77E77" w:rsidRPr="006C1E53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点击后，跳转到远程协助购买详情页。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AC1ED0" w:rsidRDefault="00697DC0" w:rsidP="00AC1ED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点击“远程协助”，跳转到远程协助购买详情页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</w:p>
        </w:tc>
      </w:tr>
    </w:tbl>
    <w:p w:rsidR="005565A9" w:rsidRDefault="005565A9">
      <w:pPr>
        <w:widowControl/>
        <w:jc w:val="left"/>
      </w:pPr>
    </w:p>
    <w:p w:rsidR="001E388D" w:rsidRDefault="001E388D">
      <w:pPr>
        <w:widowControl/>
        <w:jc w:val="left"/>
      </w:pPr>
    </w:p>
    <w:p w:rsidR="00BA4455" w:rsidRDefault="00BA4455" w:rsidP="00BA4455">
      <w:pPr>
        <w:rPr>
          <w:rFonts w:hint="eastAsia"/>
        </w:rPr>
      </w:pPr>
    </w:p>
    <w:p w:rsidR="00BA4455" w:rsidRDefault="00BA4455" w:rsidP="00BA4455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图】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服中心</w:t>
      </w:r>
      <w:proofErr w:type="gramEnd"/>
      <w:r>
        <w:rPr>
          <w:rFonts w:hint="eastAsia"/>
        </w:rPr>
        <w:t>页面左上角新增“远程协助”</w:t>
      </w:r>
      <w:r>
        <w:rPr>
          <w:rFonts w:hint="eastAsia"/>
        </w:rPr>
        <w:t xml:space="preserve"> </w:t>
      </w:r>
      <w:r>
        <w:rPr>
          <w:rFonts w:hint="eastAsia"/>
        </w:rPr>
        <w:t>文案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“远程协助”可点击：</w:t>
      </w:r>
    </w:p>
    <w:p w:rsidR="00BA4455" w:rsidRDefault="00BA4455" w:rsidP="00BA4455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手指按下后，文本颜色样式变为红色</w:t>
      </w:r>
    </w:p>
    <w:p w:rsidR="00BA4455" w:rsidRDefault="00BA4455" w:rsidP="00BA4455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手指抬起后，文本颜色样式恢复为白色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点击后，跳转到远程协助购买详情页。</w:t>
      </w:r>
    </w:p>
    <w:p w:rsidR="001E388D" w:rsidRPr="00BA4455" w:rsidRDefault="001E388D"/>
    <w:p w:rsidR="001E388D" w:rsidRDefault="001E388D"/>
    <w:p w:rsidR="004E099A" w:rsidRDefault="004E099A">
      <w:pPr>
        <w:rPr>
          <w:rFonts w:hint="eastAsia"/>
        </w:rPr>
      </w:pPr>
      <w:bookmarkStart w:id="7" w:name="_GoBack"/>
      <w:bookmarkEnd w:id="7"/>
    </w:p>
    <w:p w:rsidR="004E099A" w:rsidRDefault="004E099A"/>
    <w:p w:rsidR="004E099A" w:rsidRDefault="004E099A">
      <w:pPr>
        <w:rPr>
          <w:rFonts w:hint="eastAsia"/>
        </w:rPr>
      </w:pPr>
    </w:p>
    <w:bookmarkEnd w:id="5"/>
    <w:bookmarkEnd w:id="6"/>
    <w:p w:rsidR="001E388D" w:rsidRDefault="00B42EBC" w:rsidP="00B42EBC">
      <w:pPr>
        <w:pStyle w:val="1"/>
      </w:pPr>
      <w:r>
        <w:rPr>
          <w:rFonts w:hint="eastAsia"/>
        </w:rPr>
        <w:lastRenderedPageBreak/>
        <w:t>熟悉原型设计软件</w:t>
      </w:r>
      <w:r>
        <w:rPr>
          <w:rFonts w:hint="eastAsia"/>
        </w:rPr>
        <w:t>Adobe</w:t>
      </w:r>
      <w:r>
        <w:t xml:space="preserve"> XD CC</w:t>
      </w:r>
    </w:p>
    <w:p w:rsidR="00135B3F" w:rsidRDefault="00543DBB" w:rsidP="007628CD">
      <w:r>
        <w:rPr>
          <w:rFonts w:hint="eastAsia"/>
        </w:rPr>
        <w:t>优势：方便快速实现动画设计</w:t>
      </w:r>
      <w:r w:rsidR="00135B3F">
        <w:rPr>
          <w:rFonts w:hint="eastAsia"/>
        </w:rPr>
        <w:t>，提供快速高效的原型布局功能</w:t>
      </w:r>
    </w:p>
    <w:p w:rsidR="00463B69" w:rsidRPr="00463B69" w:rsidRDefault="00463B69" w:rsidP="007628CD">
      <w:r>
        <w:rPr>
          <w:rFonts w:hint="eastAsia"/>
        </w:rPr>
        <w:t>问题：怎么分享原型设计；怎么让设计图展示像素（蓝湖是否能免费实现？）</w:t>
      </w:r>
    </w:p>
    <w:p w:rsidR="00BE14C6" w:rsidRPr="007628CD" w:rsidRDefault="00BE14C6" w:rsidP="007628CD"/>
    <w:p w:rsidR="001E388D" w:rsidRDefault="001E388D"/>
    <w:p w:rsidR="001E388D" w:rsidRDefault="001E388D"/>
    <w:p w:rsidR="009C6BC3" w:rsidRDefault="009C6BC3" w:rsidP="009C6BC3">
      <w:pPr>
        <w:pStyle w:val="1"/>
      </w:pPr>
      <w:r>
        <w:rPr>
          <w:rFonts w:hint="eastAsia"/>
        </w:rPr>
        <w:t>向日葵、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Rad</w:t>
      </w:r>
      <w:r>
        <w:t>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Real</w:t>
      </w:r>
      <w:r>
        <w:t>VNC</w:t>
      </w:r>
      <w:proofErr w:type="spellEnd"/>
      <w:r>
        <w:rPr>
          <w:rFonts w:hint="eastAsia"/>
        </w:rPr>
        <w:t>对比</w:t>
      </w:r>
    </w:p>
    <w:p w:rsidR="009C6BC3" w:rsidRDefault="009C6BC3" w:rsidP="009C6BC3">
      <w:proofErr w:type="gramStart"/>
      <w:r>
        <w:rPr>
          <w:rFonts w:hint="eastAsia"/>
        </w:rPr>
        <w:t>竞品分析</w:t>
      </w:r>
      <w:proofErr w:type="gramEnd"/>
    </w:p>
    <w:p w:rsidR="009C6BC3" w:rsidRDefault="009C6BC3" w:rsidP="009C6BC3">
      <w:r>
        <w:rPr>
          <w:rFonts w:hint="eastAsia"/>
        </w:rPr>
        <w:t>这</w:t>
      </w:r>
      <w:proofErr w:type="gramStart"/>
      <w:r>
        <w:rPr>
          <w:rFonts w:hint="eastAsia"/>
        </w:rPr>
        <w:t>次目的</w:t>
      </w:r>
      <w:proofErr w:type="gramEnd"/>
      <w:r>
        <w:rPr>
          <w:rFonts w:hint="eastAsia"/>
        </w:rPr>
        <w:t>是：突出向日葵亮点，向日葵可以实现的，其他平台不可以实现的。</w:t>
      </w:r>
    </w:p>
    <w:p w:rsidR="000E260F" w:rsidRDefault="000E260F" w:rsidP="009C6BC3">
      <w:r>
        <w:rPr>
          <w:rFonts w:hint="eastAsia"/>
        </w:rPr>
        <w:t>已有资料：</w:t>
      </w:r>
    </w:p>
    <w:p w:rsidR="003F5B89" w:rsidRDefault="003F5B89" w:rsidP="009C6BC3">
      <w:r>
        <w:rPr>
          <w:rFonts w:hint="eastAsia"/>
        </w:rPr>
        <w:t>软件服务</w:t>
      </w:r>
      <w:r w:rsidR="007765E8">
        <w:tab/>
      </w:r>
      <w:r w:rsidR="007765E8">
        <w:rPr>
          <w:rFonts w:hint="eastAsia"/>
        </w:rPr>
        <w:t>功能</w:t>
      </w:r>
    </w:p>
    <w:p w:rsidR="000136BE" w:rsidRDefault="000136BE" w:rsidP="009C6BC3">
      <w:r>
        <w:rPr>
          <w:rFonts w:hint="eastAsia"/>
        </w:rPr>
        <w:t>商业模式</w:t>
      </w:r>
    </w:p>
    <w:p w:rsidR="000136BE" w:rsidRDefault="000136BE" w:rsidP="009C6BC3">
      <w:r>
        <w:rPr>
          <w:rFonts w:hint="eastAsia"/>
        </w:rPr>
        <w:t>辅助产品</w:t>
      </w:r>
    </w:p>
    <w:p w:rsidR="00920A07" w:rsidRDefault="00920A07" w:rsidP="009C6BC3"/>
    <w:p w:rsidR="00920A07" w:rsidRDefault="00720E30" w:rsidP="009C6BC3">
      <w:r>
        <w:rPr>
          <w:rFonts w:hint="eastAsia"/>
        </w:rPr>
        <w:t>注意点：拿到的数据是否可用（可用的标准：及时、真实、有效）</w:t>
      </w:r>
    </w:p>
    <w:p w:rsidR="00045D7C" w:rsidRDefault="00045D7C" w:rsidP="009C6BC3">
      <w:r>
        <w:rPr>
          <w:rFonts w:hint="eastAsia"/>
        </w:rPr>
        <w:t>及时：哪些时间段的数据</w:t>
      </w:r>
    </w:p>
    <w:p w:rsidR="00045D7C" w:rsidRDefault="00045D7C" w:rsidP="009C6BC3">
      <w:r>
        <w:rPr>
          <w:rFonts w:hint="eastAsia"/>
        </w:rPr>
        <w:t>真实：拿到的数据是真实存在的</w:t>
      </w:r>
    </w:p>
    <w:p w:rsidR="00045D7C" w:rsidRPr="009C6BC3" w:rsidRDefault="00045D7C" w:rsidP="009C6BC3">
      <w:r>
        <w:rPr>
          <w:rFonts w:hint="eastAsia"/>
        </w:rPr>
        <w:t>有效：拿到的数据是对分析结果有意义的。</w:t>
      </w:r>
    </w:p>
    <w:sectPr w:rsidR="00045D7C" w:rsidRPr="009C6BC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30B" w:rsidRDefault="007D030B">
      <w:r>
        <w:separator/>
      </w:r>
    </w:p>
  </w:endnote>
  <w:endnote w:type="continuationSeparator" w:id="0">
    <w:p w:rsidR="007D030B" w:rsidRDefault="007D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88D" w:rsidRDefault="00C71E70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4E53EE">
      <w:rPr>
        <w:noProof/>
      </w:rPr>
      <w:t>2018-08-13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30B" w:rsidRDefault="007D030B">
      <w:r>
        <w:separator/>
      </w:r>
    </w:p>
  </w:footnote>
  <w:footnote w:type="continuationSeparator" w:id="0">
    <w:p w:rsidR="007D030B" w:rsidRDefault="007D0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88D" w:rsidRDefault="00C71E70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12CED"/>
    <w:multiLevelType w:val="hybridMultilevel"/>
    <w:tmpl w:val="031A6092"/>
    <w:lvl w:ilvl="0" w:tplc="FE4E7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7D03540"/>
    <w:multiLevelType w:val="hybridMultilevel"/>
    <w:tmpl w:val="5EAEB8BE"/>
    <w:lvl w:ilvl="0" w:tplc="0A5A6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65547"/>
    <w:multiLevelType w:val="hybridMultilevel"/>
    <w:tmpl w:val="D5CEDDF2"/>
    <w:lvl w:ilvl="0" w:tplc="F142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31A78"/>
    <w:multiLevelType w:val="hybridMultilevel"/>
    <w:tmpl w:val="F8883BC4"/>
    <w:lvl w:ilvl="0" w:tplc="DED41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36BE"/>
    <w:rsid w:val="0001437A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D7C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6762F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260F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3636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4BA0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3F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388D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5DD1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2BD1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B89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3B69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4B19"/>
    <w:rsid w:val="00493092"/>
    <w:rsid w:val="0049336D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3619"/>
    <w:rsid w:val="004D49D2"/>
    <w:rsid w:val="004D7129"/>
    <w:rsid w:val="004D7C98"/>
    <w:rsid w:val="004E099A"/>
    <w:rsid w:val="004E1EDE"/>
    <w:rsid w:val="004E2BF4"/>
    <w:rsid w:val="004E3454"/>
    <w:rsid w:val="004E4C95"/>
    <w:rsid w:val="004E4D37"/>
    <w:rsid w:val="004E53EE"/>
    <w:rsid w:val="004E70A9"/>
    <w:rsid w:val="004E735B"/>
    <w:rsid w:val="004E7E3F"/>
    <w:rsid w:val="004F14CE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3DBB"/>
    <w:rsid w:val="00544B0F"/>
    <w:rsid w:val="00544C77"/>
    <w:rsid w:val="0054723A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5A9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2415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97DC0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1E53"/>
    <w:rsid w:val="006C2615"/>
    <w:rsid w:val="006C2678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0E30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28CD"/>
    <w:rsid w:val="00763F37"/>
    <w:rsid w:val="0076515E"/>
    <w:rsid w:val="00771AEE"/>
    <w:rsid w:val="00773A6A"/>
    <w:rsid w:val="00773D48"/>
    <w:rsid w:val="00774C64"/>
    <w:rsid w:val="00775ED9"/>
    <w:rsid w:val="007765E8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030B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6666"/>
    <w:rsid w:val="00827458"/>
    <w:rsid w:val="00831DDA"/>
    <w:rsid w:val="00835865"/>
    <w:rsid w:val="00837469"/>
    <w:rsid w:val="0083746F"/>
    <w:rsid w:val="00837510"/>
    <w:rsid w:val="00841E81"/>
    <w:rsid w:val="00842ABA"/>
    <w:rsid w:val="00843882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A07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1F64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6BC3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47787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77E77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1ED0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0145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2EBC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4455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14C6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1E70"/>
    <w:rsid w:val="00C765A6"/>
    <w:rsid w:val="00C76DD7"/>
    <w:rsid w:val="00C77432"/>
    <w:rsid w:val="00C77DAE"/>
    <w:rsid w:val="00C80558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1B8A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4B66"/>
    <w:rsid w:val="00D550C2"/>
    <w:rsid w:val="00D5547C"/>
    <w:rsid w:val="00D6061B"/>
    <w:rsid w:val="00D615C6"/>
    <w:rsid w:val="00D655EE"/>
    <w:rsid w:val="00D656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1CE0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039E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9741F"/>
    <w:rsid w:val="00FA4B9C"/>
    <w:rsid w:val="00FA4E08"/>
    <w:rsid w:val="00FA5076"/>
    <w:rsid w:val="00FA5280"/>
    <w:rsid w:val="00FA5373"/>
    <w:rsid w:val="00FA5FF1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04FD"/>
  <w15:docId w15:val="{213F82CA-305B-4904-86CF-3C716A97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388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3882"/>
    <w:rPr>
      <w:b/>
      <w:bCs/>
      <w:kern w:val="2"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styleId="ae">
    <w:name w:val="Strong"/>
    <w:basedOn w:val="a0"/>
    <w:uiPriority w:val="22"/>
    <w:qFormat/>
    <w:rsid w:val="009C6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5D456D-9634-46EB-8024-5E08AAD8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266</Words>
  <Characters>1517</Characters>
  <Application>Microsoft Office Word</Application>
  <DocSecurity>0</DocSecurity>
  <Lines>12</Lines>
  <Paragraphs>3</Paragraphs>
  <ScaleCrop>false</ScaleCrop>
  <Company>微软中国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170</cp:revision>
  <dcterms:created xsi:type="dcterms:W3CDTF">2016-08-29T01:54:00Z</dcterms:created>
  <dcterms:modified xsi:type="dcterms:W3CDTF">2018-08-13T10:56:00Z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