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color w:val="17365d"/>
          <w:spacing w:val="5"/>
          <w:position w:val="0"/>
          <w:sz w:val="52"/>
          <w:shd w:val="clear" w:color="auto" w:fill="auto"/>
        </w:rPr>
      </w:pPr>
      <w:r>
        <w:rPr>
          <w:rFonts w:ascii="Calibri" w:cs="Calibri" w:eastAsia="Calibri" w:hAnsi="Calibri"/>
          <w:color w:val="17365d"/>
          <w:spacing w:val="5"/>
          <w:position w:val="0"/>
          <w:sz w:val="52"/>
          <w:shd w:val="clear" w:color="auto" w:fill="auto"/>
        </w:rPr>
        <w:t xml:space="preserve"> </w:t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color w:val="17365d"/>
          <w:spacing w:val="5"/>
          <w:position w:val="0"/>
          <w:sz w:val="52"/>
          <w:shd w:val="clear" w:color="auto" w:fill="auto"/>
        </w:rPr>
      </w:pPr>
      <w:r>
        <w:rPr>
          <w:rFonts w:ascii="Calibri" w:cs="Calibri" w:eastAsia="Calibri" w:hAnsi="Calibri"/>
          <w:color w:val="17365d"/>
          <w:spacing w:val="5"/>
          <w:position w:val="0"/>
          <w:sz w:val="52"/>
          <w:shd w:val="clear" w:color="auto" w:fill="auto"/>
        </w:rPr>
        <w:t xml:space="preserve">                      PHASE-2</w:t>
      </w:r>
    </w:p>
    <w:p>
      <w:pPr>
        <w:pStyle w:val="style0"/>
        <w:spacing w:before="0" w:after="300" w:lineRule="auto" w:line="240"/>
        <w:ind w:left="0" w:right="0" w:firstLineChars="20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>DELIVERING PERSONALIZED MOVIE RECOMMENDATIO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N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WITH AN AI-DRIVEN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                        MA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TCHMAKING  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>SY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STEM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 </w:t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  Student Name               :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>R.Senthamarai</w:t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 Register Number           :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510523106037</w:t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 Institution                   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>: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Bharathidasan Engineering              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                 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college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Department                     : Electronics and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 </w:t>
      </w:r>
    </w:p>
    <w:p>
      <w:pPr>
        <w:pStyle w:val="style0"/>
        <w:spacing w:before="0" w:after="300" w:lineRule="auto" w:line="240"/>
        <w:ind w:right="0"/>
        <w:jc w:val="left"/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                                              Communication department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ab/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 </w:t>
      </w:r>
    </w:p>
    <w:p>
      <w:pPr>
        <w:pStyle w:val="style0"/>
        <w:spacing w:before="0" w:after="30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 xml:space="preserve"> Date of submission         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  <w:lang w:val="en-US"/>
        </w:rPr>
        <w:t xml:space="preserve">  :</w:t>
      </w:r>
      <w:r>
        <w:rPr>
          <w:rFonts w:ascii="Calibri" w:cs="Calibri" w:eastAsia="Calibri" w:hAnsi="Calibri"/>
          <w:b/>
          <w:color w:val="000000"/>
          <w:spacing w:val="5"/>
          <w:position w:val="0"/>
          <w:sz w:val="36"/>
          <w:shd w:val="clear" w:color="auto" w:fill="auto"/>
        </w:rPr>
        <w:t>08-05-2025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44"/>
          <w:shd w:val="clear" w:color="auto" w:fill="auto"/>
          <w:vertAlign w:val="superscript"/>
        </w:rPr>
        <w:t xml:space="preserve"> 1.  Problem Statement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In Phase I, we established the foundation for a content-based movie recommendation system. The primary challenge was to match user preferences with the most suitable content by analyzing metadata, genres, user behavior, and ratings.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2. Project Objectives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            Phase I Objectives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        * To create a basic recommendation model using content filtering.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        * To process and clean raw movie and user rating data.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       * To perform exploratory data analysis (EDA) for insights into viewing behavior.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Phase II Enhancements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: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Introduce user-to-user matchmaking based on preferences.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Incorporate AI-driven models for enhanced recommendation accuracy.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Build an interactive system capable of real-time suggestions.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3. Flowchart of the Project Workflow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Load Dataset -&gt; Data Preprocessing -&gt; EDA -&gt; Feature Engineering -&gt; Model Building -&gt; Personalized Recommendations -&gt; Result Visualization &amp; Insights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396.7pt;height:303.75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4. Data Description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           Dataset: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We use a modified version of the MovieLens dataset (movies.csv, ratings.csv, and users.csv).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720" w:right="2160" w:hanging="360"/>
        <w:jc w:val="both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movies.csv: movieID, title, and genres.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720" w:right="2160" w:hanging="360"/>
        <w:jc w:val="both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ratings.csv: userID, movieID, rating, and timestamp.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720" w:right="2160" w:hanging="360"/>
        <w:jc w:val="both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users.csv: demographic information.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5. Data Preprocessing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Steps involved: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Handled missing values.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Multi-hot encoded genres.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Normalized rating scales.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Merged datasets for training.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6. Exploratory Data Analysis (EDA)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Key Findings:</w:t>
      </w:r>
    </w:p>
    <w:p>
      <w:pPr>
        <w:pStyle w:val="style0"/>
        <w:numPr>
          <w:ilvl w:val="0"/>
          <w:numId w:val="4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Action and Drama are the most watched genres.</w:t>
      </w:r>
    </w:p>
    <w:p>
      <w:pPr>
        <w:pStyle w:val="style0"/>
        <w:numPr>
          <w:ilvl w:val="0"/>
          <w:numId w:val="4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Ratings mostly 3.5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4.0 stars.</w:t>
      </w:r>
    </w:p>
    <w:p>
      <w:pPr>
        <w:pStyle w:val="style0"/>
        <w:numPr>
          <w:ilvl w:val="0"/>
          <w:numId w:val="4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Viewing preferences vary by demographics.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7. Feature Engineering</w:t>
      </w:r>
    </w:p>
    <w:p>
      <w:pPr>
        <w:pStyle w:val="style0"/>
        <w:numPr>
          <w:ilvl w:val="0"/>
          <w:numId w:val="5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Created user profiles from genre preferences.</w:t>
      </w:r>
    </w:p>
    <w:p>
      <w:pPr>
        <w:pStyle w:val="style0"/>
        <w:numPr>
          <w:ilvl w:val="0"/>
          <w:numId w:val="5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Used TF-IDF for genre/title vectors.</w:t>
      </w:r>
    </w:p>
    <w:p>
      <w:pPr>
        <w:pStyle w:val="style0"/>
        <w:numPr>
          <w:ilvl w:val="0"/>
          <w:numId w:val="5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Built similarity matrix with cosine similarity.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8. Model Building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Models Used:</w:t>
      </w:r>
    </w:p>
    <w:p>
      <w:pPr>
        <w:pStyle w:val="style0"/>
        <w:numPr>
          <w:ilvl w:val="0"/>
          <w:numId w:val="6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-Collaborative Filtering (KNN)</w:t>
      </w:r>
    </w:p>
    <w:p>
      <w:pPr>
        <w:pStyle w:val="style0"/>
        <w:numPr>
          <w:ilvl w:val="0"/>
          <w:numId w:val="6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Hybrid Model (combined approach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)</w:t>
      </w:r>
    </w:p>
    <w:p>
      <w:pPr>
        <w:pStyle w:val="style0"/>
        <w:numPr>
          <w:ilvl w:val="0"/>
          <w:numId w:val="6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content-based filtering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9. Visualization of Results &amp; Model Insights</w:t>
      </w:r>
    </w:p>
    <w:p>
      <w:pPr>
        <w:pStyle w:val="style0"/>
        <w:numPr>
          <w:ilvl w:val="0"/>
          <w:numId w:val="7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Plotted model metrics (Precision, Recall, F1)</w:t>
      </w:r>
    </w:p>
    <w:p>
      <w:pPr>
        <w:pStyle w:val="style0"/>
        <w:numPr>
          <w:ilvl w:val="0"/>
          <w:numId w:val="7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Visualized user clusters and preferences.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10. Tools and Technologies Used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Python (Pandas, NumPy, Scikit-learn)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Jupyter Notebook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Matplotlib &amp; Seaborn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GitHub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Google Colab</w:t>
      </w:r>
    </w:p>
    <w:p>
      <w:pPr>
        <w:pStyle w:val="style0"/>
        <w:numPr>
          <w:ilvl w:val="0"/>
          <w:numId w:val="8"/>
        </w:numPr>
        <w:spacing w:before="0" w:after="20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Streamlit (optional UI)</w:t>
      </w:r>
    </w:p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11. Team Members and Contributions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R.Senthamarai      -     Data Analyst , Preprocessing &amp; EDA 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U. Kaviya               </w:t>
      </w:r>
      <w:r>
        <w:rPr>
          <w:rFonts w:cs="Cambria" w:eastAsia="Cambria" w:hAnsi="Cambria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-   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ML Engineer , Model Building 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V. Shalini               </w:t>
      </w:r>
      <w:r>
        <w:rPr>
          <w:rFonts w:cs="Cambria" w:eastAsia="Cambria" w:hAnsi="Cambria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-   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Visualization Expert , Dashboard &amp; Results 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R. Ramya              </w:t>
      </w:r>
      <w:r>
        <w:rPr>
          <w:rFonts w:cs="Cambria" w:eastAsia="Cambria" w:hAnsi="Cambria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-     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Documentation , Report &amp; GitHub .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2183</Characters>
  <Application>WPS Office</Application>
  <Paragraphs>69</Paragraphs>
  <CharactersWithSpaces>2899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2025-05-08T07:22:48Z</dcterms:created>
  <dc:creator>WPS Office</dc:creator>
  <lastModifiedBy>RMX3785</lastModifiedBy>
  <dcterms:modified xsi:type="dcterms:W3CDTF">2025-05-08T07:22:48Z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95ff6bcbccf84d4c9576a11e9fa68dfa</vt:lpwstr>
  </property>
</Properties>
</file>