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EC" w:rsidRDefault="00A76405">
      <w:pPr>
        <w:tabs>
          <w:tab w:val="left" w:pos="1875"/>
        </w:tabs>
        <w:rPr>
          <w:rFonts w:ascii="Calibri" w:eastAsia="Calibri" w:hAnsi="Calibri" w:cs="Calibri"/>
          <w:b/>
          <w:color w:val="002060"/>
          <w:sz w:val="24"/>
          <w:szCs w:val="24"/>
        </w:rPr>
      </w:pPr>
      <w:r>
        <w:rPr>
          <w:rFonts w:ascii="Calibri" w:eastAsia="Calibri" w:hAnsi="Calibri" w:cs="Calibri"/>
          <w:b/>
          <w:color w:val="002060"/>
          <w:sz w:val="24"/>
          <w:szCs w:val="24"/>
        </w:rPr>
        <w:tab/>
      </w: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A76405">
      <w:pPr>
        <w:pBdr>
          <w:top w:val="nil"/>
          <w:left w:val="nil"/>
          <w:bottom w:val="nil"/>
          <w:right w:val="nil"/>
          <w:between w:val="nil"/>
        </w:pBdr>
        <w:tabs>
          <w:tab w:val="left" w:pos="1659"/>
        </w:tabs>
        <w:spacing w:before="120"/>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Quality Management System</w:t>
      </w:r>
    </w:p>
    <w:p w:rsidR="005D48EC" w:rsidRDefault="00A76405">
      <w:pPr>
        <w:pBdr>
          <w:top w:val="nil"/>
          <w:left w:val="nil"/>
          <w:bottom w:val="nil"/>
          <w:right w:val="nil"/>
          <w:between w:val="nil"/>
        </w:pBdr>
        <w:tabs>
          <w:tab w:val="left" w:pos="1659"/>
        </w:tabs>
        <w:spacing w:before="120"/>
        <w:jc w:val="center"/>
        <w:rPr>
          <w:rFonts w:ascii="Calibri" w:eastAsia="Calibri" w:hAnsi="Calibri" w:cs="Calibri"/>
          <w:b/>
          <w:color w:val="17365D"/>
          <w:sz w:val="36"/>
          <w:szCs w:val="36"/>
        </w:rPr>
      </w:pPr>
      <w:r>
        <w:rPr>
          <w:rFonts w:ascii="Calibri" w:eastAsia="Calibri" w:hAnsi="Calibri" w:cs="Calibri"/>
          <w:b/>
          <w:color w:val="17365D"/>
          <w:sz w:val="36"/>
          <w:szCs w:val="36"/>
        </w:rPr>
        <w:t>Level-II -QUALITY MANAGEMENT SYSTEM PROCEDURE</w:t>
      </w:r>
    </w:p>
    <w:p w:rsidR="005D48EC" w:rsidRDefault="005D48EC">
      <w:pPr>
        <w:pBdr>
          <w:top w:val="nil"/>
          <w:left w:val="nil"/>
          <w:bottom w:val="nil"/>
          <w:right w:val="nil"/>
          <w:between w:val="nil"/>
        </w:pBdr>
        <w:jc w:val="center"/>
        <w:rPr>
          <w:rFonts w:ascii="Calibri" w:eastAsia="Calibri" w:hAnsi="Calibri" w:cs="Calibri"/>
          <w:b/>
          <w:color w:val="000000"/>
          <w:sz w:val="24"/>
          <w:szCs w:val="24"/>
          <w:highlight w:val="yellow"/>
        </w:rPr>
      </w:pPr>
    </w:p>
    <w:p w:rsidR="005D48EC" w:rsidRDefault="005D48EC">
      <w:pPr>
        <w:pBdr>
          <w:top w:val="nil"/>
          <w:left w:val="nil"/>
          <w:bottom w:val="nil"/>
          <w:right w:val="nil"/>
          <w:between w:val="nil"/>
        </w:pBdr>
        <w:jc w:val="center"/>
        <w:rPr>
          <w:rFonts w:ascii="Calibri" w:eastAsia="Calibri" w:hAnsi="Calibri" w:cs="Calibri"/>
          <w:b/>
          <w:color w:val="000000"/>
          <w:sz w:val="24"/>
          <w:szCs w:val="24"/>
          <w:u w:val="single"/>
        </w:rPr>
      </w:pPr>
    </w:p>
    <w:p w:rsidR="005D48EC" w:rsidRDefault="005D48EC">
      <w:pPr>
        <w:pBdr>
          <w:top w:val="nil"/>
          <w:left w:val="nil"/>
          <w:bottom w:val="nil"/>
          <w:right w:val="nil"/>
          <w:between w:val="nil"/>
        </w:pBdr>
        <w:jc w:val="center"/>
        <w:rPr>
          <w:rFonts w:ascii="Calibri" w:eastAsia="Calibri" w:hAnsi="Calibri" w:cs="Calibri"/>
          <w:b/>
          <w:color w:val="000000"/>
          <w:sz w:val="24"/>
          <w:szCs w:val="24"/>
          <w:u w:val="single"/>
        </w:rPr>
      </w:pPr>
    </w:p>
    <w:p w:rsidR="005D48EC" w:rsidRDefault="005D48EC">
      <w:pPr>
        <w:pBdr>
          <w:top w:val="nil"/>
          <w:left w:val="nil"/>
          <w:bottom w:val="nil"/>
          <w:right w:val="nil"/>
          <w:between w:val="nil"/>
        </w:pBdr>
        <w:jc w:val="center"/>
        <w:rPr>
          <w:rFonts w:ascii="Calibri" w:eastAsia="Calibri" w:hAnsi="Calibri" w:cs="Calibri"/>
          <w:b/>
          <w:color w:val="000000"/>
          <w:sz w:val="24"/>
          <w:szCs w:val="24"/>
          <w:u w:val="single"/>
        </w:rPr>
      </w:pPr>
    </w:p>
    <w:p w:rsidR="005D48EC" w:rsidRDefault="00A76405">
      <w:pPr>
        <w:pBdr>
          <w:top w:val="nil"/>
          <w:left w:val="nil"/>
          <w:bottom w:val="nil"/>
          <w:right w:val="nil"/>
          <w:between w:val="nil"/>
        </w:pBdr>
        <w:jc w:val="center"/>
        <w:rPr>
          <w:rFonts w:ascii="Calibri" w:eastAsia="Calibri" w:hAnsi="Calibri" w:cs="Calibri"/>
          <w:b/>
          <w:color w:val="000000"/>
          <w:sz w:val="24"/>
          <w:szCs w:val="24"/>
          <w:u w:val="single"/>
        </w:rPr>
      </w:pPr>
      <w:r>
        <w:rPr>
          <w:rFonts w:ascii="Calibri" w:eastAsia="Calibri" w:hAnsi="Calibri" w:cs="Calibri"/>
          <w:b/>
          <w:color w:val="000000"/>
          <w:sz w:val="24"/>
          <w:szCs w:val="24"/>
          <w:u w:val="single"/>
        </w:rPr>
        <w:t>Document Title</w:t>
      </w:r>
    </w:p>
    <w:p w:rsidR="005D48EC" w:rsidRDefault="00A76405">
      <w:pPr>
        <w:tabs>
          <w:tab w:val="left" w:pos="1875"/>
        </w:tabs>
        <w:jc w:val="center"/>
        <w:rPr>
          <w:rFonts w:ascii="Calibri" w:eastAsia="Calibri" w:hAnsi="Calibri" w:cs="Calibri"/>
          <w:b/>
          <w:color w:val="E36C0A"/>
          <w:sz w:val="32"/>
          <w:szCs w:val="32"/>
        </w:rPr>
      </w:pPr>
      <w:r>
        <w:rPr>
          <w:rFonts w:ascii="Calibri" w:eastAsia="Calibri" w:hAnsi="Calibri" w:cs="Calibri"/>
          <w:b/>
          <w:color w:val="E36C0A"/>
          <w:sz w:val="36"/>
          <w:szCs w:val="36"/>
        </w:rPr>
        <w:t>PROCEDURE FOR CONTROL OF OUTSOURCED ACTIVITIES</w:t>
      </w:r>
    </w:p>
    <w:p w:rsidR="005D48EC" w:rsidRDefault="005D48EC">
      <w:pPr>
        <w:tabs>
          <w:tab w:val="left" w:pos="1875"/>
        </w:tabs>
        <w:jc w:val="center"/>
        <w:rPr>
          <w:rFonts w:ascii="Calibri" w:eastAsia="Calibri" w:hAnsi="Calibri" w:cs="Calibri"/>
          <w:b/>
          <w:sz w:val="24"/>
          <w:szCs w:val="24"/>
        </w:rPr>
      </w:pPr>
    </w:p>
    <w:p w:rsidR="005D48EC" w:rsidRDefault="00A76405">
      <w:pPr>
        <w:numPr>
          <w:ilvl w:val="0"/>
          <w:numId w:val="3"/>
        </w:numPr>
        <w:pBdr>
          <w:top w:val="nil"/>
          <w:left w:val="nil"/>
          <w:bottom w:val="nil"/>
          <w:right w:val="nil"/>
          <w:between w:val="nil"/>
        </w:pBdr>
        <w:tabs>
          <w:tab w:val="left" w:pos="1875"/>
        </w:tabs>
        <w:jc w:val="center"/>
        <w:rPr>
          <w:rFonts w:ascii="Calibri" w:eastAsia="Calibri" w:hAnsi="Calibri" w:cs="Calibri"/>
          <w:b/>
          <w:color w:val="548DD4"/>
          <w:sz w:val="24"/>
          <w:szCs w:val="24"/>
        </w:rPr>
      </w:pPr>
      <w:bookmarkStart w:id="0" w:name="_heading=h.gjdgxs" w:colFirst="0" w:colLast="0"/>
      <w:bookmarkEnd w:id="0"/>
      <w:r>
        <w:rPr>
          <w:rFonts w:ascii="Calibri" w:eastAsia="Calibri" w:hAnsi="Calibri" w:cs="Calibri"/>
          <w:b/>
          <w:color w:val="548DD4"/>
          <w:sz w:val="24"/>
          <w:szCs w:val="24"/>
        </w:rPr>
        <w:t>APPROVAL</w:t>
      </w:r>
    </w:p>
    <w:p w:rsidR="00496F07" w:rsidRPr="00496F07" w:rsidRDefault="00496F07" w:rsidP="00496F07">
      <w:pPr>
        <w:pStyle w:val="ListParagraph"/>
        <w:tabs>
          <w:tab w:val="left" w:pos="1875"/>
        </w:tabs>
        <w:rPr>
          <w:rFonts w:cs="Calibri"/>
          <w:b/>
          <w:color w:val="002060"/>
          <w:sz w:val="24"/>
          <w:szCs w:val="24"/>
        </w:rPr>
      </w:pPr>
    </w:p>
    <w:tbl>
      <w:tblPr>
        <w:tblStyle w:val="10"/>
        <w:tblW w:w="10620"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980"/>
        <w:gridCol w:w="2874"/>
        <w:gridCol w:w="2693"/>
        <w:gridCol w:w="1543"/>
      </w:tblGrid>
      <w:tr w:rsidR="00496F07" w:rsidTr="00415E41">
        <w:trPr>
          <w:trHeight w:val="432"/>
        </w:trPr>
        <w:tc>
          <w:tcPr>
            <w:tcW w:w="3510" w:type="dxa"/>
            <w:gridSpan w:val="2"/>
            <w:tcBorders>
              <w:bottom w:val="single" w:sz="4" w:space="0" w:color="000000"/>
            </w:tcBorders>
            <w:shd w:val="clear" w:color="auto" w:fill="DEEAF6"/>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Name</w:t>
            </w:r>
          </w:p>
        </w:tc>
        <w:tc>
          <w:tcPr>
            <w:tcW w:w="2874" w:type="dxa"/>
            <w:tcBorders>
              <w:bottom w:val="single" w:sz="4" w:space="0" w:color="000000"/>
              <w:right w:val="single" w:sz="4" w:space="0" w:color="auto"/>
            </w:tcBorders>
            <w:shd w:val="clear" w:color="auto" w:fill="DEEAF6"/>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Designation</w:t>
            </w:r>
          </w:p>
        </w:tc>
        <w:tc>
          <w:tcPr>
            <w:tcW w:w="2693" w:type="dxa"/>
            <w:tcBorders>
              <w:top w:val="single" w:sz="4" w:space="0" w:color="auto"/>
              <w:left w:val="single" w:sz="4" w:space="0" w:color="auto"/>
              <w:bottom w:val="single" w:sz="4" w:space="0" w:color="auto"/>
              <w:right w:val="single" w:sz="4" w:space="0" w:color="auto"/>
            </w:tcBorders>
            <w:shd w:val="clear" w:color="auto" w:fill="DEEAF6"/>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Signature</w:t>
            </w:r>
          </w:p>
        </w:tc>
        <w:tc>
          <w:tcPr>
            <w:tcW w:w="1543" w:type="dxa"/>
            <w:tcBorders>
              <w:left w:val="single" w:sz="4" w:space="0" w:color="auto"/>
              <w:bottom w:val="single" w:sz="4" w:space="0" w:color="000000"/>
            </w:tcBorders>
            <w:shd w:val="clear" w:color="auto" w:fill="DEEAF6"/>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Date</w:t>
            </w:r>
          </w:p>
        </w:tc>
      </w:tr>
      <w:tr w:rsidR="00496F07" w:rsidTr="00415E41">
        <w:trPr>
          <w:trHeight w:val="1090"/>
        </w:trPr>
        <w:tc>
          <w:tcPr>
            <w:tcW w:w="1530" w:type="dxa"/>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Prepared By</w:t>
            </w:r>
          </w:p>
        </w:tc>
        <w:tc>
          <w:tcPr>
            <w:tcW w:w="1980" w:type="dxa"/>
            <w:shd w:val="clear" w:color="auto" w:fill="auto"/>
            <w:vAlign w:val="center"/>
          </w:tcPr>
          <w:p w:rsidR="00496F07" w:rsidRDefault="00496F07" w:rsidP="00415E41">
            <w:pPr>
              <w:pBdr>
                <w:top w:val="nil"/>
                <w:left w:val="nil"/>
                <w:bottom w:val="nil"/>
                <w:right w:val="nil"/>
                <w:between w:val="nil"/>
              </w:pBd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496F07" w:rsidRDefault="00496F07" w:rsidP="00415E41">
            <w:pPr>
              <w:pBdr>
                <w:top w:val="nil"/>
                <w:left w:val="nil"/>
                <w:bottom w:val="nil"/>
                <w:right w:val="nil"/>
                <w:between w:val="nil"/>
              </w:pBdr>
              <w:ind w:hanging="2"/>
              <w:rPr>
                <w:rFonts w:ascii="Calibri" w:eastAsia="Calibri" w:hAnsi="Calibri" w:cs="Calibri"/>
                <w:color w:val="002060"/>
                <w:sz w:val="24"/>
                <w:szCs w:val="24"/>
              </w:rPr>
            </w:pPr>
            <w:r>
              <w:rPr>
                <w:rFonts w:ascii="Calibri" w:eastAsia="Calibri" w:hAnsi="Calibri" w:cs="Calibri"/>
                <w:color w:val="002060"/>
                <w:sz w:val="24"/>
                <w:szCs w:val="24"/>
              </w:rPr>
              <w:t xml:space="preserve">               </w:t>
            </w:r>
          </w:p>
        </w:tc>
        <w:tc>
          <w:tcPr>
            <w:tcW w:w="1543" w:type="dxa"/>
            <w:tcBorders>
              <w:left w:val="single" w:sz="4" w:space="0" w:color="auto"/>
            </w:tcBorders>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color w:val="002060"/>
                <w:sz w:val="24"/>
                <w:szCs w:val="24"/>
              </w:rPr>
            </w:pPr>
          </w:p>
        </w:tc>
      </w:tr>
      <w:tr w:rsidR="00496F07" w:rsidTr="00415E41">
        <w:trPr>
          <w:trHeight w:val="1062"/>
        </w:trPr>
        <w:tc>
          <w:tcPr>
            <w:tcW w:w="1530" w:type="dxa"/>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Reviewed By</w:t>
            </w:r>
          </w:p>
        </w:tc>
        <w:tc>
          <w:tcPr>
            <w:tcW w:w="1980" w:type="dxa"/>
            <w:shd w:val="clear" w:color="auto" w:fill="auto"/>
            <w:vAlign w:val="center"/>
          </w:tcPr>
          <w:p w:rsidR="00496F07" w:rsidRDefault="00496F07" w:rsidP="00415E41">
            <w:pPr>
              <w:pBdr>
                <w:top w:val="nil"/>
                <w:left w:val="nil"/>
                <w:bottom w:val="nil"/>
                <w:right w:val="nil"/>
                <w:between w:val="nil"/>
              </w:pBd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color w:val="002060"/>
                <w:sz w:val="24"/>
                <w:szCs w:val="24"/>
              </w:rPr>
            </w:pPr>
          </w:p>
        </w:tc>
        <w:tc>
          <w:tcPr>
            <w:tcW w:w="1543" w:type="dxa"/>
            <w:tcBorders>
              <w:left w:val="single" w:sz="4" w:space="0" w:color="auto"/>
            </w:tcBorders>
            <w:shd w:val="clear" w:color="auto" w:fill="auto"/>
            <w:vAlign w:val="center"/>
          </w:tcPr>
          <w:p w:rsidR="00496F07" w:rsidRDefault="00496F07" w:rsidP="00415E41">
            <w:pPr>
              <w:ind w:hanging="2"/>
              <w:jc w:val="center"/>
              <w:rPr>
                <w:rFonts w:ascii="Calibri" w:eastAsia="Calibri" w:hAnsi="Calibri" w:cs="Calibri"/>
                <w:sz w:val="24"/>
                <w:szCs w:val="24"/>
              </w:rPr>
            </w:pPr>
          </w:p>
        </w:tc>
      </w:tr>
      <w:tr w:rsidR="00496F07" w:rsidTr="00415E41">
        <w:trPr>
          <w:trHeight w:val="1174"/>
        </w:trPr>
        <w:tc>
          <w:tcPr>
            <w:tcW w:w="1530" w:type="dxa"/>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b/>
                <w:color w:val="C00000"/>
                <w:sz w:val="24"/>
                <w:szCs w:val="24"/>
              </w:rPr>
            </w:pPr>
            <w:r>
              <w:rPr>
                <w:rFonts w:ascii="Calibri" w:eastAsia="Calibri" w:hAnsi="Calibri" w:cs="Calibri"/>
                <w:b/>
                <w:color w:val="C00000"/>
                <w:sz w:val="24"/>
                <w:szCs w:val="24"/>
              </w:rPr>
              <w:t>Approved By</w:t>
            </w:r>
          </w:p>
        </w:tc>
        <w:tc>
          <w:tcPr>
            <w:tcW w:w="1980" w:type="dxa"/>
            <w:shd w:val="clear" w:color="auto" w:fill="auto"/>
            <w:vAlign w:val="center"/>
          </w:tcPr>
          <w:p w:rsidR="00496F07" w:rsidRDefault="00496F07" w:rsidP="00415E41">
            <w:pPr>
              <w:ind w:hanging="2"/>
              <w:rPr>
                <w:rFonts w:ascii="Calibri" w:eastAsia="Calibri" w:hAnsi="Calibri" w:cs="Calibri"/>
                <w:color w:val="002060"/>
                <w:sz w:val="24"/>
                <w:szCs w:val="24"/>
              </w:rPr>
            </w:pPr>
          </w:p>
        </w:tc>
        <w:tc>
          <w:tcPr>
            <w:tcW w:w="2874" w:type="dxa"/>
            <w:tcBorders>
              <w:right w:val="single" w:sz="4" w:space="0" w:color="auto"/>
            </w:tcBorders>
            <w:shd w:val="clear" w:color="auto" w:fill="auto"/>
            <w:vAlign w:val="center"/>
          </w:tcPr>
          <w:p w:rsidR="00496F07" w:rsidRDefault="00496F07" w:rsidP="00415E41">
            <w:pPr>
              <w:pBdr>
                <w:top w:val="nil"/>
                <w:left w:val="nil"/>
                <w:bottom w:val="nil"/>
                <w:right w:val="nil"/>
                <w:between w:val="nil"/>
              </w:pBdr>
              <w:ind w:hanging="2"/>
              <w:jc w:val="center"/>
              <w:rPr>
                <w:rFonts w:ascii="Calibri" w:eastAsia="Calibri" w:hAnsi="Calibri" w:cs="Calibri"/>
                <w:color w:val="002060"/>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496F07" w:rsidRDefault="00496F07" w:rsidP="00415E41">
            <w:pPr>
              <w:ind w:hanging="2"/>
              <w:jc w:val="center"/>
              <w:rPr>
                <w:rFonts w:ascii="Calibri" w:eastAsia="Calibri" w:hAnsi="Calibri" w:cs="Calibri"/>
                <w:color w:val="002060"/>
                <w:sz w:val="24"/>
                <w:szCs w:val="24"/>
              </w:rPr>
            </w:pPr>
          </w:p>
        </w:tc>
        <w:tc>
          <w:tcPr>
            <w:tcW w:w="1543" w:type="dxa"/>
            <w:tcBorders>
              <w:left w:val="single" w:sz="4" w:space="0" w:color="auto"/>
            </w:tcBorders>
            <w:shd w:val="clear" w:color="auto" w:fill="auto"/>
            <w:vAlign w:val="center"/>
          </w:tcPr>
          <w:p w:rsidR="00496F07" w:rsidRDefault="00496F07" w:rsidP="00415E41">
            <w:pPr>
              <w:ind w:hanging="2"/>
              <w:jc w:val="center"/>
              <w:rPr>
                <w:rFonts w:ascii="Calibri" w:eastAsia="Calibri" w:hAnsi="Calibri" w:cs="Calibri"/>
                <w:sz w:val="24"/>
                <w:szCs w:val="24"/>
              </w:rPr>
            </w:pPr>
          </w:p>
        </w:tc>
      </w:tr>
    </w:tbl>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A76405">
      <w:pPr>
        <w:pBdr>
          <w:top w:val="nil"/>
          <w:left w:val="nil"/>
          <w:bottom w:val="nil"/>
          <w:right w:val="nil"/>
          <w:between w:val="nil"/>
        </w:pBdr>
        <w:ind w:left="-990" w:right="-1080"/>
        <w:jc w:val="center"/>
        <w:rPr>
          <w:rFonts w:ascii="Calibri" w:eastAsia="Calibri" w:hAnsi="Calibri" w:cs="Calibri"/>
          <w:b/>
          <w:color w:val="FF0000"/>
          <w:sz w:val="24"/>
          <w:szCs w:val="24"/>
        </w:rPr>
      </w:pPr>
      <w:r>
        <w:rPr>
          <w:rFonts w:ascii="Calibri" w:eastAsia="Calibri" w:hAnsi="Calibri" w:cs="Calibri"/>
          <w:b/>
          <w:noProof/>
          <w:color w:val="002060"/>
          <w:sz w:val="24"/>
          <w:szCs w:val="24"/>
          <w:lang w:eastAsia="en-US"/>
        </w:rPr>
        <w:drawing>
          <wp:anchor distT="0" distB="0" distL="114300" distR="114300" simplePos="0" relativeHeight="251658240" behindDoc="0" locked="0" layoutInCell="1" hidden="0" allowOverlap="1">
            <wp:simplePos x="0" y="0"/>
            <wp:positionH relativeFrom="margin">
              <wp:posOffset>2801620</wp:posOffset>
            </wp:positionH>
            <wp:positionV relativeFrom="margin">
              <wp:posOffset>6686550</wp:posOffset>
            </wp:positionV>
            <wp:extent cx="521335" cy="516255"/>
            <wp:effectExtent l="0" t="0" r="0" b="0"/>
            <wp:wrapNone/>
            <wp:docPr id="19631638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1335" cy="516255"/>
                    </a:xfrm>
                    <a:prstGeom prst="rect">
                      <a:avLst/>
                    </a:prstGeom>
                    <a:ln/>
                  </pic:spPr>
                </pic:pic>
              </a:graphicData>
            </a:graphic>
          </wp:anchor>
        </w:drawing>
      </w: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5D48EC">
      <w:pPr>
        <w:pBdr>
          <w:top w:val="nil"/>
          <w:left w:val="nil"/>
          <w:bottom w:val="nil"/>
          <w:right w:val="nil"/>
          <w:between w:val="nil"/>
        </w:pBdr>
        <w:ind w:left="-990" w:right="-1080"/>
        <w:jc w:val="center"/>
        <w:rPr>
          <w:rFonts w:ascii="Calibri" w:eastAsia="Calibri" w:hAnsi="Calibri" w:cs="Calibri"/>
          <w:b/>
          <w:color w:val="FF0000"/>
          <w:sz w:val="24"/>
          <w:szCs w:val="24"/>
        </w:rPr>
      </w:pPr>
    </w:p>
    <w:p w:rsidR="005D48EC" w:rsidRDefault="00A76405">
      <w:pPr>
        <w:pBdr>
          <w:top w:val="nil"/>
          <w:left w:val="nil"/>
          <w:bottom w:val="nil"/>
          <w:right w:val="nil"/>
          <w:between w:val="nil"/>
        </w:pBdr>
        <w:ind w:left="-990" w:right="-1080"/>
        <w:jc w:val="center"/>
        <w:rPr>
          <w:rFonts w:ascii="Calibri" w:eastAsia="Calibri" w:hAnsi="Calibri" w:cs="Calibri"/>
          <w:b/>
          <w:color w:val="FF0000"/>
          <w:sz w:val="24"/>
          <w:szCs w:val="24"/>
        </w:rPr>
      </w:pPr>
      <w:r>
        <w:rPr>
          <w:rFonts w:ascii="Calibri" w:eastAsia="Calibri" w:hAnsi="Calibri" w:cs="Calibri"/>
          <w:b/>
          <w:color w:val="FF0000"/>
          <w:sz w:val="24"/>
          <w:szCs w:val="24"/>
        </w:rPr>
        <w:t>Warning:</w:t>
      </w:r>
    </w:p>
    <w:p w:rsidR="005D48EC" w:rsidRPr="00BB108B" w:rsidRDefault="00A76405">
      <w:pPr>
        <w:pBdr>
          <w:top w:val="nil"/>
          <w:left w:val="nil"/>
          <w:bottom w:val="nil"/>
          <w:right w:val="nil"/>
          <w:between w:val="nil"/>
        </w:pBdr>
        <w:tabs>
          <w:tab w:val="center" w:pos="4320"/>
          <w:tab w:val="right" w:pos="8640"/>
        </w:tabs>
        <w:jc w:val="center"/>
        <w:rPr>
          <w:rFonts w:ascii="Calibri" w:eastAsia="Calibri" w:hAnsi="Calibri" w:cs="Calibri"/>
          <w:b/>
          <w:color w:val="002060"/>
        </w:rPr>
      </w:pPr>
      <w:r>
        <w:rPr>
          <w:rFonts w:ascii="Calibri" w:eastAsia="Calibri" w:hAnsi="Calibri" w:cs="Calibri"/>
          <w:color w:val="000000"/>
        </w:rPr>
        <w:t xml:space="preserve">This is confidential </w:t>
      </w:r>
      <w:proofErr w:type="gramStart"/>
      <w:r>
        <w:rPr>
          <w:rFonts w:ascii="Calibri" w:eastAsia="Calibri" w:hAnsi="Calibri" w:cs="Calibri"/>
          <w:color w:val="000000"/>
        </w:rPr>
        <w:t>document,</w:t>
      </w:r>
      <w:proofErr w:type="gramEnd"/>
      <w:r>
        <w:rPr>
          <w:rFonts w:ascii="Calibri" w:eastAsia="Calibri" w:hAnsi="Calibri" w:cs="Calibri"/>
          <w:color w:val="000000"/>
        </w:rPr>
        <w:t xml:space="preserve"> This document is the property of </w:t>
      </w:r>
      <w:r w:rsidR="00BB108B">
        <w:rPr>
          <w:rFonts w:ascii="Calibri" w:eastAsia="Calibri" w:hAnsi="Calibri" w:cs="Calibri"/>
          <w:b/>
          <w:color w:val="002060"/>
        </w:rPr>
        <w:t>M/s.</w:t>
      </w:r>
      <w:r w:rsidR="00BB108B">
        <w:rPr>
          <w:b/>
          <w:bCs/>
          <w:color w:val="0070C0"/>
          <w:sz w:val="28"/>
          <w:szCs w:val="28"/>
        </w:rPr>
        <w:t xml:space="preserve"> </w:t>
      </w:r>
      <w:r w:rsidR="00BB108B" w:rsidRPr="00BB108B">
        <w:rPr>
          <w:rFonts w:ascii="Calibri" w:eastAsia="Calibri" w:hAnsi="Calibri" w:cs="Calibri"/>
          <w:b/>
          <w:color w:val="002060"/>
        </w:rPr>
        <w:t>Serwell Medi - Equip (P) Ltd</w:t>
      </w:r>
    </w:p>
    <w:p w:rsidR="005D48EC" w:rsidRDefault="00A76405">
      <w:pPr>
        <w:tabs>
          <w:tab w:val="left" w:pos="1875"/>
        </w:tabs>
        <w:jc w:val="center"/>
        <w:rPr>
          <w:rFonts w:ascii="Calibri" w:eastAsia="Calibri" w:hAnsi="Calibri" w:cs="Calibri"/>
          <w:b/>
          <w:color w:val="002060"/>
          <w:sz w:val="24"/>
          <w:szCs w:val="24"/>
        </w:rPr>
      </w:pPr>
      <w:r>
        <w:rPr>
          <w:rFonts w:ascii="Calibri" w:eastAsia="Calibri" w:hAnsi="Calibri" w:cs="Calibri"/>
        </w:rPr>
        <w:t>No portion thereof shall be reproduced in whole or part or otherwise disclosed without proper authorization</w:t>
      </w: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A76405">
      <w:pPr>
        <w:pBdr>
          <w:top w:val="nil"/>
          <w:left w:val="nil"/>
          <w:bottom w:val="nil"/>
          <w:right w:val="nil"/>
          <w:between w:val="nil"/>
        </w:pBdr>
        <w:ind w:left="90"/>
        <w:jc w:val="center"/>
        <w:rPr>
          <w:rFonts w:ascii="Calibri" w:eastAsia="Calibri" w:hAnsi="Calibri" w:cs="Calibri"/>
          <w:b/>
          <w:color w:val="548DD4"/>
          <w:sz w:val="24"/>
          <w:szCs w:val="24"/>
        </w:rPr>
      </w:pPr>
      <w:r>
        <w:rPr>
          <w:rFonts w:ascii="Calibri" w:eastAsia="Calibri" w:hAnsi="Calibri" w:cs="Calibri"/>
          <w:b/>
          <w:color w:val="548DD4"/>
          <w:sz w:val="24"/>
          <w:szCs w:val="24"/>
        </w:rPr>
        <w:t>B.  REVISION HISTORY</w:t>
      </w:r>
    </w:p>
    <w:p w:rsidR="005D48EC" w:rsidRDefault="005D48EC">
      <w:pPr>
        <w:pBdr>
          <w:top w:val="nil"/>
          <w:left w:val="nil"/>
          <w:bottom w:val="nil"/>
          <w:right w:val="nil"/>
          <w:between w:val="nil"/>
        </w:pBdr>
        <w:ind w:left="90"/>
        <w:jc w:val="center"/>
        <w:rPr>
          <w:rFonts w:ascii="Calibri" w:eastAsia="Calibri" w:hAnsi="Calibri" w:cs="Calibri"/>
          <w:b/>
          <w:color w:val="548DD4"/>
          <w:sz w:val="24"/>
          <w:szCs w:val="24"/>
        </w:rPr>
      </w:pPr>
    </w:p>
    <w:tbl>
      <w:tblPr>
        <w:tblStyle w:val="a0"/>
        <w:tblW w:w="10530"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692"/>
        <w:gridCol w:w="4140"/>
        <w:gridCol w:w="3510"/>
      </w:tblGrid>
      <w:tr w:rsidR="005D48EC">
        <w:trPr>
          <w:trHeight w:val="625"/>
        </w:trPr>
        <w:tc>
          <w:tcPr>
            <w:tcW w:w="1188" w:type="dxa"/>
            <w:shd w:val="clear" w:color="auto" w:fill="DAEEF3"/>
            <w:vAlign w:val="center"/>
          </w:tcPr>
          <w:p w:rsidR="005D48EC" w:rsidRDefault="00A76405">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Rev. No.</w:t>
            </w:r>
          </w:p>
        </w:tc>
        <w:tc>
          <w:tcPr>
            <w:tcW w:w="1692" w:type="dxa"/>
            <w:shd w:val="clear" w:color="auto" w:fill="DAEEF3"/>
            <w:vAlign w:val="center"/>
          </w:tcPr>
          <w:p w:rsidR="005D48EC" w:rsidRDefault="00A76405">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Revision Date</w:t>
            </w:r>
          </w:p>
        </w:tc>
        <w:tc>
          <w:tcPr>
            <w:tcW w:w="4140" w:type="dxa"/>
            <w:shd w:val="clear" w:color="auto" w:fill="DAEEF3"/>
            <w:vAlign w:val="center"/>
          </w:tcPr>
          <w:p w:rsidR="005D48EC" w:rsidRDefault="00A76405">
            <w:pPr>
              <w:pStyle w:val="Title"/>
              <w:spacing w:before="0" w:after="0" w:line="240" w:lineRule="auto"/>
              <w:rPr>
                <w:rFonts w:ascii="Calibri" w:eastAsia="Calibri" w:hAnsi="Calibri" w:cs="Calibri"/>
                <w:sz w:val="24"/>
                <w:szCs w:val="24"/>
              </w:rPr>
            </w:pPr>
            <w:r>
              <w:rPr>
                <w:rFonts w:ascii="Calibri" w:eastAsia="Calibri" w:hAnsi="Calibri" w:cs="Calibri"/>
                <w:sz w:val="24"/>
                <w:szCs w:val="24"/>
              </w:rPr>
              <w:t>Description of change</w:t>
            </w:r>
          </w:p>
        </w:tc>
        <w:tc>
          <w:tcPr>
            <w:tcW w:w="3510" w:type="dxa"/>
            <w:shd w:val="clear" w:color="auto" w:fill="DAEEF3"/>
            <w:vAlign w:val="center"/>
          </w:tcPr>
          <w:p w:rsidR="005D48EC" w:rsidRDefault="00A76405">
            <w:pPr>
              <w:pStyle w:val="Title"/>
              <w:spacing w:before="0" w:after="0" w:line="240" w:lineRule="auto"/>
              <w:rPr>
                <w:rFonts w:ascii="Calibri" w:eastAsia="Calibri" w:hAnsi="Calibri" w:cs="Calibri"/>
                <w:sz w:val="24"/>
                <w:szCs w:val="24"/>
              </w:rPr>
            </w:pPr>
            <w:r>
              <w:rPr>
                <w:rFonts w:ascii="Calibri" w:eastAsia="Calibri" w:hAnsi="Calibri" w:cs="Calibri"/>
                <w:sz w:val="24"/>
                <w:szCs w:val="24"/>
              </w:rPr>
              <w:t>Reason for Revision</w:t>
            </w:r>
          </w:p>
        </w:tc>
      </w:tr>
      <w:tr w:rsidR="005D48EC">
        <w:trPr>
          <w:trHeight w:val="629"/>
        </w:trPr>
        <w:tc>
          <w:tcPr>
            <w:tcW w:w="1188" w:type="dxa"/>
            <w:vAlign w:val="center"/>
          </w:tcPr>
          <w:p w:rsidR="005D48EC" w:rsidRDefault="00A76405">
            <w:pPr>
              <w:pStyle w:val="Title"/>
              <w:spacing w:before="0" w:after="0" w:line="240" w:lineRule="auto"/>
              <w:rPr>
                <w:rFonts w:ascii="Calibri" w:eastAsia="Calibri" w:hAnsi="Calibri" w:cs="Calibri"/>
                <w:b w:val="0"/>
                <w:sz w:val="24"/>
                <w:szCs w:val="24"/>
              </w:rPr>
            </w:pPr>
            <w:r>
              <w:rPr>
                <w:rFonts w:ascii="Calibri" w:eastAsia="Calibri" w:hAnsi="Calibri" w:cs="Calibri"/>
                <w:b w:val="0"/>
                <w:sz w:val="24"/>
                <w:szCs w:val="24"/>
              </w:rPr>
              <w:t>00</w:t>
            </w:r>
          </w:p>
        </w:tc>
        <w:tc>
          <w:tcPr>
            <w:tcW w:w="1692" w:type="dxa"/>
            <w:vAlign w:val="center"/>
          </w:tcPr>
          <w:p w:rsidR="005D48EC" w:rsidRDefault="006A340C" w:rsidP="00BB108B">
            <w:pPr>
              <w:pStyle w:val="Title"/>
              <w:spacing w:before="0" w:after="0" w:line="240" w:lineRule="auto"/>
              <w:rPr>
                <w:rFonts w:ascii="Calibri" w:eastAsia="Calibri" w:hAnsi="Calibri" w:cs="Calibri"/>
                <w:b w:val="0"/>
                <w:sz w:val="24"/>
                <w:szCs w:val="24"/>
              </w:rPr>
            </w:pPr>
            <w:r>
              <w:rPr>
                <w:rFonts w:ascii="Calibri" w:eastAsia="Calibri" w:hAnsi="Calibri" w:cs="Calibri"/>
                <w:b w:val="0"/>
                <w:sz w:val="24"/>
                <w:szCs w:val="24"/>
              </w:rPr>
              <w:t xml:space="preserve">New Procedure </w:t>
            </w:r>
            <w:r w:rsidR="00BB108B">
              <w:rPr>
                <w:rFonts w:ascii="Calibri" w:eastAsia="Calibri" w:hAnsi="Calibri" w:cs="Calibri"/>
                <w:b w:val="0"/>
                <w:sz w:val="24"/>
                <w:szCs w:val="24"/>
              </w:rPr>
              <w:t xml:space="preserve"> </w:t>
            </w:r>
          </w:p>
        </w:tc>
        <w:tc>
          <w:tcPr>
            <w:tcW w:w="4140" w:type="dxa"/>
            <w:vAlign w:val="center"/>
          </w:tcPr>
          <w:p w:rsidR="005D48EC" w:rsidRDefault="005D48EC">
            <w:pPr>
              <w:rPr>
                <w:rFonts w:ascii="Calibri" w:eastAsia="Calibri" w:hAnsi="Calibri" w:cs="Calibri"/>
                <w:sz w:val="24"/>
                <w:szCs w:val="24"/>
              </w:rPr>
            </w:pPr>
          </w:p>
          <w:p w:rsidR="005D48EC" w:rsidRDefault="00A76405">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New Level-II procedure is defined and </w:t>
            </w:r>
          </w:p>
          <w:p w:rsidR="005D48EC" w:rsidRDefault="00A76405">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Updated as per ISO 13485 &amp; IMDR 2017 requirements</w:t>
            </w:r>
          </w:p>
          <w:p w:rsidR="005D48EC" w:rsidRDefault="005D48EC">
            <w:pPr>
              <w:rPr>
                <w:rFonts w:ascii="Calibri" w:eastAsia="Calibri" w:hAnsi="Calibri" w:cs="Calibri"/>
                <w:sz w:val="24"/>
                <w:szCs w:val="24"/>
              </w:rPr>
            </w:pPr>
          </w:p>
          <w:p w:rsidR="005D48EC" w:rsidRDefault="005D48EC">
            <w:pPr>
              <w:pBdr>
                <w:top w:val="nil"/>
                <w:left w:val="nil"/>
                <w:bottom w:val="nil"/>
                <w:right w:val="nil"/>
                <w:between w:val="nil"/>
              </w:pBdr>
              <w:jc w:val="both"/>
              <w:rPr>
                <w:rFonts w:ascii="Calibri" w:eastAsia="Calibri" w:hAnsi="Calibri" w:cs="Calibri"/>
                <w:color w:val="000000"/>
                <w:sz w:val="24"/>
                <w:szCs w:val="24"/>
              </w:rPr>
            </w:pPr>
          </w:p>
          <w:p w:rsidR="005D48EC" w:rsidRDefault="005D48EC">
            <w:pPr>
              <w:rPr>
                <w:rFonts w:ascii="Calibri" w:eastAsia="Calibri" w:hAnsi="Calibri" w:cs="Calibri"/>
                <w:sz w:val="24"/>
                <w:szCs w:val="24"/>
              </w:rPr>
            </w:pPr>
          </w:p>
        </w:tc>
        <w:tc>
          <w:tcPr>
            <w:tcW w:w="3510" w:type="dxa"/>
            <w:vAlign w:val="center"/>
          </w:tcPr>
          <w:p w:rsidR="005D48EC" w:rsidRDefault="00A76405">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                           ---------</w:t>
            </w:r>
          </w:p>
        </w:tc>
      </w:tr>
    </w:tbl>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5D48EC">
      <w:pPr>
        <w:tabs>
          <w:tab w:val="left" w:pos="1875"/>
        </w:tabs>
        <w:rPr>
          <w:rFonts w:ascii="Calibri" w:eastAsia="Calibri" w:hAnsi="Calibri" w:cs="Calibri"/>
          <w:b/>
          <w:color w:val="002060"/>
          <w:sz w:val="24"/>
          <w:szCs w:val="24"/>
        </w:rPr>
      </w:pPr>
    </w:p>
    <w:p w:rsidR="005D48EC" w:rsidRDefault="00A76405">
      <w:pPr>
        <w:keepNext/>
        <w:keepLines/>
        <w:pBdr>
          <w:top w:val="nil"/>
          <w:left w:val="nil"/>
          <w:bottom w:val="nil"/>
          <w:right w:val="nil"/>
          <w:between w:val="nil"/>
        </w:pBdr>
        <w:spacing w:line="259" w:lineRule="auto"/>
        <w:jc w:val="center"/>
        <w:rPr>
          <w:rFonts w:ascii="Calibri" w:eastAsia="Calibri" w:hAnsi="Calibri" w:cs="Calibri"/>
          <w:b/>
          <w:color w:val="000000"/>
          <w:sz w:val="24"/>
          <w:szCs w:val="24"/>
        </w:rPr>
      </w:pPr>
      <w:r>
        <w:rPr>
          <w:rFonts w:ascii="Calibri" w:eastAsia="Calibri" w:hAnsi="Calibri" w:cs="Calibri"/>
          <w:b/>
          <w:color w:val="0070C0"/>
          <w:sz w:val="24"/>
          <w:szCs w:val="24"/>
        </w:rPr>
        <w:t>C. TABLE OF CONTENTS</w:t>
      </w: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sdt>
      <w:sdtPr>
        <w:id w:val="2028749077"/>
        <w:docPartObj>
          <w:docPartGallery w:val="Table of Contents"/>
          <w:docPartUnique/>
        </w:docPartObj>
      </w:sdtPr>
      <w:sdtEndPr/>
      <w:sdtContent>
        <w:p w:rsidR="005D48EC" w:rsidRDefault="00A76405">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r>
            <w:fldChar w:fldCharType="begin"/>
          </w:r>
          <w:r>
            <w:instrText xml:space="preserve"> TOC \h \u \z \t "Heading 1,1,Heading 2,2,Heading 3,3,"</w:instrText>
          </w:r>
          <w:r>
            <w:fldChar w:fldCharType="separate"/>
          </w:r>
          <w:hyperlink w:anchor="_heading=h.4d34og8">
            <w:r>
              <w:rPr>
                <w:rFonts w:ascii="Calibri" w:eastAsia="Calibri" w:hAnsi="Calibri" w:cs="Calibri"/>
                <w:b/>
                <w:color w:val="000000"/>
                <w:sz w:val="22"/>
                <w:szCs w:val="22"/>
              </w:rPr>
              <w:t>1.0</w:t>
            </w:r>
            <w:r>
              <w:rPr>
                <w:rFonts w:ascii="Calibri" w:eastAsia="Calibri" w:hAnsi="Calibri" w:cs="Calibri"/>
                <w:b/>
                <w:color w:val="000000"/>
                <w:sz w:val="22"/>
                <w:szCs w:val="22"/>
              </w:rPr>
              <w:tab/>
              <w:t>Purpose</w:t>
            </w:r>
            <w:r>
              <w:rPr>
                <w:rFonts w:ascii="Calibri" w:eastAsia="Calibri" w:hAnsi="Calibri" w:cs="Calibri"/>
                <w:b/>
                <w:color w:val="000000"/>
                <w:sz w:val="22"/>
                <w:szCs w:val="22"/>
              </w:rPr>
              <w:tab/>
              <w:t>4</w:t>
            </w:r>
          </w:hyperlink>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2s8eyo1">
            <w:r w:rsidR="00A76405">
              <w:rPr>
                <w:rFonts w:ascii="Calibri" w:eastAsia="Calibri" w:hAnsi="Calibri" w:cs="Calibri"/>
                <w:b/>
                <w:color w:val="000000"/>
                <w:sz w:val="22"/>
                <w:szCs w:val="22"/>
              </w:rPr>
              <w:t>2.0</w:t>
            </w:r>
            <w:r w:rsidR="00A76405">
              <w:rPr>
                <w:rFonts w:ascii="Calibri" w:eastAsia="Calibri" w:hAnsi="Calibri" w:cs="Calibri"/>
                <w:b/>
                <w:color w:val="000000"/>
                <w:sz w:val="22"/>
                <w:szCs w:val="22"/>
              </w:rPr>
              <w:tab/>
              <w:t>Scope</w:t>
            </w:r>
            <w:r w:rsidR="00A76405">
              <w:rPr>
                <w:rFonts w:ascii="Calibri" w:eastAsia="Calibri" w:hAnsi="Calibri" w:cs="Calibri"/>
                <w:b/>
                <w:color w:val="000000"/>
                <w:sz w:val="22"/>
                <w:szCs w:val="22"/>
              </w:rPr>
              <w:tab/>
              <w:t>4</w:t>
            </w:r>
          </w:hyperlink>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17dp8vu">
            <w:r w:rsidR="00A76405">
              <w:rPr>
                <w:rFonts w:ascii="Calibri" w:eastAsia="Calibri" w:hAnsi="Calibri" w:cs="Calibri"/>
                <w:b/>
                <w:color w:val="000000"/>
                <w:sz w:val="22"/>
                <w:szCs w:val="22"/>
              </w:rPr>
              <w:t>3.0</w:t>
            </w:r>
            <w:r w:rsidR="00A76405">
              <w:rPr>
                <w:rFonts w:ascii="Calibri" w:eastAsia="Calibri" w:hAnsi="Calibri" w:cs="Calibri"/>
                <w:b/>
                <w:color w:val="000000"/>
                <w:sz w:val="22"/>
                <w:szCs w:val="22"/>
              </w:rPr>
              <w:tab/>
              <w:t>Responsibility</w:t>
            </w:r>
            <w:r w:rsidR="00A76405">
              <w:rPr>
                <w:rFonts w:ascii="Calibri" w:eastAsia="Calibri" w:hAnsi="Calibri" w:cs="Calibri"/>
                <w:b/>
                <w:color w:val="000000"/>
                <w:sz w:val="22"/>
                <w:szCs w:val="22"/>
              </w:rPr>
              <w:tab/>
              <w:t>4</w:t>
            </w:r>
          </w:hyperlink>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3rdcrjn">
            <w:r w:rsidR="00A76405">
              <w:rPr>
                <w:rFonts w:ascii="Calibri" w:eastAsia="Calibri" w:hAnsi="Calibri" w:cs="Calibri"/>
                <w:b/>
                <w:color w:val="000000"/>
                <w:sz w:val="22"/>
                <w:szCs w:val="22"/>
              </w:rPr>
              <w:t>4.0</w:t>
            </w:r>
            <w:r w:rsidR="00A76405">
              <w:rPr>
                <w:rFonts w:ascii="Calibri" w:eastAsia="Calibri" w:hAnsi="Calibri" w:cs="Calibri"/>
                <w:b/>
                <w:color w:val="000000"/>
                <w:sz w:val="22"/>
                <w:szCs w:val="22"/>
              </w:rPr>
              <w:tab/>
              <w:t>Definition &amp; Abbreviations</w:t>
            </w:r>
            <w:r w:rsidR="00A76405">
              <w:rPr>
                <w:rFonts w:ascii="Calibri" w:eastAsia="Calibri" w:hAnsi="Calibri" w:cs="Calibri"/>
                <w:b/>
                <w:color w:val="000000"/>
                <w:sz w:val="22"/>
                <w:szCs w:val="22"/>
              </w:rPr>
              <w:tab/>
              <w:t>4</w:t>
            </w:r>
          </w:hyperlink>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26in1rg">
            <w:r w:rsidR="00A76405">
              <w:rPr>
                <w:rFonts w:ascii="Calibri" w:eastAsia="Calibri" w:hAnsi="Calibri" w:cs="Calibri"/>
                <w:b/>
                <w:color w:val="000000"/>
                <w:sz w:val="22"/>
                <w:szCs w:val="22"/>
              </w:rPr>
              <w:t>5.0</w:t>
            </w:r>
            <w:r w:rsidR="00A76405">
              <w:rPr>
                <w:rFonts w:ascii="Calibri" w:eastAsia="Calibri" w:hAnsi="Calibri" w:cs="Calibri"/>
                <w:b/>
                <w:color w:val="000000"/>
                <w:sz w:val="22"/>
                <w:szCs w:val="22"/>
              </w:rPr>
              <w:tab/>
              <w:t>Reference</w:t>
            </w:r>
            <w:r w:rsidR="00A76405">
              <w:rPr>
                <w:rFonts w:ascii="Calibri" w:eastAsia="Calibri" w:hAnsi="Calibri" w:cs="Calibri"/>
                <w:b/>
                <w:color w:val="000000"/>
                <w:sz w:val="22"/>
                <w:szCs w:val="22"/>
              </w:rPr>
              <w:tab/>
            </w:r>
          </w:hyperlink>
          <w:r w:rsidR="00A76405">
            <w:rPr>
              <w:rFonts w:ascii="Calibri" w:eastAsia="Calibri" w:hAnsi="Calibri" w:cs="Calibri"/>
              <w:b/>
              <w:color w:val="000000"/>
              <w:sz w:val="22"/>
              <w:szCs w:val="22"/>
            </w:rPr>
            <w:t>4</w:t>
          </w:r>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lnxbz9">
            <w:r w:rsidR="00A76405">
              <w:rPr>
                <w:rFonts w:ascii="Calibri" w:eastAsia="Calibri" w:hAnsi="Calibri" w:cs="Calibri"/>
                <w:b/>
                <w:color w:val="000000"/>
                <w:sz w:val="22"/>
                <w:szCs w:val="22"/>
              </w:rPr>
              <w:t>6.0</w:t>
            </w:r>
            <w:r w:rsidR="00A76405">
              <w:rPr>
                <w:rFonts w:ascii="Calibri" w:eastAsia="Calibri" w:hAnsi="Calibri" w:cs="Calibri"/>
                <w:b/>
                <w:color w:val="000000"/>
                <w:sz w:val="22"/>
                <w:szCs w:val="22"/>
              </w:rPr>
              <w:tab/>
              <w:t>Procedure</w:t>
            </w:r>
            <w:r w:rsidR="00A76405">
              <w:rPr>
                <w:rFonts w:ascii="Calibri" w:eastAsia="Calibri" w:hAnsi="Calibri" w:cs="Calibri"/>
                <w:b/>
                <w:color w:val="000000"/>
                <w:sz w:val="22"/>
                <w:szCs w:val="22"/>
              </w:rPr>
              <w:tab/>
              <w:t>4</w:t>
            </w:r>
          </w:hyperlink>
        </w:p>
        <w:p w:rsidR="005D48EC" w:rsidRDefault="00C8257E">
          <w:pPr>
            <w:pBdr>
              <w:top w:val="nil"/>
              <w:left w:val="nil"/>
              <w:bottom w:val="nil"/>
              <w:right w:val="nil"/>
              <w:between w:val="nil"/>
            </w:pBdr>
            <w:tabs>
              <w:tab w:val="left" w:pos="660"/>
              <w:tab w:val="right" w:leader="dot" w:pos="9017"/>
            </w:tabs>
            <w:spacing w:after="100" w:line="259" w:lineRule="auto"/>
            <w:rPr>
              <w:rFonts w:ascii="Calibri" w:eastAsia="Calibri" w:hAnsi="Calibri" w:cs="Calibri"/>
              <w:b/>
              <w:color w:val="000000"/>
              <w:sz w:val="22"/>
              <w:szCs w:val="22"/>
            </w:rPr>
          </w:pPr>
          <w:hyperlink w:anchor="_heading=h.35nkun2">
            <w:r w:rsidR="00A76405">
              <w:rPr>
                <w:rFonts w:ascii="Calibri" w:eastAsia="Calibri" w:hAnsi="Calibri" w:cs="Calibri"/>
                <w:b/>
                <w:color w:val="000000"/>
                <w:sz w:val="22"/>
                <w:szCs w:val="22"/>
              </w:rPr>
              <w:t>7.0</w:t>
            </w:r>
            <w:r w:rsidR="00A76405">
              <w:rPr>
                <w:rFonts w:ascii="Calibri" w:eastAsia="Calibri" w:hAnsi="Calibri" w:cs="Calibri"/>
                <w:b/>
                <w:color w:val="000000"/>
                <w:sz w:val="22"/>
                <w:szCs w:val="22"/>
              </w:rPr>
              <w:tab/>
              <w:t>Associated procedure, Forms / Templates</w:t>
            </w:r>
            <w:r w:rsidR="00A76405">
              <w:rPr>
                <w:rFonts w:ascii="Calibri" w:eastAsia="Calibri" w:hAnsi="Calibri" w:cs="Calibri"/>
                <w:b/>
                <w:color w:val="000000"/>
                <w:sz w:val="22"/>
                <w:szCs w:val="22"/>
              </w:rPr>
              <w:tab/>
              <w:t>6</w:t>
            </w:r>
          </w:hyperlink>
        </w:p>
        <w:p w:rsidR="005D48EC" w:rsidRDefault="00A76405">
          <w:pPr>
            <w:pBdr>
              <w:top w:val="nil"/>
              <w:left w:val="nil"/>
              <w:bottom w:val="nil"/>
              <w:right w:val="nil"/>
              <w:between w:val="nil"/>
            </w:pBdr>
            <w:ind w:left="90"/>
            <w:jc w:val="center"/>
            <w:rPr>
              <w:rFonts w:ascii="Calibri" w:eastAsia="Calibri" w:hAnsi="Calibri" w:cs="Calibri"/>
              <w:b/>
              <w:color w:val="000000"/>
              <w:sz w:val="24"/>
              <w:szCs w:val="24"/>
            </w:rPr>
          </w:pPr>
          <w:r>
            <w:fldChar w:fldCharType="end"/>
          </w:r>
        </w:p>
      </w:sdtContent>
    </w:sdt>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pBdr>
          <w:top w:val="nil"/>
          <w:left w:val="nil"/>
          <w:bottom w:val="nil"/>
          <w:right w:val="nil"/>
          <w:between w:val="nil"/>
        </w:pBdr>
        <w:ind w:left="90"/>
        <w:jc w:val="center"/>
        <w:rPr>
          <w:rFonts w:ascii="Calibri" w:eastAsia="Calibri" w:hAnsi="Calibri" w:cs="Calibri"/>
          <w:b/>
          <w:color w:val="000000"/>
          <w:sz w:val="24"/>
          <w:szCs w:val="24"/>
        </w:rPr>
      </w:pPr>
    </w:p>
    <w:p w:rsidR="005D48EC" w:rsidRDefault="005D48EC">
      <w:pPr>
        <w:keepLines/>
        <w:rPr>
          <w:rFonts w:ascii="Calibri" w:eastAsia="Calibri" w:hAnsi="Calibri" w:cs="Calibri"/>
          <w:b/>
          <w:sz w:val="24"/>
          <w:szCs w:val="24"/>
        </w:rPr>
      </w:pPr>
    </w:p>
    <w:p w:rsidR="005D48EC" w:rsidRDefault="00A76405">
      <w:pPr>
        <w:pStyle w:val="Heading1"/>
        <w:keepLines/>
        <w:numPr>
          <w:ilvl w:val="0"/>
          <w:numId w:val="2"/>
        </w:numPr>
        <w:ind w:left="567" w:hanging="567"/>
        <w:rPr>
          <w:rFonts w:ascii="Calibri" w:eastAsia="Calibri" w:hAnsi="Calibri" w:cs="Calibri"/>
          <w:b/>
        </w:rPr>
      </w:pPr>
      <w:bookmarkStart w:id="1" w:name="_heading=h.30j0zll" w:colFirst="0" w:colLast="0"/>
      <w:bookmarkEnd w:id="1"/>
      <w:r>
        <w:rPr>
          <w:rFonts w:ascii="Calibri" w:eastAsia="Calibri" w:hAnsi="Calibri" w:cs="Calibri"/>
          <w:b/>
        </w:rPr>
        <w:t>PURPOSE</w:t>
      </w:r>
    </w:p>
    <w:p w:rsidR="005D48EC" w:rsidRPr="00BB108B" w:rsidRDefault="00A76405">
      <w:pPr>
        <w:pBdr>
          <w:top w:val="nil"/>
          <w:left w:val="nil"/>
          <w:bottom w:val="nil"/>
          <w:right w:val="nil"/>
          <w:between w:val="nil"/>
        </w:pBdr>
        <w:ind w:left="567"/>
        <w:jc w:val="both"/>
        <w:rPr>
          <w:rFonts w:ascii="Calibri" w:eastAsia="Calibri" w:hAnsi="Calibri" w:cs="Calibri"/>
          <w:color w:val="000000"/>
          <w:sz w:val="24"/>
          <w:szCs w:val="24"/>
        </w:rPr>
      </w:pPr>
      <w:r>
        <w:rPr>
          <w:rFonts w:ascii="Calibri" w:eastAsia="Calibri" w:hAnsi="Calibri" w:cs="Calibri"/>
          <w:color w:val="000000"/>
          <w:sz w:val="24"/>
          <w:szCs w:val="24"/>
        </w:rPr>
        <w:t>This procedure describes the method followed to identify and control of outsourced activities which</w:t>
      </w:r>
      <w:r w:rsidR="00BB108B">
        <w:rPr>
          <w:rFonts w:ascii="Calibri" w:eastAsia="Calibri" w:hAnsi="Calibri" w:cs="Calibri"/>
          <w:color w:val="000000"/>
          <w:sz w:val="24"/>
          <w:szCs w:val="24"/>
        </w:rPr>
        <w:t xml:space="preserve"> affect product conformity, at </w:t>
      </w:r>
      <w:r w:rsidR="00BB108B" w:rsidRPr="00BB108B">
        <w:rPr>
          <w:rFonts w:ascii="Calibri" w:eastAsia="Calibri" w:hAnsi="Calibri" w:cs="Calibri"/>
          <w:color w:val="000000"/>
          <w:sz w:val="24"/>
          <w:szCs w:val="24"/>
        </w:rPr>
        <w:t>Serwell Medi - Equip (P) Ltd</w:t>
      </w:r>
      <w:r w:rsidR="00BB108B">
        <w:rPr>
          <w:rFonts w:ascii="Calibri" w:eastAsia="Calibri" w:hAnsi="Calibri" w:cs="Calibri"/>
          <w:color w:val="000000"/>
          <w:sz w:val="24"/>
          <w:szCs w:val="24"/>
        </w:rPr>
        <w:t>.</w:t>
      </w:r>
    </w:p>
    <w:p w:rsidR="005D48EC" w:rsidRDefault="005D48EC" w:rsidP="00BB108B">
      <w:pPr>
        <w:pBdr>
          <w:top w:val="nil"/>
          <w:left w:val="nil"/>
          <w:bottom w:val="nil"/>
          <w:right w:val="nil"/>
          <w:between w:val="nil"/>
        </w:pBdr>
        <w:ind w:left="567"/>
        <w:jc w:val="both"/>
        <w:rPr>
          <w:rFonts w:ascii="Calibri" w:eastAsia="Calibri" w:hAnsi="Calibri" w:cs="Calibri"/>
          <w:color w:val="000000"/>
          <w:sz w:val="24"/>
          <w:szCs w:val="24"/>
        </w:rPr>
      </w:pPr>
    </w:p>
    <w:p w:rsidR="005D48EC" w:rsidRDefault="00A76405">
      <w:pPr>
        <w:pStyle w:val="Heading1"/>
        <w:keepLines/>
        <w:numPr>
          <w:ilvl w:val="0"/>
          <w:numId w:val="2"/>
        </w:numPr>
        <w:ind w:left="567" w:hanging="567"/>
        <w:rPr>
          <w:rFonts w:ascii="Calibri" w:eastAsia="Calibri" w:hAnsi="Calibri" w:cs="Calibri"/>
          <w:b/>
        </w:rPr>
      </w:pPr>
      <w:bookmarkStart w:id="2" w:name="_heading=h.1fob9te" w:colFirst="0" w:colLast="0"/>
      <w:bookmarkEnd w:id="2"/>
      <w:r>
        <w:rPr>
          <w:rFonts w:ascii="Calibri" w:eastAsia="Calibri" w:hAnsi="Calibri" w:cs="Calibri"/>
          <w:b/>
        </w:rPr>
        <w:t>SCOPE</w:t>
      </w:r>
    </w:p>
    <w:p w:rsidR="005D48EC" w:rsidRDefault="00A76405">
      <w:pPr>
        <w:ind w:left="567"/>
        <w:jc w:val="both"/>
        <w:rPr>
          <w:rFonts w:ascii="Calibri" w:eastAsia="Calibri" w:hAnsi="Calibri" w:cs="Calibri"/>
          <w:sz w:val="24"/>
          <w:szCs w:val="24"/>
        </w:rPr>
      </w:pPr>
      <w:r>
        <w:rPr>
          <w:rFonts w:ascii="Calibri" w:eastAsia="Calibri" w:hAnsi="Calibri" w:cs="Calibri"/>
          <w:sz w:val="24"/>
          <w:szCs w:val="24"/>
        </w:rPr>
        <w:t>This procedure applies to all such processes that are outsourced and that have a bearing on the product conformity with requirements, directly or indirectly such as Design, Manufacturing, Maintenance, Calibration services, Third party testing services, Validation services, Pest control services etc</w:t>
      </w:r>
      <w:proofErr w:type="gramStart"/>
      <w:r>
        <w:rPr>
          <w:rFonts w:ascii="Calibri" w:eastAsia="Calibri" w:hAnsi="Calibri" w:cs="Calibri"/>
          <w:sz w:val="24"/>
          <w:szCs w:val="24"/>
        </w:rPr>
        <w:t>..</w:t>
      </w:r>
      <w:proofErr w:type="gramEnd"/>
    </w:p>
    <w:p w:rsidR="005D48EC" w:rsidRDefault="005D48EC">
      <w:pPr>
        <w:pBdr>
          <w:top w:val="nil"/>
          <w:left w:val="nil"/>
          <w:bottom w:val="nil"/>
          <w:right w:val="nil"/>
          <w:between w:val="nil"/>
        </w:pBdr>
        <w:rPr>
          <w:rFonts w:ascii="Calibri" w:eastAsia="Calibri" w:hAnsi="Calibri" w:cs="Calibri"/>
          <w:color w:val="000000"/>
          <w:sz w:val="24"/>
          <w:szCs w:val="24"/>
        </w:rPr>
      </w:pPr>
    </w:p>
    <w:p w:rsidR="005D48EC" w:rsidRDefault="00A76405">
      <w:pPr>
        <w:pStyle w:val="Heading1"/>
        <w:keepLines/>
        <w:numPr>
          <w:ilvl w:val="0"/>
          <w:numId w:val="2"/>
        </w:numPr>
        <w:ind w:left="567" w:hanging="567"/>
        <w:rPr>
          <w:rFonts w:ascii="Calibri" w:eastAsia="Calibri" w:hAnsi="Calibri" w:cs="Calibri"/>
          <w:b/>
        </w:rPr>
      </w:pPr>
      <w:bookmarkStart w:id="3" w:name="_heading=h.3znysh7" w:colFirst="0" w:colLast="0"/>
      <w:bookmarkEnd w:id="3"/>
      <w:r>
        <w:rPr>
          <w:rFonts w:ascii="Calibri" w:eastAsia="Calibri" w:hAnsi="Calibri" w:cs="Calibri"/>
          <w:b/>
        </w:rPr>
        <w:t>RESPONSIBILITY</w:t>
      </w:r>
    </w:p>
    <w:p w:rsidR="005D48EC" w:rsidRDefault="005D48EC"/>
    <w:p w:rsidR="005D48EC" w:rsidRDefault="00A76405">
      <w:pPr>
        <w:numPr>
          <w:ilvl w:val="1"/>
          <w:numId w:val="2"/>
        </w:numPr>
        <w:pBdr>
          <w:top w:val="nil"/>
          <w:left w:val="nil"/>
          <w:bottom w:val="nil"/>
          <w:right w:val="nil"/>
          <w:between w:val="nil"/>
        </w:pBdr>
        <w:ind w:left="567" w:hanging="567"/>
        <w:jc w:val="both"/>
        <w:rPr>
          <w:rFonts w:ascii="Calibri" w:eastAsia="Calibri" w:hAnsi="Calibri" w:cs="Calibri"/>
          <w:color w:val="000000"/>
          <w:sz w:val="24"/>
          <w:szCs w:val="24"/>
        </w:rPr>
      </w:pPr>
      <w:r>
        <w:rPr>
          <w:rFonts w:ascii="Calibri" w:eastAsia="Calibri" w:hAnsi="Calibri" w:cs="Calibri"/>
          <w:b/>
          <w:color w:val="000000"/>
          <w:sz w:val="24"/>
          <w:szCs w:val="24"/>
        </w:rPr>
        <w:t>All Dept. HOD’s</w:t>
      </w:r>
      <w:r>
        <w:rPr>
          <w:rFonts w:ascii="Calibri" w:eastAsia="Calibri" w:hAnsi="Calibri" w:cs="Calibri"/>
          <w:b/>
          <w:color w:val="000000"/>
          <w:sz w:val="24"/>
          <w:szCs w:val="24"/>
        </w:rPr>
        <w:tab/>
        <w:t>:</w:t>
      </w:r>
      <w:r>
        <w:rPr>
          <w:rFonts w:ascii="Calibri" w:eastAsia="Calibri" w:hAnsi="Calibri" w:cs="Calibri"/>
          <w:color w:val="000000"/>
          <w:sz w:val="24"/>
          <w:szCs w:val="24"/>
        </w:rPr>
        <w:t xml:space="preserve"> Identifying processes that would be </w:t>
      </w:r>
      <w:r>
        <w:rPr>
          <w:rFonts w:ascii="Calibri" w:eastAsia="Calibri" w:hAnsi="Calibri" w:cs="Calibri"/>
          <w:sz w:val="24"/>
          <w:szCs w:val="24"/>
        </w:rPr>
        <w:t>outsourced</w:t>
      </w:r>
      <w:r>
        <w:rPr>
          <w:rFonts w:ascii="Calibri" w:eastAsia="Calibri" w:hAnsi="Calibri" w:cs="Calibri"/>
          <w:color w:val="000000"/>
          <w:sz w:val="24"/>
          <w:szCs w:val="24"/>
        </w:rPr>
        <w:t>.</w:t>
      </w:r>
    </w:p>
    <w:p w:rsidR="005D48EC" w:rsidRDefault="00A76405">
      <w:pPr>
        <w:numPr>
          <w:ilvl w:val="1"/>
          <w:numId w:val="2"/>
        </w:numPr>
        <w:pBdr>
          <w:top w:val="nil"/>
          <w:left w:val="nil"/>
          <w:bottom w:val="nil"/>
          <w:right w:val="nil"/>
          <w:between w:val="nil"/>
        </w:pBdr>
        <w:ind w:left="567" w:hanging="567"/>
        <w:jc w:val="both"/>
        <w:rPr>
          <w:rFonts w:ascii="Calibri" w:eastAsia="Calibri" w:hAnsi="Calibri" w:cs="Calibri"/>
          <w:color w:val="000000"/>
          <w:sz w:val="24"/>
          <w:szCs w:val="24"/>
        </w:rPr>
      </w:pPr>
      <w:r>
        <w:rPr>
          <w:rFonts w:ascii="Calibri" w:eastAsia="Calibri" w:hAnsi="Calibri" w:cs="Calibri"/>
          <w:b/>
          <w:color w:val="000000"/>
          <w:sz w:val="24"/>
          <w:szCs w:val="24"/>
        </w:rPr>
        <w:t xml:space="preserve">Purchase </w:t>
      </w:r>
      <w:proofErr w:type="gramStart"/>
      <w:r>
        <w:rPr>
          <w:rFonts w:ascii="Calibri" w:eastAsia="Calibri" w:hAnsi="Calibri" w:cs="Calibri"/>
          <w:b/>
          <w:color w:val="000000"/>
          <w:sz w:val="24"/>
          <w:szCs w:val="24"/>
        </w:rPr>
        <w:t>Head :</w:t>
      </w:r>
      <w:proofErr w:type="gramEnd"/>
      <w:r>
        <w:rPr>
          <w:rFonts w:ascii="Calibri" w:eastAsia="Calibri" w:hAnsi="Calibri" w:cs="Calibri"/>
          <w:color w:val="000000"/>
          <w:sz w:val="24"/>
          <w:szCs w:val="24"/>
        </w:rPr>
        <w:t xml:space="preserve"> Selection and evaluation of such outsourced process providers rests with the team </w:t>
      </w:r>
      <w:r>
        <w:rPr>
          <w:rFonts w:ascii="Calibri" w:eastAsia="Calibri" w:hAnsi="Calibri" w:cs="Calibri"/>
          <w:sz w:val="24"/>
          <w:szCs w:val="24"/>
        </w:rPr>
        <w:t>comprising the</w:t>
      </w:r>
      <w:r>
        <w:rPr>
          <w:rFonts w:ascii="Calibri" w:eastAsia="Calibri" w:hAnsi="Calibri" w:cs="Calibri"/>
          <w:color w:val="000000"/>
          <w:sz w:val="24"/>
          <w:szCs w:val="24"/>
        </w:rPr>
        <w:t xml:space="preserve"> Department Head, Production Head, Purchase Executive and </w:t>
      </w:r>
      <w:r w:rsidR="0029775F">
        <w:rPr>
          <w:rFonts w:ascii="Calibri" w:eastAsia="Calibri" w:hAnsi="Calibri" w:cs="Calibri"/>
          <w:color w:val="000000"/>
          <w:sz w:val="24"/>
          <w:szCs w:val="24"/>
        </w:rPr>
        <w:t>Site QARA</w:t>
      </w:r>
      <w:r>
        <w:rPr>
          <w:rFonts w:ascii="Calibri" w:eastAsia="Calibri" w:hAnsi="Calibri" w:cs="Calibri"/>
          <w:color w:val="000000"/>
          <w:sz w:val="24"/>
          <w:szCs w:val="24"/>
        </w:rPr>
        <w:t>.</w:t>
      </w:r>
    </w:p>
    <w:p w:rsidR="005D48EC" w:rsidRDefault="00A76405">
      <w:pPr>
        <w:numPr>
          <w:ilvl w:val="1"/>
          <w:numId w:val="2"/>
        </w:numPr>
        <w:pBdr>
          <w:top w:val="nil"/>
          <w:left w:val="nil"/>
          <w:bottom w:val="nil"/>
          <w:right w:val="nil"/>
          <w:between w:val="nil"/>
        </w:pBdr>
        <w:ind w:left="567" w:hanging="567"/>
        <w:jc w:val="both"/>
        <w:rPr>
          <w:rFonts w:ascii="Calibri" w:eastAsia="Calibri" w:hAnsi="Calibri" w:cs="Calibri"/>
          <w:color w:val="000000"/>
          <w:sz w:val="24"/>
          <w:szCs w:val="24"/>
        </w:rPr>
      </w:pPr>
      <w:r>
        <w:rPr>
          <w:rFonts w:ascii="Calibri" w:eastAsia="Calibri" w:hAnsi="Calibri" w:cs="Calibri"/>
          <w:b/>
          <w:color w:val="000000"/>
          <w:sz w:val="24"/>
          <w:szCs w:val="24"/>
        </w:rPr>
        <w:t xml:space="preserve">Maintenance </w:t>
      </w:r>
      <w:proofErr w:type="gramStart"/>
      <w:r>
        <w:rPr>
          <w:rFonts w:ascii="Calibri" w:eastAsia="Calibri" w:hAnsi="Calibri" w:cs="Calibri"/>
          <w:b/>
          <w:color w:val="000000"/>
          <w:sz w:val="24"/>
          <w:szCs w:val="24"/>
        </w:rPr>
        <w:t>Head :</w:t>
      </w:r>
      <w:proofErr w:type="gramEnd"/>
      <w:r>
        <w:rPr>
          <w:rFonts w:ascii="Calibri" w:eastAsia="Calibri" w:hAnsi="Calibri" w:cs="Calibri"/>
          <w:color w:val="000000"/>
          <w:sz w:val="24"/>
          <w:szCs w:val="24"/>
        </w:rPr>
        <w:t xml:space="preserve"> Coordination with the service provider to ensure the process completion along with document </w:t>
      </w:r>
      <w:r>
        <w:rPr>
          <w:rFonts w:ascii="Calibri" w:eastAsia="Calibri" w:hAnsi="Calibri" w:cs="Calibri"/>
          <w:sz w:val="24"/>
          <w:szCs w:val="24"/>
        </w:rPr>
        <w:t>evidence</w:t>
      </w:r>
      <w:r>
        <w:rPr>
          <w:rFonts w:ascii="Calibri" w:eastAsia="Calibri" w:hAnsi="Calibri" w:cs="Calibri"/>
          <w:color w:val="000000"/>
          <w:sz w:val="24"/>
          <w:szCs w:val="24"/>
        </w:rPr>
        <w:t>.</w:t>
      </w:r>
    </w:p>
    <w:p w:rsidR="005D48EC" w:rsidRDefault="005D48EC">
      <w:pPr>
        <w:rPr>
          <w:rFonts w:ascii="Calibri" w:eastAsia="Calibri" w:hAnsi="Calibri" w:cs="Calibri"/>
          <w:sz w:val="24"/>
          <w:szCs w:val="24"/>
        </w:rPr>
      </w:pPr>
    </w:p>
    <w:p w:rsidR="005D48EC" w:rsidRDefault="00A76405">
      <w:pPr>
        <w:pStyle w:val="Heading1"/>
        <w:keepLines/>
        <w:numPr>
          <w:ilvl w:val="0"/>
          <w:numId w:val="2"/>
        </w:numPr>
        <w:ind w:left="630" w:hanging="630"/>
        <w:rPr>
          <w:rFonts w:ascii="Calibri" w:eastAsia="Calibri" w:hAnsi="Calibri" w:cs="Calibri"/>
          <w:b/>
        </w:rPr>
      </w:pPr>
      <w:bookmarkStart w:id="4" w:name="_heading=h.2et92p0" w:colFirst="0" w:colLast="0"/>
      <w:bookmarkEnd w:id="4"/>
      <w:r>
        <w:rPr>
          <w:rFonts w:ascii="Calibri" w:eastAsia="Calibri" w:hAnsi="Calibri" w:cs="Calibri"/>
          <w:b/>
        </w:rPr>
        <w:t>DEFINITION &amp; ABBREVIATIONS</w:t>
      </w:r>
    </w:p>
    <w:p w:rsidR="005D48EC" w:rsidRDefault="00A76405">
      <w:pPr>
        <w:pStyle w:val="Subtitle"/>
        <w:ind w:left="720"/>
        <w:jc w:val="left"/>
        <w:rPr>
          <w:rFonts w:ascii="Calibri" w:eastAsia="Calibri" w:hAnsi="Calibri" w:cs="Calibri"/>
          <w:sz w:val="24"/>
          <w:szCs w:val="24"/>
        </w:rPr>
      </w:pPr>
      <w:r>
        <w:rPr>
          <w:rFonts w:ascii="Calibri" w:eastAsia="Calibri" w:hAnsi="Calibri" w:cs="Calibri"/>
          <w:b/>
          <w:sz w:val="24"/>
          <w:szCs w:val="24"/>
        </w:rPr>
        <w:t xml:space="preserve">QA </w:t>
      </w:r>
      <w:r>
        <w:rPr>
          <w:rFonts w:ascii="Calibri" w:eastAsia="Calibri" w:hAnsi="Calibri" w:cs="Calibri"/>
          <w:b/>
          <w:sz w:val="24"/>
          <w:szCs w:val="24"/>
        </w:rPr>
        <w:tab/>
        <w:t>:</w:t>
      </w:r>
      <w:r>
        <w:rPr>
          <w:rFonts w:ascii="Calibri" w:eastAsia="Calibri" w:hAnsi="Calibri" w:cs="Calibri"/>
          <w:sz w:val="24"/>
          <w:szCs w:val="24"/>
        </w:rPr>
        <w:t xml:space="preserve"> Quality Assurance</w:t>
      </w:r>
    </w:p>
    <w:p w:rsidR="005D48EC" w:rsidRDefault="00A76405">
      <w:pPr>
        <w:pStyle w:val="Subtitle"/>
        <w:tabs>
          <w:tab w:val="left" w:pos="1440"/>
        </w:tabs>
        <w:ind w:left="720"/>
        <w:jc w:val="left"/>
        <w:rPr>
          <w:rFonts w:ascii="Calibri" w:eastAsia="Calibri" w:hAnsi="Calibri" w:cs="Calibri"/>
          <w:sz w:val="24"/>
          <w:szCs w:val="24"/>
        </w:rPr>
      </w:pPr>
      <w:r>
        <w:rPr>
          <w:rFonts w:ascii="Calibri" w:eastAsia="Calibri" w:hAnsi="Calibri" w:cs="Calibri"/>
          <w:b/>
          <w:sz w:val="24"/>
          <w:szCs w:val="24"/>
        </w:rPr>
        <w:t>QMS</w:t>
      </w:r>
      <w:r>
        <w:rPr>
          <w:rFonts w:ascii="Calibri" w:eastAsia="Calibri" w:hAnsi="Calibri" w:cs="Calibri"/>
          <w:b/>
          <w:sz w:val="24"/>
          <w:szCs w:val="24"/>
        </w:rPr>
        <w:tab/>
        <w:t>:</w:t>
      </w:r>
      <w:r>
        <w:rPr>
          <w:rFonts w:ascii="Calibri" w:eastAsia="Calibri" w:hAnsi="Calibri" w:cs="Calibri"/>
          <w:sz w:val="24"/>
          <w:szCs w:val="24"/>
        </w:rPr>
        <w:t xml:space="preserve"> Quality management System</w:t>
      </w:r>
    </w:p>
    <w:p w:rsidR="005D48EC" w:rsidRDefault="00A76405">
      <w:pPr>
        <w:pStyle w:val="Subtitle"/>
        <w:tabs>
          <w:tab w:val="left" w:pos="1440"/>
        </w:tabs>
        <w:ind w:left="720"/>
        <w:jc w:val="left"/>
        <w:rPr>
          <w:rFonts w:ascii="Calibri" w:eastAsia="Calibri" w:hAnsi="Calibri" w:cs="Calibri"/>
          <w:sz w:val="24"/>
          <w:szCs w:val="24"/>
        </w:rPr>
      </w:pPr>
      <w:r>
        <w:rPr>
          <w:rFonts w:ascii="Calibri" w:eastAsia="Calibri" w:hAnsi="Calibri" w:cs="Calibri"/>
          <w:b/>
          <w:sz w:val="24"/>
          <w:szCs w:val="24"/>
        </w:rPr>
        <w:t>HOD</w:t>
      </w:r>
      <w:r>
        <w:rPr>
          <w:rFonts w:ascii="Calibri" w:eastAsia="Calibri" w:hAnsi="Calibri" w:cs="Calibri"/>
          <w:b/>
          <w:sz w:val="24"/>
          <w:szCs w:val="24"/>
        </w:rPr>
        <w:tab/>
        <w:t>:</w:t>
      </w:r>
      <w:r>
        <w:rPr>
          <w:rFonts w:ascii="Calibri" w:eastAsia="Calibri" w:hAnsi="Calibri" w:cs="Calibri"/>
          <w:sz w:val="24"/>
          <w:szCs w:val="24"/>
        </w:rPr>
        <w:t xml:space="preserve"> Head of the Department</w:t>
      </w:r>
    </w:p>
    <w:p w:rsidR="005D48EC" w:rsidRDefault="005D48EC">
      <w:pPr>
        <w:rPr>
          <w:rFonts w:ascii="Calibri" w:eastAsia="Calibri" w:hAnsi="Calibri" w:cs="Calibri"/>
          <w:sz w:val="24"/>
          <w:szCs w:val="24"/>
        </w:rPr>
      </w:pPr>
    </w:p>
    <w:p w:rsidR="005D48EC" w:rsidRDefault="00A76405">
      <w:pPr>
        <w:pStyle w:val="Heading1"/>
        <w:keepLines/>
        <w:numPr>
          <w:ilvl w:val="0"/>
          <w:numId w:val="2"/>
        </w:numPr>
        <w:ind w:left="567" w:hanging="567"/>
        <w:rPr>
          <w:rFonts w:ascii="Calibri" w:eastAsia="Calibri" w:hAnsi="Calibri" w:cs="Calibri"/>
          <w:b/>
        </w:rPr>
      </w:pPr>
      <w:bookmarkStart w:id="5" w:name="_heading=h.tyjcwt" w:colFirst="0" w:colLast="0"/>
      <w:bookmarkEnd w:id="5"/>
      <w:r>
        <w:rPr>
          <w:rFonts w:ascii="Calibri" w:eastAsia="Calibri" w:hAnsi="Calibri" w:cs="Calibri"/>
          <w:b/>
        </w:rPr>
        <w:t>REFERENCE</w:t>
      </w:r>
    </w:p>
    <w:p w:rsidR="005D48EC" w:rsidRDefault="005D48EC">
      <w:pPr>
        <w:pStyle w:val="Subtitle"/>
        <w:jc w:val="left"/>
        <w:rPr>
          <w:rFonts w:ascii="Calibri" w:eastAsia="Calibri" w:hAnsi="Calibri" w:cs="Calibri"/>
          <w:sz w:val="24"/>
          <w:szCs w:val="24"/>
        </w:rPr>
      </w:pPr>
    </w:p>
    <w:p w:rsidR="005D48EC" w:rsidRDefault="00A76405">
      <w:pPr>
        <w:pStyle w:val="Subtitle"/>
        <w:jc w:val="left"/>
        <w:rPr>
          <w:rFonts w:ascii="Calibri" w:eastAsia="Calibri" w:hAnsi="Calibri" w:cs="Calibri"/>
          <w:sz w:val="24"/>
          <w:szCs w:val="24"/>
        </w:rPr>
      </w:pPr>
      <w:r>
        <w:rPr>
          <w:rFonts w:ascii="Calibri" w:eastAsia="Calibri" w:hAnsi="Calibri" w:cs="Calibri"/>
          <w:sz w:val="24"/>
          <w:szCs w:val="24"/>
        </w:rPr>
        <w:t>5.1</w:t>
      </w:r>
      <w:r>
        <w:rPr>
          <w:rFonts w:ascii="Calibri" w:eastAsia="Calibri" w:hAnsi="Calibri" w:cs="Calibri"/>
          <w:sz w:val="24"/>
          <w:szCs w:val="24"/>
        </w:rPr>
        <w:tab/>
        <w:t>ISO 13485:2016 Standard</w:t>
      </w:r>
    </w:p>
    <w:p w:rsidR="005D48EC" w:rsidRDefault="00A76405">
      <w:pPr>
        <w:jc w:val="both"/>
        <w:rPr>
          <w:rFonts w:ascii="Calibri" w:eastAsia="Calibri" w:hAnsi="Calibri" w:cs="Calibri"/>
          <w:sz w:val="24"/>
          <w:szCs w:val="24"/>
        </w:rPr>
      </w:pPr>
      <w:r>
        <w:rPr>
          <w:rFonts w:ascii="Calibri" w:eastAsia="Calibri" w:hAnsi="Calibri" w:cs="Calibri"/>
          <w:sz w:val="24"/>
          <w:szCs w:val="24"/>
        </w:rPr>
        <w:t>5.2</w:t>
      </w:r>
      <w:r>
        <w:rPr>
          <w:rFonts w:ascii="Calibri" w:eastAsia="Calibri" w:hAnsi="Calibri" w:cs="Calibri"/>
          <w:sz w:val="24"/>
          <w:szCs w:val="24"/>
        </w:rPr>
        <w:tab/>
        <w:t>IMDR 2017</w:t>
      </w:r>
    </w:p>
    <w:p w:rsidR="005D48EC" w:rsidRDefault="00A76405">
      <w:pPr>
        <w:jc w:val="both"/>
        <w:rPr>
          <w:rFonts w:ascii="Calibri" w:eastAsia="Calibri" w:hAnsi="Calibri" w:cs="Calibri"/>
          <w:sz w:val="24"/>
          <w:szCs w:val="24"/>
        </w:rPr>
      </w:pPr>
      <w:r>
        <w:rPr>
          <w:rFonts w:ascii="Calibri" w:eastAsia="Calibri" w:hAnsi="Calibri" w:cs="Calibri"/>
          <w:sz w:val="24"/>
          <w:szCs w:val="24"/>
        </w:rPr>
        <w:t>5.3</w:t>
      </w:r>
      <w:r>
        <w:rPr>
          <w:rFonts w:ascii="Calibri" w:eastAsia="Calibri" w:hAnsi="Calibri" w:cs="Calibri"/>
          <w:sz w:val="24"/>
          <w:szCs w:val="24"/>
        </w:rPr>
        <w:tab/>
      </w:r>
      <w:r w:rsidR="00BB108B">
        <w:rPr>
          <w:rFonts w:ascii="Calibri" w:eastAsia="Calibri" w:hAnsi="Calibri" w:cs="Calibri"/>
          <w:sz w:val="24"/>
          <w:szCs w:val="24"/>
        </w:rPr>
        <w:t>SME</w:t>
      </w:r>
      <w:r>
        <w:rPr>
          <w:rFonts w:ascii="Calibri" w:eastAsia="Calibri" w:hAnsi="Calibri" w:cs="Calibri"/>
          <w:sz w:val="24"/>
          <w:szCs w:val="24"/>
        </w:rPr>
        <w:t>-QMS-M01 – QMS Manual</w:t>
      </w:r>
    </w:p>
    <w:p w:rsidR="005D48EC" w:rsidRDefault="005D48EC">
      <w:pPr>
        <w:rPr>
          <w:rFonts w:ascii="Calibri" w:eastAsia="Calibri" w:hAnsi="Calibri" w:cs="Calibri"/>
          <w:sz w:val="24"/>
          <w:szCs w:val="24"/>
        </w:rPr>
      </w:pPr>
    </w:p>
    <w:p w:rsidR="005D48EC" w:rsidRDefault="00A76405">
      <w:pPr>
        <w:pStyle w:val="Heading1"/>
        <w:keepLines/>
        <w:numPr>
          <w:ilvl w:val="0"/>
          <w:numId w:val="2"/>
        </w:numPr>
        <w:ind w:left="630" w:hanging="630"/>
        <w:rPr>
          <w:rFonts w:ascii="Calibri" w:eastAsia="Calibri" w:hAnsi="Calibri" w:cs="Calibri"/>
          <w:b/>
        </w:rPr>
      </w:pPr>
      <w:bookmarkStart w:id="6" w:name="_heading=h.3dy6vkm" w:colFirst="0" w:colLast="0"/>
      <w:bookmarkEnd w:id="6"/>
      <w:r>
        <w:rPr>
          <w:rFonts w:ascii="Calibri" w:eastAsia="Calibri" w:hAnsi="Calibri" w:cs="Calibri"/>
          <w:b/>
        </w:rPr>
        <w:t>PROCEDURE</w:t>
      </w:r>
    </w:p>
    <w:p w:rsidR="005D48EC" w:rsidRDefault="005D48EC"/>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 xml:space="preserve">Respective Department Head shall identify the processes &amp; services to be outsourced and discuss with the Purchase Head for further processing. </w:t>
      </w:r>
    </w:p>
    <w:p w:rsidR="005D48EC" w:rsidRDefault="005D48EC">
      <w:pPr>
        <w:pBdr>
          <w:top w:val="nil"/>
          <w:left w:val="nil"/>
          <w:bottom w:val="nil"/>
          <w:right w:val="nil"/>
          <w:between w:val="nil"/>
        </w:pBdr>
        <w:ind w:left="630"/>
        <w:rPr>
          <w:rFonts w:ascii="Calibri" w:eastAsia="Calibri" w:hAnsi="Calibri" w:cs="Calibri"/>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Analyze the advantages and disadvantages of outsourcing the process.</w:t>
      </w:r>
    </w:p>
    <w:p w:rsidR="005D48EC" w:rsidRDefault="005D48EC">
      <w:pPr>
        <w:pBdr>
          <w:top w:val="nil"/>
          <w:left w:val="nil"/>
          <w:bottom w:val="nil"/>
          <w:right w:val="nil"/>
          <w:between w:val="nil"/>
        </w:pBdr>
        <w:rPr>
          <w:rFonts w:ascii="Calibri" w:eastAsia="Calibri" w:hAnsi="Calibri" w:cs="Calibri"/>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Purchase personnel shall identify the outsourcing supplier.</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lastRenderedPageBreak/>
        <w:t xml:space="preserve">Prepare the outsourcing project initiation document setting out business case and financial impact analysis, objectives, scope, acceptance criteria, assumptions, constraints, risks, controls, timescale, service levels etc. required. </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Submit project initiation document to the respective department personnel for approval. Based on approval Purchase Head precedes with the outsourcing supplier. </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The controls that are to be followed by the Outsourcing supplier are determined and established with the appropriate personnel along with the Production Head and </w:t>
      </w:r>
      <w:r w:rsidR="0029775F">
        <w:rPr>
          <w:rFonts w:ascii="Calibri" w:eastAsia="Calibri" w:hAnsi="Calibri" w:cs="Calibri"/>
          <w:color w:val="000000"/>
          <w:sz w:val="24"/>
          <w:szCs w:val="24"/>
        </w:rPr>
        <w:t>Site QARA</w:t>
      </w:r>
      <w:r>
        <w:rPr>
          <w:rFonts w:ascii="Calibri" w:eastAsia="Calibri" w:hAnsi="Calibri" w:cs="Calibri"/>
          <w:color w:val="000000"/>
          <w:sz w:val="24"/>
          <w:szCs w:val="24"/>
        </w:rPr>
        <w:t xml:space="preserve"> / MR.</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The outsourced supplier is finalized as per the procedure Purchase process and Supplier Selection </w:t>
      </w:r>
      <w:r w:rsidR="00BB108B">
        <w:rPr>
          <w:rFonts w:ascii="Calibri" w:eastAsia="Calibri" w:hAnsi="Calibri" w:cs="Calibri"/>
          <w:color w:val="000000"/>
          <w:sz w:val="24"/>
          <w:szCs w:val="24"/>
        </w:rPr>
        <w:t>SME</w:t>
      </w:r>
      <w:r>
        <w:rPr>
          <w:rFonts w:ascii="Calibri" w:eastAsia="Calibri" w:hAnsi="Calibri" w:cs="Calibri"/>
          <w:color w:val="000000"/>
          <w:sz w:val="24"/>
          <w:szCs w:val="24"/>
        </w:rPr>
        <w:t>-QMS-P12.</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Following this activity, the Purchase Head shall evaluate potential Outsourced suppliers by researching their capability, visiting their premises, evaluating their QMS, etc. </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Any special processes that are to be used at the outsourced suppliers end, the output of which cannot be verified and hence requires validation, shall be identified by the respective personnel during the initial evaluation process. The same will be communicated to the supplier. </w:t>
      </w:r>
    </w:p>
    <w:p w:rsidR="005D48EC" w:rsidRDefault="00A76405">
      <w:pPr>
        <w:pBdr>
          <w:top w:val="nil"/>
          <w:left w:val="nil"/>
          <w:bottom w:val="nil"/>
          <w:right w:val="nil"/>
          <w:between w:val="nil"/>
        </w:pBdr>
        <w:spacing w:line="276" w:lineRule="auto"/>
        <w:jc w:val="both"/>
        <w:rPr>
          <w:rFonts w:ascii="Calibri" w:eastAsia="Calibri" w:hAnsi="Calibri" w:cs="Calibri"/>
          <w:b/>
          <w:color w:val="000000"/>
          <w:sz w:val="24"/>
          <w:szCs w:val="24"/>
        </w:rPr>
      </w:pPr>
      <w:r>
        <w:rPr>
          <w:rFonts w:ascii="Calibri" w:eastAsia="Calibri" w:hAnsi="Calibri" w:cs="Calibri"/>
          <w:color w:val="000000"/>
          <w:sz w:val="24"/>
          <w:szCs w:val="24"/>
        </w:rPr>
        <w:tab/>
      </w:r>
    </w:p>
    <w:p w:rsidR="005D48EC" w:rsidRDefault="00A76405" w:rsidP="00BB108B">
      <w:pPr>
        <w:numPr>
          <w:ilvl w:val="1"/>
          <w:numId w:val="2"/>
        </w:numPr>
        <w:pBdr>
          <w:top w:val="nil"/>
          <w:left w:val="nil"/>
          <w:bottom w:val="nil"/>
          <w:right w:val="nil"/>
          <w:between w:val="nil"/>
        </w:pBdr>
        <w:ind w:left="630" w:hanging="630"/>
        <w:jc w:val="both"/>
        <w:rPr>
          <w:rFonts w:ascii="Calibri" w:eastAsia="Calibri" w:hAnsi="Calibri" w:cs="Calibri"/>
          <w:color w:val="000000"/>
          <w:sz w:val="24"/>
          <w:szCs w:val="24"/>
        </w:rPr>
      </w:pPr>
      <w:r w:rsidRPr="00BB108B">
        <w:rPr>
          <w:rFonts w:ascii="Calibri" w:eastAsia="Calibri" w:hAnsi="Calibri" w:cs="Calibri"/>
          <w:color w:val="000000"/>
          <w:sz w:val="24"/>
          <w:szCs w:val="24"/>
        </w:rPr>
        <w:t>The Purchase Head shall request a map of the process flow; documentation related to the outsourced processes &amp; services from the supplier, etc. during final negotiations, at the time of signing an agreement with the supplier, this shall be mutually agreed upon by the supplier and</w:t>
      </w:r>
      <w:r w:rsidR="00BB108B">
        <w:rPr>
          <w:rFonts w:ascii="Arial" w:eastAsia="Arial" w:hAnsi="Arial" w:cs="Arial"/>
          <w:b/>
          <w:color w:val="31849B"/>
          <w:sz w:val="32"/>
          <w:szCs w:val="32"/>
        </w:rPr>
        <w:t xml:space="preserve"> </w:t>
      </w:r>
      <w:r w:rsidR="00BB108B" w:rsidRPr="00BB108B">
        <w:rPr>
          <w:rFonts w:ascii="Calibri" w:eastAsia="Calibri" w:hAnsi="Calibri" w:cs="Calibri"/>
          <w:color w:val="000000"/>
          <w:sz w:val="24"/>
          <w:szCs w:val="24"/>
        </w:rPr>
        <w:t>Serwell Medi - Equip (P) Ltd</w:t>
      </w:r>
      <w:r w:rsidR="00BB108B">
        <w:rPr>
          <w:rFonts w:ascii="Calibri" w:eastAsia="Calibri" w:hAnsi="Calibri" w:cs="Calibri"/>
          <w:color w:val="000000"/>
          <w:sz w:val="24"/>
          <w:szCs w:val="24"/>
        </w:rPr>
        <w:t>.</w:t>
      </w:r>
    </w:p>
    <w:p w:rsidR="00BB108B" w:rsidRPr="00BB108B" w:rsidRDefault="00BB108B" w:rsidP="00BB108B">
      <w:pPr>
        <w:pBdr>
          <w:top w:val="nil"/>
          <w:left w:val="nil"/>
          <w:bottom w:val="nil"/>
          <w:right w:val="nil"/>
          <w:between w:val="nil"/>
        </w:pBdr>
        <w:jc w:val="both"/>
        <w:rPr>
          <w:rFonts w:ascii="Calibri" w:eastAsia="Calibri" w:hAnsi="Calibri" w:cs="Calibri"/>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Upon the successful agreement, the outsourced supplier and their services details are updated in the </w:t>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P12-F03A – Approved Supplier List – Service Providers (Including Outsource process)</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 xml:space="preserve">The outsourced services performances are periodically monitored and reviewed during the Management Review Meeting. </w:t>
      </w:r>
    </w:p>
    <w:p w:rsidR="005D48EC" w:rsidRDefault="005D48EC">
      <w:pPr>
        <w:pBdr>
          <w:top w:val="nil"/>
          <w:left w:val="nil"/>
          <w:bottom w:val="nil"/>
          <w:right w:val="nil"/>
          <w:between w:val="nil"/>
        </w:pBdr>
        <w:ind w:left="720"/>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The outsourced supplier should be verified as per the mutual agreement for the Quality Management system effectiveness. They shall be informed to communicate the changes in the system or any deviation of the service or the product supplied.</w:t>
      </w:r>
    </w:p>
    <w:p w:rsidR="005D48EC" w:rsidRDefault="005D48EC">
      <w:pPr>
        <w:pBdr>
          <w:top w:val="nil"/>
          <w:left w:val="nil"/>
          <w:bottom w:val="nil"/>
          <w:right w:val="nil"/>
          <w:between w:val="nil"/>
        </w:pBdr>
        <w:ind w:left="720"/>
        <w:rPr>
          <w:rFonts w:ascii="Calibri" w:eastAsia="Calibri" w:hAnsi="Calibri" w:cs="Calibri"/>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color w:val="000000"/>
          <w:sz w:val="24"/>
          <w:szCs w:val="24"/>
        </w:rPr>
        <w:t>Any deviation observed from the outsourced services or processes, the respective department personnel should issue a corrective &amp; preventive action to the supplier and the immediate action for the deviation.</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numPr>
          <w:ilvl w:val="1"/>
          <w:numId w:val="2"/>
        </w:numPr>
        <w:pBdr>
          <w:top w:val="nil"/>
          <w:left w:val="nil"/>
          <w:bottom w:val="nil"/>
          <w:right w:val="nil"/>
          <w:between w:val="nil"/>
        </w:pBdr>
        <w:ind w:left="630" w:hanging="630"/>
        <w:jc w:val="both"/>
        <w:rPr>
          <w:rFonts w:ascii="Calibri" w:eastAsia="Calibri" w:hAnsi="Calibri" w:cs="Calibri"/>
          <w:b/>
          <w:color w:val="000000"/>
          <w:sz w:val="24"/>
          <w:szCs w:val="24"/>
        </w:rPr>
      </w:pPr>
      <w:r>
        <w:rPr>
          <w:rFonts w:ascii="Calibri" w:eastAsia="Calibri" w:hAnsi="Calibri" w:cs="Calibri"/>
          <w:color w:val="000000"/>
          <w:sz w:val="24"/>
          <w:szCs w:val="24"/>
        </w:rPr>
        <w:t>The Outsourced Process evaluation is carried out as per the procedure, Purchase Process and Supplier Selection</w:t>
      </w:r>
      <w:r w:rsidR="000F7C75">
        <w:rPr>
          <w:rFonts w:ascii="Calibri" w:eastAsia="Calibri" w:hAnsi="Calibri" w:cs="Calibri"/>
          <w:color w:val="000000"/>
          <w:sz w:val="24"/>
          <w:szCs w:val="24"/>
        </w:rPr>
        <w:t xml:space="preserve"> </w:t>
      </w:r>
      <w:r w:rsidR="00BB108B">
        <w:rPr>
          <w:rFonts w:ascii="Calibri" w:eastAsia="Calibri" w:hAnsi="Calibri" w:cs="Calibri"/>
          <w:color w:val="000000"/>
          <w:sz w:val="24"/>
          <w:szCs w:val="24"/>
        </w:rPr>
        <w:t>SME</w:t>
      </w:r>
      <w:r>
        <w:rPr>
          <w:rFonts w:ascii="Calibri" w:eastAsia="Calibri" w:hAnsi="Calibri" w:cs="Calibri"/>
          <w:color w:val="000000"/>
          <w:sz w:val="24"/>
          <w:szCs w:val="24"/>
        </w:rPr>
        <w:t>-QMS-P12.</w:t>
      </w:r>
    </w:p>
    <w:p w:rsidR="005D48EC" w:rsidRDefault="005D48EC">
      <w:pPr>
        <w:pBdr>
          <w:top w:val="nil"/>
          <w:left w:val="nil"/>
          <w:bottom w:val="nil"/>
          <w:right w:val="nil"/>
          <w:between w:val="nil"/>
        </w:pBdr>
        <w:ind w:left="630"/>
        <w:jc w:val="both"/>
        <w:rPr>
          <w:rFonts w:ascii="Calibri" w:eastAsia="Calibri" w:hAnsi="Calibri" w:cs="Calibri"/>
          <w:b/>
          <w:color w:val="000000"/>
          <w:sz w:val="24"/>
          <w:szCs w:val="24"/>
        </w:rPr>
      </w:pPr>
    </w:p>
    <w:p w:rsidR="005D48EC" w:rsidRDefault="00A76405">
      <w:pPr>
        <w:pStyle w:val="Heading1"/>
        <w:keepLines/>
        <w:numPr>
          <w:ilvl w:val="0"/>
          <w:numId w:val="2"/>
        </w:numPr>
        <w:ind w:left="567" w:hanging="630"/>
        <w:rPr>
          <w:rFonts w:ascii="Calibri" w:eastAsia="Calibri" w:hAnsi="Calibri" w:cs="Calibri"/>
          <w:b/>
        </w:rPr>
      </w:pPr>
      <w:bookmarkStart w:id="7" w:name="_heading=h.1t3h5sf" w:colFirst="0" w:colLast="0"/>
      <w:bookmarkEnd w:id="7"/>
      <w:r>
        <w:rPr>
          <w:rFonts w:ascii="Calibri" w:eastAsia="Calibri" w:hAnsi="Calibri" w:cs="Calibri"/>
          <w:b/>
        </w:rPr>
        <w:t>ASSOCIATED PROCEDURE, FORMS / TEMPLATES</w:t>
      </w:r>
    </w:p>
    <w:p w:rsidR="005D48EC" w:rsidRDefault="005D48EC"/>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Purchase process and supplier selection</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-QMS-P12</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 xml:space="preserve">Supplier Audit Schedule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P12-F01</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Rating</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P12-F02</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Approved Supplier List (Critical / Non-critical)</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P12-F03</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 xml:space="preserve">Approved Supplier List - Service Provider / Outsource activity  </w:t>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P12-F03A</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Registration Form</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P12-F04</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Assessment Form</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P12-F05</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Purchase Order</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P12-F06</w:t>
      </w:r>
    </w:p>
    <w:p w:rsidR="005D48EC" w:rsidRDefault="00A76405">
      <w:pPr>
        <w:numPr>
          <w:ilvl w:val="0"/>
          <w:numId w:val="1"/>
        </w:numPr>
        <w:pBdr>
          <w:top w:val="nil"/>
          <w:left w:val="nil"/>
          <w:bottom w:val="nil"/>
          <w:right w:val="nil"/>
          <w:between w:val="nil"/>
        </w:pBdr>
        <w:tabs>
          <w:tab w:val="left" w:pos="630"/>
        </w:tabs>
        <w:ind w:hanging="153"/>
        <w:rPr>
          <w:rFonts w:ascii="Calibri" w:eastAsia="Calibri" w:hAnsi="Calibri" w:cs="Calibri"/>
          <w:color w:val="000000"/>
          <w:sz w:val="24"/>
          <w:szCs w:val="24"/>
        </w:rPr>
      </w:pPr>
      <w:r>
        <w:rPr>
          <w:rFonts w:ascii="Calibri" w:eastAsia="Calibri" w:hAnsi="Calibri" w:cs="Calibri"/>
          <w:color w:val="000000"/>
          <w:sz w:val="24"/>
          <w:szCs w:val="24"/>
        </w:rPr>
        <w:t>Supplier Agreement</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sidR="00BB108B">
        <w:rPr>
          <w:rFonts w:ascii="Calibri" w:eastAsia="Calibri" w:hAnsi="Calibri" w:cs="Calibri"/>
          <w:color w:val="000000"/>
          <w:sz w:val="24"/>
          <w:szCs w:val="24"/>
        </w:rPr>
        <w:t>SME</w:t>
      </w:r>
      <w:r>
        <w:rPr>
          <w:rFonts w:ascii="Calibri" w:eastAsia="Calibri" w:hAnsi="Calibri" w:cs="Calibri"/>
          <w:color w:val="000000"/>
          <w:sz w:val="24"/>
          <w:szCs w:val="24"/>
        </w:rPr>
        <w:t>-QMS</w:t>
      </w:r>
      <w:r w:rsidR="00F17570">
        <w:rPr>
          <w:rFonts w:ascii="Calibri" w:eastAsia="Calibri" w:hAnsi="Calibri" w:cs="Calibri"/>
          <w:color w:val="000000"/>
          <w:sz w:val="24"/>
          <w:szCs w:val="24"/>
        </w:rPr>
        <w:t>-</w:t>
      </w:r>
      <w:r>
        <w:rPr>
          <w:rFonts w:ascii="Calibri" w:eastAsia="Calibri" w:hAnsi="Calibri" w:cs="Calibri"/>
          <w:color w:val="000000"/>
          <w:sz w:val="24"/>
          <w:szCs w:val="24"/>
        </w:rPr>
        <w:t>P1-F10</w:t>
      </w:r>
    </w:p>
    <w:p w:rsidR="005D48EC" w:rsidRDefault="005D48EC">
      <w:pPr>
        <w:tabs>
          <w:tab w:val="left" w:pos="630"/>
        </w:tabs>
        <w:rPr>
          <w:rFonts w:ascii="Calibri" w:eastAsia="Calibri" w:hAnsi="Calibri" w:cs="Calibri"/>
          <w:sz w:val="24"/>
          <w:szCs w:val="24"/>
        </w:rPr>
      </w:pPr>
    </w:p>
    <w:p w:rsidR="005D48EC" w:rsidRDefault="005D48EC">
      <w:pPr>
        <w:tabs>
          <w:tab w:val="left" w:pos="630"/>
        </w:tabs>
        <w:rPr>
          <w:rFonts w:ascii="Calibri" w:eastAsia="Calibri" w:hAnsi="Calibri" w:cs="Calibri"/>
          <w:sz w:val="24"/>
          <w:szCs w:val="24"/>
        </w:rPr>
      </w:pPr>
    </w:p>
    <w:sectPr w:rsidR="005D48EC">
      <w:headerReference w:type="even" r:id="rId10"/>
      <w:headerReference w:type="default" r:id="rId11"/>
      <w:footerReference w:type="even" r:id="rId12"/>
      <w:footerReference w:type="default" r:id="rId13"/>
      <w:headerReference w:type="first" r:id="rId14"/>
      <w:footerReference w:type="first" r:id="rId15"/>
      <w:pgSz w:w="11909" w:h="16834"/>
      <w:pgMar w:top="1152" w:right="1152" w:bottom="1152" w:left="1152" w:header="432"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57E" w:rsidRDefault="00C8257E">
      <w:r>
        <w:separator/>
      </w:r>
    </w:p>
  </w:endnote>
  <w:endnote w:type="continuationSeparator" w:id="0">
    <w:p w:rsidR="00C8257E" w:rsidRDefault="00C82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8B" w:rsidRDefault="00BB10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8B" w:rsidRDefault="00BB10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8B" w:rsidRDefault="00BB1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57E" w:rsidRDefault="00C8257E">
      <w:r>
        <w:separator/>
      </w:r>
    </w:p>
  </w:footnote>
  <w:footnote w:type="continuationSeparator" w:id="0">
    <w:p w:rsidR="00C8257E" w:rsidRDefault="00C82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8B" w:rsidRDefault="00BB10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8EC" w:rsidRDefault="005D48EC">
    <w:pPr>
      <w:pBdr>
        <w:top w:val="nil"/>
        <w:left w:val="nil"/>
        <w:bottom w:val="nil"/>
        <w:right w:val="nil"/>
        <w:between w:val="nil"/>
      </w:pBdr>
      <w:tabs>
        <w:tab w:val="center" w:pos="4320"/>
        <w:tab w:val="right" w:pos="8640"/>
        <w:tab w:val="left" w:pos="1020"/>
      </w:tabs>
      <w:rPr>
        <w:color w:val="000000"/>
        <w:sz w:val="22"/>
        <w:szCs w:val="22"/>
      </w:rPr>
    </w:pPr>
    <w:bookmarkStart w:id="8" w:name="_GoBack"/>
    <w:bookmarkEnd w:id="8"/>
  </w:p>
  <w:tbl>
    <w:tblPr>
      <w:tblStyle w:val="a1"/>
      <w:tblW w:w="10530" w:type="dxa"/>
      <w:tblInd w:w="-45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462"/>
      <w:gridCol w:w="4288"/>
      <w:gridCol w:w="3780"/>
    </w:tblGrid>
    <w:tr w:rsidR="005D48EC" w:rsidTr="00BB108B">
      <w:trPr>
        <w:trHeight w:val="720"/>
      </w:trPr>
      <w:tc>
        <w:tcPr>
          <w:tcW w:w="2462" w:type="dxa"/>
          <w:vMerge w:val="restart"/>
          <w:vAlign w:val="center"/>
        </w:tcPr>
        <w:p w:rsidR="005D48EC" w:rsidRDefault="00BB108B" w:rsidP="00257EA2">
          <w:pPr>
            <w:pBdr>
              <w:top w:val="nil"/>
              <w:left w:val="nil"/>
              <w:bottom w:val="nil"/>
              <w:right w:val="nil"/>
              <w:between w:val="nil"/>
            </w:pBdr>
            <w:rPr>
              <w:rFonts w:ascii="Arial" w:eastAsia="Arial" w:hAnsi="Arial" w:cs="Arial"/>
              <w:color w:val="000000"/>
            </w:rPr>
          </w:pPr>
          <w:r>
            <w:rPr>
              <w:rFonts w:ascii="Arial" w:eastAsia="Arial" w:hAnsi="Arial" w:cs="Arial"/>
              <w:noProof/>
              <w:color w:val="000000"/>
              <w:lang w:eastAsia="en-US"/>
            </w:rPr>
            <w:pict w14:anchorId="26656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8pt;margin-top:6.35pt;width:100.75pt;height:43.2pt;z-index:251658240;mso-position-horizontal-relative:text;mso-position-vertical-relative:text;mso-width-relative:page;mso-height-relative:page" wrapcoords="-116 0 -116 21278 21600 21278 21600 0 -116 0">
                <v:imagedata r:id="rId1" o:title=""/>
                <w10:wrap type="tight"/>
              </v:shape>
              <o:OLEObject Type="Embed" ProgID="PBrush" ShapeID="_x0000_s2050" DrawAspect="Content" ObjectID="_1784040475" r:id="rId2"/>
            </w:pict>
          </w:r>
        </w:p>
      </w:tc>
      <w:tc>
        <w:tcPr>
          <w:tcW w:w="4288" w:type="dxa"/>
          <w:tcBorders>
            <w:bottom w:val="single" w:sz="4" w:space="0" w:color="000000"/>
            <w:right w:val="single" w:sz="4" w:space="0" w:color="000000"/>
          </w:tcBorders>
          <w:vAlign w:val="center"/>
        </w:tcPr>
        <w:p w:rsidR="005D48EC" w:rsidRDefault="00BB108B">
          <w:pPr>
            <w:pBdr>
              <w:top w:val="nil"/>
              <w:left w:val="nil"/>
              <w:bottom w:val="nil"/>
              <w:right w:val="nil"/>
              <w:between w:val="nil"/>
            </w:pBdr>
            <w:jc w:val="center"/>
            <w:rPr>
              <w:rFonts w:ascii="Cambria" w:eastAsia="Cambria" w:hAnsi="Cambria" w:cs="Cambria"/>
              <w:color w:val="000000"/>
              <w:sz w:val="32"/>
              <w:szCs w:val="32"/>
            </w:rPr>
          </w:pPr>
          <w:r w:rsidRPr="00E040A9">
            <w:rPr>
              <w:b/>
              <w:bCs/>
              <w:color w:val="0070C0"/>
              <w:sz w:val="28"/>
              <w:szCs w:val="28"/>
            </w:rPr>
            <w:t>Serwell Medi - Equip (P) Ltd</w:t>
          </w:r>
        </w:p>
      </w:tc>
      <w:tc>
        <w:tcPr>
          <w:tcW w:w="3780" w:type="dxa"/>
          <w:vMerge w:val="restart"/>
          <w:tcBorders>
            <w:left w:val="single" w:sz="4" w:space="0" w:color="000000"/>
          </w:tcBorders>
          <w:vAlign w:val="center"/>
        </w:tcPr>
        <w:p w:rsidR="005D48EC" w:rsidRPr="0029775F" w:rsidRDefault="00A76405">
          <w:pPr>
            <w:pBdr>
              <w:top w:val="nil"/>
              <w:left w:val="nil"/>
              <w:bottom w:val="nil"/>
              <w:right w:val="nil"/>
              <w:between w:val="nil"/>
            </w:pBdr>
            <w:tabs>
              <w:tab w:val="left" w:pos="1512"/>
            </w:tabs>
            <w:rPr>
              <w:rFonts w:ascii="Calibri" w:eastAsia="Calibri" w:hAnsi="Calibri" w:cs="Calibri"/>
              <w:b/>
              <w:color w:val="000000"/>
              <w:sz w:val="24"/>
              <w:szCs w:val="24"/>
            </w:rPr>
          </w:pPr>
          <w:r w:rsidRPr="0029775F">
            <w:rPr>
              <w:rFonts w:ascii="Calibri" w:eastAsia="Calibri" w:hAnsi="Calibri" w:cs="Calibri"/>
              <w:b/>
              <w:color w:val="000000"/>
              <w:sz w:val="24"/>
              <w:szCs w:val="24"/>
            </w:rPr>
            <w:t>Document No.</w:t>
          </w:r>
          <w:r w:rsidRPr="0029775F">
            <w:rPr>
              <w:rFonts w:ascii="Calibri" w:eastAsia="Calibri" w:hAnsi="Calibri" w:cs="Calibri"/>
              <w:b/>
              <w:color w:val="000000"/>
              <w:sz w:val="24"/>
              <w:szCs w:val="24"/>
            </w:rPr>
            <w:tab/>
            <w:t xml:space="preserve">: </w:t>
          </w:r>
          <w:r w:rsidR="00BB108B">
            <w:rPr>
              <w:rFonts w:ascii="Calibri" w:eastAsia="Calibri" w:hAnsi="Calibri" w:cs="Calibri"/>
              <w:b/>
              <w:color w:val="000000"/>
              <w:sz w:val="24"/>
              <w:szCs w:val="24"/>
            </w:rPr>
            <w:t>SME</w:t>
          </w:r>
          <w:r w:rsidRPr="0029775F">
            <w:rPr>
              <w:rFonts w:ascii="Calibri" w:eastAsia="Calibri" w:hAnsi="Calibri" w:cs="Calibri"/>
              <w:b/>
              <w:color w:val="000000"/>
              <w:sz w:val="24"/>
              <w:szCs w:val="24"/>
            </w:rPr>
            <w:t>-QMS-P13</w:t>
          </w:r>
        </w:p>
        <w:p w:rsidR="005D48EC" w:rsidRPr="0029775F" w:rsidRDefault="000173F2">
          <w:pPr>
            <w:pBdr>
              <w:top w:val="nil"/>
              <w:left w:val="nil"/>
              <w:bottom w:val="nil"/>
              <w:right w:val="nil"/>
              <w:between w:val="nil"/>
            </w:pBdr>
            <w:tabs>
              <w:tab w:val="left" w:pos="1512"/>
            </w:tabs>
            <w:rPr>
              <w:rFonts w:ascii="Calibri" w:eastAsia="Calibri" w:hAnsi="Calibri" w:cs="Calibri"/>
              <w:b/>
              <w:color w:val="000000"/>
              <w:sz w:val="24"/>
              <w:szCs w:val="24"/>
            </w:rPr>
          </w:pPr>
          <w:r>
            <w:rPr>
              <w:rFonts w:ascii="Calibri" w:eastAsia="Calibri" w:hAnsi="Calibri" w:cs="Calibri"/>
              <w:b/>
              <w:color w:val="000000"/>
              <w:sz w:val="24"/>
              <w:szCs w:val="24"/>
            </w:rPr>
            <w:t xml:space="preserve">Revision No. </w:t>
          </w:r>
          <w:r>
            <w:rPr>
              <w:rFonts w:ascii="Calibri" w:eastAsia="Calibri" w:hAnsi="Calibri" w:cs="Calibri"/>
              <w:b/>
              <w:color w:val="000000"/>
              <w:sz w:val="24"/>
              <w:szCs w:val="24"/>
            </w:rPr>
            <w:tab/>
            <w:t>: 00</w:t>
          </w:r>
        </w:p>
        <w:p w:rsidR="005D48EC" w:rsidRPr="0029775F" w:rsidRDefault="00A76405">
          <w:pPr>
            <w:pBdr>
              <w:top w:val="nil"/>
              <w:left w:val="nil"/>
              <w:bottom w:val="nil"/>
              <w:right w:val="nil"/>
              <w:between w:val="nil"/>
            </w:pBdr>
            <w:tabs>
              <w:tab w:val="left" w:pos="1512"/>
            </w:tabs>
            <w:rPr>
              <w:rFonts w:ascii="Calibri" w:eastAsia="Calibri" w:hAnsi="Calibri" w:cs="Calibri"/>
              <w:b/>
              <w:color w:val="000000"/>
              <w:sz w:val="24"/>
              <w:szCs w:val="24"/>
            </w:rPr>
          </w:pPr>
          <w:r w:rsidRPr="0029775F">
            <w:rPr>
              <w:rFonts w:ascii="Calibri" w:eastAsia="Calibri" w:hAnsi="Calibri" w:cs="Calibri"/>
              <w:b/>
              <w:color w:val="000000"/>
              <w:sz w:val="24"/>
              <w:szCs w:val="24"/>
            </w:rPr>
            <w:t xml:space="preserve">Revision Date </w:t>
          </w:r>
          <w:r w:rsidRPr="0029775F">
            <w:rPr>
              <w:rFonts w:ascii="Calibri" w:eastAsia="Calibri" w:hAnsi="Calibri" w:cs="Calibri"/>
              <w:b/>
              <w:color w:val="000000"/>
              <w:sz w:val="24"/>
              <w:szCs w:val="24"/>
            </w:rPr>
            <w:tab/>
            <w:t xml:space="preserve">: </w:t>
          </w:r>
        </w:p>
        <w:p w:rsidR="005D48EC" w:rsidRDefault="00A76405">
          <w:pPr>
            <w:pBdr>
              <w:top w:val="nil"/>
              <w:left w:val="nil"/>
              <w:bottom w:val="nil"/>
              <w:right w:val="nil"/>
              <w:between w:val="nil"/>
            </w:pBdr>
            <w:tabs>
              <w:tab w:val="left" w:pos="1512"/>
            </w:tabs>
            <w:rPr>
              <w:rFonts w:ascii="Calibri" w:eastAsia="Calibri" w:hAnsi="Calibri" w:cs="Calibri"/>
              <w:b/>
              <w:color w:val="000000"/>
              <w:sz w:val="24"/>
              <w:szCs w:val="24"/>
            </w:rPr>
          </w:pPr>
          <w:r w:rsidRPr="0029775F">
            <w:rPr>
              <w:rFonts w:ascii="Calibri" w:eastAsia="Calibri" w:hAnsi="Calibri" w:cs="Calibri"/>
              <w:b/>
              <w:color w:val="000000"/>
              <w:sz w:val="24"/>
              <w:szCs w:val="24"/>
            </w:rPr>
            <w:t>Page</w:t>
          </w:r>
          <w:r w:rsidRPr="0029775F">
            <w:rPr>
              <w:rFonts w:ascii="Calibri" w:eastAsia="Calibri" w:hAnsi="Calibri" w:cs="Calibri"/>
              <w:b/>
              <w:color w:val="000000"/>
              <w:sz w:val="24"/>
              <w:szCs w:val="24"/>
            </w:rPr>
            <w:tab/>
            <w:t xml:space="preserve">: </w:t>
          </w:r>
          <w:r w:rsidRPr="0029775F">
            <w:rPr>
              <w:rFonts w:ascii="Calibri" w:eastAsia="Calibri" w:hAnsi="Calibri" w:cs="Calibri"/>
              <w:b/>
              <w:color w:val="000000"/>
              <w:sz w:val="24"/>
              <w:szCs w:val="24"/>
            </w:rPr>
            <w:fldChar w:fldCharType="begin"/>
          </w:r>
          <w:r w:rsidRPr="0029775F">
            <w:rPr>
              <w:rFonts w:ascii="Calibri" w:eastAsia="Calibri" w:hAnsi="Calibri" w:cs="Calibri"/>
              <w:b/>
              <w:color w:val="000000"/>
              <w:sz w:val="24"/>
              <w:szCs w:val="24"/>
            </w:rPr>
            <w:instrText>PAGE</w:instrText>
          </w:r>
          <w:r w:rsidRPr="0029775F">
            <w:rPr>
              <w:rFonts w:ascii="Calibri" w:eastAsia="Calibri" w:hAnsi="Calibri" w:cs="Calibri"/>
              <w:b/>
              <w:color w:val="000000"/>
              <w:sz w:val="24"/>
              <w:szCs w:val="24"/>
            </w:rPr>
            <w:fldChar w:fldCharType="separate"/>
          </w:r>
          <w:r w:rsidR="00BB108B">
            <w:rPr>
              <w:rFonts w:ascii="Calibri" w:eastAsia="Calibri" w:hAnsi="Calibri" w:cs="Calibri"/>
              <w:b/>
              <w:noProof/>
              <w:color w:val="000000"/>
              <w:sz w:val="24"/>
              <w:szCs w:val="24"/>
            </w:rPr>
            <w:t>5</w:t>
          </w:r>
          <w:r w:rsidRPr="0029775F">
            <w:rPr>
              <w:rFonts w:ascii="Calibri" w:eastAsia="Calibri" w:hAnsi="Calibri" w:cs="Calibri"/>
              <w:b/>
              <w:color w:val="000000"/>
              <w:sz w:val="24"/>
              <w:szCs w:val="24"/>
            </w:rPr>
            <w:fldChar w:fldCharType="end"/>
          </w:r>
          <w:r w:rsidRPr="0029775F">
            <w:rPr>
              <w:rFonts w:ascii="Calibri" w:eastAsia="Calibri" w:hAnsi="Calibri" w:cs="Calibri"/>
              <w:b/>
              <w:color w:val="000000"/>
              <w:sz w:val="24"/>
              <w:szCs w:val="24"/>
            </w:rPr>
            <w:t xml:space="preserve"> of </w:t>
          </w:r>
          <w:r w:rsidRPr="0029775F">
            <w:rPr>
              <w:rFonts w:ascii="Calibri" w:eastAsia="Calibri" w:hAnsi="Calibri" w:cs="Calibri"/>
              <w:b/>
              <w:color w:val="000000"/>
              <w:sz w:val="24"/>
              <w:szCs w:val="24"/>
            </w:rPr>
            <w:fldChar w:fldCharType="begin"/>
          </w:r>
          <w:r w:rsidRPr="0029775F">
            <w:rPr>
              <w:rFonts w:ascii="Calibri" w:eastAsia="Calibri" w:hAnsi="Calibri" w:cs="Calibri"/>
              <w:b/>
              <w:color w:val="000000"/>
              <w:sz w:val="24"/>
              <w:szCs w:val="24"/>
            </w:rPr>
            <w:instrText>NUMPAGES</w:instrText>
          </w:r>
          <w:r w:rsidRPr="0029775F">
            <w:rPr>
              <w:rFonts w:ascii="Calibri" w:eastAsia="Calibri" w:hAnsi="Calibri" w:cs="Calibri"/>
              <w:b/>
              <w:color w:val="000000"/>
              <w:sz w:val="24"/>
              <w:szCs w:val="24"/>
            </w:rPr>
            <w:fldChar w:fldCharType="separate"/>
          </w:r>
          <w:r w:rsidR="00BB108B">
            <w:rPr>
              <w:rFonts w:ascii="Calibri" w:eastAsia="Calibri" w:hAnsi="Calibri" w:cs="Calibri"/>
              <w:b/>
              <w:noProof/>
              <w:color w:val="000000"/>
              <w:sz w:val="24"/>
              <w:szCs w:val="24"/>
            </w:rPr>
            <w:t>6</w:t>
          </w:r>
          <w:r w:rsidRPr="0029775F">
            <w:rPr>
              <w:rFonts w:ascii="Calibri" w:eastAsia="Calibri" w:hAnsi="Calibri" w:cs="Calibri"/>
              <w:b/>
              <w:color w:val="000000"/>
              <w:sz w:val="24"/>
              <w:szCs w:val="24"/>
            </w:rPr>
            <w:fldChar w:fldCharType="end"/>
          </w:r>
        </w:p>
      </w:tc>
    </w:tr>
    <w:tr w:rsidR="005D48EC" w:rsidTr="00BB108B">
      <w:trPr>
        <w:trHeight w:val="720"/>
      </w:trPr>
      <w:tc>
        <w:tcPr>
          <w:tcW w:w="2462" w:type="dxa"/>
          <w:vMerge/>
          <w:vAlign w:val="center"/>
        </w:tcPr>
        <w:p w:rsidR="005D48EC" w:rsidRDefault="005D48EC">
          <w:pPr>
            <w:widowControl w:val="0"/>
            <w:pBdr>
              <w:top w:val="nil"/>
              <w:left w:val="nil"/>
              <w:bottom w:val="nil"/>
              <w:right w:val="nil"/>
              <w:between w:val="nil"/>
            </w:pBdr>
            <w:spacing w:line="276" w:lineRule="auto"/>
            <w:rPr>
              <w:rFonts w:ascii="Calibri" w:eastAsia="Calibri" w:hAnsi="Calibri" w:cs="Calibri"/>
              <w:b/>
              <w:color w:val="000000"/>
              <w:sz w:val="24"/>
              <w:szCs w:val="24"/>
            </w:rPr>
          </w:pPr>
        </w:p>
      </w:tc>
      <w:tc>
        <w:tcPr>
          <w:tcW w:w="4288" w:type="dxa"/>
          <w:tcBorders>
            <w:right w:val="single" w:sz="4" w:space="0" w:color="000000"/>
          </w:tcBorders>
          <w:vAlign w:val="center"/>
        </w:tcPr>
        <w:p w:rsidR="005D48EC" w:rsidRDefault="00A76405">
          <w:pPr>
            <w:pBdr>
              <w:top w:val="nil"/>
              <w:left w:val="nil"/>
              <w:bottom w:val="nil"/>
              <w:right w:val="nil"/>
              <w:between w:val="nil"/>
            </w:pBdr>
            <w:ind w:right="72"/>
            <w:jc w:val="center"/>
            <w:rPr>
              <w:rFonts w:ascii="Arial" w:eastAsia="Arial" w:hAnsi="Arial" w:cs="Arial"/>
              <w:b/>
              <w:color w:val="C00000"/>
              <w:sz w:val="28"/>
              <w:szCs w:val="28"/>
            </w:rPr>
          </w:pPr>
          <w:r>
            <w:rPr>
              <w:rFonts w:ascii="Arial" w:eastAsia="Arial" w:hAnsi="Arial" w:cs="Arial"/>
              <w:b/>
              <w:color w:val="C00000"/>
              <w:sz w:val="28"/>
              <w:szCs w:val="28"/>
            </w:rPr>
            <w:t>PROCEDURE FOR CONTROL OF OUTSOURCED ACTIVITIES</w:t>
          </w:r>
        </w:p>
      </w:tc>
      <w:tc>
        <w:tcPr>
          <w:tcW w:w="3780" w:type="dxa"/>
          <w:vMerge/>
          <w:tcBorders>
            <w:left w:val="single" w:sz="4" w:space="0" w:color="000000"/>
          </w:tcBorders>
          <w:vAlign w:val="center"/>
        </w:tcPr>
        <w:p w:rsidR="005D48EC" w:rsidRDefault="005D48EC">
          <w:pPr>
            <w:widowControl w:val="0"/>
            <w:pBdr>
              <w:top w:val="nil"/>
              <w:left w:val="nil"/>
              <w:bottom w:val="nil"/>
              <w:right w:val="nil"/>
              <w:between w:val="nil"/>
            </w:pBdr>
            <w:spacing w:line="276" w:lineRule="auto"/>
            <w:rPr>
              <w:rFonts w:ascii="Arial" w:eastAsia="Arial" w:hAnsi="Arial" w:cs="Arial"/>
              <w:b/>
              <w:color w:val="C00000"/>
              <w:sz w:val="28"/>
              <w:szCs w:val="28"/>
            </w:rPr>
          </w:pPr>
        </w:p>
      </w:tc>
    </w:tr>
  </w:tbl>
  <w:p w:rsidR="005D48EC" w:rsidRDefault="005D48EC">
    <w:pPr>
      <w:pBdr>
        <w:top w:val="nil"/>
        <w:left w:val="nil"/>
        <w:bottom w:val="nil"/>
        <w:right w:val="nil"/>
        <w:between w:val="nil"/>
      </w:pBdr>
      <w:tabs>
        <w:tab w:val="center" w:pos="4320"/>
        <w:tab w:val="right" w:pos="8640"/>
        <w:tab w:val="left" w:pos="1020"/>
      </w:tabs>
      <w:rPr>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8B" w:rsidRDefault="00BB10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A4EC5"/>
    <w:multiLevelType w:val="multilevel"/>
    <w:tmpl w:val="30243D0E"/>
    <w:lvl w:ilvl="0">
      <w:start w:val="1"/>
      <w:numFmt w:val="decimal"/>
      <w:lvlText w:val="%1.0"/>
      <w:lvlJc w:val="left"/>
      <w:pPr>
        <w:ind w:left="720" w:hanging="360"/>
      </w:pPr>
      <w:rPr>
        <w:rFonts w:ascii="Calibri" w:eastAsia="Calibri" w:hAnsi="Calibri" w:cs="Calibri"/>
        <w:b/>
        <w:sz w:val="24"/>
        <w:szCs w:val="24"/>
      </w:rPr>
    </w:lvl>
    <w:lvl w:ilvl="1">
      <w:start w:val="1"/>
      <w:numFmt w:val="decimal"/>
      <w:lvlText w:val="%1.%2"/>
      <w:lvlJc w:val="left"/>
      <w:pPr>
        <w:ind w:left="360" w:hanging="360"/>
      </w:pPr>
      <w:rPr>
        <w:rFonts w:ascii="Calibri" w:eastAsia="Calibri" w:hAnsi="Calibri" w:cs="Calibri"/>
        <w:b w:val="0"/>
        <w:sz w:val="24"/>
        <w:szCs w:val="24"/>
      </w:rPr>
    </w:lvl>
    <w:lvl w:ilvl="2">
      <w:start w:val="1"/>
      <w:numFmt w:val="decimal"/>
      <w:lvlText w:val="%1.%2.%3"/>
      <w:lvlJc w:val="left"/>
      <w:pPr>
        <w:ind w:left="1430" w:hanging="720"/>
      </w:pPr>
      <w:rPr>
        <w:sz w:val="20"/>
        <w:szCs w:val="20"/>
      </w:r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1">
    <w:nsid w:val="65042482"/>
    <w:multiLevelType w:val="multilevel"/>
    <w:tmpl w:val="A15EFD84"/>
    <w:lvl w:ilvl="0">
      <w:start w:val="1"/>
      <w:numFmt w:val="upperLetter"/>
      <w:lvlText w:val="%1."/>
      <w:lvlJc w:val="left"/>
      <w:pPr>
        <w:ind w:left="720" w:hanging="360"/>
      </w:pPr>
      <w:rPr>
        <w:color w:val="548DD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724B51"/>
    <w:multiLevelType w:val="multilevel"/>
    <w:tmpl w:val="6144D2B2"/>
    <w:lvl w:ilvl="0">
      <w:start w:val="1"/>
      <w:numFmt w:val="decimal"/>
      <w:lvlText w:val="7.%1"/>
      <w:lvlJc w:val="left"/>
      <w:pPr>
        <w:ind w:left="153" w:hanging="360"/>
      </w:pPr>
      <w:rPr>
        <w:b w:val="0"/>
        <w:color w:val="000000"/>
        <w:sz w:val="22"/>
        <w:szCs w:val="22"/>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5D48EC"/>
    <w:rsid w:val="000173F2"/>
    <w:rsid w:val="000F7C75"/>
    <w:rsid w:val="00257EA2"/>
    <w:rsid w:val="0029775F"/>
    <w:rsid w:val="003911E3"/>
    <w:rsid w:val="003C5608"/>
    <w:rsid w:val="00460B66"/>
    <w:rsid w:val="00496F07"/>
    <w:rsid w:val="00567564"/>
    <w:rsid w:val="005D48EC"/>
    <w:rsid w:val="006A340C"/>
    <w:rsid w:val="00780C63"/>
    <w:rsid w:val="008945E8"/>
    <w:rsid w:val="00947FE6"/>
    <w:rsid w:val="00A76405"/>
    <w:rsid w:val="00BB108B"/>
    <w:rsid w:val="00C8257E"/>
    <w:rsid w:val="00D271A9"/>
    <w:rsid w:val="00DA17EC"/>
    <w:rsid w:val="00F17570"/>
    <w:rsid w:val="00F9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3E"/>
  </w:style>
  <w:style w:type="paragraph" w:styleId="Heading1">
    <w:name w:val="heading 1"/>
    <w:basedOn w:val="Normal"/>
    <w:next w:val="Normal"/>
    <w:qFormat/>
    <w:rsid w:val="00F9373E"/>
    <w:pPr>
      <w:keepNext/>
      <w:ind w:left="72" w:hanging="72"/>
      <w:outlineLvl w:val="0"/>
    </w:pPr>
    <w:rPr>
      <w:sz w:val="24"/>
    </w:rPr>
  </w:style>
  <w:style w:type="paragraph" w:styleId="Heading2">
    <w:name w:val="heading 2"/>
    <w:basedOn w:val="Normal"/>
    <w:next w:val="Normal"/>
    <w:qFormat/>
    <w:rsid w:val="00F9373E"/>
    <w:pPr>
      <w:keepNext/>
      <w:jc w:val="center"/>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nhideWhenUsed/>
    <w:qFormat/>
    <w:rsid w:val="008A4E8B"/>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C21"/>
    <w:pPr>
      <w:spacing w:before="240" w:after="60" w:line="276" w:lineRule="auto"/>
      <w:jc w:val="center"/>
      <w:outlineLvl w:val="0"/>
    </w:pPr>
    <w:rPr>
      <w:rFonts w:ascii="Cambria" w:hAnsi="Cambria"/>
      <w:b/>
      <w:bCs/>
      <w:kern w:val="28"/>
      <w:sz w:val="32"/>
      <w:szCs w:val="32"/>
    </w:rPr>
  </w:style>
  <w:style w:type="paragraph" w:styleId="Header">
    <w:name w:val="header"/>
    <w:basedOn w:val="Normal"/>
    <w:link w:val="HeaderChar"/>
    <w:rsid w:val="00F9373E"/>
    <w:pPr>
      <w:tabs>
        <w:tab w:val="center" w:pos="4320"/>
        <w:tab w:val="right" w:pos="8640"/>
      </w:tabs>
    </w:pPr>
  </w:style>
  <w:style w:type="paragraph" w:styleId="Footer">
    <w:name w:val="footer"/>
    <w:basedOn w:val="Normal"/>
    <w:link w:val="FooterChar"/>
    <w:uiPriority w:val="99"/>
    <w:rsid w:val="00F9373E"/>
    <w:pPr>
      <w:tabs>
        <w:tab w:val="center" w:pos="4320"/>
        <w:tab w:val="right" w:pos="8640"/>
      </w:tabs>
    </w:pPr>
  </w:style>
  <w:style w:type="paragraph" w:styleId="CommentText">
    <w:name w:val="annotation text"/>
    <w:basedOn w:val="Normal"/>
    <w:semiHidden/>
    <w:rsid w:val="00F9373E"/>
  </w:style>
  <w:style w:type="paragraph" w:styleId="Subtitle">
    <w:name w:val="Subtitle"/>
    <w:basedOn w:val="Normal"/>
    <w:next w:val="Normal"/>
    <w:link w:val="SubtitleChar"/>
    <w:pPr>
      <w:jc w:val="center"/>
    </w:pPr>
    <w:rPr>
      <w:sz w:val="32"/>
      <w:szCs w:val="32"/>
    </w:rPr>
  </w:style>
  <w:style w:type="table" w:styleId="TableGrid">
    <w:name w:val="Table Grid"/>
    <w:basedOn w:val="TableNormal"/>
    <w:uiPriority w:val="99"/>
    <w:rsid w:val="00E91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1F49"/>
  </w:style>
  <w:style w:type="paragraph" w:styleId="NoSpacing">
    <w:name w:val="No Spacing"/>
    <w:link w:val="NoSpacingChar"/>
    <w:qFormat/>
    <w:rsid w:val="00D54CD5"/>
    <w:rPr>
      <w:rFonts w:ascii="Arial" w:eastAsia="Calibri" w:hAnsi="Arial" w:cs="Arial"/>
      <w:szCs w:val="22"/>
    </w:rPr>
  </w:style>
  <w:style w:type="character" w:customStyle="1" w:styleId="FooterChar">
    <w:name w:val="Footer Char"/>
    <w:basedOn w:val="DefaultParagraphFont"/>
    <w:link w:val="Footer"/>
    <w:uiPriority w:val="99"/>
    <w:rsid w:val="00D54CD5"/>
  </w:style>
  <w:style w:type="paragraph" w:styleId="ListParagraph">
    <w:name w:val="List Paragraph"/>
    <w:basedOn w:val="Normal"/>
    <w:uiPriority w:val="34"/>
    <w:qFormat/>
    <w:rsid w:val="00817666"/>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8A4E8B"/>
    <w:rPr>
      <w:rFonts w:ascii="Calibri" w:eastAsia="Times New Roman" w:hAnsi="Calibri" w:cs="Times New Roman"/>
      <w:b/>
      <w:bCs/>
      <w:sz w:val="28"/>
      <w:szCs w:val="28"/>
    </w:rPr>
  </w:style>
  <w:style w:type="character" w:customStyle="1" w:styleId="HeaderChar">
    <w:name w:val="Header Char"/>
    <w:link w:val="Header"/>
    <w:rsid w:val="008A4E8B"/>
  </w:style>
  <w:style w:type="character" w:customStyle="1" w:styleId="SubtitleChar">
    <w:name w:val="Subtitle Char"/>
    <w:link w:val="Subtitle"/>
    <w:uiPriority w:val="11"/>
    <w:rsid w:val="006A5CB5"/>
    <w:rPr>
      <w:sz w:val="32"/>
    </w:rPr>
  </w:style>
  <w:style w:type="character" w:customStyle="1" w:styleId="NoSpacingChar">
    <w:name w:val="No Spacing Char"/>
    <w:basedOn w:val="DefaultParagraphFont"/>
    <w:link w:val="NoSpacing"/>
    <w:qFormat/>
    <w:rsid w:val="00B85678"/>
    <w:rPr>
      <w:rFonts w:ascii="Arial" w:eastAsia="Calibri" w:hAnsi="Arial" w:cs="Arial"/>
      <w:szCs w:val="22"/>
      <w:lang w:val="en-US" w:eastAsia="en-US" w:bidi="ar-SA"/>
    </w:rPr>
  </w:style>
  <w:style w:type="paragraph" w:styleId="BodyText">
    <w:name w:val="Body Text"/>
    <w:basedOn w:val="Normal"/>
    <w:link w:val="BodyTextChar"/>
    <w:uiPriority w:val="99"/>
    <w:unhideWhenUsed/>
    <w:rsid w:val="00B85678"/>
    <w:pPr>
      <w:spacing w:before="120" w:after="120" w:line="276" w:lineRule="auto"/>
      <w:jc w:val="both"/>
    </w:pPr>
    <w:rPr>
      <w:rFonts w:ascii="Calibri" w:eastAsia="Calibri" w:hAnsi="Calibri"/>
      <w:sz w:val="24"/>
      <w:szCs w:val="22"/>
    </w:rPr>
  </w:style>
  <w:style w:type="character" w:customStyle="1" w:styleId="BodyTextChar">
    <w:name w:val="Body Text Char"/>
    <w:basedOn w:val="DefaultParagraphFont"/>
    <w:link w:val="BodyText"/>
    <w:uiPriority w:val="99"/>
    <w:rsid w:val="00B85678"/>
    <w:rPr>
      <w:rFonts w:ascii="Calibri" w:eastAsia="Calibri" w:hAnsi="Calibri"/>
      <w:sz w:val="24"/>
      <w:szCs w:val="22"/>
    </w:rPr>
  </w:style>
  <w:style w:type="character" w:customStyle="1" w:styleId="TitleChar">
    <w:name w:val="Title Char"/>
    <w:basedOn w:val="DefaultParagraphFont"/>
    <w:link w:val="Title"/>
    <w:uiPriority w:val="10"/>
    <w:rsid w:val="00C46C21"/>
    <w:rPr>
      <w:rFonts w:ascii="Cambria" w:hAnsi="Cambria"/>
      <w:b/>
      <w:bCs/>
      <w:kern w:val="28"/>
      <w:sz w:val="32"/>
      <w:szCs w:val="32"/>
    </w:rPr>
  </w:style>
  <w:style w:type="paragraph" w:styleId="TOCHeading">
    <w:name w:val="TOC Heading"/>
    <w:basedOn w:val="Heading1"/>
    <w:next w:val="Normal"/>
    <w:uiPriority w:val="39"/>
    <w:unhideWhenUsed/>
    <w:qFormat/>
    <w:rsid w:val="00EC727C"/>
    <w:pPr>
      <w:keepLines/>
      <w:spacing w:line="259" w:lineRule="auto"/>
      <w:ind w:left="0" w:firstLine="0"/>
      <w:outlineLvl w:val="9"/>
    </w:pPr>
    <w:rPr>
      <w:rFonts w:ascii="Cambria" w:hAnsi="Cambria"/>
      <w:b/>
      <w:sz w:val="28"/>
      <w:szCs w:val="32"/>
    </w:rPr>
  </w:style>
  <w:style w:type="paragraph" w:styleId="TOC1">
    <w:name w:val="toc 1"/>
    <w:basedOn w:val="Normal"/>
    <w:next w:val="Normal"/>
    <w:autoRedefine/>
    <w:uiPriority w:val="39"/>
    <w:unhideWhenUsed/>
    <w:rsid w:val="00EC727C"/>
    <w:pPr>
      <w:spacing w:after="100" w:line="259" w:lineRule="auto"/>
    </w:pPr>
    <w:rPr>
      <w:rFonts w:ascii="Calibri" w:eastAsia="Calibri" w:hAnsi="Calibri"/>
      <w:sz w:val="22"/>
      <w:szCs w:val="22"/>
    </w:rPr>
  </w:style>
  <w:style w:type="character" w:styleId="Hyperlink">
    <w:name w:val="Hyperlink"/>
    <w:uiPriority w:val="99"/>
    <w:unhideWhenUsed/>
    <w:rsid w:val="00EC727C"/>
    <w:rPr>
      <w:color w:val="0563C1"/>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76405"/>
    <w:rPr>
      <w:rFonts w:ascii="Tahoma" w:hAnsi="Tahoma" w:cs="Tahoma"/>
      <w:sz w:val="16"/>
      <w:szCs w:val="16"/>
    </w:rPr>
  </w:style>
  <w:style w:type="character" w:customStyle="1" w:styleId="BalloonTextChar">
    <w:name w:val="Balloon Text Char"/>
    <w:basedOn w:val="DefaultParagraphFont"/>
    <w:link w:val="BalloonText"/>
    <w:uiPriority w:val="99"/>
    <w:semiHidden/>
    <w:rsid w:val="00A76405"/>
    <w:rPr>
      <w:rFonts w:ascii="Tahoma" w:hAnsi="Tahoma" w:cs="Tahoma"/>
      <w:sz w:val="16"/>
      <w:szCs w:val="16"/>
    </w:rPr>
  </w:style>
  <w:style w:type="table" w:customStyle="1" w:styleId="10">
    <w:name w:val="10"/>
    <w:basedOn w:val="TableNormal"/>
    <w:rsid w:val="00496F07"/>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3E"/>
  </w:style>
  <w:style w:type="paragraph" w:styleId="Heading1">
    <w:name w:val="heading 1"/>
    <w:basedOn w:val="Normal"/>
    <w:next w:val="Normal"/>
    <w:qFormat/>
    <w:rsid w:val="00F9373E"/>
    <w:pPr>
      <w:keepNext/>
      <w:ind w:left="72" w:hanging="72"/>
      <w:outlineLvl w:val="0"/>
    </w:pPr>
    <w:rPr>
      <w:sz w:val="24"/>
    </w:rPr>
  </w:style>
  <w:style w:type="paragraph" w:styleId="Heading2">
    <w:name w:val="heading 2"/>
    <w:basedOn w:val="Normal"/>
    <w:next w:val="Normal"/>
    <w:qFormat/>
    <w:rsid w:val="00F9373E"/>
    <w:pPr>
      <w:keepNext/>
      <w:jc w:val="center"/>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nhideWhenUsed/>
    <w:qFormat/>
    <w:rsid w:val="008A4E8B"/>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C21"/>
    <w:pPr>
      <w:spacing w:before="240" w:after="60" w:line="276" w:lineRule="auto"/>
      <w:jc w:val="center"/>
      <w:outlineLvl w:val="0"/>
    </w:pPr>
    <w:rPr>
      <w:rFonts w:ascii="Cambria" w:hAnsi="Cambria"/>
      <w:b/>
      <w:bCs/>
      <w:kern w:val="28"/>
      <w:sz w:val="32"/>
      <w:szCs w:val="32"/>
    </w:rPr>
  </w:style>
  <w:style w:type="paragraph" w:styleId="Header">
    <w:name w:val="header"/>
    <w:basedOn w:val="Normal"/>
    <w:link w:val="HeaderChar"/>
    <w:rsid w:val="00F9373E"/>
    <w:pPr>
      <w:tabs>
        <w:tab w:val="center" w:pos="4320"/>
        <w:tab w:val="right" w:pos="8640"/>
      </w:tabs>
    </w:pPr>
  </w:style>
  <w:style w:type="paragraph" w:styleId="Footer">
    <w:name w:val="footer"/>
    <w:basedOn w:val="Normal"/>
    <w:link w:val="FooterChar"/>
    <w:uiPriority w:val="99"/>
    <w:rsid w:val="00F9373E"/>
    <w:pPr>
      <w:tabs>
        <w:tab w:val="center" w:pos="4320"/>
        <w:tab w:val="right" w:pos="8640"/>
      </w:tabs>
    </w:pPr>
  </w:style>
  <w:style w:type="paragraph" w:styleId="CommentText">
    <w:name w:val="annotation text"/>
    <w:basedOn w:val="Normal"/>
    <w:semiHidden/>
    <w:rsid w:val="00F9373E"/>
  </w:style>
  <w:style w:type="paragraph" w:styleId="Subtitle">
    <w:name w:val="Subtitle"/>
    <w:basedOn w:val="Normal"/>
    <w:next w:val="Normal"/>
    <w:link w:val="SubtitleChar"/>
    <w:pPr>
      <w:jc w:val="center"/>
    </w:pPr>
    <w:rPr>
      <w:sz w:val="32"/>
      <w:szCs w:val="32"/>
    </w:rPr>
  </w:style>
  <w:style w:type="table" w:styleId="TableGrid">
    <w:name w:val="Table Grid"/>
    <w:basedOn w:val="TableNormal"/>
    <w:uiPriority w:val="99"/>
    <w:rsid w:val="00E91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31F49"/>
  </w:style>
  <w:style w:type="paragraph" w:styleId="NoSpacing">
    <w:name w:val="No Spacing"/>
    <w:link w:val="NoSpacingChar"/>
    <w:qFormat/>
    <w:rsid w:val="00D54CD5"/>
    <w:rPr>
      <w:rFonts w:ascii="Arial" w:eastAsia="Calibri" w:hAnsi="Arial" w:cs="Arial"/>
      <w:szCs w:val="22"/>
    </w:rPr>
  </w:style>
  <w:style w:type="character" w:customStyle="1" w:styleId="FooterChar">
    <w:name w:val="Footer Char"/>
    <w:basedOn w:val="DefaultParagraphFont"/>
    <w:link w:val="Footer"/>
    <w:uiPriority w:val="99"/>
    <w:rsid w:val="00D54CD5"/>
  </w:style>
  <w:style w:type="paragraph" w:styleId="ListParagraph">
    <w:name w:val="List Paragraph"/>
    <w:basedOn w:val="Normal"/>
    <w:uiPriority w:val="34"/>
    <w:qFormat/>
    <w:rsid w:val="00817666"/>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8A4E8B"/>
    <w:rPr>
      <w:rFonts w:ascii="Calibri" w:eastAsia="Times New Roman" w:hAnsi="Calibri" w:cs="Times New Roman"/>
      <w:b/>
      <w:bCs/>
      <w:sz w:val="28"/>
      <w:szCs w:val="28"/>
    </w:rPr>
  </w:style>
  <w:style w:type="character" w:customStyle="1" w:styleId="HeaderChar">
    <w:name w:val="Header Char"/>
    <w:link w:val="Header"/>
    <w:rsid w:val="008A4E8B"/>
  </w:style>
  <w:style w:type="character" w:customStyle="1" w:styleId="SubtitleChar">
    <w:name w:val="Subtitle Char"/>
    <w:link w:val="Subtitle"/>
    <w:uiPriority w:val="11"/>
    <w:rsid w:val="006A5CB5"/>
    <w:rPr>
      <w:sz w:val="32"/>
    </w:rPr>
  </w:style>
  <w:style w:type="character" w:customStyle="1" w:styleId="NoSpacingChar">
    <w:name w:val="No Spacing Char"/>
    <w:basedOn w:val="DefaultParagraphFont"/>
    <w:link w:val="NoSpacing"/>
    <w:qFormat/>
    <w:rsid w:val="00B85678"/>
    <w:rPr>
      <w:rFonts w:ascii="Arial" w:eastAsia="Calibri" w:hAnsi="Arial" w:cs="Arial"/>
      <w:szCs w:val="22"/>
      <w:lang w:val="en-US" w:eastAsia="en-US" w:bidi="ar-SA"/>
    </w:rPr>
  </w:style>
  <w:style w:type="paragraph" w:styleId="BodyText">
    <w:name w:val="Body Text"/>
    <w:basedOn w:val="Normal"/>
    <w:link w:val="BodyTextChar"/>
    <w:uiPriority w:val="99"/>
    <w:unhideWhenUsed/>
    <w:rsid w:val="00B85678"/>
    <w:pPr>
      <w:spacing w:before="120" w:after="120" w:line="276" w:lineRule="auto"/>
      <w:jc w:val="both"/>
    </w:pPr>
    <w:rPr>
      <w:rFonts w:ascii="Calibri" w:eastAsia="Calibri" w:hAnsi="Calibri"/>
      <w:sz w:val="24"/>
      <w:szCs w:val="22"/>
    </w:rPr>
  </w:style>
  <w:style w:type="character" w:customStyle="1" w:styleId="BodyTextChar">
    <w:name w:val="Body Text Char"/>
    <w:basedOn w:val="DefaultParagraphFont"/>
    <w:link w:val="BodyText"/>
    <w:uiPriority w:val="99"/>
    <w:rsid w:val="00B85678"/>
    <w:rPr>
      <w:rFonts w:ascii="Calibri" w:eastAsia="Calibri" w:hAnsi="Calibri"/>
      <w:sz w:val="24"/>
      <w:szCs w:val="22"/>
    </w:rPr>
  </w:style>
  <w:style w:type="character" w:customStyle="1" w:styleId="TitleChar">
    <w:name w:val="Title Char"/>
    <w:basedOn w:val="DefaultParagraphFont"/>
    <w:link w:val="Title"/>
    <w:uiPriority w:val="10"/>
    <w:rsid w:val="00C46C21"/>
    <w:rPr>
      <w:rFonts w:ascii="Cambria" w:hAnsi="Cambria"/>
      <w:b/>
      <w:bCs/>
      <w:kern w:val="28"/>
      <w:sz w:val="32"/>
      <w:szCs w:val="32"/>
    </w:rPr>
  </w:style>
  <w:style w:type="paragraph" w:styleId="TOCHeading">
    <w:name w:val="TOC Heading"/>
    <w:basedOn w:val="Heading1"/>
    <w:next w:val="Normal"/>
    <w:uiPriority w:val="39"/>
    <w:unhideWhenUsed/>
    <w:qFormat/>
    <w:rsid w:val="00EC727C"/>
    <w:pPr>
      <w:keepLines/>
      <w:spacing w:line="259" w:lineRule="auto"/>
      <w:ind w:left="0" w:firstLine="0"/>
      <w:outlineLvl w:val="9"/>
    </w:pPr>
    <w:rPr>
      <w:rFonts w:ascii="Cambria" w:hAnsi="Cambria"/>
      <w:b/>
      <w:sz w:val="28"/>
      <w:szCs w:val="32"/>
    </w:rPr>
  </w:style>
  <w:style w:type="paragraph" w:styleId="TOC1">
    <w:name w:val="toc 1"/>
    <w:basedOn w:val="Normal"/>
    <w:next w:val="Normal"/>
    <w:autoRedefine/>
    <w:uiPriority w:val="39"/>
    <w:unhideWhenUsed/>
    <w:rsid w:val="00EC727C"/>
    <w:pPr>
      <w:spacing w:after="100" w:line="259" w:lineRule="auto"/>
    </w:pPr>
    <w:rPr>
      <w:rFonts w:ascii="Calibri" w:eastAsia="Calibri" w:hAnsi="Calibri"/>
      <w:sz w:val="22"/>
      <w:szCs w:val="22"/>
    </w:rPr>
  </w:style>
  <w:style w:type="character" w:styleId="Hyperlink">
    <w:name w:val="Hyperlink"/>
    <w:uiPriority w:val="99"/>
    <w:unhideWhenUsed/>
    <w:rsid w:val="00EC727C"/>
    <w:rPr>
      <w:color w:val="0563C1"/>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76405"/>
    <w:rPr>
      <w:rFonts w:ascii="Tahoma" w:hAnsi="Tahoma" w:cs="Tahoma"/>
      <w:sz w:val="16"/>
      <w:szCs w:val="16"/>
    </w:rPr>
  </w:style>
  <w:style w:type="character" w:customStyle="1" w:styleId="BalloonTextChar">
    <w:name w:val="Balloon Text Char"/>
    <w:basedOn w:val="DefaultParagraphFont"/>
    <w:link w:val="BalloonText"/>
    <w:uiPriority w:val="99"/>
    <w:semiHidden/>
    <w:rsid w:val="00A76405"/>
    <w:rPr>
      <w:rFonts w:ascii="Tahoma" w:hAnsi="Tahoma" w:cs="Tahoma"/>
      <w:sz w:val="16"/>
      <w:szCs w:val="16"/>
    </w:rPr>
  </w:style>
  <w:style w:type="table" w:customStyle="1" w:styleId="10">
    <w:name w:val="10"/>
    <w:basedOn w:val="TableNormal"/>
    <w:rsid w:val="00496F07"/>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gplyIjX3ejFbx4HZvuZcib1Ww==">CgMxLjAyCGguZ2pkZ3hzMgloLjMwajB6bGwyCWguMWZvYjl0ZTIJaC4zem55c2g3MgloLjJldDkycDAyCGgudHlqY3d0MgloLjNkeTZ2a20yCWguMXQzaDVzZjgAciExdUU2TWVWWXpFcE9IM1dveFJEUlU0dTJha3BHUmRTb1k=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Admin</cp:lastModifiedBy>
  <cp:revision>18</cp:revision>
  <cp:lastPrinted>2024-04-03T09:50:00Z</cp:lastPrinted>
  <dcterms:created xsi:type="dcterms:W3CDTF">2021-09-02T16:48:00Z</dcterms:created>
  <dcterms:modified xsi:type="dcterms:W3CDTF">2024-08-01T12:32:00Z</dcterms:modified>
</cp:coreProperties>
</file>