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AF912" w14:textId="77777777" w:rsidR="005C2FA0" w:rsidRPr="005C2FA0" w:rsidRDefault="005C2FA0" w:rsidP="005C2FA0">
      <w:r w:rsidRPr="005C2FA0">
        <w:t xml:space="preserve">This is a large full-featured ERP system. I'll build it as a complete single-file HTML application with all modules, data stored in </w:t>
      </w:r>
      <w:proofErr w:type="spellStart"/>
      <w:r w:rsidRPr="005C2FA0">
        <w:t>localStorage</w:t>
      </w:r>
      <w:proofErr w:type="spellEnd"/>
      <w:r w:rsidRPr="005C2FA0">
        <w:t>, and fully functional. Let me construct it section by section.</w:t>
      </w:r>
    </w:p>
    <w:p w14:paraId="2AC20D71" w14:textId="77777777" w:rsidR="005C2FA0" w:rsidRPr="005C2FA0" w:rsidRDefault="005C2FA0" w:rsidP="005C2FA0">
      <w:r w:rsidRPr="005C2FA0">
        <w:t>Ran 4 commands, created 2 files, read a file</w:t>
      </w:r>
    </w:p>
    <w:p w14:paraId="718A8316" w14:textId="77777777" w:rsidR="005C2FA0" w:rsidRPr="005C2FA0" w:rsidRDefault="005C2FA0" w:rsidP="005C2FA0">
      <w:proofErr w:type="spellStart"/>
      <w:r w:rsidRPr="005C2FA0">
        <w:rPr>
          <w:b/>
          <w:bCs/>
        </w:rPr>
        <w:t>BizFlow</w:t>
      </w:r>
      <w:proofErr w:type="spellEnd"/>
      <w:r w:rsidRPr="005C2FA0">
        <w:rPr>
          <w:b/>
          <w:bCs/>
        </w:rPr>
        <w:t xml:space="preserve"> ERP</w:t>
      </w:r>
      <w:r w:rsidRPr="005C2FA0">
        <w:t xml:space="preserve"> is ready — a complete 108KB single HTML file, no installation, no server needed. Just open in any browser.</w:t>
      </w:r>
    </w:p>
    <w:p w14:paraId="69D3D76E" w14:textId="77777777" w:rsidR="005C2FA0" w:rsidRPr="005C2FA0" w:rsidRDefault="005C2FA0" w:rsidP="005C2FA0">
      <w:r w:rsidRPr="005C2FA0">
        <w:t>Here's everything included:</w:t>
      </w:r>
    </w:p>
    <w:p w14:paraId="7EFC7B49" w14:textId="77777777" w:rsidR="005C2FA0" w:rsidRPr="005C2FA0" w:rsidRDefault="005C2FA0" w:rsidP="005C2FA0">
      <w:r w:rsidRPr="005C2FA0">
        <w:rPr>
          <w:b/>
          <w:bCs/>
        </w:rPr>
        <w:t>10 Full Modules: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7579"/>
      </w:tblGrid>
      <w:tr w:rsidR="005C2FA0" w:rsidRPr="005C2FA0" w14:paraId="6BF433BB" w14:textId="77777777" w:rsidTr="005C2F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2A80A" w14:textId="77777777" w:rsidR="005C2FA0" w:rsidRPr="005C2FA0" w:rsidRDefault="005C2FA0" w:rsidP="005C2FA0">
            <w:pPr>
              <w:rPr>
                <w:b/>
                <w:bCs/>
              </w:rPr>
            </w:pPr>
            <w:r w:rsidRPr="005C2FA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61C55FAC" w14:textId="77777777" w:rsidR="005C2FA0" w:rsidRPr="005C2FA0" w:rsidRDefault="005C2FA0" w:rsidP="005C2FA0">
            <w:pPr>
              <w:rPr>
                <w:b/>
                <w:bCs/>
              </w:rPr>
            </w:pPr>
            <w:r w:rsidRPr="005C2FA0">
              <w:rPr>
                <w:b/>
                <w:bCs/>
              </w:rPr>
              <w:t>Features</w:t>
            </w:r>
          </w:p>
        </w:tc>
      </w:tr>
      <w:tr w:rsidR="005C2FA0" w:rsidRPr="005C2FA0" w14:paraId="013F4080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717C81" w14:textId="77777777" w:rsidR="005C2FA0" w:rsidRPr="005C2FA0" w:rsidRDefault="005C2FA0" w:rsidP="005C2FA0">
            <w:r w:rsidRPr="005C2FA0">
              <w:t>Dashboard</w:t>
            </w:r>
          </w:p>
        </w:tc>
        <w:tc>
          <w:tcPr>
            <w:tcW w:w="0" w:type="auto"/>
            <w:vAlign w:val="center"/>
            <w:hideMark/>
          </w:tcPr>
          <w:p w14:paraId="26C2262C" w14:textId="77777777" w:rsidR="005C2FA0" w:rsidRPr="005C2FA0" w:rsidRDefault="005C2FA0" w:rsidP="005C2FA0">
            <w:r w:rsidRPr="005C2FA0">
              <w:t>KPI cards, monthly sales chart, low stock alerts, quick actions</w:t>
            </w:r>
          </w:p>
        </w:tc>
      </w:tr>
      <w:tr w:rsidR="005C2FA0" w:rsidRPr="005C2FA0" w14:paraId="62DE3015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A3228" w14:textId="77777777" w:rsidR="005C2FA0" w:rsidRPr="005C2FA0" w:rsidRDefault="005C2FA0" w:rsidP="005C2FA0">
            <w:r w:rsidRPr="005C2FA0">
              <w:t>Sales</w:t>
            </w:r>
          </w:p>
        </w:tc>
        <w:tc>
          <w:tcPr>
            <w:tcW w:w="0" w:type="auto"/>
            <w:vAlign w:val="center"/>
            <w:hideMark/>
          </w:tcPr>
          <w:p w14:paraId="20832990" w14:textId="77777777" w:rsidR="005C2FA0" w:rsidRPr="005C2FA0" w:rsidRDefault="005C2FA0" w:rsidP="005C2FA0">
            <w:r w:rsidRPr="005C2FA0">
              <w:t>Create GST invoices, line items, discount, CGST/SGST/IGST, print preview</w:t>
            </w:r>
          </w:p>
        </w:tc>
      </w:tr>
      <w:tr w:rsidR="005C2FA0" w:rsidRPr="005C2FA0" w14:paraId="4B1DB478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78D5E" w14:textId="77777777" w:rsidR="005C2FA0" w:rsidRPr="005C2FA0" w:rsidRDefault="005C2FA0" w:rsidP="005C2FA0">
            <w:r w:rsidRPr="005C2FA0">
              <w:t>Purchase</w:t>
            </w:r>
          </w:p>
        </w:tc>
        <w:tc>
          <w:tcPr>
            <w:tcW w:w="0" w:type="auto"/>
            <w:vAlign w:val="center"/>
            <w:hideMark/>
          </w:tcPr>
          <w:p w14:paraId="4E270CAA" w14:textId="77777777" w:rsidR="005C2FA0" w:rsidRPr="005C2FA0" w:rsidRDefault="005C2FA0" w:rsidP="005C2FA0">
            <w:r w:rsidRPr="005C2FA0">
              <w:t>Vendor bills, auto stock inward, input tax credit tracking</w:t>
            </w:r>
          </w:p>
        </w:tc>
      </w:tr>
      <w:tr w:rsidR="005C2FA0" w:rsidRPr="005C2FA0" w14:paraId="2481D80B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13550" w14:textId="77777777" w:rsidR="005C2FA0" w:rsidRPr="005C2FA0" w:rsidRDefault="005C2FA0" w:rsidP="005C2FA0">
            <w:r w:rsidRPr="005C2FA0">
              <w:t>Accounts</w:t>
            </w:r>
          </w:p>
        </w:tc>
        <w:tc>
          <w:tcPr>
            <w:tcW w:w="0" w:type="auto"/>
            <w:vAlign w:val="center"/>
            <w:hideMark/>
          </w:tcPr>
          <w:p w14:paraId="3C87101C" w14:textId="77777777" w:rsidR="005C2FA0" w:rsidRPr="005C2FA0" w:rsidRDefault="005C2FA0" w:rsidP="005C2FA0">
            <w:r w:rsidRPr="005C2FA0">
              <w:t>Ledger master, opening balances, view per-account ledger</w:t>
            </w:r>
          </w:p>
        </w:tc>
      </w:tr>
      <w:tr w:rsidR="005C2FA0" w:rsidRPr="005C2FA0" w14:paraId="4C4544E9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9D79E" w14:textId="77777777" w:rsidR="005C2FA0" w:rsidRPr="005C2FA0" w:rsidRDefault="005C2FA0" w:rsidP="005C2FA0">
            <w:r w:rsidRPr="005C2FA0">
              <w:t>Journal Entry</w:t>
            </w:r>
          </w:p>
        </w:tc>
        <w:tc>
          <w:tcPr>
            <w:tcW w:w="0" w:type="auto"/>
            <w:vAlign w:val="center"/>
            <w:hideMark/>
          </w:tcPr>
          <w:p w14:paraId="3FE19606" w14:textId="77777777" w:rsidR="005C2FA0" w:rsidRPr="005C2FA0" w:rsidRDefault="005C2FA0" w:rsidP="005C2FA0">
            <w:r w:rsidRPr="005C2FA0">
              <w:t>Double-entry bookkeeping with Dr/Cr balance check</w:t>
            </w:r>
          </w:p>
        </w:tc>
      </w:tr>
      <w:tr w:rsidR="005C2FA0" w:rsidRPr="005C2FA0" w14:paraId="75872C59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18B98" w14:textId="77777777" w:rsidR="005C2FA0" w:rsidRPr="005C2FA0" w:rsidRDefault="005C2FA0" w:rsidP="005C2FA0">
            <w:r w:rsidRPr="005C2FA0">
              <w:t>Reports</w:t>
            </w:r>
          </w:p>
        </w:tc>
        <w:tc>
          <w:tcPr>
            <w:tcW w:w="0" w:type="auto"/>
            <w:vAlign w:val="center"/>
            <w:hideMark/>
          </w:tcPr>
          <w:p w14:paraId="5704FDBD" w14:textId="77777777" w:rsidR="005C2FA0" w:rsidRPr="005C2FA0" w:rsidRDefault="005C2FA0" w:rsidP="005C2FA0">
            <w:r w:rsidRPr="005C2FA0">
              <w:t>Trial Balance, Profit &amp; Loss, Balance Sheet</w:t>
            </w:r>
          </w:p>
        </w:tc>
      </w:tr>
      <w:tr w:rsidR="005C2FA0" w:rsidRPr="005C2FA0" w14:paraId="510B14D0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D59BA" w14:textId="77777777" w:rsidR="005C2FA0" w:rsidRPr="005C2FA0" w:rsidRDefault="005C2FA0" w:rsidP="005C2FA0">
            <w:r w:rsidRPr="005C2FA0">
              <w:t>Stock Items</w:t>
            </w:r>
          </w:p>
        </w:tc>
        <w:tc>
          <w:tcPr>
            <w:tcW w:w="0" w:type="auto"/>
            <w:vAlign w:val="center"/>
            <w:hideMark/>
          </w:tcPr>
          <w:p w14:paraId="4428171A" w14:textId="77777777" w:rsidR="005C2FA0" w:rsidRPr="005C2FA0" w:rsidRDefault="005C2FA0" w:rsidP="005C2FA0">
            <w:r w:rsidRPr="005C2FA0">
              <w:t>Item master with HSN, GST rate, reorder alerts, auto qty update</w:t>
            </w:r>
          </w:p>
        </w:tc>
      </w:tr>
      <w:tr w:rsidR="005C2FA0" w:rsidRPr="005C2FA0" w14:paraId="3D55E839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A5DA2" w14:textId="77777777" w:rsidR="005C2FA0" w:rsidRPr="005C2FA0" w:rsidRDefault="005C2FA0" w:rsidP="005C2FA0">
            <w:r w:rsidRPr="005C2FA0">
              <w:t>Stock Register</w:t>
            </w:r>
          </w:p>
        </w:tc>
        <w:tc>
          <w:tcPr>
            <w:tcW w:w="0" w:type="auto"/>
            <w:vAlign w:val="center"/>
            <w:hideMark/>
          </w:tcPr>
          <w:p w14:paraId="4156E32C" w14:textId="77777777" w:rsidR="005C2FA0" w:rsidRPr="005C2FA0" w:rsidRDefault="005C2FA0" w:rsidP="005C2FA0">
            <w:r w:rsidRPr="005C2FA0">
              <w:t>Opening → Inward → Outward → Closing with value</w:t>
            </w:r>
          </w:p>
        </w:tc>
      </w:tr>
      <w:tr w:rsidR="005C2FA0" w:rsidRPr="005C2FA0" w14:paraId="56461E19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AB95C" w14:textId="77777777" w:rsidR="005C2FA0" w:rsidRPr="005C2FA0" w:rsidRDefault="005C2FA0" w:rsidP="005C2FA0">
            <w:r w:rsidRPr="005C2FA0">
              <w:t>GST Reports</w:t>
            </w:r>
          </w:p>
        </w:tc>
        <w:tc>
          <w:tcPr>
            <w:tcW w:w="0" w:type="auto"/>
            <w:vAlign w:val="center"/>
            <w:hideMark/>
          </w:tcPr>
          <w:p w14:paraId="4D65D26A" w14:textId="77777777" w:rsidR="005C2FA0" w:rsidRPr="005C2FA0" w:rsidRDefault="005C2FA0" w:rsidP="005C2FA0">
            <w:r w:rsidRPr="005C2FA0">
              <w:t>GSTR-1 B2B, HSN Summary, GSTR-3B with net tax payable</w:t>
            </w:r>
          </w:p>
        </w:tc>
      </w:tr>
      <w:tr w:rsidR="005C2FA0" w:rsidRPr="005C2FA0" w14:paraId="375B339E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D8D02" w14:textId="77777777" w:rsidR="005C2FA0" w:rsidRPr="005C2FA0" w:rsidRDefault="005C2FA0" w:rsidP="005C2FA0">
            <w:r w:rsidRPr="005C2FA0">
              <w:t>Import/Export</w:t>
            </w:r>
          </w:p>
        </w:tc>
        <w:tc>
          <w:tcPr>
            <w:tcW w:w="0" w:type="auto"/>
            <w:vAlign w:val="center"/>
            <w:hideMark/>
          </w:tcPr>
          <w:p w14:paraId="4C175D18" w14:textId="77777777" w:rsidR="005C2FA0" w:rsidRPr="005C2FA0" w:rsidRDefault="005C2FA0" w:rsidP="005C2FA0">
            <w:r w:rsidRPr="005C2FA0">
              <w:t xml:space="preserve">CSV </w:t>
            </w:r>
            <w:proofErr w:type="gramStart"/>
            <w:r w:rsidRPr="005C2FA0">
              <w:t>export</w:t>
            </w:r>
            <w:proofErr w:type="gramEnd"/>
            <w:r w:rsidRPr="005C2FA0">
              <w:t xml:space="preserve"> for all modules, full JSON backup &amp; restore</w:t>
            </w:r>
          </w:p>
        </w:tc>
      </w:tr>
      <w:tr w:rsidR="005C2FA0" w:rsidRPr="005C2FA0" w14:paraId="1EC0E7E7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7FC54" w14:textId="77777777" w:rsidR="005C2FA0" w:rsidRPr="005C2FA0" w:rsidRDefault="005C2FA0" w:rsidP="005C2FA0">
            <w:r w:rsidRPr="005C2FA0">
              <w:t>Audit Log</w:t>
            </w:r>
          </w:p>
        </w:tc>
        <w:tc>
          <w:tcPr>
            <w:tcW w:w="0" w:type="auto"/>
            <w:vAlign w:val="center"/>
            <w:hideMark/>
          </w:tcPr>
          <w:p w14:paraId="38F80ABE" w14:textId="77777777" w:rsidR="005C2FA0" w:rsidRPr="005C2FA0" w:rsidRDefault="005C2FA0" w:rsidP="005C2FA0">
            <w:r w:rsidRPr="005C2FA0">
              <w:t>Every add/edit/delete timestamped with module, action, description</w:t>
            </w:r>
          </w:p>
        </w:tc>
      </w:tr>
      <w:tr w:rsidR="005C2FA0" w:rsidRPr="005C2FA0" w14:paraId="22D378D7" w14:textId="77777777" w:rsidTr="005C2FA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D4A54" w14:textId="77777777" w:rsidR="005C2FA0" w:rsidRPr="005C2FA0" w:rsidRDefault="005C2FA0" w:rsidP="005C2FA0">
            <w:r w:rsidRPr="005C2FA0">
              <w:t>Settings</w:t>
            </w:r>
          </w:p>
        </w:tc>
        <w:tc>
          <w:tcPr>
            <w:tcW w:w="0" w:type="auto"/>
            <w:vAlign w:val="center"/>
            <w:hideMark/>
          </w:tcPr>
          <w:p w14:paraId="6C69684E" w14:textId="77777777" w:rsidR="005C2FA0" w:rsidRPr="005C2FA0" w:rsidRDefault="005C2FA0" w:rsidP="005C2FA0">
            <w:r w:rsidRPr="005C2FA0">
              <w:t>Company name, GSTIN, address, FY, currency symbol</w:t>
            </w:r>
          </w:p>
        </w:tc>
      </w:tr>
    </w:tbl>
    <w:p w14:paraId="25CF975D" w14:textId="77777777" w:rsidR="005C2FA0" w:rsidRPr="005C2FA0" w:rsidRDefault="005C2FA0" w:rsidP="005C2FA0">
      <w:r w:rsidRPr="005C2FA0">
        <w:rPr>
          <w:b/>
          <w:bCs/>
        </w:rPr>
        <w:t>8 Languages:</w:t>
      </w:r>
      <w:r w:rsidRPr="005C2FA0">
        <w:t xml:space="preserve"> English, Hindi, Tamil, Telugu, Kannada, Malayalam, Gujarati, Marathi — switch live from the top bar.</w:t>
      </w:r>
    </w:p>
    <w:p w14:paraId="27EE9AA9" w14:textId="77777777" w:rsidR="005C2FA0" w:rsidRPr="005C2FA0" w:rsidRDefault="005C2FA0" w:rsidP="005C2FA0">
      <w:pPr>
        <w:pBdr>
          <w:bottom w:val="single" w:sz="6" w:space="1" w:color="auto"/>
        </w:pBdr>
      </w:pPr>
      <w:r w:rsidRPr="005C2FA0">
        <w:rPr>
          <w:b/>
          <w:bCs/>
        </w:rPr>
        <w:t>How to use:</w:t>
      </w:r>
      <w:r w:rsidRPr="005C2FA0">
        <w:t xml:space="preserve"> Download → open BizFlow_ERP.html in Edge/Chrome → all data saves automatically in the browser's </w:t>
      </w:r>
      <w:proofErr w:type="spellStart"/>
      <w:r w:rsidRPr="005C2FA0">
        <w:t>localStorage</w:t>
      </w:r>
      <w:proofErr w:type="spellEnd"/>
      <w:r w:rsidRPr="005C2FA0">
        <w:t>. Works completely offline.</w:t>
      </w:r>
    </w:p>
    <w:p w14:paraId="2B997B04" w14:textId="77777777" w:rsidR="0072078C" w:rsidRPr="0072078C" w:rsidRDefault="0072078C" w:rsidP="0072078C">
      <w:proofErr w:type="spellStart"/>
      <w:r w:rsidRPr="0072078C">
        <w:rPr>
          <w:b/>
          <w:bCs/>
        </w:rPr>
        <w:t>BizFlow</w:t>
      </w:r>
      <w:proofErr w:type="spellEnd"/>
      <w:r w:rsidRPr="0072078C">
        <w:rPr>
          <w:b/>
          <w:bCs/>
        </w:rPr>
        <w:t xml:space="preserve"> ERP v3.0</w:t>
      </w:r>
      <w:r w:rsidRPr="0072078C">
        <w:t xml:space="preserve"> is ready — here's what was built across all three enhancements:</w:t>
      </w:r>
    </w:p>
    <w:p w14:paraId="3A1116FB" w14:textId="77777777" w:rsidR="0072078C" w:rsidRPr="0072078C" w:rsidRDefault="0072078C" w:rsidP="0072078C">
      <w:r w:rsidRPr="0072078C">
        <w:lastRenderedPageBreak/>
        <w:pict w14:anchorId="152D2325">
          <v:rect id="_x0000_i1043" style="width:0;height:1.5pt" o:hralign="center" o:hrstd="t" o:hr="t" fillcolor="#a0a0a0" stroked="f"/>
        </w:pict>
      </w:r>
    </w:p>
    <w:p w14:paraId="3CAB5C72" w14:textId="77777777" w:rsidR="0072078C" w:rsidRPr="0072078C" w:rsidRDefault="0072078C" w:rsidP="0072078C">
      <w:pPr>
        <w:rPr>
          <w:b/>
          <w:bCs/>
        </w:rPr>
      </w:pPr>
      <w:r w:rsidRPr="0072078C">
        <w:rPr>
          <w:b/>
          <w:bCs/>
        </w:rPr>
        <w:t>① Company Logo</w:t>
      </w:r>
    </w:p>
    <w:p w14:paraId="15066346" w14:textId="77777777" w:rsidR="0072078C" w:rsidRPr="0072078C" w:rsidRDefault="0072078C" w:rsidP="0072078C">
      <w:pPr>
        <w:numPr>
          <w:ilvl w:val="0"/>
          <w:numId w:val="1"/>
        </w:numPr>
      </w:pPr>
      <w:r w:rsidRPr="0072078C">
        <w:rPr>
          <w:b/>
          <w:bCs/>
        </w:rPr>
        <w:t>Settings → Company &amp; Logo tab</w:t>
      </w:r>
      <w:r w:rsidRPr="0072078C">
        <w:t xml:space="preserve"> — upload any PNG/JPG/SVG (up to 2MB)</w:t>
      </w:r>
    </w:p>
    <w:p w14:paraId="311B3073" w14:textId="77777777" w:rsidR="0072078C" w:rsidRPr="0072078C" w:rsidRDefault="0072078C" w:rsidP="0072078C">
      <w:pPr>
        <w:numPr>
          <w:ilvl w:val="0"/>
          <w:numId w:val="1"/>
        </w:numPr>
      </w:pPr>
      <w:r w:rsidRPr="0072078C">
        <w:t>Logo appears in the sidebar, on every invoice/bill preview, and on all printed reports</w:t>
      </w:r>
    </w:p>
    <w:p w14:paraId="7B1E7235" w14:textId="77777777" w:rsidR="0072078C" w:rsidRPr="0072078C" w:rsidRDefault="0072078C" w:rsidP="0072078C">
      <w:pPr>
        <w:numPr>
          <w:ilvl w:val="0"/>
          <w:numId w:val="1"/>
        </w:numPr>
      </w:pPr>
      <w:r w:rsidRPr="0072078C">
        <w:t xml:space="preserve">Stored as base64 in </w:t>
      </w:r>
      <w:proofErr w:type="spellStart"/>
      <w:proofErr w:type="gramStart"/>
      <w:r w:rsidRPr="0072078C">
        <w:t>localStorage</w:t>
      </w:r>
      <w:proofErr w:type="spellEnd"/>
      <w:proofErr w:type="gramEnd"/>
      <w:r w:rsidRPr="0072078C">
        <w:t>, embedded into backup files for full portability</w:t>
      </w:r>
    </w:p>
    <w:p w14:paraId="5A105190" w14:textId="77777777" w:rsidR="0072078C" w:rsidRPr="0072078C" w:rsidRDefault="0072078C" w:rsidP="0072078C">
      <w:pPr>
        <w:numPr>
          <w:ilvl w:val="0"/>
          <w:numId w:val="1"/>
        </w:numPr>
      </w:pPr>
      <w:r w:rsidRPr="0072078C">
        <w:t xml:space="preserve">Remove logo button </w:t>
      </w:r>
      <w:proofErr w:type="gramStart"/>
      <w:r w:rsidRPr="0072078C">
        <w:t>available;</w:t>
      </w:r>
      <w:proofErr w:type="gramEnd"/>
      <w:r w:rsidRPr="0072078C">
        <w:t xml:space="preserve"> updates everywhere instantly</w:t>
      </w:r>
    </w:p>
    <w:p w14:paraId="3F15FA52" w14:textId="77777777" w:rsidR="0072078C" w:rsidRPr="0072078C" w:rsidRDefault="0072078C" w:rsidP="0072078C">
      <w:r w:rsidRPr="0072078C">
        <w:pict w14:anchorId="7FAA03ED">
          <v:rect id="_x0000_i1044" style="width:0;height:1.5pt" o:hralign="center" o:hrstd="t" o:hr="t" fillcolor="#a0a0a0" stroked="f"/>
        </w:pict>
      </w:r>
    </w:p>
    <w:p w14:paraId="4931030A" w14:textId="77777777" w:rsidR="0072078C" w:rsidRPr="0072078C" w:rsidRDefault="0072078C" w:rsidP="0072078C">
      <w:pPr>
        <w:rPr>
          <w:b/>
          <w:bCs/>
        </w:rPr>
      </w:pPr>
      <w:r w:rsidRPr="0072078C">
        <w:rPr>
          <w:b/>
          <w:bCs/>
        </w:rPr>
        <w:t>② Backup &amp; Recovery Center</w:t>
      </w:r>
    </w:p>
    <w:p w14:paraId="784E7C02" w14:textId="77777777" w:rsidR="0072078C" w:rsidRPr="0072078C" w:rsidRDefault="0072078C" w:rsidP="0072078C">
      <w:r w:rsidRPr="0072078C">
        <w:t>New dedicated module in the sidebar with: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1"/>
        <w:gridCol w:w="7219"/>
      </w:tblGrid>
      <w:tr w:rsidR="0072078C" w:rsidRPr="0072078C" w14:paraId="53373543" w14:textId="77777777" w:rsidTr="007207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F84FB6" w14:textId="77777777" w:rsidR="0072078C" w:rsidRPr="0072078C" w:rsidRDefault="0072078C" w:rsidP="0072078C">
            <w:pPr>
              <w:rPr>
                <w:b/>
                <w:bCs/>
              </w:rPr>
            </w:pPr>
            <w:r w:rsidRPr="0072078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216E40A" w14:textId="77777777" w:rsidR="0072078C" w:rsidRPr="0072078C" w:rsidRDefault="0072078C" w:rsidP="0072078C">
            <w:pPr>
              <w:rPr>
                <w:b/>
                <w:bCs/>
              </w:rPr>
            </w:pPr>
            <w:r w:rsidRPr="0072078C">
              <w:rPr>
                <w:b/>
                <w:bCs/>
              </w:rPr>
              <w:t>Detail</w:t>
            </w:r>
          </w:p>
        </w:tc>
      </w:tr>
      <w:tr w:rsidR="0072078C" w:rsidRPr="0072078C" w14:paraId="0F833C0E" w14:textId="77777777" w:rsidTr="007207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33F2F" w14:textId="77777777" w:rsidR="0072078C" w:rsidRPr="0072078C" w:rsidRDefault="0072078C" w:rsidP="0072078C">
            <w:proofErr w:type="gramStart"/>
            <w:r w:rsidRPr="0072078C">
              <w:rPr>
                <w:b/>
                <w:bCs/>
              </w:rPr>
              <w:t>.</w:t>
            </w:r>
            <w:proofErr w:type="spellStart"/>
            <w:r w:rsidRPr="0072078C">
              <w:rPr>
                <w:b/>
                <w:bCs/>
              </w:rPr>
              <w:t>bfbak</w:t>
            </w:r>
            <w:proofErr w:type="spellEnd"/>
            <w:proofErr w:type="gramEnd"/>
            <w:r w:rsidRPr="0072078C">
              <w:rPr>
                <w:b/>
                <w:bCs/>
              </w:rPr>
              <w:t xml:space="preserve"> format</w:t>
            </w:r>
          </w:p>
        </w:tc>
        <w:tc>
          <w:tcPr>
            <w:tcW w:w="0" w:type="auto"/>
            <w:vAlign w:val="center"/>
            <w:hideMark/>
          </w:tcPr>
          <w:p w14:paraId="7F9B9A81" w14:textId="77777777" w:rsidR="0072078C" w:rsidRPr="0072078C" w:rsidRDefault="0072078C" w:rsidP="0072078C">
            <w:r w:rsidRPr="0072078C">
              <w:t xml:space="preserve">JSON + lightweight checksum, filename: </w:t>
            </w:r>
            <w:proofErr w:type="spellStart"/>
            <w:r w:rsidRPr="0072078C">
              <w:t>bizflow_backup_COMPANYNAME_YYYY</w:t>
            </w:r>
            <w:proofErr w:type="spellEnd"/>
            <w:r w:rsidRPr="0072078C">
              <w:t>-MM-</w:t>
            </w:r>
            <w:proofErr w:type="spellStart"/>
            <w:proofErr w:type="gramStart"/>
            <w:r w:rsidRPr="0072078C">
              <w:t>DD.bfbak</w:t>
            </w:r>
            <w:proofErr w:type="spellEnd"/>
            <w:proofErr w:type="gramEnd"/>
          </w:p>
        </w:tc>
      </w:tr>
      <w:tr w:rsidR="0072078C" w:rsidRPr="0072078C" w14:paraId="2D73D921" w14:textId="77777777" w:rsidTr="007207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39BDC" w14:textId="77777777" w:rsidR="0072078C" w:rsidRPr="0072078C" w:rsidRDefault="0072078C" w:rsidP="0072078C">
            <w:r w:rsidRPr="0072078C">
              <w:rPr>
                <w:b/>
                <w:bCs/>
              </w:rPr>
              <w:t>JSON export</w:t>
            </w:r>
          </w:p>
        </w:tc>
        <w:tc>
          <w:tcPr>
            <w:tcW w:w="0" w:type="auto"/>
            <w:vAlign w:val="center"/>
            <w:hideMark/>
          </w:tcPr>
          <w:p w14:paraId="779F184A" w14:textId="77777777" w:rsidR="0072078C" w:rsidRPr="0072078C" w:rsidRDefault="0072078C" w:rsidP="0072078C">
            <w:r w:rsidRPr="0072078C">
              <w:t>Human-readable, openable in any text editor</w:t>
            </w:r>
          </w:p>
        </w:tc>
      </w:tr>
      <w:tr w:rsidR="0072078C" w:rsidRPr="0072078C" w14:paraId="1293DC18" w14:textId="77777777" w:rsidTr="007207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D7F69" w14:textId="77777777" w:rsidR="0072078C" w:rsidRPr="0072078C" w:rsidRDefault="0072078C" w:rsidP="0072078C">
            <w:r w:rsidRPr="0072078C">
              <w:rPr>
                <w:b/>
                <w:bCs/>
              </w:rPr>
              <w:t>CSV per table</w:t>
            </w:r>
          </w:p>
        </w:tc>
        <w:tc>
          <w:tcPr>
            <w:tcW w:w="0" w:type="auto"/>
            <w:vAlign w:val="center"/>
            <w:hideMark/>
          </w:tcPr>
          <w:p w14:paraId="2DEDB05E" w14:textId="77777777" w:rsidR="0072078C" w:rsidRPr="0072078C" w:rsidRDefault="0072078C" w:rsidP="0072078C">
            <w:proofErr w:type="gramStart"/>
            <w:r w:rsidRPr="0072078C">
              <w:t>Exports</w:t>
            </w:r>
            <w:proofErr w:type="gramEnd"/>
            <w:r w:rsidRPr="0072078C">
              <w:t xml:space="preserve"> all tables as individual CSV files</w:t>
            </w:r>
          </w:p>
        </w:tc>
      </w:tr>
      <w:tr w:rsidR="0072078C" w:rsidRPr="0072078C" w14:paraId="0814F900" w14:textId="77777777" w:rsidTr="007207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F454E" w14:textId="77777777" w:rsidR="0072078C" w:rsidRPr="0072078C" w:rsidRDefault="0072078C" w:rsidP="0072078C">
            <w:r w:rsidRPr="0072078C">
              <w:rPr>
                <w:b/>
                <w:bCs/>
              </w:rPr>
              <w:t>Full restore</w:t>
            </w:r>
          </w:p>
        </w:tc>
        <w:tc>
          <w:tcPr>
            <w:tcW w:w="0" w:type="auto"/>
            <w:vAlign w:val="center"/>
            <w:hideMark/>
          </w:tcPr>
          <w:p w14:paraId="40C2B134" w14:textId="77777777" w:rsidR="0072078C" w:rsidRPr="0072078C" w:rsidRDefault="0072078C" w:rsidP="0072078C">
            <w:r w:rsidRPr="0072078C">
              <w:t xml:space="preserve">Select </w:t>
            </w:r>
            <w:proofErr w:type="gramStart"/>
            <w:r w:rsidRPr="0072078C">
              <w:t>a .</w:t>
            </w:r>
            <w:proofErr w:type="spellStart"/>
            <w:r w:rsidRPr="0072078C">
              <w:t>bfbak</w:t>
            </w:r>
            <w:proofErr w:type="spellEnd"/>
            <w:proofErr w:type="gramEnd"/>
            <w:r w:rsidRPr="0072078C">
              <w:t>/.</w:t>
            </w:r>
            <w:proofErr w:type="spellStart"/>
            <w:r w:rsidRPr="0072078C">
              <w:t>json</w:t>
            </w:r>
            <w:proofErr w:type="spellEnd"/>
            <w:r w:rsidRPr="0072078C">
              <w:t xml:space="preserve"> file → checksum verified → all data restored</w:t>
            </w:r>
          </w:p>
        </w:tc>
      </w:tr>
      <w:tr w:rsidR="0072078C" w:rsidRPr="0072078C" w14:paraId="1C7B6FEC" w14:textId="77777777" w:rsidTr="007207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13810" w14:textId="77777777" w:rsidR="0072078C" w:rsidRPr="0072078C" w:rsidRDefault="0072078C" w:rsidP="0072078C">
            <w:r w:rsidRPr="0072078C">
              <w:rPr>
                <w:b/>
                <w:bCs/>
              </w:rPr>
              <w:t>Selective restore</w:t>
            </w:r>
          </w:p>
        </w:tc>
        <w:tc>
          <w:tcPr>
            <w:tcW w:w="0" w:type="auto"/>
            <w:vAlign w:val="center"/>
            <w:hideMark/>
          </w:tcPr>
          <w:p w14:paraId="6EF08717" w14:textId="77777777" w:rsidR="0072078C" w:rsidRPr="0072078C" w:rsidRDefault="0072078C" w:rsidP="0072078C">
            <w:r w:rsidRPr="0072078C">
              <w:t>Pick individual tables (sales, parties, accounts...) without touching others</w:t>
            </w:r>
          </w:p>
        </w:tc>
      </w:tr>
      <w:tr w:rsidR="0072078C" w:rsidRPr="0072078C" w14:paraId="2590CC62" w14:textId="77777777" w:rsidTr="007207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1803C" w14:textId="77777777" w:rsidR="0072078C" w:rsidRPr="0072078C" w:rsidRDefault="0072078C" w:rsidP="0072078C">
            <w:r w:rsidRPr="0072078C">
              <w:rPr>
                <w:b/>
                <w:bCs/>
              </w:rPr>
              <w:t>Auto-backup</w:t>
            </w:r>
          </w:p>
        </w:tc>
        <w:tc>
          <w:tcPr>
            <w:tcW w:w="0" w:type="auto"/>
            <w:vAlign w:val="center"/>
            <w:hideMark/>
          </w:tcPr>
          <w:p w14:paraId="71214CEB" w14:textId="77777777" w:rsidR="0072078C" w:rsidRPr="0072078C" w:rsidRDefault="0072078C" w:rsidP="0072078C">
            <w:r w:rsidRPr="0072078C">
              <w:t>Toggle in settings — triggers on app open if 24h have passed</w:t>
            </w:r>
          </w:p>
        </w:tc>
      </w:tr>
      <w:tr w:rsidR="0072078C" w:rsidRPr="0072078C" w14:paraId="2F1D8BE6" w14:textId="77777777" w:rsidTr="007207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D8C91" w14:textId="77777777" w:rsidR="0072078C" w:rsidRPr="0072078C" w:rsidRDefault="0072078C" w:rsidP="0072078C">
            <w:r w:rsidRPr="0072078C">
              <w:rPr>
                <w:b/>
                <w:bCs/>
              </w:rPr>
              <w:t>Corruption recovery guide</w:t>
            </w:r>
          </w:p>
        </w:tc>
        <w:tc>
          <w:tcPr>
            <w:tcW w:w="0" w:type="auto"/>
            <w:vAlign w:val="center"/>
            <w:hideMark/>
          </w:tcPr>
          <w:p w14:paraId="20065CA9" w14:textId="77777777" w:rsidR="0072078C" w:rsidRPr="0072078C" w:rsidRDefault="0072078C" w:rsidP="0072078C">
            <w:r w:rsidRPr="0072078C">
              <w:t xml:space="preserve">Step-by-step instructions including </w:t>
            </w:r>
            <w:proofErr w:type="spellStart"/>
            <w:r w:rsidRPr="0072078C">
              <w:t>DevTools</w:t>
            </w:r>
            <w:proofErr w:type="spellEnd"/>
            <w:r w:rsidRPr="0072078C">
              <w:t xml:space="preserve"> </w:t>
            </w:r>
            <w:proofErr w:type="spellStart"/>
            <w:r w:rsidRPr="0072078C">
              <w:t>localStorage</w:t>
            </w:r>
            <w:proofErr w:type="spellEnd"/>
            <w:r w:rsidRPr="0072078C">
              <w:t xml:space="preserve"> access</w:t>
            </w:r>
          </w:p>
        </w:tc>
      </w:tr>
    </w:tbl>
    <w:p w14:paraId="1B8CBB7E" w14:textId="77777777" w:rsidR="0072078C" w:rsidRPr="0072078C" w:rsidRDefault="0072078C" w:rsidP="0072078C">
      <w:proofErr w:type="spellStart"/>
      <w:r w:rsidRPr="0072078C">
        <w:rPr>
          <w:b/>
          <w:bCs/>
        </w:rPr>
        <w:t>localStorage</w:t>
      </w:r>
      <w:proofErr w:type="spellEnd"/>
      <w:r w:rsidRPr="0072078C">
        <w:rPr>
          <w:b/>
          <w:bCs/>
        </w:rPr>
        <w:t xml:space="preserve"> key mapping:</w:t>
      </w:r>
      <w:r w:rsidRPr="0072078C">
        <w:t xml:space="preserve"> </w:t>
      </w:r>
      <w:proofErr w:type="spellStart"/>
      <w:r w:rsidRPr="0072078C">
        <w:t>erp_settings</w:t>
      </w:r>
      <w:proofErr w:type="spellEnd"/>
      <w:r w:rsidRPr="0072078C">
        <w:t xml:space="preserve">, </w:t>
      </w:r>
      <w:proofErr w:type="spellStart"/>
      <w:r w:rsidRPr="0072078C">
        <w:t>erp_parties</w:t>
      </w:r>
      <w:proofErr w:type="spellEnd"/>
      <w:r w:rsidRPr="0072078C">
        <w:t xml:space="preserve">, </w:t>
      </w:r>
      <w:proofErr w:type="spellStart"/>
      <w:r w:rsidRPr="0072078C">
        <w:t>erp_sales</w:t>
      </w:r>
      <w:proofErr w:type="spellEnd"/>
      <w:r w:rsidRPr="0072078C">
        <w:t xml:space="preserve">, </w:t>
      </w:r>
      <w:proofErr w:type="spellStart"/>
      <w:r w:rsidRPr="0072078C">
        <w:t>erp_purchases</w:t>
      </w:r>
      <w:proofErr w:type="spellEnd"/>
      <w:r w:rsidRPr="0072078C">
        <w:t xml:space="preserve">, </w:t>
      </w:r>
      <w:proofErr w:type="spellStart"/>
      <w:r w:rsidRPr="0072078C">
        <w:t>erp_items</w:t>
      </w:r>
      <w:proofErr w:type="spellEnd"/>
      <w:r w:rsidRPr="0072078C">
        <w:t xml:space="preserve">, </w:t>
      </w:r>
      <w:proofErr w:type="spellStart"/>
      <w:r w:rsidRPr="0072078C">
        <w:t>erp_accounts</w:t>
      </w:r>
      <w:proofErr w:type="spellEnd"/>
      <w:r w:rsidRPr="0072078C">
        <w:t xml:space="preserve">, </w:t>
      </w:r>
      <w:proofErr w:type="spellStart"/>
      <w:r w:rsidRPr="0072078C">
        <w:t>erp_journals</w:t>
      </w:r>
      <w:proofErr w:type="spellEnd"/>
      <w:r w:rsidRPr="0072078C">
        <w:t xml:space="preserve">, </w:t>
      </w:r>
      <w:proofErr w:type="spellStart"/>
      <w:r w:rsidRPr="0072078C">
        <w:t>erp_auditlog</w:t>
      </w:r>
      <w:proofErr w:type="spellEnd"/>
      <w:r w:rsidRPr="0072078C">
        <w:t xml:space="preserve">, </w:t>
      </w:r>
      <w:proofErr w:type="spellStart"/>
      <w:r w:rsidRPr="0072078C">
        <w:t>erp_permissions</w:t>
      </w:r>
      <w:proofErr w:type="spellEnd"/>
    </w:p>
    <w:p w14:paraId="01018873" w14:textId="77777777" w:rsidR="0072078C" w:rsidRPr="0072078C" w:rsidRDefault="0072078C" w:rsidP="0072078C">
      <w:r w:rsidRPr="0072078C">
        <w:pict w14:anchorId="386591DC">
          <v:rect id="_x0000_i1045" style="width:0;height:1.5pt" o:hralign="center" o:hrstd="t" o:hr="t" fillcolor="#a0a0a0" stroked="f"/>
        </w:pict>
      </w:r>
    </w:p>
    <w:p w14:paraId="32DC55AE" w14:textId="77777777" w:rsidR="0072078C" w:rsidRPr="0072078C" w:rsidRDefault="0072078C" w:rsidP="0072078C">
      <w:pPr>
        <w:rPr>
          <w:b/>
          <w:bCs/>
        </w:rPr>
      </w:pPr>
      <w:r w:rsidRPr="0072078C">
        <w:rPr>
          <w:b/>
          <w:bCs/>
        </w:rPr>
        <w:t>③ Module Permissions (Settings → Module Permissions tab)</w:t>
      </w:r>
    </w:p>
    <w:p w14:paraId="49CFCD00" w14:textId="77777777" w:rsidR="0072078C" w:rsidRPr="0072078C" w:rsidRDefault="0072078C" w:rsidP="0072078C">
      <w:r w:rsidRPr="0072078C">
        <w:t xml:space="preserve">Eight toggleable modules with descriptions of what each </w:t>
      </w:r>
      <w:proofErr w:type="gramStart"/>
      <w:r w:rsidRPr="0072078C">
        <w:t>enables</w:t>
      </w:r>
      <w:proofErr w:type="gramEnd"/>
      <w:r w:rsidRPr="0072078C">
        <w:t>:</w:t>
      </w:r>
    </w:p>
    <w:p w14:paraId="43F867B5" w14:textId="77777777" w:rsidR="0072078C" w:rsidRPr="0072078C" w:rsidRDefault="0072078C" w:rsidP="0072078C">
      <w:pPr>
        <w:numPr>
          <w:ilvl w:val="0"/>
          <w:numId w:val="2"/>
        </w:numPr>
      </w:pPr>
      <w:r w:rsidRPr="0072078C">
        <w:rPr>
          <w:b/>
          <w:bCs/>
        </w:rPr>
        <w:t>Accounts &amp; Finance</w:t>
      </w:r>
      <w:r w:rsidRPr="0072078C">
        <w:t xml:space="preserve"> → Accounts, Journal, Trial Balance, P&amp;L, Balance Sheet</w:t>
      </w:r>
    </w:p>
    <w:p w14:paraId="2BAF5FB9" w14:textId="77777777" w:rsidR="0072078C" w:rsidRPr="0072078C" w:rsidRDefault="0072078C" w:rsidP="0072078C">
      <w:pPr>
        <w:numPr>
          <w:ilvl w:val="0"/>
          <w:numId w:val="2"/>
        </w:numPr>
      </w:pPr>
      <w:r w:rsidRPr="0072078C">
        <w:rPr>
          <w:b/>
          <w:bCs/>
        </w:rPr>
        <w:lastRenderedPageBreak/>
        <w:t>Sales</w:t>
      </w:r>
      <w:r w:rsidRPr="0072078C">
        <w:t xml:space="preserve"> → Invoices, receivables</w:t>
      </w:r>
    </w:p>
    <w:p w14:paraId="01F8154D" w14:textId="77777777" w:rsidR="0072078C" w:rsidRPr="0072078C" w:rsidRDefault="0072078C" w:rsidP="0072078C">
      <w:pPr>
        <w:numPr>
          <w:ilvl w:val="0"/>
          <w:numId w:val="2"/>
        </w:numPr>
      </w:pPr>
      <w:r w:rsidRPr="0072078C">
        <w:rPr>
          <w:b/>
          <w:bCs/>
        </w:rPr>
        <w:t>Purchase</w:t>
      </w:r>
      <w:r w:rsidRPr="0072078C">
        <w:t xml:space="preserve"> → Bills, payables</w:t>
      </w:r>
    </w:p>
    <w:p w14:paraId="2555DD54" w14:textId="77777777" w:rsidR="0072078C" w:rsidRPr="0072078C" w:rsidRDefault="0072078C" w:rsidP="0072078C">
      <w:pPr>
        <w:numPr>
          <w:ilvl w:val="0"/>
          <w:numId w:val="2"/>
        </w:numPr>
      </w:pPr>
      <w:r w:rsidRPr="0072078C">
        <w:rPr>
          <w:b/>
          <w:bCs/>
        </w:rPr>
        <w:t>Parties</w:t>
      </w:r>
      <w:r w:rsidRPr="0072078C">
        <w:t xml:space="preserve"> → Customer/vendor master</w:t>
      </w:r>
    </w:p>
    <w:p w14:paraId="6A189564" w14:textId="77777777" w:rsidR="0072078C" w:rsidRPr="0072078C" w:rsidRDefault="0072078C" w:rsidP="0072078C">
      <w:pPr>
        <w:numPr>
          <w:ilvl w:val="0"/>
          <w:numId w:val="2"/>
        </w:numPr>
      </w:pPr>
      <w:r w:rsidRPr="0072078C">
        <w:rPr>
          <w:b/>
          <w:bCs/>
        </w:rPr>
        <w:t>Inventory</w:t>
      </w:r>
      <w:r w:rsidRPr="0072078C">
        <w:t xml:space="preserve"> → Stock items, register</w:t>
      </w:r>
    </w:p>
    <w:p w14:paraId="4C27FECF" w14:textId="77777777" w:rsidR="0072078C" w:rsidRPr="0072078C" w:rsidRDefault="0072078C" w:rsidP="0072078C">
      <w:pPr>
        <w:numPr>
          <w:ilvl w:val="0"/>
          <w:numId w:val="2"/>
        </w:numPr>
      </w:pPr>
      <w:r w:rsidRPr="0072078C">
        <w:rPr>
          <w:b/>
          <w:bCs/>
        </w:rPr>
        <w:t>GST &amp; Taxation</w:t>
      </w:r>
      <w:r w:rsidRPr="0072078C">
        <w:t xml:space="preserve"> → GSTR-1, GSTR-3B, HSN</w:t>
      </w:r>
    </w:p>
    <w:p w14:paraId="3567311A" w14:textId="77777777" w:rsidR="0072078C" w:rsidRPr="0072078C" w:rsidRDefault="0072078C" w:rsidP="0072078C">
      <w:pPr>
        <w:numPr>
          <w:ilvl w:val="0"/>
          <w:numId w:val="2"/>
        </w:numPr>
      </w:pPr>
      <w:r w:rsidRPr="0072078C">
        <w:rPr>
          <w:b/>
          <w:bCs/>
        </w:rPr>
        <w:t>Import/Export</w:t>
      </w:r>
      <w:r w:rsidRPr="0072078C">
        <w:t xml:space="preserve"> → CSV import/export</w:t>
      </w:r>
    </w:p>
    <w:p w14:paraId="52D38D7B" w14:textId="77777777" w:rsidR="0072078C" w:rsidRPr="0072078C" w:rsidRDefault="0072078C" w:rsidP="0072078C">
      <w:pPr>
        <w:numPr>
          <w:ilvl w:val="0"/>
          <w:numId w:val="2"/>
        </w:numPr>
      </w:pPr>
      <w:r w:rsidRPr="0072078C">
        <w:rPr>
          <w:b/>
          <w:bCs/>
        </w:rPr>
        <w:t>Audit Log</w:t>
      </w:r>
      <w:r w:rsidRPr="0072078C">
        <w:t xml:space="preserve"> → Activity tracking</w:t>
      </w:r>
    </w:p>
    <w:p w14:paraId="18E79C20" w14:textId="77777777" w:rsidR="0072078C" w:rsidRPr="0072078C" w:rsidRDefault="0072078C" w:rsidP="0072078C">
      <w:r w:rsidRPr="0072078C">
        <w:t xml:space="preserve">Disabled modules show a </w:t>
      </w:r>
      <w:r w:rsidRPr="0072078C">
        <w:rPr>
          <w:rFonts w:ascii="Segoe UI Emoji" w:hAnsi="Segoe UI Emoji" w:cs="Segoe UI Emoji"/>
        </w:rPr>
        <w:t>🔒</w:t>
      </w:r>
      <w:r w:rsidRPr="0072078C">
        <w:t xml:space="preserve"> lock in the sidebar and display a localized message if accessed. </w:t>
      </w:r>
      <w:r w:rsidRPr="0072078C">
        <w:rPr>
          <w:b/>
          <w:bCs/>
        </w:rPr>
        <w:t>Data is never deleted</w:t>
      </w:r>
      <w:r w:rsidRPr="0072078C">
        <w:t xml:space="preserve"> when a module is disabled — re-enable anytime to get it back.</w:t>
      </w:r>
    </w:p>
    <w:p w14:paraId="1E2FC5C8" w14:textId="77777777" w:rsidR="0072078C" w:rsidRDefault="0072078C"/>
    <w:sectPr w:rsidR="0072078C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1A758C" w14:textId="77777777" w:rsidR="005148E5" w:rsidRDefault="005148E5" w:rsidP="005C2FA0">
      <w:pPr>
        <w:spacing w:after="0" w:line="240" w:lineRule="auto"/>
      </w:pPr>
      <w:r>
        <w:separator/>
      </w:r>
    </w:p>
  </w:endnote>
  <w:endnote w:type="continuationSeparator" w:id="0">
    <w:p w14:paraId="202F7664" w14:textId="77777777" w:rsidR="005148E5" w:rsidRDefault="005148E5" w:rsidP="005C2F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E6A4D" w14:textId="77777777" w:rsidR="005148E5" w:rsidRDefault="005148E5" w:rsidP="005C2FA0">
      <w:pPr>
        <w:spacing w:after="0" w:line="240" w:lineRule="auto"/>
      </w:pPr>
      <w:r>
        <w:separator/>
      </w:r>
    </w:p>
  </w:footnote>
  <w:footnote w:type="continuationSeparator" w:id="0">
    <w:p w14:paraId="6FAC1A85" w14:textId="77777777" w:rsidR="005148E5" w:rsidRDefault="005148E5" w:rsidP="005C2F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CE373" w14:textId="779A9900" w:rsidR="005C2FA0" w:rsidRDefault="005C2FA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0EC94FB" wp14:editId="0A49C7D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03225" cy="370205"/>
              <wp:effectExtent l="0" t="0" r="15875" b="10795"/>
              <wp:wrapNone/>
              <wp:docPr id="2057356291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32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53E083" w14:textId="1FD8C03B" w:rsidR="005C2FA0" w:rsidRPr="005C2FA0" w:rsidRDefault="005C2FA0" w:rsidP="005C2FA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C2FA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EC94F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31.75pt;height:29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" filled="f" stroked="f">
              <v:textbox style="mso-fit-shape-to-text:t" inset="0,15pt,0,0">
                <w:txbxContent>
                  <w:p w14:paraId="0F53E083" w14:textId="1FD8C03B" w:rsidR="005C2FA0" w:rsidRPr="005C2FA0" w:rsidRDefault="005C2FA0" w:rsidP="005C2FA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C2FA0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14C" w14:textId="04B6935D" w:rsidR="005C2FA0" w:rsidRDefault="005C2FA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B401BB8" wp14:editId="4312D554">
              <wp:simplePos x="914400" y="457200"/>
              <wp:positionH relativeFrom="page">
                <wp:align>center</wp:align>
              </wp:positionH>
              <wp:positionV relativeFrom="page">
                <wp:align>top</wp:align>
              </wp:positionV>
              <wp:extent cx="403225" cy="370205"/>
              <wp:effectExtent l="0" t="0" r="15875" b="10795"/>
              <wp:wrapNone/>
              <wp:docPr id="218366654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32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22A607" w14:textId="1C481344" w:rsidR="005C2FA0" w:rsidRPr="005C2FA0" w:rsidRDefault="005C2FA0" w:rsidP="005C2FA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C2FA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401BB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31.75pt;height:29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" filled="f" stroked="f">
              <v:textbox style="mso-fit-shape-to-text:t" inset="0,15pt,0,0">
                <w:txbxContent>
                  <w:p w14:paraId="1022A607" w14:textId="1C481344" w:rsidR="005C2FA0" w:rsidRPr="005C2FA0" w:rsidRDefault="005C2FA0" w:rsidP="005C2FA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C2FA0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21757" w14:textId="64DFDC53" w:rsidR="005C2FA0" w:rsidRDefault="005C2FA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B144114" wp14:editId="674025CC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03225" cy="370205"/>
              <wp:effectExtent l="0" t="0" r="15875" b="10795"/>
              <wp:wrapNone/>
              <wp:docPr id="1446395432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322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D0E4253" w14:textId="77131263" w:rsidR="005C2FA0" w:rsidRPr="005C2FA0" w:rsidRDefault="005C2FA0" w:rsidP="005C2FA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C2FA0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14411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31.75pt;height:29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" filled="f" stroked="f">
              <v:textbox style="mso-fit-shape-to-text:t" inset="0,15pt,0,0">
                <w:txbxContent>
                  <w:p w14:paraId="0D0E4253" w14:textId="77131263" w:rsidR="005C2FA0" w:rsidRPr="005C2FA0" w:rsidRDefault="005C2FA0" w:rsidP="005C2FA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C2FA0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03470"/>
    <w:multiLevelType w:val="multilevel"/>
    <w:tmpl w:val="B1EA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9B1FB6"/>
    <w:multiLevelType w:val="multilevel"/>
    <w:tmpl w:val="7384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131691">
    <w:abstractNumId w:val="0"/>
  </w:num>
  <w:num w:numId="2" w16cid:durableId="810294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FA0"/>
    <w:rsid w:val="005148E5"/>
    <w:rsid w:val="005C2FA0"/>
    <w:rsid w:val="0072078C"/>
    <w:rsid w:val="007E55ED"/>
    <w:rsid w:val="00E57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F98A12"/>
  <w15:chartTrackingRefBased/>
  <w15:docId w15:val="{1C97C2D3-1D3C-44A2-8ECB-2AD79F7C9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2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2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2F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2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2F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2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2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2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2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2F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2F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2F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2F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2F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2F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2F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2F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2F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2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2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2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2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2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2F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2F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2F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2F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2F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2FA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C2F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2FA0"/>
  </w:style>
  <w:style w:type="paragraph" w:styleId="Footer">
    <w:name w:val="footer"/>
    <w:basedOn w:val="Normal"/>
    <w:link w:val="FooterChar"/>
    <w:uiPriority w:val="99"/>
    <w:unhideWhenUsed/>
    <w:rsid w:val="007207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07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5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6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146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286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413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290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02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1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298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23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177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2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14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6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06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8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926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11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92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5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86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79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1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718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535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76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7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289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1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74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24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1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48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884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64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897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93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3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38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056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79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977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025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83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6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77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889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51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300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3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493</Words>
  <Characters>2813</Characters>
  <Application>Microsoft Office Word</Application>
  <DocSecurity>0</DocSecurity>
  <Lines>23</Lines>
  <Paragraphs>6</Paragraphs>
  <ScaleCrop>false</ScaleCrop>
  <Company>Allianz</Company>
  <LinksUpToDate>false</LinksUpToDate>
  <CharactersWithSpaces>3300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Giritharan, Senthil Kumar (Allianz Technology)</dc:creator>
  <cp:keywords/>
  <dc:description/>
  <cp:lastModifiedBy>Giritharan, Senthil Kumar (Allianz Technology)</cp:lastModifiedBy>
  <cp:revision>2</cp:revision>
  <dcterms:created xsi:type="dcterms:W3CDTF">2026-04-17T06:15:00Z</dcterms:created>
  <dcterms:modified xsi:type="dcterms:W3CDTF">2026-04-17T07:25:00Z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56363e28,7aa0c403,d0402be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Internal</vt:lpwstr>
  </property>
  <property fmtid="{D5CDD505-2E9C-101B-9397-08002B2CF9AE}" pid="5" name="MSIP_Label_863bc15e-e7bf-41c1-bdb3-03882d8a2e2c_Enabled">
    <vt:lpwstr>true</vt:lpwstr>
  </property>
  <property fmtid="{D5CDD505-2E9C-101B-9397-08002B2CF9AE}" pid="6" name="MSIP_Label_863bc15e-e7bf-41c1-bdb3-03882d8a2e2c_SetDate">
    <vt:lpwstr>2026-04-17T06:16:05Z</vt:lpwstr>
  </property>
  <property fmtid="{D5CDD505-2E9C-101B-9397-08002B2CF9AE}" pid="7" name="MSIP_Label_863bc15e-e7bf-41c1-bdb3-03882d8a2e2c_Method">
    <vt:lpwstr>Privileged</vt:lpwstr>
  </property>
  <property fmtid="{D5CDD505-2E9C-101B-9397-08002B2CF9AE}" pid="8" name="MSIP_Label_863bc15e-e7bf-41c1-bdb3-03882d8a2e2c_Name">
    <vt:lpwstr>863bc15e-e7bf-41c1-bdb3-03882d8a2e2c</vt:lpwstr>
  </property>
  <property fmtid="{D5CDD505-2E9C-101B-9397-08002B2CF9AE}" pid="9" name="MSIP_Label_863bc15e-e7bf-41c1-bdb3-03882d8a2e2c_SiteId">
    <vt:lpwstr>6e06e42d-6925-47c6-b9e7-9581c7ca302a</vt:lpwstr>
  </property>
  <property fmtid="{D5CDD505-2E9C-101B-9397-08002B2CF9AE}" pid="10" name="MSIP_Label_863bc15e-e7bf-41c1-bdb3-03882d8a2e2c_ActionId">
    <vt:lpwstr>efe8e98e-1ff6-420d-847c-82b36e6463e7</vt:lpwstr>
  </property>
  <property fmtid="{D5CDD505-2E9C-101B-9397-08002B2CF9AE}" pid="11" name="MSIP_Label_863bc15e-e7bf-41c1-bdb3-03882d8a2e2c_ContentBits">
    <vt:lpwstr>1</vt:lpwstr>
  </property>
  <property fmtid="{D5CDD505-2E9C-101B-9397-08002B2CF9AE}" pid="12" name="MSIP_Label_863bc15e-e7bf-41c1-bdb3-03882d8a2e2c_Tag">
    <vt:lpwstr>10, 0, 1, 1</vt:lpwstr>
  </property>
</Properties>
</file>