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15A54" w14:textId="77777777" w:rsidR="007E1ECE" w:rsidRPr="007E1ECE" w:rsidRDefault="007E1ECE" w:rsidP="007E1ECE">
      <w:pPr>
        <w:rPr>
          <w:b/>
          <w:bCs/>
        </w:rPr>
      </w:pPr>
      <w:r w:rsidRPr="007E1ECE">
        <w:rPr>
          <w:b/>
          <w:bCs/>
        </w:rPr>
        <w:t>Snoring — Complete Guide: Causes, Medical Reasons &amp; All Treatment Approaches</w:t>
      </w:r>
    </w:p>
    <w:p w14:paraId="0AA2F421" w14:textId="77777777" w:rsidR="007E1ECE" w:rsidRPr="007E1ECE" w:rsidRDefault="007E1ECE" w:rsidP="007E1ECE">
      <w:pPr>
        <w:rPr>
          <w:b/>
          <w:bCs/>
        </w:rPr>
      </w:pPr>
      <w:r w:rsidRPr="007E1ECE">
        <w:rPr>
          <w:b/>
          <w:bCs/>
        </w:rPr>
        <w:t>What Is Snoring?</w:t>
      </w:r>
    </w:p>
    <w:p w14:paraId="287C3E87" w14:textId="77777777" w:rsidR="007E1ECE" w:rsidRPr="007E1ECE" w:rsidRDefault="007E1ECE" w:rsidP="007E1ECE">
      <w:r w:rsidRPr="007E1ECE">
        <w:t>Snoring happens when airflow through the mouth and nose is partially obstructed during sleep, causing the surrounding tissues to vibrate and produce sound. It affects roughly 40% of adult men and 24% of adult women, and ranges from a minor nuisance to a sign of serious underlying health conditions.</w:t>
      </w:r>
    </w:p>
    <w:p w14:paraId="41777EC9" w14:textId="77777777" w:rsidR="007E1ECE" w:rsidRPr="007E1ECE" w:rsidRDefault="007E1ECE" w:rsidP="007E1ECE">
      <w:r w:rsidRPr="007E1ECE">
        <w:pict w14:anchorId="294EEF1D">
          <v:rect id="_x0000_i1085" style="width:0;height:1.5pt" o:hralign="center" o:hrstd="t" o:hr="t" fillcolor="#a0a0a0" stroked="f"/>
        </w:pict>
      </w:r>
    </w:p>
    <w:p w14:paraId="2047B246" w14:textId="77777777" w:rsidR="007E1ECE" w:rsidRPr="007E1ECE" w:rsidRDefault="007E1ECE" w:rsidP="007E1ECE">
      <w:pPr>
        <w:rPr>
          <w:b/>
          <w:bCs/>
        </w:rPr>
      </w:pPr>
      <w:r w:rsidRPr="007E1ECE">
        <w:rPr>
          <w:b/>
          <w:bCs/>
        </w:rPr>
        <w:t>Root Causes</w:t>
      </w:r>
    </w:p>
    <w:p w14:paraId="798EE551" w14:textId="77777777" w:rsidR="007E1ECE" w:rsidRPr="007E1ECE" w:rsidRDefault="007E1ECE" w:rsidP="007E1ECE">
      <w:r w:rsidRPr="007E1ECE">
        <w:rPr>
          <w:b/>
          <w:bCs/>
        </w:rPr>
        <w:t>Anatomical factors</w:t>
      </w:r>
      <w:r w:rsidRPr="007E1ECE">
        <w:t xml:space="preserve"> are among the most common drivers. </w:t>
      </w:r>
      <w:proofErr w:type="gramStart"/>
      <w:r w:rsidRPr="007E1ECE">
        <w:t>A narrow airway,</w:t>
      </w:r>
      <w:proofErr w:type="gramEnd"/>
      <w:r w:rsidRPr="007E1ECE">
        <w:t xml:space="preserve"> enlarged tonsils or adenoids, a deviated nasal septum, a long soft palate, or a small jaw can all physically reduce the space air has to pass through. When the airway narrows, air moves </w:t>
      </w:r>
      <w:proofErr w:type="gramStart"/>
      <w:r w:rsidRPr="007E1ECE">
        <w:t>faster</w:t>
      </w:r>
      <w:proofErr w:type="gramEnd"/>
      <w:r w:rsidRPr="007E1ECE">
        <w:t xml:space="preserve"> and the soft tissue vibrates more.</w:t>
      </w:r>
    </w:p>
    <w:p w14:paraId="7A0055F9" w14:textId="77777777" w:rsidR="007E1ECE" w:rsidRPr="007E1ECE" w:rsidRDefault="007E1ECE" w:rsidP="007E1ECE">
      <w:r w:rsidRPr="007E1ECE">
        <w:rPr>
          <w:b/>
          <w:bCs/>
        </w:rPr>
        <w:t>Lifestyle and positional factors</w:t>
      </w:r>
      <w:r w:rsidRPr="007E1ECE">
        <w:t xml:space="preserve"> play a significant role too. Sleeping on your back causes the tongue and soft palate to fall backward toward the throat. Alcohol relaxes throat muscles excessively, making collapse more likely. Obesity, particularly fat deposits around the neck (a collar size over 17 inches in men is a clinical risk factor), compresses the airway from outside.</w:t>
      </w:r>
    </w:p>
    <w:p w14:paraId="79EF33E7" w14:textId="77777777" w:rsidR="007E1ECE" w:rsidRPr="007E1ECE" w:rsidRDefault="007E1ECE" w:rsidP="007E1ECE">
      <w:r w:rsidRPr="007E1ECE">
        <w:rPr>
          <w:b/>
          <w:bCs/>
        </w:rPr>
        <w:t>Nasal and sinus issues</w:t>
      </w:r>
      <w:r w:rsidRPr="007E1ECE">
        <w:t xml:space="preserve"> — chronic congestion, allergies, nasal polyps, or </w:t>
      </w:r>
      <w:proofErr w:type="gramStart"/>
      <w:r w:rsidRPr="007E1ECE">
        <w:t>a cold — force</w:t>
      </w:r>
      <w:proofErr w:type="gramEnd"/>
      <w:r w:rsidRPr="007E1ECE">
        <w:t xml:space="preserve"> mouth breathing, which almost always worsens snoring. Age is also a factor, as muscle tone in the throat naturally decreases over time.</w:t>
      </w:r>
    </w:p>
    <w:p w14:paraId="68A72E42" w14:textId="77777777" w:rsidR="007E1ECE" w:rsidRPr="007E1ECE" w:rsidRDefault="007E1ECE" w:rsidP="007E1ECE">
      <w:r w:rsidRPr="007E1ECE">
        <w:pict w14:anchorId="5437EDEC">
          <v:rect id="_x0000_i1086" style="width:0;height:1.5pt" o:hralign="center" o:hrstd="t" o:hr="t" fillcolor="#a0a0a0" stroked="f"/>
        </w:pict>
      </w:r>
    </w:p>
    <w:p w14:paraId="70A6983A" w14:textId="77777777" w:rsidR="007E1ECE" w:rsidRPr="007E1ECE" w:rsidRDefault="007E1ECE" w:rsidP="007E1ECE">
      <w:pPr>
        <w:rPr>
          <w:b/>
          <w:bCs/>
        </w:rPr>
      </w:pPr>
      <w:r w:rsidRPr="007E1ECE">
        <w:rPr>
          <w:b/>
          <w:bCs/>
        </w:rPr>
        <w:t>Medical Conditions Linked to Snoring</w:t>
      </w:r>
    </w:p>
    <w:p w14:paraId="422AEBBF" w14:textId="77777777" w:rsidR="007E1ECE" w:rsidRPr="007E1ECE" w:rsidRDefault="007E1ECE" w:rsidP="007E1ECE">
      <w:r w:rsidRPr="007E1ECE">
        <w:t>This is where snoring becomes more serious than just a social inconvenience.</w:t>
      </w:r>
    </w:p>
    <w:p w14:paraId="03A2CFD6" w14:textId="77777777" w:rsidR="007E1ECE" w:rsidRPr="007E1ECE" w:rsidRDefault="007E1ECE" w:rsidP="007E1ECE">
      <w:r w:rsidRPr="007E1ECE">
        <w:rPr>
          <w:b/>
          <w:bCs/>
        </w:rPr>
        <w:t>Obstructive Sleep Apnea (OSA)</w:t>
      </w:r>
      <w:r w:rsidRPr="007E1ECE">
        <w:t xml:space="preserve"> is the most critical condition associated with snoring. In OSA, the airway collapses completely during sleep, causing breathing to stop for 10 seconds to over a minute, repeatedly through the night. Warning signs include witnessed pauses in breathing, gasping or choking sounds, waking unrefreshed, excessive daytime sleepiness, morning headaches, and difficulty concentrating. Untreated OSA significantly raises the risk of hypertension, heart attack, stroke, type 2 diabetes, and atrial fibrillation. A formal sleep study (polysomnography) is needed to diagnose it.</w:t>
      </w:r>
    </w:p>
    <w:p w14:paraId="180C093B" w14:textId="77777777" w:rsidR="007E1ECE" w:rsidRPr="007E1ECE" w:rsidRDefault="007E1ECE" w:rsidP="007E1ECE">
      <w:r w:rsidRPr="007E1ECE">
        <w:rPr>
          <w:b/>
          <w:bCs/>
        </w:rPr>
        <w:t>Hypothyroidism</w:t>
      </w:r>
      <w:r w:rsidRPr="007E1ECE">
        <w:t xml:space="preserve"> causes tissue swelling including in the throat and reduces muscle tone, worsening snoring. </w:t>
      </w:r>
      <w:r w:rsidRPr="007E1ECE">
        <w:rPr>
          <w:b/>
          <w:bCs/>
        </w:rPr>
        <w:t>Acromegaly</w:t>
      </w:r>
      <w:r w:rsidRPr="007E1ECE">
        <w:t xml:space="preserve"> (excess growth hormone) enlarges the tongue and soft </w:t>
      </w:r>
      <w:r w:rsidRPr="007E1ECE">
        <w:lastRenderedPageBreak/>
        <w:t xml:space="preserve">tissues. </w:t>
      </w:r>
      <w:r w:rsidRPr="007E1ECE">
        <w:rPr>
          <w:b/>
          <w:bCs/>
        </w:rPr>
        <w:t>GERD</w:t>
      </w:r>
      <w:r w:rsidRPr="007E1ECE">
        <w:t xml:space="preserve"> (acid reflux) can cause throat inflammation that narrows the airway. </w:t>
      </w:r>
      <w:r w:rsidRPr="007E1ECE">
        <w:rPr>
          <w:b/>
          <w:bCs/>
        </w:rPr>
        <w:t>Nasal polyps</w:t>
      </w:r>
      <w:r w:rsidRPr="007E1ECE">
        <w:t xml:space="preserve"> create chronic obstruction. In children, enlarged tonsils and adenoids are the leading cause and may require surgical removal.</w:t>
      </w:r>
    </w:p>
    <w:p w14:paraId="20CAD0A9" w14:textId="77777777" w:rsidR="007E1ECE" w:rsidRPr="007E1ECE" w:rsidRDefault="007E1ECE" w:rsidP="007E1ECE">
      <w:r w:rsidRPr="007E1ECE">
        <w:pict w14:anchorId="00AF4E08">
          <v:rect id="_x0000_i1087" style="width:0;height:1.5pt" o:hralign="center" o:hrstd="t" o:hr="t" fillcolor="#a0a0a0" stroked="f"/>
        </w:pict>
      </w:r>
    </w:p>
    <w:p w14:paraId="1FB3AE07" w14:textId="77777777" w:rsidR="007E1ECE" w:rsidRPr="007E1ECE" w:rsidRDefault="007E1ECE" w:rsidP="007E1ECE">
      <w:pPr>
        <w:rPr>
          <w:b/>
          <w:bCs/>
        </w:rPr>
      </w:pPr>
      <w:r w:rsidRPr="007E1ECE">
        <w:rPr>
          <w:b/>
          <w:bCs/>
        </w:rPr>
        <w:t>Prevention — Lifestyle Changes First</w:t>
      </w:r>
    </w:p>
    <w:p w14:paraId="4B27F2B9" w14:textId="77777777" w:rsidR="007E1ECE" w:rsidRPr="007E1ECE" w:rsidRDefault="007E1ECE" w:rsidP="007E1ECE">
      <w:r w:rsidRPr="007E1ECE">
        <w:t>These are evidence-based and often dramatically effective before any medication or procedure:</w:t>
      </w:r>
    </w:p>
    <w:p w14:paraId="5697752D" w14:textId="77777777" w:rsidR="007E1ECE" w:rsidRPr="007E1ECE" w:rsidRDefault="007E1ECE" w:rsidP="007E1ECE">
      <w:r w:rsidRPr="007E1ECE">
        <w:rPr>
          <w:b/>
          <w:bCs/>
        </w:rPr>
        <w:t>Weight loss</w:t>
      </w:r>
      <w:r w:rsidRPr="007E1ECE">
        <w:t xml:space="preserve"> is the single most impactful intervention for overweight snorers. Even a 10% reduction in body weight can significantly reduce snoring severity. Fat around the neck is specifically what compresses the airway.</w:t>
      </w:r>
    </w:p>
    <w:p w14:paraId="0B77349D" w14:textId="77777777" w:rsidR="007E1ECE" w:rsidRPr="007E1ECE" w:rsidRDefault="007E1ECE" w:rsidP="007E1ECE">
      <w:r w:rsidRPr="007E1ECE">
        <w:rPr>
          <w:b/>
          <w:bCs/>
        </w:rPr>
        <w:t>Sleep position</w:t>
      </w:r>
      <w:r w:rsidRPr="007E1ECE">
        <w:t xml:space="preserve"> — training yourself to sleep on your side rather than your back removes gravitational collapse of the tongue. A practical method is sewing a tennis ball or small firm object into the back of your pyjama top so lying on your back becomes uncomfortable. Elevating the head of the bed by 4 inches also helps.</w:t>
      </w:r>
    </w:p>
    <w:p w14:paraId="772A28C6" w14:textId="77777777" w:rsidR="007E1ECE" w:rsidRPr="007E1ECE" w:rsidRDefault="007E1ECE" w:rsidP="007E1ECE">
      <w:r w:rsidRPr="007E1ECE">
        <w:rPr>
          <w:b/>
          <w:bCs/>
        </w:rPr>
        <w:t>Avoid alcohol and sedatives</w:t>
      </w:r>
      <w:r w:rsidRPr="007E1ECE">
        <w:t xml:space="preserve"> for at least 3–4 hours before sleeping. These relax pharyngeal muscles beyond their normal resting tone.</w:t>
      </w:r>
    </w:p>
    <w:p w14:paraId="276B278C" w14:textId="77777777" w:rsidR="007E1ECE" w:rsidRPr="007E1ECE" w:rsidRDefault="007E1ECE" w:rsidP="007E1ECE">
      <w:r w:rsidRPr="007E1ECE">
        <w:rPr>
          <w:b/>
          <w:bCs/>
        </w:rPr>
        <w:t>Treat nasal congestion</w:t>
      </w:r>
      <w:r w:rsidRPr="007E1ECE">
        <w:t xml:space="preserve"> — using a saline nasal rinse (neti pot) before bed clears passages and reduces mouth breathing. Nasal strips (like </w:t>
      </w:r>
      <w:proofErr w:type="gramStart"/>
      <w:r w:rsidRPr="007E1ECE">
        <w:t>Breathe</w:t>
      </w:r>
      <w:proofErr w:type="gramEnd"/>
      <w:r w:rsidRPr="007E1ECE">
        <w:t xml:space="preserve"> Right) physically widen the nostrils and are a simple, safe first step.</w:t>
      </w:r>
    </w:p>
    <w:p w14:paraId="54D8E3D3" w14:textId="77777777" w:rsidR="007E1ECE" w:rsidRPr="007E1ECE" w:rsidRDefault="007E1ECE" w:rsidP="007E1ECE">
      <w:r w:rsidRPr="007E1ECE">
        <w:rPr>
          <w:b/>
          <w:bCs/>
        </w:rPr>
        <w:t>Quit smoking</w:t>
      </w:r>
      <w:r w:rsidRPr="007E1ECE">
        <w:t xml:space="preserve"> — smoking inflames the mucous membranes of the throat and nose, causing swelling that narrows the airway.</w:t>
      </w:r>
    </w:p>
    <w:p w14:paraId="1FA8F7D0" w14:textId="77777777" w:rsidR="007E1ECE" w:rsidRPr="007E1ECE" w:rsidRDefault="007E1ECE" w:rsidP="007E1ECE">
      <w:r w:rsidRPr="007E1ECE">
        <w:rPr>
          <w:b/>
          <w:bCs/>
        </w:rPr>
        <w:t>Stay hydrated</w:t>
      </w:r>
      <w:r w:rsidRPr="007E1ECE">
        <w:t xml:space="preserve"> — dehydration thickens secretions and makes tissues stickier, contributing to vibration.</w:t>
      </w:r>
    </w:p>
    <w:p w14:paraId="30379817" w14:textId="77777777" w:rsidR="007E1ECE" w:rsidRPr="007E1ECE" w:rsidRDefault="007E1ECE" w:rsidP="007E1ECE">
      <w:r w:rsidRPr="007E1ECE">
        <w:rPr>
          <w:b/>
          <w:bCs/>
        </w:rPr>
        <w:t>Sleep hygiene</w:t>
      </w:r>
      <w:r w:rsidRPr="007E1ECE">
        <w:t xml:space="preserve"> — chronic sleep deprivation causes deeper sleep stages where muscles are most </w:t>
      </w:r>
      <w:proofErr w:type="gramStart"/>
      <w:r w:rsidRPr="007E1ECE">
        <w:t>relaxed</w:t>
      </w:r>
      <w:proofErr w:type="gramEnd"/>
      <w:r w:rsidRPr="007E1ECE">
        <w:t xml:space="preserve"> and snoring is </w:t>
      </w:r>
      <w:proofErr w:type="gramStart"/>
      <w:r w:rsidRPr="007E1ECE">
        <w:t>worst</w:t>
      </w:r>
      <w:proofErr w:type="gramEnd"/>
      <w:r w:rsidRPr="007E1ECE">
        <w:t>. Getting consistent, adequate sleep reduces severity.</w:t>
      </w:r>
    </w:p>
    <w:p w14:paraId="5FD286AA" w14:textId="77777777" w:rsidR="007E1ECE" w:rsidRPr="007E1ECE" w:rsidRDefault="007E1ECE" w:rsidP="007E1ECE">
      <w:r w:rsidRPr="007E1ECE">
        <w:pict w14:anchorId="60512D78">
          <v:rect id="_x0000_i1088" style="width:0;height:1.5pt" o:hralign="center" o:hrstd="t" o:hr="t" fillcolor="#a0a0a0" stroked="f"/>
        </w:pict>
      </w:r>
    </w:p>
    <w:p w14:paraId="2A851F92" w14:textId="77777777" w:rsidR="007E1ECE" w:rsidRPr="007E1ECE" w:rsidRDefault="007E1ECE" w:rsidP="007E1ECE">
      <w:pPr>
        <w:rPr>
          <w:b/>
          <w:bCs/>
        </w:rPr>
      </w:pPr>
      <w:r w:rsidRPr="007E1ECE">
        <w:rPr>
          <w:b/>
          <w:bCs/>
        </w:rPr>
        <w:t>Allopathic (Conventional Medical) Treatments</w:t>
      </w:r>
    </w:p>
    <w:p w14:paraId="5018E886" w14:textId="77777777" w:rsidR="007E1ECE" w:rsidRPr="007E1ECE" w:rsidRDefault="007E1ECE" w:rsidP="007E1ECE">
      <w:r w:rsidRPr="007E1ECE">
        <w:rPr>
          <w:b/>
          <w:bCs/>
        </w:rPr>
        <w:t>For mild-to-moderate snoring:</w:t>
      </w:r>
      <w:r w:rsidRPr="007E1ECE">
        <w:t xml:space="preserve"> Nasal corticosteroid sprays (like fluticasone or budesonide) reduce nasal inflammation if allergies are contributing. Antihistamines help if snoring is allergy-driven but can increase sedation and worsen snoring if used </w:t>
      </w:r>
      <w:proofErr w:type="gramStart"/>
      <w:r w:rsidRPr="007E1ECE">
        <w:t>incorrectly — a</w:t>
      </w:r>
      <w:proofErr w:type="gramEnd"/>
      <w:r w:rsidRPr="007E1ECE">
        <w:t xml:space="preserve"> doctor's guidance is important here.</w:t>
      </w:r>
    </w:p>
    <w:p w14:paraId="669D3744" w14:textId="77777777" w:rsidR="007E1ECE" w:rsidRPr="007E1ECE" w:rsidRDefault="007E1ECE" w:rsidP="007E1ECE">
      <w:r w:rsidRPr="007E1ECE">
        <w:rPr>
          <w:b/>
          <w:bCs/>
        </w:rPr>
        <w:lastRenderedPageBreak/>
        <w:t>Mandibular Advancement Devices (MAD)</w:t>
      </w:r>
      <w:r w:rsidRPr="007E1ECE">
        <w:t xml:space="preserve"> are custom-fitted oral appliances made by a dentist that push the lower jaw and tongue slightly forward, keeping the airway open. They are well-studied, FDA-approved, and effective for mild to moderate OSA and primary snoring. Over-the-counter versions exist but custom-fitted ones are considerably more effective.</w:t>
      </w:r>
    </w:p>
    <w:p w14:paraId="385E1CB2" w14:textId="77777777" w:rsidR="007E1ECE" w:rsidRPr="007E1ECE" w:rsidRDefault="007E1ECE" w:rsidP="007E1ECE">
      <w:r w:rsidRPr="007E1ECE">
        <w:rPr>
          <w:b/>
          <w:bCs/>
        </w:rPr>
        <w:t>CPAP (Continuous Positive Airway Pressure)</w:t>
      </w:r>
      <w:r w:rsidRPr="007E1ECE">
        <w:t xml:space="preserve"> is the gold-standard treatment for OSA. A machine delivers pressurized air through a mask to keep the airway open throughout sleep. It is highly effective — most patients report dramatic improvement in sleep quality and daytime functioning — but requires consistent nightly use and some adaptation period.</w:t>
      </w:r>
    </w:p>
    <w:p w14:paraId="0D7FAF36" w14:textId="77777777" w:rsidR="007E1ECE" w:rsidRPr="007E1ECE" w:rsidRDefault="007E1ECE" w:rsidP="007E1ECE">
      <w:r w:rsidRPr="007E1ECE">
        <w:rPr>
          <w:b/>
          <w:bCs/>
        </w:rPr>
        <w:t>Surgical options</w:t>
      </w:r>
      <w:r w:rsidRPr="007E1ECE">
        <w:t xml:space="preserve"> are considered when anatomical causes are </w:t>
      </w:r>
      <w:proofErr w:type="gramStart"/>
      <w:r w:rsidRPr="007E1ECE">
        <w:t>confirmed</w:t>
      </w:r>
      <w:proofErr w:type="gramEnd"/>
      <w:r w:rsidRPr="007E1ECE">
        <w:t xml:space="preserve"> and conservative measures have failed:</w:t>
      </w:r>
    </w:p>
    <w:p w14:paraId="76715639" w14:textId="77777777" w:rsidR="007E1ECE" w:rsidRPr="007E1ECE" w:rsidRDefault="007E1ECE" w:rsidP="007E1ECE">
      <w:pPr>
        <w:numPr>
          <w:ilvl w:val="0"/>
          <w:numId w:val="1"/>
        </w:numPr>
      </w:pPr>
      <w:r w:rsidRPr="007E1ECE">
        <w:rPr>
          <w:b/>
          <w:bCs/>
        </w:rPr>
        <w:t>UPPP (Uvulopalatopharyngoplasty)</w:t>
      </w:r>
      <w:r w:rsidRPr="007E1ECE">
        <w:t xml:space="preserve"> — removes excess tissue from the soft palate and throat</w:t>
      </w:r>
    </w:p>
    <w:p w14:paraId="7505BDF8" w14:textId="77777777" w:rsidR="007E1ECE" w:rsidRPr="007E1ECE" w:rsidRDefault="007E1ECE" w:rsidP="007E1ECE">
      <w:pPr>
        <w:numPr>
          <w:ilvl w:val="0"/>
          <w:numId w:val="1"/>
        </w:numPr>
      </w:pPr>
      <w:r w:rsidRPr="007E1ECE">
        <w:rPr>
          <w:b/>
          <w:bCs/>
        </w:rPr>
        <w:t>Somnoplasty / Radiofrequency Ablation</w:t>
      </w:r>
      <w:r w:rsidRPr="007E1ECE">
        <w:t xml:space="preserve"> — uses radiofrequency energy to stiffen and shrink soft palate tissue</w:t>
      </w:r>
    </w:p>
    <w:p w14:paraId="7855B745" w14:textId="77777777" w:rsidR="007E1ECE" w:rsidRPr="007E1ECE" w:rsidRDefault="007E1ECE" w:rsidP="007E1ECE">
      <w:pPr>
        <w:numPr>
          <w:ilvl w:val="0"/>
          <w:numId w:val="1"/>
        </w:numPr>
      </w:pPr>
      <w:r w:rsidRPr="007E1ECE">
        <w:rPr>
          <w:b/>
          <w:bCs/>
        </w:rPr>
        <w:t>Septoplasty</w:t>
      </w:r>
      <w:r w:rsidRPr="007E1ECE">
        <w:t xml:space="preserve"> — corrects a deviated nasal septum</w:t>
      </w:r>
    </w:p>
    <w:p w14:paraId="0B64CCBA" w14:textId="77777777" w:rsidR="007E1ECE" w:rsidRPr="007E1ECE" w:rsidRDefault="007E1ECE" w:rsidP="007E1ECE">
      <w:pPr>
        <w:numPr>
          <w:ilvl w:val="0"/>
          <w:numId w:val="1"/>
        </w:numPr>
      </w:pPr>
      <w:r w:rsidRPr="007E1ECE">
        <w:rPr>
          <w:b/>
          <w:bCs/>
        </w:rPr>
        <w:t>Tonsillectomy/Adenoidectomy</w:t>
      </w:r>
      <w:r w:rsidRPr="007E1ECE">
        <w:t xml:space="preserve"> — especially effective in children</w:t>
      </w:r>
    </w:p>
    <w:p w14:paraId="350EBC62" w14:textId="77777777" w:rsidR="007E1ECE" w:rsidRPr="007E1ECE" w:rsidRDefault="007E1ECE" w:rsidP="007E1ECE">
      <w:pPr>
        <w:numPr>
          <w:ilvl w:val="0"/>
          <w:numId w:val="1"/>
        </w:numPr>
      </w:pPr>
      <w:r w:rsidRPr="007E1ECE">
        <w:rPr>
          <w:b/>
          <w:bCs/>
        </w:rPr>
        <w:t>Inspire therapy</w:t>
      </w:r>
      <w:r w:rsidRPr="007E1ECE">
        <w:t xml:space="preserve"> — a newer implantable device that stimulates the hypoglossal nerve to keep the tongue forward during sleep; approved for moderate-to-severe OSA</w:t>
      </w:r>
    </w:p>
    <w:p w14:paraId="115DDA04" w14:textId="77777777" w:rsidR="007E1ECE" w:rsidRPr="007E1ECE" w:rsidRDefault="007E1ECE" w:rsidP="007E1ECE">
      <w:r w:rsidRPr="007E1ECE">
        <w:pict w14:anchorId="254A4703">
          <v:rect id="_x0000_i1089" style="width:0;height:1.5pt" o:hralign="center" o:hrstd="t" o:hr="t" fillcolor="#a0a0a0" stroked="f"/>
        </w:pict>
      </w:r>
    </w:p>
    <w:p w14:paraId="588179D5" w14:textId="77777777" w:rsidR="007E1ECE" w:rsidRPr="007E1ECE" w:rsidRDefault="007E1ECE" w:rsidP="007E1ECE">
      <w:pPr>
        <w:rPr>
          <w:b/>
          <w:bCs/>
        </w:rPr>
      </w:pPr>
      <w:r w:rsidRPr="007E1ECE">
        <w:rPr>
          <w:b/>
          <w:bCs/>
        </w:rPr>
        <w:t>Homeopathic Approaches</w:t>
      </w:r>
    </w:p>
    <w:p w14:paraId="7A2BCAEC" w14:textId="77777777" w:rsidR="007E1ECE" w:rsidRPr="007E1ECE" w:rsidRDefault="007E1ECE" w:rsidP="007E1ECE">
      <w:r w:rsidRPr="007E1ECE">
        <w:t>Homeopathy addresses snoring through constitutional and symptomatic remedies. It is important to consult a qualified homeopath for individualized prescription rather than self-medicating, as remedies are chosen based on the complete symptom picture.</w:t>
      </w:r>
    </w:p>
    <w:p w14:paraId="7D14CB2C" w14:textId="77777777" w:rsidR="007E1ECE" w:rsidRPr="007E1ECE" w:rsidRDefault="007E1ECE" w:rsidP="007E1ECE">
      <w:r w:rsidRPr="007E1ECE">
        <w:t xml:space="preserve">Commonly considered remedies include </w:t>
      </w:r>
      <w:r w:rsidRPr="007E1ECE">
        <w:rPr>
          <w:b/>
          <w:bCs/>
        </w:rPr>
        <w:t>Lemna Minor</w:t>
      </w:r>
      <w:r w:rsidRPr="007E1ECE">
        <w:t xml:space="preserve">, which is used when snoring is associated with nasal polyps or persistent nasal obstruction with a loss of smell. </w:t>
      </w:r>
      <w:r w:rsidRPr="007E1ECE">
        <w:rPr>
          <w:b/>
          <w:bCs/>
        </w:rPr>
        <w:t>Opium</w:t>
      </w:r>
      <w:r w:rsidRPr="007E1ECE">
        <w:t xml:space="preserve"> is considered in homeopathy for very deep, heavy snoring with profound drowsiness and difficulty waking, particularly in older adults. </w:t>
      </w:r>
      <w:r w:rsidRPr="007E1ECE">
        <w:rPr>
          <w:b/>
          <w:bCs/>
        </w:rPr>
        <w:t>Nux Vomica</w:t>
      </w:r>
      <w:r w:rsidRPr="007E1ECE">
        <w:t xml:space="preserve"> is often indicated when snoring is linked to lifestyle excesses — alcohol, rich food, late nights — and accompanied by irritability and digestive disturbance. </w:t>
      </w:r>
      <w:r w:rsidRPr="007E1ECE">
        <w:rPr>
          <w:b/>
          <w:bCs/>
        </w:rPr>
        <w:t>China</w:t>
      </w:r>
      <w:r w:rsidRPr="007E1ECE">
        <w:t xml:space="preserve"> (Cinchona) may be considered when snoring follows debility or fluid loss. </w:t>
      </w:r>
      <w:r w:rsidRPr="007E1ECE">
        <w:rPr>
          <w:b/>
          <w:bCs/>
        </w:rPr>
        <w:t>Sambucus Nigra</w:t>
      </w:r>
      <w:r w:rsidRPr="007E1ECE">
        <w:t xml:space="preserve"> is used when nasal obstruction is so </w:t>
      </w:r>
      <w:r w:rsidRPr="007E1ECE">
        <w:lastRenderedPageBreak/>
        <w:t>complete that the person can only breathe through the mouth, waking with suffocative episodes.</w:t>
      </w:r>
    </w:p>
    <w:p w14:paraId="21C3588A" w14:textId="77777777" w:rsidR="007E1ECE" w:rsidRPr="007E1ECE" w:rsidRDefault="007E1ECE" w:rsidP="007E1ECE">
      <w:r w:rsidRPr="007E1ECE">
        <w:t>Again, homeopathic treatment for snoring should be evaluated in the context of ruling out sleep apnea first, as OSA is a medical emergency that requires conventional diagnosis and treatment.</w:t>
      </w:r>
    </w:p>
    <w:p w14:paraId="5E285BDB" w14:textId="77777777" w:rsidR="007E1ECE" w:rsidRPr="007E1ECE" w:rsidRDefault="007E1ECE" w:rsidP="007E1ECE">
      <w:r w:rsidRPr="007E1ECE">
        <w:pict w14:anchorId="2D930B0B">
          <v:rect id="_x0000_i1090" style="width:0;height:1.5pt" o:hralign="center" o:hrstd="t" o:hr="t" fillcolor="#a0a0a0" stroked="f"/>
        </w:pict>
      </w:r>
    </w:p>
    <w:p w14:paraId="4D58C377" w14:textId="77777777" w:rsidR="007E1ECE" w:rsidRPr="007E1ECE" w:rsidRDefault="007E1ECE" w:rsidP="007E1ECE">
      <w:pPr>
        <w:rPr>
          <w:b/>
          <w:bCs/>
        </w:rPr>
      </w:pPr>
      <w:r w:rsidRPr="007E1ECE">
        <w:rPr>
          <w:b/>
          <w:bCs/>
        </w:rPr>
        <w:t>Siddha Medicine Approaches</w:t>
      </w:r>
    </w:p>
    <w:p w14:paraId="614F7D14" w14:textId="77777777" w:rsidR="007E1ECE" w:rsidRPr="007E1ECE" w:rsidRDefault="007E1ECE" w:rsidP="007E1ECE">
      <w:r w:rsidRPr="007E1ECE">
        <w:t xml:space="preserve">Siddha medicine, one of the oldest traditional medical systems originating in Tamil Nadu, approaches snoring as an imbalance of the three humors — Vatham, Pitham, and Kabam — with snoring </w:t>
      </w:r>
      <w:proofErr w:type="gramStart"/>
      <w:r w:rsidRPr="007E1ECE">
        <w:t>most commonly attributed</w:t>
      </w:r>
      <w:proofErr w:type="gramEnd"/>
      <w:r w:rsidRPr="007E1ECE">
        <w:t xml:space="preserve"> to excess Kabam (associated with mucus, heaviness, and obstruction).</w:t>
      </w:r>
    </w:p>
    <w:p w14:paraId="417E41BB" w14:textId="77777777" w:rsidR="007E1ECE" w:rsidRPr="007E1ECE" w:rsidRDefault="007E1ECE" w:rsidP="007E1ECE">
      <w:r w:rsidRPr="007E1ECE">
        <w:rPr>
          <w:b/>
          <w:bCs/>
        </w:rPr>
        <w:t>Herbal formulations</w:t>
      </w:r>
      <w:r w:rsidRPr="007E1ECE">
        <w:t xml:space="preserve"> commonly used include </w:t>
      </w:r>
      <w:r w:rsidRPr="007E1ECE">
        <w:rPr>
          <w:b/>
          <w:bCs/>
        </w:rPr>
        <w:t>Thippili (Piper longum / long pepper)</w:t>
      </w:r>
      <w:r w:rsidRPr="007E1ECE">
        <w:t xml:space="preserve">, which is a classical Siddha herb for respiratory conditions. It is used in formulations like </w:t>
      </w:r>
      <w:r w:rsidRPr="007E1ECE">
        <w:rPr>
          <w:b/>
          <w:bCs/>
        </w:rPr>
        <w:t>Thippili Rasayanam</w:t>
      </w:r>
      <w:r w:rsidRPr="007E1ECE">
        <w:t xml:space="preserve"> to reduce mucus accumulation and improve respiratory channel tone. </w:t>
      </w:r>
      <w:r w:rsidRPr="007E1ECE">
        <w:rPr>
          <w:b/>
          <w:bCs/>
        </w:rPr>
        <w:t>Adathodai (Malabar nut / Justicia adhatoda)</w:t>
      </w:r>
      <w:r w:rsidRPr="007E1ECE">
        <w:t xml:space="preserve"> is used for its bronchodilatory and mucus-clearing properties. </w:t>
      </w:r>
      <w:r w:rsidRPr="007E1ECE">
        <w:rPr>
          <w:b/>
          <w:bCs/>
        </w:rPr>
        <w:t>Kandankathiri (Solanum xanthocarpum)</w:t>
      </w:r>
      <w:r w:rsidRPr="007E1ECE">
        <w:t xml:space="preserve"> addresses respiratory tract inflammation.</w:t>
      </w:r>
    </w:p>
    <w:p w14:paraId="23AC7821" w14:textId="77777777" w:rsidR="007E1ECE" w:rsidRPr="007E1ECE" w:rsidRDefault="007E1ECE" w:rsidP="007E1ECE">
      <w:r w:rsidRPr="007E1ECE">
        <w:rPr>
          <w:b/>
          <w:bCs/>
        </w:rPr>
        <w:t>Nasal therapies (Nasiyam)</w:t>
      </w:r>
      <w:r w:rsidRPr="007E1ECE">
        <w:t xml:space="preserve"> are a core Siddha approach — medicated oils or herbal preparations are administered through the nostrils to clear the nasal passage and strengthen upper respiratory tissues. Sesame oil with herbs like </w:t>
      </w:r>
      <w:r w:rsidRPr="007E1ECE">
        <w:rPr>
          <w:b/>
          <w:bCs/>
        </w:rPr>
        <w:t>Thulasi (Holy basil)</w:t>
      </w:r>
      <w:r w:rsidRPr="007E1ECE">
        <w:t xml:space="preserve"> or </w:t>
      </w:r>
      <w:r w:rsidRPr="007E1ECE">
        <w:rPr>
          <w:b/>
          <w:bCs/>
        </w:rPr>
        <w:t>Vasambu (Acorus calamus)</w:t>
      </w:r>
      <w:r w:rsidRPr="007E1ECE">
        <w:t xml:space="preserve"> is commonly used for self-administered nasal oil </w:t>
      </w:r>
      <w:proofErr w:type="gramStart"/>
      <w:r w:rsidRPr="007E1ECE">
        <w:t>application</w:t>
      </w:r>
      <w:proofErr w:type="gramEnd"/>
      <w:r w:rsidRPr="007E1ECE">
        <w:t xml:space="preserve"> (a few drops of warm sesame oil in each nostril before sleep).</w:t>
      </w:r>
    </w:p>
    <w:p w14:paraId="2A89519F" w14:textId="77777777" w:rsidR="007E1ECE" w:rsidRPr="007E1ECE" w:rsidRDefault="007E1ECE" w:rsidP="007E1ECE">
      <w:r w:rsidRPr="007E1ECE">
        <w:rPr>
          <w:b/>
          <w:bCs/>
        </w:rPr>
        <w:t>Steam inhalation</w:t>
      </w:r>
      <w:r w:rsidRPr="007E1ECE">
        <w:t xml:space="preserve"> using Eucalyptus, Neem leaves, or </w:t>
      </w:r>
      <w:r w:rsidRPr="007E1ECE">
        <w:rPr>
          <w:b/>
          <w:bCs/>
        </w:rPr>
        <w:t>Karpooravalli (Coleus aromaticus)</w:t>
      </w:r>
      <w:r w:rsidRPr="007E1ECE">
        <w:t xml:space="preserve"> is recommended to open nasal passages before sleeping.</w:t>
      </w:r>
    </w:p>
    <w:p w14:paraId="710D0D1C" w14:textId="77777777" w:rsidR="007E1ECE" w:rsidRPr="007E1ECE" w:rsidRDefault="007E1ECE" w:rsidP="007E1ECE">
      <w:r w:rsidRPr="007E1ECE">
        <w:rPr>
          <w:b/>
          <w:bCs/>
        </w:rPr>
        <w:t>Dietary guidance in Siddha</w:t>
      </w:r>
      <w:r w:rsidRPr="007E1ECE">
        <w:t xml:space="preserve"> for snoring includes avoiding cold, heavy, and oily foods at night (which increase Kabam), favouring warm, light dinners, and using digestive spices like ginger, pepper, and turmeric regularly.</w:t>
      </w:r>
    </w:p>
    <w:p w14:paraId="1CBCEEE6" w14:textId="77777777" w:rsidR="007E1ECE" w:rsidRPr="007E1ECE" w:rsidRDefault="007E1ECE" w:rsidP="007E1ECE">
      <w:r w:rsidRPr="007E1ECE">
        <w:pict w14:anchorId="7D1B6D60">
          <v:rect id="_x0000_i1091" style="width:0;height:1.5pt" o:hralign="center" o:hrstd="t" o:hr="t" fillcolor="#a0a0a0" stroked="f"/>
        </w:pict>
      </w:r>
    </w:p>
    <w:p w14:paraId="1725AD9F" w14:textId="77777777" w:rsidR="007E1ECE" w:rsidRPr="007E1ECE" w:rsidRDefault="007E1ECE" w:rsidP="007E1ECE">
      <w:pPr>
        <w:rPr>
          <w:b/>
          <w:bCs/>
        </w:rPr>
      </w:pPr>
      <w:r w:rsidRPr="007E1ECE">
        <w:rPr>
          <w:b/>
          <w:bCs/>
        </w:rPr>
        <w:t>Ayurvedic Approaches</w:t>
      </w:r>
    </w:p>
    <w:p w14:paraId="1B826BDB" w14:textId="77777777" w:rsidR="007E1ECE" w:rsidRPr="007E1ECE" w:rsidRDefault="007E1ECE" w:rsidP="007E1ECE">
      <w:r w:rsidRPr="007E1ECE">
        <w:t xml:space="preserve">Closely related to Siddha, Ayurveda also classifies snoring under Kapha excess. </w:t>
      </w:r>
      <w:r w:rsidRPr="007E1ECE">
        <w:rPr>
          <w:b/>
          <w:bCs/>
        </w:rPr>
        <w:t>Nasya therapy</w:t>
      </w:r>
      <w:r w:rsidRPr="007E1ECE">
        <w:t xml:space="preserve"> — instilling 2–5 drops of </w:t>
      </w:r>
      <w:r w:rsidRPr="007E1ECE">
        <w:rPr>
          <w:b/>
          <w:bCs/>
        </w:rPr>
        <w:t>Anu Tailam</w:t>
      </w:r>
      <w:r w:rsidRPr="007E1ECE">
        <w:t xml:space="preserve"> (a classical medicated oil) in each nostril after warming, in the morning on an empty stomach — is one of the most recommended Ayurvedic protocols for snoring and nasal health. It lubricates, clears, and strengthens the </w:t>
      </w:r>
      <w:r w:rsidRPr="007E1ECE">
        <w:lastRenderedPageBreak/>
        <w:t xml:space="preserve">nasal passages. </w:t>
      </w:r>
      <w:r w:rsidRPr="007E1ECE">
        <w:rPr>
          <w:b/>
          <w:bCs/>
        </w:rPr>
        <w:t>Triphala</w:t>
      </w:r>
      <w:r w:rsidRPr="007E1ECE">
        <w:t xml:space="preserve"> is used for its general detoxifying effect and to reduce mucus. </w:t>
      </w:r>
      <w:r w:rsidRPr="007E1ECE">
        <w:rPr>
          <w:b/>
          <w:bCs/>
        </w:rPr>
        <w:t>Trikatu</w:t>
      </w:r>
      <w:r w:rsidRPr="007E1ECE">
        <w:t xml:space="preserve"> (a combination of ginger, black pepper, and long pepper) is recommended to kindle digestive fire and clear excess Kapha. Oil pulling (Gandusha) with sesame or coconut oil for 10–15 minutes each morning is also recommended to strengthen throat and oral muscles.</w:t>
      </w:r>
    </w:p>
    <w:p w14:paraId="757061C9" w14:textId="77777777" w:rsidR="007E1ECE" w:rsidRPr="007E1ECE" w:rsidRDefault="007E1ECE" w:rsidP="007E1ECE">
      <w:r w:rsidRPr="007E1ECE">
        <w:pict w14:anchorId="203FE78D">
          <v:rect id="_x0000_i1092" style="width:0;height:1.5pt" o:hralign="center" o:hrstd="t" o:hr="t" fillcolor="#a0a0a0" stroked="f"/>
        </w:pict>
      </w:r>
    </w:p>
    <w:p w14:paraId="736442D1" w14:textId="77777777" w:rsidR="007E1ECE" w:rsidRPr="007E1ECE" w:rsidRDefault="007E1ECE" w:rsidP="007E1ECE">
      <w:pPr>
        <w:rPr>
          <w:b/>
          <w:bCs/>
        </w:rPr>
      </w:pPr>
      <w:r w:rsidRPr="007E1ECE">
        <w:rPr>
          <w:b/>
          <w:bCs/>
        </w:rPr>
        <w:t>Yoga, Physical Exercises &amp; Throat Muscle Training</w:t>
      </w:r>
    </w:p>
    <w:p w14:paraId="68645438" w14:textId="77777777" w:rsidR="007E1ECE" w:rsidRPr="007E1ECE" w:rsidRDefault="007E1ECE" w:rsidP="007E1ECE">
      <w:r w:rsidRPr="007E1ECE">
        <w:t>This is one of the most underappreciated and genuinely effective areas, supported by clinical studies.</w:t>
      </w:r>
    </w:p>
    <w:p w14:paraId="6BFFD1C4" w14:textId="77777777" w:rsidR="007E1ECE" w:rsidRPr="007E1ECE" w:rsidRDefault="007E1ECE" w:rsidP="007E1ECE">
      <w:r w:rsidRPr="007E1ECE">
        <w:rPr>
          <w:b/>
          <w:bCs/>
        </w:rPr>
        <w:t>Oropharyngeal exercises</w:t>
      </w:r>
      <w:r w:rsidRPr="007E1ECE">
        <w:t xml:space="preserve"> — also called myofunctional therapy or throat exercises — have been shown in randomized controlled trials to reduce snoring frequency by up to 36% and snoring intensity by 59%. The principle is simple: strengthening and toning the muscles of the tongue, soft palate, and throat reduces their tendency to collapse during sleep. A consistent 20–30 minutes daily for at least 3 months is needed to see results.</w:t>
      </w:r>
    </w:p>
    <w:p w14:paraId="501F3BD8" w14:textId="77777777" w:rsidR="007E1ECE" w:rsidRPr="007E1ECE" w:rsidRDefault="007E1ECE" w:rsidP="007E1ECE">
      <w:r w:rsidRPr="007E1ECE">
        <w:t>Key exercises include:</w:t>
      </w:r>
    </w:p>
    <w:p w14:paraId="5947C02F" w14:textId="77777777" w:rsidR="007E1ECE" w:rsidRPr="007E1ECE" w:rsidRDefault="007E1ECE" w:rsidP="007E1ECE">
      <w:r w:rsidRPr="007E1ECE">
        <w:rPr>
          <w:b/>
          <w:bCs/>
        </w:rPr>
        <w:t>Tongue exercises</w:t>
      </w:r>
      <w:r w:rsidRPr="007E1ECE">
        <w:t xml:space="preserve"> — press the tip of your tongue firmly against the roof of your mouth and slide it backward (30 repetitions). Force the back of the tongue against the floor of the mouth while keeping the tip touching the lower front teeth (30 reps). Suck the tongue upward against the roof of the mouth, pressing the entire tongue flat against the palate (30 reps).</w:t>
      </w:r>
    </w:p>
    <w:p w14:paraId="30A4A870" w14:textId="77777777" w:rsidR="007E1ECE" w:rsidRPr="007E1ECE" w:rsidRDefault="007E1ECE" w:rsidP="007E1ECE">
      <w:r w:rsidRPr="007E1ECE">
        <w:rPr>
          <w:b/>
          <w:bCs/>
        </w:rPr>
        <w:t>Soft palate and uvula exercises</w:t>
      </w:r>
      <w:r w:rsidRPr="007E1ECE">
        <w:t xml:space="preserve"> — say the vowel sounds A, E, I, O, U in an exaggerated fashion, holding each for 3–5 seconds. Alternatively, sustaining a high-pitched "Ahhhh" sound for as long as possible (like singing) tones the soft palate and uvula. Gargling vigorously with water for 30–60 seconds exercises the uvula and soft palate.</w:t>
      </w:r>
    </w:p>
    <w:p w14:paraId="37DE909A" w14:textId="77777777" w:rsidR="007E1ECE" w:rsidRPr="007E1ECE" w:rsidRDefault="007E1ECE" w:rsidP="007E1ECE">
      <w:r w:rsidRPr="007E1ECE">
        <w:rPr>
          <w:b/>
          <w:bCs/>
        </w:rPr>
        <w:t>Jaw exercises</w:t>
      </w:r>
      <w:r w:rsidRPr="007E1ECE">
        <w:t xml:space="preserve"> — open the mouth wide and move the jaw side to side, then forward and backward, for 1–2 minutes.</w:t>
      </w:r>
    </w:p>
    <w:p w14:paraId="705E3B75" w14:textId="77777777" w:rsidR="007E1ECE" w:rsidRPr="007E1ECE" w:rsidRDefault="007E1ECE" w:rsidP="007E1ECE">
      <w:r w:rsidRPr="007E1ECE">
        <w:rPr>
          <w:b/>
          <w:bCs/>
        </w:rPr>
        <w:t>Didgeridoo playing</w:t>
      </w:r>
      <w:r w:rsidRPr="007E1ECE">
        <w:t xml:space="preserve"> — this sounds unusual but has genuine evidence behind it. Playing the Australian wind instrument requires circular breathing and directly exercises the upper airway muscles. A Swiss study published in the BMJ found it significantly reduced daytime sleepiness and snoring severity.</w:t>
      </w:r>
    </w:p>
    <w:p w14:paraId="6A1BFDB3" w14:textId="77777777" w:rsidR="007E1ECE" w:rsidRPr="007E1ECE" w:rsidRDefault="007E1ECE" w:rsidP="007E1ECE">
      <w:r w:rsidRPr="007E1ECE">
        <w:rPr>
          <w:b/>
          <w:bCs/>
        </w:rPr>
        <w:t>Singing</w:t>
      </w:r>
      <w:r w:rsidRPr="007E1ECE">
        <w:t xml:space="preserve"> — particularly sustained vowel sounds and high notes — exercises many of the same muscles. Regular singing practice has been correlated with reduced snoring in observational studies.</w:t>
      </w:r>
    </w:p>
    <w:p w14:paraId="4EE0A227" w14:textId="77777777" w:rsidR="007E1ECE" w:rsidRPr="007E1ECE" w:rsidRDefault="007E1ECE" w:rsidP="007E1ECE">
      <w:r w:rsidRPr="007E1ECE">
        <w:rPr>
          <w:b/>
          <w:bCs/>
        </w:rPr>
        <w:lastRenderedPageBreak/>
        <w:t>Yoga practices</w:t>
      </w:r>
      <w:r w:rsidRPr="007E1ECE">
        <w:t xml:space="preserve"> particularly beneficial for snoring include </w:t>
      </w:r>
      <w:r w:rsidRPr="007E1ECE">
        <w:rPr>
          <w:b/>
          <w:bCs/>
        </w:rPr>
        <w:t>Pranayama</w:t>
      </w:r>
      <w:r w:rsidRPr="007E1ECE">
        <w:t xml:space="preserve"> breathing techniques. </w:t>
      </w:r>
      <w:r w:rsidRPr="007E1ECE">
        <w:rPr>
          <w:b/>
          <w:bCs/>
        </w:rPr>
        <w:t>Bhramari (humming bee breath)</w:t>
      </w:r>
      <w:r w:rsidRPr="007E1ECE">
        <w:t xml:space="preserve"> creates vibration in the nasal and pharyngeal tissues and builds muscle tone. </w:t>
      </w:r>
      <w:r w:rsidRPr="007E1ECE">
        <w:rPr>
          <w:b/>
          <w:bCs/>
        </w:rPr>
        <w:t>Nadi Shodhana (alternate nostril breathing)</w:t>
      </w:r>
      <w:r w:rsidRPr="007E1ECE">
        <w:t xml:space="preserve"> clears nasal passages and balances airflow. </w:t>
      </w:r>
      <w:r w:rsidRPr="007E1ECE">
        <w:rPr>
          <w:b/>
          <w:bCs/>
        </w:rPr>
        <w:t>Ujjayi breath</w:t>
      </w:r>
      <w:r w:rsidRPr="007E1ECE">
        <w:t xml:space="preserve"> (ocean breath), done by slightly constricting the throat while breathing, directly tones throat muscles. </w:t>
      </w:r>
      <w:r w:rsidRPr="007E1ECE">
        <w:rPr>
          <w:b/>
          <w:bCs/>
        </w:rPr>
        <w:t xml:space="preserve">Simhasana (Lion </w:t>
      </w:r>
      <w:proofErr w:type="gramStart"/>
      <w:r w:rsidRPr="007E1ECE">
        <w:rPr>
          <w:b/>
          <w:bCs/>
        </w:rPr>
        <w:t>Pose)</w:t>
      </w:r>
      <w:r w:rsidRPr="007E1ECE">
        <w:t xml:space="preserve"> —</w:t>
      </w:r>
      <w:proofErr w:type="gramEnd"/>
      <w:r w:rsidRPr="007E1ECE">
        <w:t xml:space="preserve"> exhale forcefully with the tongue extended and eyes wide — directly exercises palatal and throat muscles.</w:t>
      </w:r>
    </w:p>
    <w:p w14:paraId="1AB9A21D" w14:textId="77777777" w:rsidR="007E1ECE" w:rsidRPr="007E1ECE" w:rsidRDefault="007E1ECE" w:rsidP="007E1ECE">
      <w:r w:rsidRPr="007E1ECE">
        <w:rPr>
          <w:b/>
          <w:bCs/>
        </w:rPr>
        <w:t>General aerobic exercise</w:t>
      </w:r>
      <w:r w:rsidRPr="007E1ECE">
        <w:t xml:space="preserve"> — even 30 minutes of moderate-intensity walking or cycling five days per </w:t>
      </w:r>
      <w:proofErr w:type="gramStart"/>
      <w:r w:rsidRPr="007E1ECE">
        <w:t>week</w:t>
      </w:r>
      <w:proofErr w:type="gramEnd"/>
      <w:r w:rsidRPr="007E1ECE">
        <w:t xml:space="preserve"> improves sleep quality, reduces airway inflammation, and if sustained, contributes to weight management that addresses the root anatomical cause.</w:t>
      </w:r>
    </w:p>
    <w:p w14:paraId="5E8CF43F" w14:textId="77777777" w:rsidR="007E1ECE" w:rsidRPr="007E1ECE" w:rsidRDefault="007E1ECE" w:rsidP="007E1ECE">
      <w:r w:rsidRPr="007E1ECE">
        <w:pict w14:anchorId="4EA2C072">
          <v:rect id="_x0000_i1093" style="width:0;height:1.5pt" o:hralign="center" o:hrstd="t" o:hr="t" fillcolor="#a0a0a0" stroked="f"/>
        </w:pict>
      </w:r>
    </w:p>
    <w:p w14:paraId="6082FA30" w14:textId="77777777" w:rsidR="007E1ECE" w:rsidRPr="007E1ECE" w:rsidRDefault="007E1ECE" w:rsidP="007E1ECE">
      <w:pPr>
        <w:rPr>
          <w:b/>
          <w:bCs/>
        </w:rPr>
      </w:pPr>
      <w:r w:rsidRPr="007E1ECE">
        <w:rPr>
          <w:b/>
          <w:bCs/>
        </w:rPr>
        <w:t>When to See a Doctor Immediately</w:t>
      </w:r>
    </w:p>
    <w:p w14:paraId="1BC4F375" w14:textId="77777777" w:rsidR="007E1ECE" w:rsidRPr="007E1ECE" w:rsidRDefault="007E1ECE" w:rsidP="007E1ECE">
      <w:r w:rsidRPr="007E1ECE">
        <w:t>You should seek medical evaluation without delay if snoring is accompanied by any of the following: witnessed pauses in breathing during sleep, gasping or choking that wakes you, severe morning headaches, unexplained extreme daytime fatigue despite adequate sleep time, waking with a dry or very sore throat, difficulty concentrating or memory problems, or high blood pressure that is difficult to control. These are signs of obstructive sleep apnea, which is a serious cardiovascular and metabolic risk factor requiring proper diagnosis through a sleep study.</w:t>
      </w:r>
    </w:p>
    <w:p w14:paraId="6DBC982F" w14:textId="77777777" w:rsidR="007E1ECE" w:rsidRPr="007E1ECE" w:rsidRDefault="007E1ECE" w:rsidP="007E1ECE">
      <w:r w:rsidRPr="007E1ECE">
        <w:pict w14:anchorId="54BDC668">
          <v:rect id="_x0000_i1094" style="width:0;height:1.5pt" o:hralign="center" o:hrstd="t" o:hr="t" fillcolor="#a0a0a0" stroked="f"/>
        </w:pict>
      </w:r>
    </w:p>
    <w:p w14:paraId="77272441" w14:textId="77777777" w:rsidR="007E1ECE" w:rsidRPr="007E1ECE" w:rsidRDefault="007E1ECE" w:rsidP="007E1ECE">
      <w:pPr>
        <w:rPr>
          <w:b/>
          <w:bCs/>
        </w:rPr>
      </w:pPr>
      <w:r w:rsidRPr="007E1ECE">
        <w:rPr>
          <w:b/>
          <w:bCs/>
        </w:rPr>
        <w:t>Summary: A Practical Starting Plan</w:t>
      </w:r>
    </w:p>
    <w:p w14:paraId="33A6C215" w14:textId="77777777" w:rsidR="007E1ECE" w:rsidRPr="007E1ECE" w:rsidRDefault="007E1ECE" w:rsidP="007E1ECE">
      <w:r w:rsidRPr="007E1ECE">
        <w:t>For most people without OSA, a structured approach across 8–12 weeks typically produces significant improvement: begin sleeping on your side, eliminate alcohol within 3 hours of bedtime, start daily throat exercises for 20 minutes, use a saline nasal rinse each evening, and if overweight, work toward 5–10% weight reduction. Add nasal strips if congestion is a factor. If there is no improvement after 3 months of consistent effort, or if any of the warning signs above are present, a formal consultation with an ENT specialist or sleep medicine physician and a polysomnography study is the appropriate next step.</w:t>
      </w:r>
    </w:p>
    <w:p w14:paraId="122D96EE" w14:textId="77777777" w:rsidR="007E1ECE" w:rsidRDefault="007E1ECE"/>
    <w:sectPr w:rsidR="007E1ECE">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03DE" w14:textId="77777777" w:rsidR="003C4691" w:rsidRDefault="003C4691" w:rsidP="007E1ECE">
      <w:pPr>
        <w:spacing w:after="0" w:line="240" w:lineRule="auto"/>
      </w:pPr>
      <w:r>
        <w:separator/>
      </w:r>
    </w:p>
  </w:endnote>
  <w:endnote w:type="continuationSeparator" w:id="0">
    <w:p w14:paraId="25163CD8" w14:textId="77777777" w:rsidR="003C4691" w:rsidRDefault="003C4691" w:rsidP="007E1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655B" w14:textId="77777777" w:rsidR="003C4691" w:rsidRDefault="003C4691" w:rsidP="007E1ECE">
      <w:pPr>
        <w:spacing w:after="0" w:line="240" w:lineRule="auto"/>
      </w:pPr>
      <w:r>
        <w:separator/>
      </w:r>
    </w:p>
  </w:footnote>
  <w:footnote w:type="continuationSeparator" w:id="0">
    <w:p w14:paraId="6B57A480" w14:textId="77777777" w:rsidR="003C4691" w:rsidRDefault="003C4691" w:rsidP="007E1E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B76D" w14:textId="501D1AD1" w:rsidR="007E1ECE" w:rsidRDefault="007E1ECE">
    <w:pPr>
      <w:pStyle w:val="Header"/>
    </w:pPr>
    <w:r>
      <w:rPr>
        <w:noProof/>
      </w:rPr>
      <mc:AlternateContent>
        <mc:Choice Requires="wps">
          <w:drawing>
            <wp:anchor distT="0" distB="0" distL="0" distR="0" simplePos="0" relativeHeight="251659264" behindDoc="0" locked="0" layoutInCell="1" allowOverlap="1" wp14:anchorId="079AA809" wp14:editId="46C7AAC1">
              <wp:simplePos x="635" y="635"/>
              <wp:positionH relativeFrom="page">
                <wp:align>center</wp:align>
              </wp:positionH>
              <wp:positionV relativeFrom="page">
                <wp:align>top</wp:align>
              </wp:positionV>
              <wp:extent cx="403225" cy="370205"/>
              <wp:effectExtent l="0" t="0" r="15875" b="10795"/>
              <wp:wrapNone/>
              <wp:docPr id="1920426833"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43D65C35" w14:textId="119C3945"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9AA809" id="_x0000_t202" coordsize="21600,21600" o:spt="202" path="m,l,21600r21600,l21600,xe">
              <v:stroke joinstyle="miter"/>
              <v:path gradientshapeok="t" o:connecttype="rect"/>
            </v:shapetype>
            <v:shape id="Text Box 2" o:spid="_x0000_s1026" type="#_x0000_t202" alt="Internal" style="position:absolute;margin-left:0;margin-top:0;width:31.7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XMCgIAABU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" filled="f" stroked="f">
              <v:fill o:detectmouseclick="t"/>
              <v:textbox style="mso-fit-shape-to-text:t" inset="0,15pt,0,0">
                <w:txbxContent>
                  <w:p w14:paraId="43D65C35" w14:textId="119C3945"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8E05" w14:textId="7E020BE3" w:rsidR="007E1ECE" w:rsidRDefault="007E1ECE">
    <w:pPr>
      <w:pStyle w:val="Header"/>
    </w:pPr>
    <w:r>
      <w:rPr>
        <w:noProof/>
      </w:rPr>
      <mc:AlternateContent>
        <mc:Choice Requires="wps">
          <w:drawing>
            <wp:anchor distT="0" distB="0" distL="0" distR="0" simplePos="0" relativeHeight="251660288" behindDoc="0" locked="0" layoutInCell="1" allowOverlap="1" wp14:anchorId="2F8EFC53" wp14:editId="2B82D6EC">
              <wp:simplePos x="914400" y="457200"/>
              <wp:positionH relativeFrom="page">
                <wp:align>center</wp:align>
              </wp:positionH>
              <wp:positionV relativeFrom="page">
                <wp:align>top</wp:align>
              </wp:positionV>
              <wp:extent cx="403225" cy="370205"/>
              <wp:effectExtent l="0" t="0" r="15875" b="10795"/>
              <wp:wrapNone/>
              <wp:docPr id="74688018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33D69BF6" w14:textId="4B29F858"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8EFC53" id="_x0000_t202" coordsize="21600,21600" o:spt="202" path="m,l,21600r21600,l21600,xe">
              <v:stroke joinstyle="miter"/>
              <v:path gradientshapeok="t" o:connecttype="rect"/>
            </v:shapetype>
            <v:shape id="Text Box 3" o:spid="_x0000_s1027" type="#_x0000_t202" alt="Internal" style="position:absolute;margin-left:0;margin-top:0;width:31.7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" filled="f" stroked="f">
              <v:fill o:detectmouseclick="t"/>
              <v:textbox style="mso-fit-shape-to-text:t" inset="0,15pt,0,0">
                <w:txbxContent>
                  <w:p w14:paraId="33D69BF6" w14:textId="4B29F858"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8DE1" w14:textId="69037670" w:rsidR="007E1ECE" w:rsidRDefault="007E1ECE">
    <w:pPr>
      <w:pStyle w:val="Header"/>
    </w:pPr>
    <w:r>
      <w:rPr>
        <w:noProof/>
      </w:rPr>
      <mc:AlternateContent>
        <mc:Choice Requires="wps">
          <w:drawing>
            <wp:anchor distT="0" distB="0" distL="0" distR="0" simplePos="0" relativeHeight="251658240" behindDoc="0" locked="0" layoutInCell="1" allowOverlap="1" wp14:anchorId="44E3A29E" wp14:editId="0E5E6482">
              <wp:simplePos x="635" y="635"/>
              <wp:positionH relativeFrom="page">
                <wp:align>center</wp:align>
              </wp:positionH>
              <wp:positionV relativeFrom="page">
                <wp:align>top</wp:align>
              </wp:positionV>
              <wp:extent cx="403225" cy="370205"/>
              <wp:effectExtent l="0" t="0" r="15875" b="10795"/>
              <wp:wrapNone/>
              <wp:docPr id="8320633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3225" cy="370205"/>
                      </a:xfrm>
                      <a:prstGeom prst="rect">
                        <a:avLst/>
                      </a:prstGeom>
                      <a:noFill/>
                      <a:ln>
                        <a:noFill/>
                      </a:ln>
                    </wps:spPr>
                    <wps:txbx>
                      <w:txbxContent>
                        <w:p w14:paraId="0AEFC280" w14:textId="2B0556CF"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E3A29E" id="_x0000_t202" coordsize="21600,21600" o:spt="202" path="m,l,21600r21600,l21600,xe">
              <v:stroke joinstyle="miter"/>
              <v:path gradientshapeok="t" o:connecttype="rect"/>
            </v:shapetype>
            <v:shape id="Text Box 1" o:spid="_x0000_s1028" type="#_x0000_t202" alt="Internal" style="position:absolute;margin-left:0;margin-top:0;width:31.7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" filled="f" stroked="f">
              <v:fill o:detectmouseclick="t"/>
              <v:textbox style="mso-fit-shape-to-text:t" inset="0,15pt,0,0">
                <w:txbxContent>
                  <w:p w14:paraId="0AEFC280" w14:textId="2B0556CF" w:rsidR="007E1ECE" w:rsidRPr="007E1ECE" w:rsidRDefault="007E1ECE" w:rsidP="007E1ECE">
                    <w:pPr>
                      <w:spacing w:after="0"/>
                      <w:rPr>
                        <w:rFonts w:ascii="Calibri" w:eastAsia="Calibri" w:hAnsi="Calibri" w:cs="Calibri"/>
                        <w:noProof/>
                        <w:color w:val="000000"/>
                        <w:sz w:val="20"/>
                        <w:szCs w:val="20"/>
                      </w:rPr>
                    </w:pPr>
                    <w:r w:rsidRPr="007E1ECE">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63386"/>
    <w:multiLevelType w:val="multilevel"/>
    <w:tmpl w:val="D47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105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ECE"/>
    <w:rsid w:val="001229FF"/>
    <w:rsid w:val="003C4691"/>
    <w:rsid w:val="007E1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56D82"/>
  <w15:chartTrackingRefBased/>
  <w15:docId w15:val="{40F23DC4-BA9B-4636-A3E6-B020C152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E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E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E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E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E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E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E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E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ECE"/>
    <w:rPr>
      <w:rFonts w:eastAsiaTheme="majorEastAsia" w:cstheme="majorBidi"/>
      <w:color w:val="272727" w:themeColor="text1" w:themeTint="D8"/>
    </w:rPr>
  </w:style>
  <w:style w:type="paragraph" w:styleId="Title">
    <w:name w:val="Title"/>
    <w:basedOn w:val="Normal"/>
    <w:next w:val="Normal"/>
    <w:link w:val="TitleChar"/>
    <w:uiPriority w:val="10"/>
    <w:qFormat/>
    <w:rsid w:val="007E1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ECE"/>
    <w:pPr>
      <w:spacing w:before="160"/>
      <w:jc w:val="center"/>
    </w:pPr>
    <w:rPr>
      <w:i/>
      <w:iCs/>
      <w:color w:val="404040" w:themeColor="text1" w:themeTint="BF"/>
    </w:rPr>
  </w:style>
  <w:style w:type="character" w:customStyle="1" w:styleId="QuoteChar">
    <w:name w:val="Quote Char"/>
    <w:basedOn w:val="DefaultParagraphFont"/>
    <w:link w:val="Quote"/>
    <w:uiPriority w:val="29"/>
    <w:rsid w:val="007E1ECE"/>
    <w:rPr>
      <w:i/>
      <w:iCs/>
      <w:color w:val="404040" w:themeColor="text1" w:themeTint="BF"/>
    </w:rPr>
  </w:style>
  <w:style w:type="paragraph" w:styleId="ListParagraph">
    <w:name w:val="List Paragraph"/>
    <w:basedOn w:val="Normal"/>
    <w:uiPriority w:val="34"/>
    <w:qFormat/>
    <w:rsid w:val="007E1ECE"/>
    <w:pPr>
      <w:ind w:left="720"/>
      <w:contextualSpacing/>
    </w:pPr>
  </w:style>
  <w:style w:type="character" w:styleId="IntenseEmphasis">
    <w:name w:val="Intense Emphasis"/>
    <w:basedOn w:val="DefaultParagraphFont"/>
    <w:uiPriority w:val="21"/>
    <w:qFormat/>
    <w:rsid w:val="007E1ECE"/>
    <w:rPr>
      <w:i/>
      <w:iCs/>
      <w:color w:val="0F4761" w:themeColor="accent1" w:themeShade="BF"/>
    </w:rPr>
  </w:style>
  <w:style w:type="paragraph" w:styleId="IntenseQuote">
    <w:name w:val="Intense Quote"/>
    <w:basedOn w:val="Normal"/>
    <w:next w:val="Normal"/>
    <w:link w:val="IntenseQuoteChar"/>
    <w:uiPriority w:val="30"/>
    <w:qFormat/>
    <w:rsid w:val="007E1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ECE"/>
    <w:rPr>
      <w:i/>
      <w:iCs/>
      <w:color w:val="0F4761" w:themeColor="accent1" w:themeShade="BF"/>
    </w:rPr>
  </w:style>
  <w:style w:type="character" w:styleId="IntenseReference">
    <w:name w:val="Intense Reference"/>
    <w:basedOn w:val="DefaultParagraphFont"/>
    <w:uiPriority w:val="32"/>
    <w:qFormat/>
    <w:rsid w:val="007E1ECE"/>
    <w:rPr>
      <w:b/>
      <w:bCs/>
      <w:smallCaps/>
      <w:color w:val="0F4761" w:themeColor="accent1" w:themeShade="BF"/>
      <w:spacing w:val="5"/>
    </w:rPr>
  </w:style>
  <w:style w:type="paragraph" w:styleId="Header">
    <w:name w:val="header"/>
    <w:basedOn w:val="Normal"/>
    <w:link w:val="HeaderChar"/>
    <w:uiPriority w:val="99"/>
    <w:unhideWhenUsed/>
    <w:rsid w:val="007E1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586621">
      <w:bodyDiv w:val="1"/>
      <w:marLeft w:val="0"/>
      <w:marRight w:val="0"/>
      <w:marTop w:val="0"/>
      <w:marBottom w:val="0"/>
      <w:divBdr>
        <w:top w:val="none" w:sz="0" w:space="0" w:color="auto"/>
        <w:left w:val="none" w:sz="0" w:space="0" w:color="auto"/>
        <w:bottom w:val="none" w:sz="0" w:space="0" w:color="auto"/>
        <w:right w:val="none" w:sz="0" w:space="0" w:color="auto"/>
      </w:divBdr>
    </w:div>
    <w:div w:id="129390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1915</Words>
  <Characters>10919</Characters>
  <Application>Microsoft Office Word</Application>
  <DocSecurity>0</DocSecurity>
  <Lines>90</Lines>
  <Paragraphs>25</Paragraphs>
  <ScaleCrop>false</ScaleCrop>
  <Company>Allianz</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Giritharan, Senthil Kumar (Allianz Technology)</dc:creator>
  <cp:keywords/>
  <dc:description/>
  <cp:lastModifiedBy>Giritharan, Senthil Kumar (Allianz Technology)</cp:lastModifiedBy>
  <cp:revision>1</cp:revision>
  <dcterms:created xsi:type="dcterms:W3CDTF">2026-04-20T09:41:00Z</dcterms:created>
  <dcterms:modified xsi:type="dcterms:W3CDTF">2026-04-20T09:42:00Z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3198478a,72776351,2c847cb5</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2026-04-20T09:42:11Z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d76418a9-f263-4c71-9748-c72822774763</vt:lpwstr>
  </property>
  <property fmtid="{D5CDD505-2E9C-101B-9397-08002B2CF9AE}" pid="11" name="MSIP_Label_863bc15e-e7bf-41c1-bdb3-03882d8a2e2c_ContentBits">
    <vt:lpwstr>1</vt:lpwstr>
  </property>
  <property fmtid="{D5CDD505-2E9C-101B-9397-08002B2CF9AE}" pid="12" name="MSIP_Label_863bc15e-e7bf-41c1-bdb3-03882d8a2e2c_Tag">
    <vt:lpwstr>10, 0, 1, 1</vt:lpwstr>
  </property>
</Properties>
</file>