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B85" w:rsidRPr="006F6F79" w:rsidRDefault="000E363C" w:rsidP="006F6F79">
      <w:pPr>
        <w:spacing w:before="6" w:after="0" w:line="240" w:lineRule="auto"/>
        <w:ind w:right="40"/>
        <w:jc w:val="center"/>
        <w:rPr>
          <w:rFonts w:ascii="Arial" w:eastAsia="Arial" w:hAnsi="Arial" w:cs="Arial"/>
          <w:b/>
          <w:bCs/>
          <w:sz w:val="28"/>
          <w:szCs w:val="28"/>
        </w:rPr>
      </w:pPr>
      <w:r w:rsidRPr="006F6F79">
        <w:rPr>
          <w:rFonts w:ascii="Arial" w:eastAsia="Arial" w:hAnsi="Arial" w:cs="Arial"/>
          <w:b/>
          <w:bCs/>
          <w:sz w:val="28"/>
          <w:szCs w:val="28"/>
        </w:rPr>
        <w:t>Weiguang Zhao</w:t>
      </w:r>
    </w:p>
    <w:p w:rsidR="009C5A9A" w:rsidRPr="00C26436" w:rsidRDefault="000E363C" w:rsidP="006F6F79">
      <w:pPr>
        <w:spacing w:before="6" w:after="0" w:line="240" w:lineRule="auto"/>
        <w:ind w:right="40"/>
        <w:jc w:val="center"/>
        <w:rPr>
          <w:rFonts w:ascii="Arial" w:eastAsia="Arial" w:hAnsi="Arial" w:cs="Arial"/>
          <w:sz w:val="20"/>
          <w:szCs w:val="20"/>
        </w:rPr>
      </w:pPr>
      <w:r w:rsidRPr="00C26436">
        <w:rPr>
          <w:rFonts w:ascii="Arial" w:eastAsia="Arial" w:hAnsi="Arial" w:cs="Arial"/>
          <w:sz w:val="20"/>
          <w:szCs w:val="20"/>
        </w:rPr>
        <w:t xml:space="preserve">412 </w:t>
      </w:r>
      <w:proofErr w:type="spellStart"/>
      <w:r w:rsidRPr="00C26436">
        <w:rPr>
          <w:rFonts w:ascii="Arial" w:eastAsia="Arial" w:hAnsi="Arial" w:cs="Arial"/>
          <w:sz w:val="20"/>
          <w:szCs w:val="20"/>
        </w:rPr>
        <w:t>Wiota</w:t>
      </w:r>
      <w:proofErr w:type="spellEnd"/>
      <w:r w:rsidRPr="00C26436">
        <w:rPr>
          <w:rFonts w:ascii="Arial" w:eastAsia="Arial" w:hAnsi="Arial" w:cs="Arial"/>
          <w:sz w:val="20"/>
          <w:szCs w:val="20"/>
        </w:rPr>
        <w:t xml:space="preserve"> Street Apt.</w:t>
      </w:r>
      <w:r w:rsidR="009C5A9A" w:rsidRPr="00C26436">
        <w:rPr>
          <w:rFonts w:ascii="Arial" w:eastAsia="Arial" w:hAnsi="Arial" w:cs="Arial"/>
          <w:sz w:val="20"/>
          <w:szCs w:val="20"/>
        </w:rPr>
        <w:t>1, Philadelphia, PA19104</w:t>
      </w:r>
      <w:r w:rsidR="00713F9B" w:rsidRPr="00C26436">
        <w:rPr>
          <w:rFonts w:ascii="Arial" w:eastAsia="Arial" w:hAnsi="Arial" w:cs="Arial"/>
          <w:sz w:val="20"/>
          <w:szCs w:val="20"/>
        </w:rPr>
        <w:t xml:space="preserve"> •</w:t>
      </w:r>
      <w:r w:rsidR="009C5A9A" w:rsidRPr="00C26436">
        <w:rPr>
          <w:rFonts w:ascii="Arial" w:eastAsia="Arial" w:hAnsi="Arial" w:cs="Arial"/>
          <w:sz w:val="20"/>
          <w:szCs w:val="20"/>
        </w:rPr>
        <w:t xml:space="preserve"> Email: </w:t>
      </w:r>
      <w:hyperlink r:id="rId5" w:history="1">
        <w:r w:rsidR="009C5A9A" w:rsidRPr="00C26436">
          <w:rPr>
            <w:rStyle w:val="Hyperlink"/>
            <w:rFonts w:ascii="Arial" w:eastAsia="Arial" w:hAnsi="Arial" w:cs="Arial"/>
            <w:color w:val="auto"/>
            <w:sz w:val="20"/>
            <w:szCs w:val="20"/>
          </w:rPr>
          <w:t>vaillantzhao@icloud.com</w:t>
        </w:r>
      </w:hyperlink>
      <w:r w:rsidR="009C5A9A" w:rsidRPr="00C26436">
        <w:rPr>
          <w:rFonts w:ascii="Arial" w:eastAsia="Arial" w:hAnsi="Arial" w:cs="Arial"/>
          <w:sz w:val="20"/>
          <w:szCs w:val="20"/>
        </w:rPr>
        <w:t xml:space="preserve"> </w:t>
      </w:r>
      <w:r w:rsidR="006D28D4" w:rsidRPr="00C26436">
        <w:rPr>
          <w:rFonts w:ascii="Arial" w:eastAsia="Arial" w:hAnsi="Arial" w:cs="Arial"/>
          <w:sz w:val="20"/>
          <w:szCs w:val="20"/>
        </w:rPr>
        <w:t xml:space="preserve">• </w:t>
      </w:r>
      <w:r w:rsidR="009C5A9A" w:rsidRPr="00C26436">
        <w:rPr>
          <w:rFonts w:ascii="Arial" w:eastAsia="Arial" w:hAnsi="Arial" w:cs="Arial"/>
          <w:sz w:val="20"/>
          <w:szCs w:val="20"/>
        </w:rPr>
        <w:t>Tel.215-789-0654</w:t>
      </w:r>
    </w:p>
    <w:p w:rsidR="009C5A9A" w:rsidRPr="00B94BD4" w:rsidRDefault="00C446C8" w:rsidP="00285C59">
      <w:pPr>
        <w:spacing w:before="32" w:after="0" w:line="240" w:lineRule="auto"/>
        <w:ind w:left="100" w:right="-20"/>
        <w:jc w:val="center"/>
        <w:rPr>
          <w:rFonts w:ascii="Arial" w:eastAsia="Arial" w:hAnsi="Arial" w:cs="Arial"/>
          <w:b/>
          <w:bCs/>
          <w:sz w:val="20"/>
          <w:szCs w:val="20"/>
          <w:u w:val="single"/>
        </w:rPr>
      </w:pPr>
      <w:r w:rsidRPr="00B94BD4">
        <w:rPr>
          <w:rFonts w:eastAsiaTheme="minorHAnsi"/>
          <w:noProof/>
          <w:color w:val="FF0000"/>
          <w:sz w:val="20"/>
          <w:szCs w:val="20"/>
        </w:rPr>
        <mc:AlternateContent>
          <mc:Choice Requires="wpg">
            <w:drawing>
              <wp:anchor distT="0" distB="0" distL="114300" distR="114300" simplePos="0" relativeHeight="251658240" behindDoc="1" locked="0" layoutInCell="1" allowOverlap="1" wp14:anchorId="4B977748" wp14:editId="0CC7D050">
                <wp:simplePos x="0" y="0"/>
                <wp:positionH relativeFrom="page">
                  <wp:posOffset>457200</wp:posOffset>
                </wp:positionH>
                <wp:positionV relativeFrom="paragraph">
                  <wp:posOffset>48260</wp:posOffset>
                </wp:positionV>
                <wp:extent cx="6858000" cy="127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
                          <a:chOff x="720" y="697"/>
                          <a:chExt cx="10800" cy="2"/>
                        </a:xfrm>
                      </wpg:grpSpPr>
                      <wps:wsp>
                        <wps:cNvPr id="2" name="Freeform 3"/>
                        <wps:cNvSpPr>
                          <a:spLocks/>
                        </wps:cNvSpPr>
                        <wps:spPr bwMode="auto">
                          <a:xfrm>
                            <a:off x="720" y="697"/>
                            <a:ext cx="10800" cy="2"/>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72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65853" id="Group 2" o:spid="_x0000_s1026" style="position:absolute;margin-left:36pt;margin-top:3.8pt;width:540pt;height:.1pt;z-index:-251658240;mso-position-horizontal-relative:page" coordorigin="720,697" coordsize="10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">
                <v:shape id="Freeform 3" o:spid="_x0000_s1027" style="position:absolute;left:720;top:697;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" path="m,l10800,e" filled="f" strokeweight=".57pt">
                  <v:path arrowok="t" o:connecttype="custom" o:connectlocs="0,0;10800,0" o:connectangles="0,0"/>
                </v:shape>
                <w10:wrap anchorx="page"/>
              </v:group>
            </w:pict>
          </mc:Fallback>
        </mc:AlternateContent>
      </w:r>
    </w:p>
    <w:p w:rsidR="005B10A9" w:rsidRPr="00B94BD4" w:rsidRDefault="005B10A9" w:rsidP="005B10A9">
      <w:pPr>
        <w:spacing w:before="32" w:after="0" w:line="240" w:lineRule="auto"/>
        <w:ind w:left="100" w:right="-20"/>
        <w:jc w:val="center"/>
        <w:rPr>
          <w:rFonts w:ascii="Arial" w:eastAsia="Arial" w:hAnsi="Arial" w:cs="Arial"/>
          <w:sz w:val="20"/>
          <w:szCs w:val="20"/>
        </w:rPr>
      </w:pPr>
      <w:r>
        <w:rPr>
          <w:rFonts w:ascii="Arial" w:eastAsia="Arial" w:hAnsi="Arial" w:cs="Arial"/>
          <w:b/>
          <w:bCs/>
          <w:sz w:val="20"/>
          <w:szCs w:val="20"/>
          <w:u w:val="single"/>
        </w:rPr>
        <w:t>SUMMARY</w:t>
      </w:r>
    </w:p>
    <w:p w:rsidR="005B10A9" w:rsidRPr="00C26436" w:rsidRDefault="005B10A9" w:rsidP="005B10A9">
      <w:pPr>
        <w:spacing w:after="0" w:line="225" w:lineRule="exact"/>
        <w:ind w:right="-20"/>
        <w:rPr>
          <w:rFonts w:ascii="Arial" w:eastAsiaTheme="minorEastAsia" w:hAnsi="Arial" w:cs="Arial"/>
          <w:sz w:val="20"/>
          <w:szCs w:val="20"/>
          <w:lang w:eastAsia="zh-CN"/>
        </w:rPr>
      </w:pPr>
      <w:r w:rsidRPr="005B10A9">
        <w:rPr>
          <w:rFonts w:ascii="Arial" w:eastAsia="Arial" w:hAnsi="Arial" w:cs="Arial"/>
          <w:sz w:val="20"/>
          <w:szCs w:val="20"/>
        </w:rPr>
        <w:t xml:space="preserve">MS Finance student with strong </w:t>
      </w:r>
      <w:r w:rsidR="009C1F6A" w:rsidRPr="005B10A9">
        <w:rPr>
          <w:rFonts w:ascii="Arial" w:eastAsia="Arial" w:hAnsi="Arial" w:cs="Arial"/>
          <w:sz w:val="20"/>
          <w:szCs w:val="20"/>
        </w:rPr>
        <w:t>quantitative</w:t>
      </w:r>
      <w:r w:rsidRPr="005B10A9">
        <w:rPr>
          <w:rFonts w:ascii="Arial" w:eastAsia="Arial" w:hAnsi="Arial" w:cs="Arial"/>
          <w:sz w:val="20"/>
          <w:szCs w:val="20"/>
        </w:rPr>
        <w:t xml:space="preserve"> and analytical skills in modeling with linear/non-linear and multivariate models in finance, data mining, operation research, econometrics, and engineering. Firm project experience in</w:t>
      </w:r>
      <w:r w:rsidR="008E5A1E">
        <w:rPr>
          <w:rFonts w:ascii="Arial" w:eastAsia="Arial" w:hAnsi="Arial" w:cs="Arial"/>
          <w:sz w:val="20"/>
          <w:szCs w:val="20"/>
        </w:rPr>
        <w:t xml:space="preserve"> investment, risk management,</w:t>
      </w:r>
      <w:r w:rsidRPr="005B10A9">
        <w:rPr>
          <w:rFonts w:ascii="Arial" w:eastAsia="Arial" w:hAnsi="Arial" w:cs="Arial"/>
          <w:sz w:val="20"/>
          <w:szCs w:val="20"/>
        </w:rPr>
        <w:t xml:space="preserve"> econometrics</w:t>
      </w:r>
      <w:r w:rsidR="008E5A1E">
        <w:rPr>
          <w:rFonts w:ascii="Arial" w:eastAsia="Arial" w:hAnsi="Arial" w:cs="Arial"/>
          <w:sz w:val="20"/>
          <w:szCs w:val="20"/>
        </w:rPr>
        <w:t>, operation research</w:t>
      </w:r>
      <w:r w:rsidRPr="005B10A9">
        <w:rPr>
          <w:rFonts w:ascii="Arial" w:eastAsia="Arial" w:hAnsi="Arial" w:cs="Arial"/>
          <w:sz w:val="20"/>
          <w:szCs w:val="20"/>
        </w:rPr>
        <w:t xml:space="preserve"> and ability to lead a </w:t>
      </w:r>
      <w:r w:rsidRPr="00C26436">
        <w:rPr>
          <w:rFonts w:ascii="Arial" w:eastAsia="Arial" w:hAnsi="Arial" w:cs="Arial"/>
          <w:sz w:val="20"/>
          <w:szCs w:val="20"/>
        </w:rPr>
        <w:t>group. Proficient in statistical software including R, SAS, SAS Miner, JUMP, Python, C#, SQL, SPSS in modeling, user interface developing, and package making</w:t>
      </w:r>
      <w:r w:rsidR="008E5A1E" w:rsidRPr="00C26436">
        <w:rPr>
          <w:rFonts w:asciiTheme="minorEastAsia" w:eastAsiaTheme="minorEastAsia" w:hAnsiTheme="minorEastAsia" w:cs="Arial"/>
          <w:sz w:val="20"/>
          <w:szCs w:val="20"/>
          <w:lang w:eastAsia="zh-CN"/>
        </w:rPr>
        <w:t xml:space="preserve">. </w:t>
      </w:r>
    </w:p>
    <w:p w:rsidR="005B10A9" w:rsidRPr="00C26436" w:rsidRDefault="005B10A9" w:rsidP="005B10A9">
      <w:pPr>
        <w:spacing w:after="0" w:line="225" w:lineRule="exact"/>
        <w:ind w:right="-20"/>
        <w:rPr>
          <w:rFonts w:ascii="Arial" w:eastAsia="Arial" w:hAnsi="Arial" w:cs="Arial"/>
          <w:sz w:val="20"/>
          <w:szCs w:val="20"/>
        </w:rPr>
      </w:pPr>
    </w:p>
    <w:p w:rsidR="001B6F4D" w:rsidRPr="005B10A9" w:rsidRDefault="00195B85" w:rsidP="005B10A9">
      <w:pPr>
        <w:spacing w:before="32" w:after="0" w:line="240" w:lineRule="auto"/>
        <w:ind w:left="100" w:right="-20"/>
        <w:jc w:val="center"/>
        <w:rPr>
          <w:rFonts w:ascii="Arial" w:eastAsia="Arial" w:hAnsi="Arial" w:cs="Arial"/>
          <w:sz w:val="20"/>
          <w:szCs w:val="20"/>
        </w:rPr>
      </w:pPr>
      <w:r w:rsidRPr="00B94BD4">
        <w:rPr>
          <w:rFonts w:ascii="Arial" w:eastAsia="Arial" w:hAnsi="Arial" w:cs="Arial"/>
          <w:b/>
          <w:bCs/>
          <w:sz w:val="20"/>
          <w:szCs w:val="20"/>
          <w:u w:val="single"/>
        </w:rPr>
        <w:t>EDUCATION</w:t>
      </w:r>
    </w:p>
    <w:p w:rsidR="001B6F4D" w:rsidRPr="006F6F79" w:rsidRDefault="00195B85" w:rsidP="00D17963">
      <w:pPr>
        <w:tabs>
          <w:tab w:val="left" w:pos="7420"/>
          <w:tab w:val="left" w:pos="9280"/>
        </w:tabs>
        <w:spacing w:after="0" w:line="256" w:lineRule="auto"/>
        <w:ind w:left="100" w:right="-50"/>
        <w:rPr>
          <w:rFonts w:ascii="Arial" w:eastAsia="Arial" w:hAnsi="Arial" w:cs="Arial"/>
          <w:sz w:val="20"/>
          <w:szCs w:val="20"/>
        </w:rPr>
      </w:pPr>
      <w:r w:rsidRPr="006F6F79">
        <w:rPr>
          <w:rFonts w:ascii="Arial" w:eastAsia="Arial" w:hAnsi="Arial" w:cs="Arial"/>
          <w:b/>
          <w:bCs/>
          <w:sz w:val="20"/>
          <w:szCs w:val="20"/>
        </w:rPr>
        <w:t>Drexel University</w:t>
      </w:r>
      <w:r w:rsidR="00936126" w:rsidRPr="006F6F79">
        <w:rPr>
          <w:rFonts w:ascii="Arial" w:eastAsia="Arial" w:hAnsi="Arial" w:cs="Arial"/>
          <w:b/>
          <w:bCs/>
          <w:sz w:val="20"/>
          <w:szCs w:val="20"/>
        </w:rPr>
        <w:t>, LeBow College of Business</w:t>
      </w:r>
      <w:r w:rsidRPr="006F6F79">
        <w:rPr>
          <w:rFonts w:ascii="Arial" w:eastAsia="Arial" w:hAnsi="Arial" w:cs="Arial"/>
          <w:b/>
          <w:bCs/>
          <w:sz w:val="20"/>
          <w:szCs w:val="20"/>
        </w:rPr>
        <w:tab/>
      </w:r>
      <w:r w:rsidR="00690079" w:rsidRPr="006F6F79">
        <w:rPr>
          <w:rFonts w:ascii="Arial" w:eastAsia="Arial" w:hAnsi="Arial" w:cs="Arial"/>
          <w:b/>
          <w:bCs/>
          <w:sz w:val="20"/>
          <w:szCs w:val="20"/>
        </w:rPr>
        <w:t xml:space="preserve"> </w:t>
      </w:r>
      <w:r w:rsidR="006559A3" w:rsidRPr="006F6F79">
        <w:rPr>
          <w:rFonts w:ascii="Arial" w:eastAsia="Arial" w:hAnsi="Arial" w:cs="Arial"/>
          <w:b/>
          <w:bCs/>
          <w:sz w:val="20"/>
          <w:szCs w:val="20"/>
        </w:rPr>
        <w:tab/>
      </w:r>
      <w:r w:rsidR="00C446C8" w:rsidRPr="006F6F79">
        <w:rPr>
          <w:rFonts w:ascii="Arial" w:eastAsia="Arial" w:hAnsi="Arial" w:cs="Arial"/>
          <w:b/>
          <w:bCs/>
          <w:sz w:val="20"/>
          <w:szCs w:val="20"/>
        </w:rPr>
        <w:t xml:space="preserve">    </w:t>
      </w:r>
      <w:r w:rsidR="006559A3" w:rsidRPr="006F6F79">
        <w:rPr>
          <w:rFonts w:ascii="Arial" w:eastAsia="Arial" w:hAnsi="Arial" w:cs="Arial"/>
          <w:b/>
          <w:bCs/>
          <w:sz w:val="20"/>
          <w:szCs w:val="20"/>
        </w:rPr>
        <w:t xml:space="preserve"> </w:t>
      </w:r>
      <w:r w:rsidR="006559A3" w:rsidRPr="006F6F79">
        <w:rPr>
          <w:rFonts w:ascii="Arial" w:eastAsia="Arial" w:hAnsi="Arial" w:cs="Arial"/>
          <w:bCs/>
          <w:sz w:val="20"/>
          <w:szCs w:val="20"/>
        </w:rPr>
        <w:t>Philadelphia</w:t>
      </w:r>
      <w:r w:rsidR="000E363C" w:rsidRPr="006F6F79">
        <w:rPr>
          <w:rFonts w:ascii="Arial" w:eastAsia="Arial" w:hAnsi="Arial" w:cs="Arial"/>
          <w:sz w:val="20"/>
          <w:szCs w:val="20"/>
        </w:rPr>
        <w:t xml:space="preserve">, PA Master </w:t>
      </w:r>
      <w:r w:rsidR="00637C0A" w:rsidRPr="006F6F79">
        <w:rPr>
          <w:rFonts w:ascii="Arial" w:eastAsia="Arial" w:hAnsi="Arial" w:cs="Arial"/>
          <w:sz w:val="20"/>
          <w:szCs w:val="20"/>
        </w:rPr>
        <w:t xml:space="preserve">of Science </w:t>
      </w:r>
      <w:r w:rsidR="000E363C" w:rsidRPr="006F6F79">
        <w:rPr>
          <w:rFonts w:ascii="Arial" w:eastAsia="Arial" w:hAnsi="Arial" w:cs="Arial"/>
          <w:sz w:val="20"/>
          <w:szCs w:val="20"/>
        </w:rPr>
        <w:t>in Finance</w:t>
      </w:r>
      <w:r w:rsidR="00D17963" w:rsidRPr="006F6F79">
        <w:rPr>
          <w:rFonts w:ascii="Arial" w:eastAsia="Arial" w:hAnsi="Arial" w:cs="Arial"/>
          <w:sz w:val="20"/>
          <w:szCs w:val="20"/>
        </w:rPr>
        <w:t xml:space="preserve"> (Investment Honor Track)</w:t>
      </w:r>
      <w:r w:rsidR="00690079" w:rsidRPr="006F6F79">
        <w:rPr>
          <w:rFonts w:ascii="Arial" w:eastAsia="Arial" w:hAnsi="Arial" w:cs="Arial"/>
          <w:sz w:val="20"/>
          <w:szCs w:val="20"/>
        </w:rPr>
        <w:tab/>
      </w:r>
      <w:r w:rsidR="006F0285" w:rsidRPr="006F6F79">
        <w:rPr>
          <w:rFonts w:ascii="Arial" w:eastAsia="Arial" w:hAnsi="Arial" w:cs="Arial"/>
          <w:sz w:val="20"/>
          <w:szCs w:val="20"/>
        </w:rPr>
        <w:t xml:space="preserve">  </w:t>
      </w:r>
      <w:r w:rsidR="00C446C8" w:rsidRPr="006F6F79">
        <w:rPr>
          <w:rFonts w:ascii="Arial" w:eastAsia="Arial" w:hAnsi="Arial" w:cs="Arial"/>
          <w:sz w:val="20"/>
          <w:szCs w:val="20"/>
        </w:rPr>
        <w:t xml:space="preserve">      </w:t>
      </w:r>
      <w:r w:rsidR="006F0285" w:rsidRPr="006F6F79">
        <w:rPr>
          <w:rFonts w:ascii="Arial" w:eastAsia="Arial" w:hAnsi="Arial" w:cs="Arial"/>
          <w:sz w:val="20"/>
          <w:szCs w:val="20"/>
        </w:rPr>
        <w:t xml:space="preserve"> </w:t>
      </w:r>
      <w:r w:rsidR="00630A4E">
        <w:rPr>
          <w:rFonts w:ascii="Arial" w:eastAsia="Arial" w:hAnsi="Arial" w:cs="Arial"/>
          <w:sz w:val="20"/>
          <w:szCs w:val="20"/>
        </w:rPr>
        <w:t xml:space="preserve"> </w:t>
      </w:r>
      <w:r w:rsidR="00690079" w:rsidRPr="006F6F79">
        <w:rPr>
          <w:rFonts w:ascii="Arial" w:eastAsia="Arial" w:hAnsi="Arial" w:cs="Arial"/>
          <w:sz w:val="20"/>
          <w:szCs w:val="20"/>
        </w:rPr>
        <w:t xml:space="preserve"> Anticipated Graduation:</w:t>
      </w:r>
      <w:r w:rsidR="006F0285" w:rsidRPr="006F6F79">
        <w:rPr>
          <w:rFonts w:ascii="Arial" w:eastAsia="Arial" w:hAnsi="Arial" w:cs="Arial"/>
          <w:sz w:val="20"/>
          <w:szCs w:val="20"/>
        </w:rPr>
        <w:t xml:space="preserve"> Jan</w:t>
      </w:r>
      <w:r w:rsidR="00630A4E">
        <w:rPr>
          <w:rFonts w:ascii="Arial" w:eastAsia="Arial" w:hAnsi="Arial" w:cs="Arial"/>
          <w:sz w:val="20"/>
          <w:szCs w:val="20"/>
        </w:rPr>
        <w:t>.</w:t>
      </w:r>
      <w:r w:rsidR="00592E6F" w:rsidRPr="006F6F79">
        <w:rPr>
          <w:rFonts w:ascii="Arial" w:eastAsia="Arial" w:hAnsi="Arial" w:cs="Arial"/>
          <w:sz w:val="20"/>
          <w:szCs w:val="20"/>
        </w:rPr>
        <w:t xml:space="preserve"> 2018</w:t>
      </w:r>
    </w:p>
    <w:p w:rsidR="00936126" w:rsidRPr="006F6F79" w:rsidRDefault="000E363C">
      <w:pPr>
        <w:tabs>
          <w:tab w:val="left" w:pos="8720"/>
        </w:tabs>
        <w:spacing w:after="0" w:line="240" w:lineRule="auto"/>
        <w:ind w:left="100" w:right="-20"/>
        <w:rPr>
          <w:rFonts w:ascii="Arial" w:eastAsia="Arial" w:hAnsi="Arial" w:cs="Arial"/>
          <w:sz w:val="20"/>
          <w:szCs w:val="20"/>
        </w:rPr>
      </w:pPr>
      <w:r w:rsidRPr="006F6F79">
        <w:rPr>
          <w:rFonts w:ascii="Arial" w:eastAsia="Arial" w:hAnsi="Arial" w:cs="Arial"/>
          <w:sz w:val="20"/>
          <w:szCs w:val="20"/>
        </w:rPr>
        <w:t xml:space="preserve">Master </w:t>
      </w:r>
      <w:r w:rsidR="00637C0A" w:rsidRPr="006F6F79">
        <w:rPr>
          <w:rFonts w:ascii="Arial" w:eastAsia="Arial" w:hAnsi="Arial" w:cs="Arial"/>
          <w:sz w:val="20"/>
          <w:szCs w:val="20"/>
        </w:rPr>
        <w:t xml:space="preserve">of Science </w:t>
      </w:r>
      <w:r w:rsidRPr="006F6F79">
        <w:rPr>
          <w:rFonts w:ascii="Arial" w:eastAsia="Arial" w:hAnsi="Arial" w:cs="Arial"/>
          <w:sz w:val="20"/>
          <w:szCs w:val="20"/>
        </w:rPr>
        <w:t>in Business Analytics</w:t>
      </w:r>
      <w:r w:rsidR="00507788" w:rsidRPr="006F6F79">
        <w:rPr>
          <w:rFonts w:ascii="Arial" w:eastAsia="Arial" w:hAnsi="Arial" w:cs="Arial"/>
          <w:sz w:val="20"/>
          <w:szCs w:val="20"/>
        </w:rPr>
        <w:tab/>
      </w:r>
    </w:p>
    <w:p w:rsidR="00936126" w:rsidRPr="006F6F79" w:rsidRDefault="000E363C" w:rsidP="00936126">
      <w:pPr>
        <w:pStyle w:val="ListParagraph"/>
        <w:numPr>
          <w:ilvl w:val="0"/>
          <w:numId w:val="1"/>
        </w:numPr>
        <w:tabs>
          <w:tab w:val="left" w:pos="8720"/>
        </w:tabs>
        <w:spacing w:after="0" w:line="240" w:lineRule="auto"/>
        <w:ind w:right="-20"/>
        <w:rPr>
          <w:rFonts w:ascii="Arial" w:eastAsia="Arial" w:hAnsi="Arial" w:cs="Arial"/>
          <w:sz w:val="20"/>
          <w:szCs w:val="20"/>
        </w:rPr>
      </w:pPr>
      <w:r w:rsidRPr="006F6F79">
        <w:rPr>
          <w:rFonts w:ascii="Arial" w:eastAsia="Arial" w:hAnsi="Arial" w:cs="Arial"/>
          <w:sz w:val="20"/>
          <w:szCs w:val="20"/>
        </w:rPr>
        <w:t>Cumulative GPA: 3.</w:t>
      </w:r>
      <w:r w:rsidR="00592E6F" w:rsidRPr="006F6F79">
        <w:rPr>
          <w:rFonts w:ascii="Arial" w:eastAsia="Arial" w:hAnsi="Arial" w:cs="Arial"/>
          <w:sz w:val="20"/>
          <w:szCs w:val="20"/>
        </w:rPr>
        <w:t>92</w:t>
      </w:r>
      <w:r w:rsidR="00195B85" w:rsidRPr="006F6F79">
        <w:rPr>
          <w:rFonts w:ascii="Arial" w:eastAsia="Arial" w:hAnsi="Arial" w:cs="Arial"/>
          <w:sz w:val="20"/>
          <w:szCs w:val="20"/>
        </w:rPr>
        <w:t xml:space="preserve"> </w:t>
      </w:r>
    </w:p>
    <w:p w:rsidR="00936126" w:rsidRPr="006F6F79" w:rsidRDefault="00936126" w:rsidP="00936126">
      <w:pPr>
        <w:pStyle w:val="ListParagraph"/>
        <w:numPr>
          <w:ilvl w:val="0"/>
          <w:numId w:val="1"/>
        </w:numPr>
        <w:tabs>
          <w:tab w:val="left" w:pos="8720"/>
        </w:tabs>
        <w:spacing w:after="0" w:line="240" w:lineRule="auto"/>
        <w:ind w:right="-20"/>
        <w:rPr>
          <w:rFonts w:ascii="Arial" w:eastAsia="Arial" w:hAnsi="Arial" w:cs="Arial"/>
          <w:sz w:val="20"/>
          <w:szCs w:val="20"/>
        </w:rPr>
      </w:pPr>
      <w:r w:rsidRPr="006F6F79">
        <w:rPr>
          <w:rFonts w:ascii="Arial" w:eastAsia="Arial" w:hAnsi="Arial" w:cs="Arial"/>
          <w:sz w:val="20"/>
          <w:szCs w:val="20"/>
        </w:rPr>
        <w:t>Member of Beta Alpha Psi Honor Society &amp; Accounting Tutor (April 2016 – Present)</w:t>
      </w:r>
    </w:p>
    <w:p w:rsidR="00592E6F" w:rsidRPr="006F6F79" w:rsidRDefault="00592E6F">
      <w:pPr>
        <w:tabs>
          <w:tab w:val="left" w:pos="8720"/>
        </w:tabs>
        <w:spacing w:after="0" w:line="240" w:lineRule="auto"/>
        <w:ind w:left="100" w:right="-20"/>
        <w:rPr>
          <w:rFonts w:ascii="Arial" w:eastAsia="Arial" w:hAnsi="Arial" w:cs="Arial"/>
          <w:sz w:val="20"/>
          <w:szCs w:val="20"/>
        </w:rPr>
      </w:pPr>
    </w:p>
    <w:p w:rsidR="00C446C8" w:rsidRPr="006F6F79" w:rsidRDefault="00592E6F">
      <w:pPr>
        <w:tabs>
          <w:tab w:val="left" w:pos="8720"/>
        </w:tabs>
        <w:spacing w:after="0" w:line="240" w:lineRule="auto"/>
        <w:ind w:left="100" w:right="-20"/>
        <w:rPr>
          <w:rFonts w:ascii="Arial" w:eastAsia="Arial" w:hAnsi="Arial" w:cs="Arial"/>
          <w:sz w:val="20"/>
          <w:szCs w:val="20"/>
        </w:rPr>
      </w:pPr>
      <w:r w:rsidRPr="006F6F79">
        <w:rPr>
          <w:rFonts w:ascii="Arial" w:eastAsia="Arial" w:hAnsi="Arial" w:cs="Arial"/>
          <w:b/>
          <w:sz w:val="20"/>
          <w:szCs w:val="20"/>
        </w:rPr>
        <w:t>Xiamen University</w:t>
      </w:r>
      <w:r w:rsidR="0067254E" w:rsidRPr="006F6F79">
        <w:rPr>
          <w:rFonts w:ascii="Arial" w:eastAsia="Arial" w:hAnsi="Arial" w:cs="Arial"/>
          <w:sz w:val="20"/>
          <w:szCs w:val="20"/>
        </w:rPr>
        <w:t xml:space="preserve">                                                                                                        </w:t>
      </w:r>
      <w:r w:rsidR="00C446C8" w:rsidRPr="006F6F79">
        <w:rPr>
          <w:rFonts w:ascii="Arial" w:eastAsia="Arial" w:hAnsi="Arial" w:cs="Arial"/>
          <w:sz w:val="20"/>
          <w:szCs w:val="20"/>
        </w:rPr>
        <w:t xml:space="preserve">                  </w:t>
      </w:r>
      <w:r w:rsidR="0067254E" w:rsidRPr="006F6F79">
        <w:rPr>
          <w:rFonts w:ascii="Arial" w:eastAsia="Arial" w:hAnsi="Arial" w:cs="Arial"/>
          <w:sz w:val="20"/>
          <w:szCs w:val="20"/>
        </w:rPr>
        <w:t xml:space="preserve">   </w:t>
      </w:r>
      <w:r w:rsidR="00C446C8" w:rsidRPr="006F6F79">
        <w:rPr>
          <w:rFonts w:ascii="Arial" w:eastAsia="Arial" w:hAnsi="Arial" w:cs="Arial"/>
          <w:sz w:val="20"/>
          <w:szCs w:val="20"/>
        </w:rPr>
        <w:tab/>
        <w:t xml:space="preserve">     </w:t>
      </w:r>
      <w:r w:rsidR="0067254E" w:rsidRPr="006F6F79">
        <w:rPr>
          <w:rFonts w:ascii="Arial" w:eastAsia="Arial" w:hAnsi="Arial" w:cs="Arial"/>
          <w:sz w:val="20"/>
          <w:szCs w:val="20"/>
        </w:rPr>
        <w:t xml:space="preserve"> </w:t>
      </w:r>
      <w:r w:rsidR="00C446C8" w:rsidRPr="006F6F79">
        <w:rPr>
          <w:rFonts w:ascii="Arial" w:eastAsia="Arial" w:hAnsi="Arial" w:cs="Arial"/>
          <w:sz w:val="20"/>
          <w:szCs w:val="20"/>
        </w:rPr>
        <w:t>Xiamen, Fujian</w:t>
      </w:r>
    </w:p>
    <w:p w:rsidR="00592E6F" w:rsidRPr="006F6F79" w:rsidRDefault="00637C0A">
      <w:pPr>
        <w:tabs>
          <w:tab w:val="left" w:pos="8720"/>
        </w:tabs>
        <w:spacing w:after="0" w:line="240" w:lineRule="auto"/>
        <w:ind w:left="100" w:right="-20"/>
        <w:rPr>
          <w:rFonts w:ascii="Arial" w:eastAsia="Arial" w:hAnsi="Arial" w:cs="Arial"/>
          <w:sz w:val="20"/>
          <w:szCs w:val="20"/>
        </w:rPr>
      </w:pPr>
      <w:r w:rsidRPr="006F6F79">
        <w:rPr>
          <w:rFonts w:ascii="Arial" w:eastAsia="Arial" w:hAnsi="Arial" w:cs="Arial"/>
          <w:sz w:val="20"/>
          <w:szCs w:val="20"/>
        </w:rPr>
        <w:t xml:space="preserve">Bachelor of Aviation Engineering                                                                                       </w:t>
      </w:r>
      <w:r w:rsidR="00C446C8" w:rsidRPr="006F6F79">
        <w:rPr>
          <w:rFonts w:ascii="Arial" w:eastAsia="Arial" w:hAnsi="Arial" w:cs="Arial"/>
          <w:sz w:val="20"/>
          <w:szCs w:val="20"/>
        </w:rPr>
        <w:tab/>
      </w:r>
      <w:r w:rsidR="00C446C8" w:rsidRPr="006F6F79">
        <w:rPr>
          <w:rFonts w:ascii="Arial" w:eastAsia="Arial" w:hAnsi="Arial" w:cs="Arial"/>
          <w:sz w:val="20"/>
          <w:szCs w:val="20"/>
        </w:rPr>
        <w:tab/>
        <w:t xml:space="preserve">             June 2014</w:t>
      </w:r>
    </w:p>
    <w:p w:rsidR="00507788" w:rsidRPr="006F6F79" w:rsidRDefault="00507788">
      <w:pPr>
        <w:tabs>
          <w:tab w:val="left" w:pos="8720"/>
        </w:tabs>
        <w:spacing w:after="0" w:line="240" w:lineRule="auto"/>
        <w:ind w:left="100" w:right="-20"/>
        <w:rPr>
          <w:rFonts w:ascii="Arial" w:eastAsia="Arial" w:hAnsi="Arial" w:cs="Arial"/>
          <w:sz w:val="20"/>
          <w:szCs w:val="20"/>
        </w:rPr>
      </w:pPr>
      <w:r w:rsidRPr="006F6F79">
        <w:rPr>
          <w:rFonts w:ascii="Arial" w:eastAsia="Arial" w:hAnsi="Arial" w:cs="Arial"/>
          <w:sz w:val="20"/>
          <w:szCs w:val="20"/>
        </w:rPr>
        <w:t>Major in Aeronautics Electronic</w:t>
      </w:r>
    </w:p>
    <w:p w:rsidR="00DB0901" w:rsidRPr="00B94BD4" w:rsidRDefault="00DB0901">
      <w:pPr>
        <w:tabs>
          <w:tab w:val="left" w:pos="8720"/>
        </w:tabs>
        <w:spacing w:after="0" w:line="240" w:lineRule="auto"/>
        <w:ind w:left="100" w:right="-20"/>
        <w:rPr>
          <w:rFonts w:ascii="Arial" w:eastAsia="Arial" w:hAnsi="Arial" w:cs="Arial"/>
          <w:sz w:val="20"/>
          <w:szCs w:val="20"/>
        </w:rPr>
      </w:pPr>
    </w:p>
    <w:p w:rsidR="00DB0901" w:rsidRPr="005B10A9" w:rsidRDefault="00DB0901" w:rsidP="005B10A9">
      <w:pPr>
        <w:spacing w:after="0" w:line="240" w:lineRule="auto"/>
        <w:ind w:left="100" w:right="-20"/>
        <w:jc w:val="center"/>
        <w:rPr>
          <w:rFonts w:ascii="Arial" w:eastAsia="Arial" w:hAnsi="Arial" w:cs="Arial"/>
          <w:b/>
          <w:bCs/>
          <w:sz w:val="20"/>
          <w:szCs w:val="20"/>
          <w:u w:val="single"/>
        </w:rPr>
      </w:pPr>
      <w:r w:rsidRPr="00B94BD4">
        <w:rPr>
          <w:rFonts w:ascii="Arial" w:eastAsia="Arial" w:hAnsi="Arial" w:cs="Arial"/>
          <w:b/>
          <w:bCs/>
          <w:sz w:val="20"/>
          <w:szCs w:val="20"/>
          <w:u w:val="single"/>
        </w:rPr>
        <w:t>EXPERIENCE</w:t>
      </w:r>
    </w:p>
    <w:p w:rsidR="00DB0901" w:rsidRPr="00B94BD4" w:rsidRDefault="00DB0901" w:rsidP="00C446C8">
      <w:pPr>
        <w:tabs>
          <w:tab w:val="left" w:pos="9720"/>
        </w:tabs>
        <w:spacing w:after="0" w:line="240" w:lineRule="auto"/>
        <w:ind w:left="100" w:right="-50"/>
        <w:rPr>
          <w:rFonts w:ascii="Arial" w:eastAsia="Arial" w:hAnsi="Arial" w:cs="Arial"/>
          <w:sz w:val="20"/>
          <w:szCs w:val="20"/>
        </w:rPr>
      </w:pPr>
      <w:r w:rsidRPr="00B94BD4">
        <w:rPr>
          <w:rFonts w:ascii="Arial" w:eastAsia="Arial" w:hAnsi="Arial" w:cs="Arial"/>
          <w:b/>
          <w:sz w:val="20"/>
          <w:szCs w:val="20"/>
        </w:rPr>
        <w:t>Dragon Fund</w:t>
      </w:r>
      <w:r w:rsidRPr="00B94BD4">
        <w:rPr>
          <w:rFonts w:ascii="Arial" w:eastAsia="Arial" w:hAnsi="Arial" w:cs="Arial"/>
          <w:b/>
          <w:bCs/>
          <w:sz w:val="20"/>
          <w:szCs w:val="20"/>
        </w:rPr>
        <w:t xml:space="preserve">                                                                                                   </w:t>
      </w:r>
      <w:r w:rsidR="00C446C8">
        <w:rPr>
          <w:rFonts w:ascii="Arial" w:eastAsia="Arial" w:hAnsi="Arial" w:cs="Arial"/>
          <w:b/>
          <w:bCs/>
          <w:sz w:val="20"/>
          <w:szCs w:val="20"/>
        </w:rPr>
        <w:t xml:space="preserve">                </w:t>
      </w:r>
      <w:r w:rsidRPr="00B94BD4">
        <w:rPr>
          <w:rFonts w:ascii="Arial" w:eastAsia="Arial" w:hAnsi="Arial" w:cs="Arial"/>
          <w:b/>
          <w:bCs/>
          <w:sz w:val="20"/>
          <w:szCs w:val="20"/>
        </w:rPr>
        <w:t xml:space="preserve"> </w:t>
      </w:r>
      <w:r w:rsidR="00C446C8">
        <w:rPr>
          <w:rFonts w:ascii="Arial" w:eastAsia="Arial" w:hAnsi="Arial" w:cs="Arial"/>
          <w:b/>
          <w:bCs/>
          <w:sz w:val="20"/>
          <w:szCs w:val="20"/>
        </w:rPr>
        <w:t xml:space="preserve">  </w:t>
      </w:r>
      <w:r w:rsidRPr="00B94BD4">
        <w:rPr>
          <w:rFonts w:ascii="Arial" w:eastAsia="Arial" w:hAnsi="Arial" w:cs="Arial"/>
          <w:b/>
          <w:bCs/>
          <w:sz w:val="20"/>
          <w:szCs w:val="20"/>
        </w:rPr>
        <w:t xml:space="preserve"> </w:t>
      </w:r>
      <w:r w:rsidRPr="00B94BD4">
        <w:rPr>
          <w:rFonts w:ascii="Arial" w:eastAsia="Arial" w:hAnsi="Arial" w:cs="Arial"/>
          <w:bCs/>
          <w:sz w:val="20"/>
          <w:szCs w:val="20"/>
        </w:rPr>
        <w:t>Drexel University,</w:t>
      </w:r>
      <w:r w:rsidRPr="00B94BD4">
        <w:rPr>
          <w:rFonts w:ascii="Arial" w:eastAsia="Arial" w:hAnsi="Arial" w:cs="Arial"/>
          <w:b/>
          <w:bCs/>
          <w:sz w:val="20"/>
          <w:szCs w:val="20"/>
        </w:rPr>
        <w:t xml:space="preserve"> </w:t>
      </w:r>
      <w:r w:rsidRPr="00B94BD4">
        <w:rPr>
          <w:rFonts w:ascii="Arial" w:eastAsia="Arial" w:hAnsi="Arial" w:cs="Arial"/>
          <w:sz w:val="20"/>
          <w:szCs w:val="20"/>
        </w:rPr>
        <w:t>Philadelphia, PA</w:t>
      </w:r>
    </w:p>
    <w:p w:rsidR="00DB0901" w:rsidRPr="009C1F6A" w:rsidRDefault="00B94BD4" w:rsidP="00C446C8">
      <w:pPr>
        <w:tabs>
          <w:tab w:val="left" w:pos="7800"/>
        </w:tabs>
        <w:spacing w:before="17" w:after="0" w:line="240" w:lineRule="auto"/>
        <w:ind w:right="-50"/>
        <w:rPr>
          <w:rFonts w:ascii="Arial" w:eastAsia="Arial" w:hAnsi="Arial" w:cs="Arial"/>
          <w:sz w:val="20"/>
          <w:szCs w:val="20"/>
        </w:rPr>
      </w:pPr>
      <w:r w:rsidRPr="009C1F6A">
        <w:rPr>
          <w:rFonts w:ascii="Arial" w:eastAsia="Arial" w:hAnsi="Arial" w:cs="Arial"/>
          <w:i/>
          <w:sz w:val="20"/>
          <w:szCs w:val="20"/>
        </w:rPr>
        <w:t xml:space="preserve">  </w:t>
      </w:r>
      <w:r w:rsidR="00DB0901" w:rsidRPr="009C1F6A">
        <w:rPr>
          <w:rFonts w:ascii="Arial" w:eastAsia="Arial" w:hAnsi="Arial" w:cs="Arial"/>
          <w:i/>
          <w:sz w:val="20"/>
          <w:szCs w:val="20"/>
        </w:rPr>
        <w:t xml:space="preserve">Stock and Bond consultant                                                                                    </w:t>
      </w:r>
      <w:r w:rsidR="00C446C8" w:rsidRPr="009C1F6A">
        <w:rPr>
          <w:rFonts w:ascii="Arial" w:eastAsia="Arial" w:hAnsi="Arial" w:cs="Arial"/>
          <w:i/>
          <w:sz w:val="20"/>
          <w:szCs w:val="20"/>
        </w:rPr>
        <w:t xml:space="preserve">           </w:t>
      </w:r>
      <w:r w:rsidR="00DB0901" w:rsidRPr="009C1F6A">
        <w:rPr>
          <w:rFonts w:ascii="Arial" w:eastAsia="Arial" w:hAnsi="Arial" w:cs="Arial"/>
          <w:i/>
          <w:sz w:val="20"/>
          <w:szCs w:val="20"/>
        </w:rPr>
        <w:t xml:space="preserve"> </w:t>
      </w:r>
      <w:r w:rsidR="00C446C8" w:rsidRPr="009C1F6A">
        <w:rPr>
          <w:rFonts w:ascii="Arial" w:eastAsia="Arial" w:hAnsi="Arial" w:cs="Arial"/>
          <w:i/>
          <w:sz w:val="20"/>
          <w:szCs w:val="20"/>
        </w:rPr>
        <w:t xml:space="preserve">      </w:t>
      </w:r>
      <w:r w:rsidR="00DB0901" w:rsidRPr="009C1F6A">
        <w:rPr>
          <w:rFonts w:ascii="Arial" w:eastAsia="Arial" w:hAnsi="Arial" w:cs="Arial"/>
          <w:i/>
          <w:sz w:val="20"/>
          <w:szCs w:val="20"/>
        </w:rPr>
        <w:t xml:space="preserve"> </w:t>
      </w:r>
      <w:r w:rsidR="00DB0901" w:rsidRPr="009C1F6A">
        <w:rPr>
          <w:rFonts w:ascii="Arial" w:eastAsia="Arial" w:hAnsi="Arial" w:cs="Arial"/>
          <w:sz w:val="20"/>
          <w:szCs w:val="20"/>
        </w:rPr>
        <w:t xml:space="preserve"> </w:t>
      </w:r>
      <w:r w:rsidR="00C446C8" w:rsidRPr="009C1F6A">
        <w:rPr>
          <w:rFonts w:ascii="Arial" w:eastAsia="Arial" w:hAnsi="Arial" w:cs="Arial"/>
          <w:sz w:val="20"/>
          <w:szCs w:val="20"/>
        </w:rPr>
        <w:t xml:space="preserve">  </w:t>
      </w:r>
      <w:r w:rsidR="00DB0901" w:rsidRPr="009C1F6A">
        <w:rPr>
          <w:rFonts w:ascii="Arial" w:eastAsia="Arial" w:hAnsi="Arial" w:cs="Arial"/>
          <w:sz w:val="20"/>
          <w:szCs w:val="20"/>
        </w:rPr>
        <w:t>September 2016 to April 2017</w:t>
      </w:r>
    </w:p>
    <w:p w:rsidR="00DB0901" w:rsidRPr="009C1F6A" w:rsidRDefault="00DB0901" w:rsidP="00DB0901">
      <w:pPr>
        <w:spacing w:before="14" w:after="0" w:line="226" w:lineRule="exact"/>
        <w:ind w:left="460" w:right="946" w:hanging="125"/>
        <w:rPr>
          <w:rFonts w:ascii="Arial" w:eastAsia="Arial" w:hAnsi="Arial" w:cs="Arial"/>
          <w:sz w:val="20"/>
          <w:szCs w:val="20"/>
        </w:rPr>
      </w:pPr>
      <w:r w:rsidRPr="009C1F6A">
        <w:rPr>
          <w:rFonts w:ascii="Arial" w:eastAsia="Arial" w:hAnsi="Arial" w:cs="Arial"/>
          <w:sz w:val="20"/>
          <w:szCs w:val="20"/>
        </w:rPr>
        <w:t>•</w:t>
      </w:r>
      <w:r w:rsidRPr="009C1F6A">
        <w:rPr>
          <w:rFonts w:ascii="Arial" w:eastAsia="Arial" w:hAnsi="Arial" w:cs="Arial"/>
          <w:spacing w:val="-1"/>
          <w:sz w:val="20"/>
          <w:szCs w:val="20"/>
        </w:rPr>
        <w:t xml:space="preserve"> </w:t>
      </w:r>
      <w:r w:rsidRPr="009C1F6A">
        <w:rPr>
          <w:rFonts w:ascii="Arial" w:eastAsia="Arial" w:hAnsi="Arial" w:cs="Arial"/>
          <w:sz w:val="20"/>
          <w:szCs w:val="20"/>
        </w:rPr>
        <w:t xml:space="preserve">Investigate and forecast the telecommunication sector performance </w:t>
      </w:r>
      <w:r w:rsidR="000A6807" w:rsidRPr="009C1F6A">
        <w:rPr>
          <w:rFonts w:ascii="Arial" w:eastAsia="Arial" w:hAnsi="Arial" w:cs="Arial"/>
          <w:sz w:val="20"/>
          <w:szCs w:val="20"/>
        </w:rPr>
        <w:t>with FactSet and Bloomberg</w:t>
      </w:r>
    </w:p>
    <w:p w:rsidR="00DB0901" w:rsidRPr="009C1F6A" w:rsidRDefault="00DB0901" w:rsidP="00DB0901">
      <w:pPr>
        <w:spacing w:after="0" w:line="225" w:lineRule="exact"/>
        <w:ind w:left="335" w:right="-20"/>
        <w:rPr>
          <w:rFonts w:ascii="Arial" w:eastAsia="Arial" w:hAnsi="Arial" w:cs="Arial"/>
          <w:sz w:val="20"/>
          <w:szCs w:val="20"/>
        </w:rPr>
      </w:pPr>
      <w:r w:rsidRPr="009C1F6A">
        <w:rPr>
          <w:rFonts w:ascii="Arial" w:eastAsia="Arial" w:hAnsi="Arial" w:cs="Arial"/>
          <w:sz w:val="20"/>
          <w:szCs w:val="20"/>
        </w:rPr>
        <w:t>•</w:t>
      </w:r>
      <w:r w:rsidRPr="009C1F6A">
        <w:rPr>
          <w:rFonts w:ascii="Arial" w:eastAsia="Arial" w:hAnsi="Arial" w:cs="Arial"/>
          <w:spacing w:val="-1"/>
          <w:sz w:val="20"/>
          <w:szCs w:val="20"/>
        </w:rPr>
        <w:t xml:space="preserve"> Stock pick and price prediction with three level of risk cases by fundamental analysis</w:t>
      </w:r>
      <w:r w:rsidR="000A6807" w:rsidRPr="009C1F6A">
        <w:rPr>
          <w:rFonts w:ascii="Arial" w:eastAsia="Arial" w:hAnsi="Arial" w:cs="Arial"/>
          <w:spacing w:val="-1"/>
          <w:sz w:val="20"/>
          <w:szCs w:val="20"/>
        </w:rPr>
        <w:t xml:space="preserve"> and regression model</w:t>
      </w:r>
    </w:p>
    <w:p w:rsidR="00DB0901" w:rsidRPr="009C1F6A" w:rsidRDefault="00DB0901" w:rsidP="00DB0901">
      <w:pPr>
        <w:spacing w:before="14" w:after="0" w:line="226" w:lineRule="exact"/>
        <w:ind w:left="460" w:right="946" w:hanging="125"/>
        <w:rPr>
          <w:rFonts w:ascii="Arial" w:eastAsia="Arial" w:hAnsi="Arial" w:cs="Arial"/>
          <w:spacing w:val="-1"/>
          <w:sz w:val="20"/>
          <w:szCs w:val="20"/>
        </w:rPr>
      </w:pPr>
      <w:r w:rsidRPr="009C1F6A">
        <w:rPr>
          <w:rFonts w:ascii="Arial" w:eastAsia="Arial" w:hAnsi="Arial" w:cs="Arial"/>
          <w:sz w:val="20"/>
          <w:szCs w:val="20"/>
        </w:rPr>
        <w:t>•</w:t>
      </w:r>
      <w:r w:rsidRPr="009C1F6A">
        <w:rPr>
          <w:rFonts w:ascii="Arial" w:eastAsia="Arial" w:hAnsi="Arial" w:cs="Arial"/>
          <w:spacing w:val="-1"/>
          <w:sz w:val="20"/>
          <w:szCs w:val="20"/>
        </w:rPr>
        <w:t xml:space="preserve"> Lead the bond consulting group to give advice to Dragon fund bond section (50 million)</w:t>
      </w:r>
    </w:p>
    <w:p w:rsidR="00DB0901" w:rsidRPr="009C1F6A" w:rsidRDefault="00DB0901" w:rsidP="00DB0901">
      <w:pPr>
        <w:spacing w:before="14" w:after="0" w:line="226" w:lineRule="exact"/>
        <w:ind w:left="460" w:right="946" w:hanging="125"/>
        <w:rPr>
          <w:rFonts w:ascii="Arial" w:eastAsia="Arial" w:hAnsi="Arial" w:cs="Arial"/>
          <w:spacing w:val="-1"/>
          <w:sz w:val="20"/>
          <w:szCs w:val="20"/>
        </w:rPr>
      </w:pPr>
      <w:r w:rsidRPr="009C1F6A">
        <w:rPr>
          <w:rFonts w:ascii="Arial" w:eastAsia="Arial" w:hAnsi="Arial" w:cs="Arial"/>
          <w:sz w:val="20"/>
          <w:szCs w:val="20"/>
        </w:rPr>
        <w:t>•</w:t>
      </w:r>
      <w:r w:rsidR="00C57946" w:rsidRPr="009C1F6A">
        <w:rPr>
          <w:rFonts w:ascii="Arial" w:eastAsia="Arial" w:hAnsi="Arial" w:cs="Arial"/>
          <w:spacing w:val="-1"/>
          <w:sz w:val="20"/>
          <w:szCs w:val="20"/>
        </w:rPr>
        <w:t xml:space="preserve"> Research in Investment grade, h</w:t>
      </w:r>
      <w:r w:rsidRPr="009C1F6A">
        <w:rPr>
          <w:rFonts w:ascii="Arial" w:eastAsia="Arial" w:hAnsi="Arial" w:cs="Arial"/>
          <w:spacing w:val="-1"/>
          <w:sz w:val="20"/>
          <w:szCs w:val="20"/>
        </w:rPr>
        <w:t>igh yield, MBS and emerging market</w:t>
      </w:r>
      <w:r w:rsidR="000A6807" w:rsidRPr="009C1F6A">
        <w:rPr>
          <w:rFonts w:ascii="Arial" w:eastAsia="Arial" w:hAnsi="Arial" w:cs="Arial"/>
          <w:spacing w:val="-1"/>
          <w:sz w:val="20"/>
          <w:szCs w:val="20"/>
        </w:rPr>
        <w:t xml:space="preserve"> </w:t>
      </w:r>
    </w:p>
    <w:p w:rsidR="00DB0901" w:rsidRPr="009C1F6A" w:rsidRDefault="00DB0901" w:rsidP="00CA4C6A">
      <w:pPr>
        <w:spacing w:before="14" w:after="0" w:line="226" w:lineRule="exact"/>
        <w:ind w:left="460" w:right="-50" w:hanging="125"/>
        <w:rPr>
          <w:rFonts w:ascii="Arial" w:eastAsia="Arial" w:hAnsi="Arial" w:cs="Arial"/>
          <w:spacing w:val="-1"/>
          <w:sz w:val="20"/>
          <w:szCs w:val="20"/>
        </w:rPr>
      </w:pPr>
      <w:r w:rsidRPr="009C1F6A">
        <w:rPr>
          <w:rFonts w:ascii="Arial" w:eastAsia="Arial" w:hAnsi="Arial" w:cs="Arial"/>
          <w:sz w:val="20"/>
          <w:szCs w:val="20"/>
        </w:rPr>
        <w:t>•</w:t>
      </w:r>
      <w:r w:rsidRPr="009C1F6A">
        <w:rPr>
          <w:rFonts w:ascii="Arial" w:eastAsia="Arial" w:hAnsi="Arial" w:cs="Arial"/>
          <w:spacing w:val="-1"/>
          <w:sz w:val="20"/>
          <w:szCs w:val="20"/>
        </w:rPr>
        <w:t xml:space="preserve"> Develop theory</w:t>
      </w:r>
      <w:r w:rsidR="000A6807" w:rsidRPr="009C1F6A">
        <w:rPr>
          <w:rFonts w:ascii="Arial" w:eastAsia="Arial" w:hAnsi="Arial" w:cs="Arial"/>
          <w:spacing w:val="-1"/>
          <w:sz w:val="20"/>
          <w:szCs w:val="20"/>
        </w:rPr>
        <w:t xml:space="preserve"> in operation research</w:t>
      </w:r>
      <w:r w:rsidRPr="009C1F6A">
        <w:rPr>
          <w:rFonts w:ascii="Arial" w:eastAsia="Arial" w:hAnsi="Arial" w:cs="Arial"/>
          <w:spacing w:val="-1"/>
          <w:sz w:val="20"/>
          <w:szCs w:val="20"/>
        </w:rPr>
        <w:t xml:space="preserve"> and make UI </w:t>
      </w:r>
      <w:r w:rsidR="000A6807" w:rsidRPr="009C1F6A">
        <w:rPr>
          <w:rFonts w:ascii="Arial" w:eastAsia="Arial" w:hAnsi="Arial" w:cs="Arial"/>
          <w:spacing w:val="-1"/>
          <w:sz w:val="20"/>
          <w:szCs w:val="20"/>
        </w:rPr>
        <w:t xml:space="preserve">in R </w:t>
      </w:r>
      <w:r w:rsidRPr="009C1F6A">
        <w:rPr>
          <w:rFonts w:ascii="Arial" w:eastAsia="Arial" w:hAnsi="Arial" w:cs="Arial"/>
          <w:spacing w:val="-1"/>
          <w:sz w:val="20"/>
          <w:szCs w:val="20"/>
        </w:rPr>
        <w:t>to create bond pool an</w:t>
      </w:r>
      <w:r w:rsidR="000A6807" w:rsidRPr="009C1F6A">
        <w:rPr>
          <w:rFonts w:ascii="Arial" w:eastAsia="Arial" w:hAnsi="Arial" w:cs="Arial"/>
          <w:spacing w:val="-1"/>
          <w:sz w:val="20"/>
          <w:szCs w:val="20"/>
        </w:rPr>
        <w:t>d optimize the bond</w:t>
      </w:r>
      <w:r w:rsidR="00C57946" w:rsidRPr="009C1F6A">
        <w:rPr>
          <w:rFonts w:ascii="Arial" w:eastAsia="Arial" w:hAnsi="Arial" w:cs="Arial"/>
          <w:spacing w:val="-1"/>
          <w:sz w:val="20"/>
          <w:szCs w:val="20"/>
        </w:rPr>
        <w:t xml:space="preserve"> portfolio</w:t>
      </w:r>
      <w:r w:rsidR="000A6807" w:rsidRPr="009C1F6A">
        <w:rPr>
          <w:rFonts w:ascii="Arial" w:eastAsia="Arial" w:hAnsi="Arial" w:cs="Arial"/>
          <w:spacing w:val="-1"/>
          <w:sz w:val="20"/>
          <w:szCs w:val="20"/>
        </w:rPr>
        <w:t xml:space="preserve"> performance with support vector machine</w:t>
      </w:r>
    </w:p>
    <w:p w:rsidR="00DB0901" w:rsidRPr="00B94BD4" w:rsidRDefault="00DB0901" w:rsidP="00DB0901">
      <w:pPr>
        <w:spacing w:before="7" w:after="0" w:line="280" w:lineRule="exact"/>
        <w:rPr>
          <w:sz w:val="20"/>
          <w:szCs w:val="20"/>
        </w:rPr>
      </w:pPr>
    </w:p>
    <w:p w:rsidR="00DB0901" w:rsidRPr="00B94BD4" w:rsidRDefault="00DB0901" w:rsidP="00C446C8">
      <w:pPr>
        <w:tabs>
          <w:tab w:val="left" w:pos="9720"/>
        </w:tabs>
        <w:spacing w:after="0" w:line="240" w:lineRule="auto"/>
        <w:ind w:right="-50"/>
        <w:rPr>
          <w:rFonts w:ascii="Arial" w:eastAsia="Arial" w:hAnsi="Arial" w:cs="Arial"/>
          <w:sz w:val="20"/>
          <w:szCs w:val="20"/>
        </w:rPr>
      </w:pPr>
      <w:r w:rsidRPr="00B94BD4">
        <w:rPr>
          <w:rFonts w:ascii="Arial" w:eastAsia="Arial" w:hAnsi="Arial" w:cs="Arial"/>
          <w:b/>
          <w:sz w:val="20"/>
          <w:szCs w:val="20"/>
        </w:rPr>
        <w:t>Standard Chartered</w:t>
      </w:r>
      <w:r w:rsidR="00C446C8">
        <w:rPr>
          <w:rFonts w:ascii="Arial" w:eastAsia="Arial" w:hAnsi="Arial" w:cs="Arial"/>
          <w:b/>
          <w:bCs/>
          <w:sz w:val="20"/>
          <w:szCs w:val="20"/>
        </w:rPr>
        <w:tab/>
      </w:r>
      <w:r w:rsidRPr="00B94BD4">
        <w:rPr>
          <w:rFonts w:ascii="Arial" w:eastAsia="Arial" w:hAnsi="Arial" w:cs="Arial"/>
          <w:sz w:val="20"/>
          <w:szCs w:val="20"/>
        </w:rPr>
        <w:t>Tianjin, China</w:t>
      </w:r>
    </w:p>
    <w:p w:rsidR="00DB0901" w:rsidRPr="00B94BD4" w:rsidRDefault="00DB0901" w:rsidP="00C446C8">
      <w:pPr>
        <w:tabs>
          <w:tab w:val="left" w:pos="7800"/>
        </w:tabs>
        <w:spacing w:before="17" w:after="0" w:line="240" w:lineRule="auto"/>
        <w:ind w:right="-50"/>
        <w:rPr>
          <w:rFonts w:ascii="Arial" w:eastAsia="Arial" w:hAnsi="Arial" w:cs="Arial"/>
          <w:sz w:val="20"/>
          <w:szCs w:val="20"/>
        </w:rPr>
      </w:pPr>
      <w:r w:rsidRPr="00B94BD4">
        <w:rPr>
          <w:rFonts w:ascii="Arial" w:eastAsia="Arial" w:hAnsi="Arial" w:cs="Arial"/>
          <w:i/>
          <w:sz w:val="20"/>
          <w:szCs w:val="20"/>
        </w:rPr>
        <w:t xml:space="preserve">Private Wealth Manager Assistant </w:t>
      </w:r>
      <w:r w:rsidRPr="00B94BD4">
        <w:rPr>
          <w:rFonts w:ascii="Arial" w:eastAsia="Arial" w:hAnsi="Arial" w:cs="Arial"/>
          <w:i/>
          <w:sz w:val="20"/>
          <w:szCs w:val="20"/>
        </w:rPr>
        <w:tab/>
      </w:r>
      <w:r w:rsidR="00C446C8">
        <w:rPr>
          <w:rFonts w:ascii="Arial" w:eastAsia="Arial" w:hAnsi="Arial" w:cs="Arial"/>
          <w:i/>
          <w:sz w:val="20"/>
          <w:szCs w:val="20"/>
        </w:rPr>
        <w:tab/>
      </w:r>
      <w:r w:rsidR="00C446C8">
        <w:rPr>
          <w:rFonts w:ascii="Arial" w:eastAsia="Arial" w:hAnsi="Arial" w:cs="Arial"/>
          <w:i/>
          <w:sz w:val="20"/>
          <w:szCs w:val="20"/>
        </w:rPr>
        <w:tab/>
      </w:r>
      <w:r w:rsidRPr="00B94BD4">
        <w:rPr>
          <w:rFonts w:ascii="Arial" w:eastAsia="Arial" w:hAnsi="Arial" w:cs="Arial"/>
          <w:sz w:val="20"/>
          <w:szCs w:val="20"/>
        </w:rPr>
        <w:t>June 2014 to August 2014</w:t>
      </w:r>
    </w:p>
    <w:p w:rsidR="00DB0901" w:rsidRPr="00B94BD4" w:rsidRDefault="00DB0901" w:rsidP="00DB0901">
      <w:pPr>
        <w:spacing w:before="14" w:after="0" w:line="226" w:lineRule="exact"/>
        <w:ind w:left="460" w:right="946" w:hanging="125"/>
        <w:rPr>
          <w:rFonts w:ascii="Arial" w:eastAsia="Arial" w:hAnsi="Arial" w:cs="Arial"/>
          <w:sz w:val="20"/>
          <w:szCs w:val="20"/>
        </w:rPr>
      </w:pPr>
      <w:r w:rsidRPr="00B94BD4">
        <w:rPr>
          <w:rFonts w:ascii="Arial" w:eastAsia="Arial" w:hAnsi="Arial" w:cs="Arial"/>
          <w:sz w:val="20"/>
          <w:szCs w:val="20"/>
        </w:rPr>
        <w:t>•</w:t>
      </w:r>
      <w:r w:rsidRPr="00B94BD4">
        <w:rPr>
          <w:rFonts w:ascii="Arial" w:eastAsia="Arial" w:hAnsi="Arial" w:cs="Arial"/>
          <w:spacing w:val="-1"/>
          <w:sz w:val="20"/>
          <w:szCs w:val="20"/>
        </w:rPr>
        <w:t xml:space="preserve"> </w:t>
      </w:r>
      <w:r w:rsidRPr="00B94BD4">
        <w:rPr>
          <w:rFonts w:ascii="Arial" w:eastAsia="Arial" w:hAnsi="Arial" w:cs="Arial"/>
          <w:sz w:val="20"/>
          <w:szCs w:val="20"/>
        </w:rPr>
        <w:t>Collect the information from global market to analysis and forecast the portfolio performance</w:t>
      </w:r>
    </w:p>
    <w:p w:rsidR="00DB0901" w:rsidRPr="00B94BD4" w:rsidRDefault="00DB0901" w:rsidP="00DB0901">
      <w:pPr>
        <w:spacing w:after="0" w:line="225" w:lineRule="exact"/>
        <w:ind w:left="335" w:right="-20"/>
        <w:rPr>
          <w:rFonts w:ascii="Arial" w:eastAsia="Arial" w:hAnsi="Arial" w:cs="Arial"/>
          <w:sz w:val="20"/>
          <w:szCs w:val="20"/>
        </w:rPr>
      </w:pPr>
      <w:r w:rsidRPr="00B94BD4">
        <w:rPr>
          <w:rFonts w:ascii="Arial" w:eastAsia="Arial" w:hAnsi="Arial" w:cs="Arial"/>
          <w:sz w:val="20"/>
          <w:szCs w:val="20"/>
        </w:rPr>
        <w:t>•</w:t>
      </w:r>
      <w:r w:rsidRPr="00B94BD4">
        <w:rPr>
          <w:rFonts w:ascii="Arial" w:eastAsia="Arial" w:hAnsi="Arial" w:cs="Arial"/>
          <w:spacing w:val="-1"/>
          <w:sz w:val="20"/>
          <w:szCs w:val="20"/>
        </w:rPr>
        <w:t xml:space="preserve"> </w:t>
      </w:r>
      <w:r w:rsidRPr="00B94BD4">
        <w:rPr>
          <w:rFonts w:ascii="Arial" w:eastAsia="Arial" w:hAnsi="Arial" w:cs="Arial"/>
          <w:sz w:val="20"/>
          <w:szCs w:val="20"/>
        </w:rPr>
        <w:t>Help the manager to communicate with clients and recommend the product based on their risk preference</w:t>
      </w:r>
    </w:p>
    <w:p w:rsidR="00DB0901" w:rsidRPr="00B94BD4" w:rsidRDefault="00DB0901" w:rsidP="00DB0901">
      <w:pPr>
        <w:spacing w:before="14" w:after="0" w:line="226" w:lineRule="exact"/>
        <w:ind w:left="460" w:right="946" w:hanging="125"/>
        <w:rPr>
          <w:rFonts w:ascii="Arial" w:eastAsia="Arial" w:hAnsi="Arial" w:cs="Arial"/>
          <w:sz w:val="20"/>
          <w:szCs w:val="20"/>
        </w:rPr>
      </w:pPr>
      <w:r w:rsidRPr="00B94BD4">
        <w:rPr>
          <w:rFonts w:ascii="Arial" w:eastAsia="Arial" w:hAnsi="Arial" w:cs="Arial"/>
          <w:sz w:val="20"/>
          <w:szCs w:val="20"/>
        </w:rPr>
        <w:t>•</w:t>
      </w:r>
      <w:r w:rsidRPr="00B94BD4">
        <w:rPr>
          <w:rFonts w:ascii="Arial" w:eastAsia="Arial" w:hAnsi="Arial" w:cs="Arial"/>
          <w:spacing w:val="-1"/>
          <w:sz w:val="20"/>
          <w:szCs w:val="20"/>
        </w:rPr>
        <w:t xml:space="preserve"> Look into the commodity, stock, bond, and currency market in the worldwide and create report to the client </w:t>
      </w:r>
    </w:p>
    <w:p w:rsidR="00DB0901" w:rsidRPr="00B94BD4" w:rsidRDefault="00DB0901" w:rsidP="00DB0901">
      <w:pPr>
        <w:spacing w:before="12" w:after="0" w:line="260" w:lineRule="exact"/>
        <w:rPr>
          <w:sz w:val="20"/>
          <w:szCs w:val="20"/>
        </w:rPr>
      </w:pPr>
    </w:p>
    <w:p w:rsidR="00DB0901" w:rsidRPr="00B94BD4" w:rsidRDefault="00DB0901" w:rsidP="00DB0901">
      <w:pPr>
        <w:tabs>
          <w:tab w:val="left" w:pos="9780"/>
        </w:tabs>
        <w:spacing w:after="0" w:line="240" w:lineRule="auto"/>
        <w:ind w:left="100" w:right="-20"/>
        <w:rPr>
          <w:rFonts w:ascii="Arial" w:eastAsia="Arial" w:hAnsi="Arial" w:cs="Arial"/>
          <w:sz w:val="20"/>
          <w:szCs w:val="20"/>
        </w:rPr>
      </w:pPr>
      <w:r w:rsidRPr="00B94BD4">
        <w:rPr>
          <w:rFonts w:ascii="Arial" w:eastAsia="Arial" w:hAnsi="Arial" w:cs="Arial"/>
          <w:b/>
          <w:bCs/>
          <w:sz w:val="20"/>
          <w:szCs w:val="20"/>
        </w:rPr>
        <w:t xml:space="preserve">AVIC Chengdu CAIC Electronic Co., LTD                                                                                </w:t>
      </w:r>
      <w:r w:rsidR="00C446C8">
        <w:rPr>
          <w:rFonts w:ascii="Arial" w:eastAsia="Arial" w:hAnsi="Arial" w:cs="Arial"/>
          <w:b/>
          <w:bCs/>
          <w:sz w:val="20"/>
          <w:szCs w:val="20"/>
        </w:rPr>
        <w:t xml:space="preserve">                  </w:t>
      </w:r>
      <w:r w:rsidRPr="00B94BD4">
        <w:rPr>
          <w:rFonts w:ascii="Arial" w:eastAsia="Arial" w:hAnsi="Arial" w:cs="Arial"/>
          <w:b/>
          <w:bCs/>
          <w:sz w:val="20"/>
          <w:szCs w:val="20"/>
        </w:rPr>
        <w:t xml:space="preserve">   </w:t>
      </w:r>
      <w:r w:rsidRPr="00B94BD4">
        <w:rPr>
          <w:rFonts w:ascii="Arial" w:eastAsia="Arial" w:hAnsi="Arial" w:cs="Arial"/>
          <w:sz w:val="20"/>
          <w:szCs w:val="20"/>
        </w:rPr>
        <w:t>Chengdu, China</w:t>
      </w:r>
    </w:p>
    <w:p w:rsidR="00DB0901" w:rsidRPr="00B94BD4" w:rsidRDefault="00DB0901" w:rsidP="00DB0901">
      <w:pPr>
        <w:tabs>
          <w:tab w:val="left" w:pos="7340"/>
        </w:tabs>
        <w:spacing w:before="17" w:after="0" w:line="240" w:lineRule="auto"/>
        <w:ind w:left="100" w:right="-20"/>
        <w:rPr>
          <w:rFonts w:ascii="Arial" w:eastAsia="Arial" w:hAnsi="Arial" w:cs="Arial"/>
          <w:sz w:val="20"/>
          <w:szCs w:val="20"/>
        </w:rPr>
      </w:pPr>
      <w:r w:rsidRPr="00B94BD4">
        <w:rPr>
          <w:rFonts w:ascii="Arial" w:eastAsia="Arial" w:hAnsi="Arial" w:cs="Arial"/>
          <w:i/>
          <w:sz w:val="20"/>
          <w:szCs w:val="20"/>
        </w:rPr>
        <w:t xml:space="preserve">Maintenance Technician </w:t>
      </w:r>
      <w:r w:rsidRPr="00B94BD4">
        <w:rPr>
          <w:rFonts w:ascii="Arial" w:eastAsia="Arial" w:hAnsi="Arial" w:cs="Arial"/>
          <w:i/>
          <w:sz w:val="20"/>
          <w:szCs w:val="20"/>
        </w:rPr>
        <w:tab/>
        <w:t xml:space="preserve">      </w:t>
      </w:r>
      <w:r w:rsidR="00C446C8">
        <w:rPr>
          <w:rFonts w:ascii="Arial" w:eastAsia="Arial" w:hAnsi="Arial" w:cs="Arial"/>
          <w:i/>
          <w:sz w:val="20"/>
          <w:szCs w:val="20"/>
        </w:rPr>
        <w:t xml:space="preserve">      </w:t>
      </w:r>
      <w:r w:rsidRPr="00B94BD4">
        <w:rPr>
          <w:rFonts w:ascii="Arial" w:eastAsia="Arial" w:hAnsi="Arial" w:cs="Arial"/>
          <w:i/>
          <w:sz w:val="20"/>
          <w:szCs w:val="20"/>
        </w:rPr>
        <w:t xml:space="preserve"> </w:t>
      </w:r>
      <w:r w:rsidRPr="00B94BD4">
        <w:rPr>
          <w:rFonts w:ascii="Arial" w:eastAsia="Arial" w:hAnsi="Arial" w:cs="Arial"/>
          <w:sz w:val="20"/>
          <w:szCs w:val="20"/>
        </w:rPr>
        <w:t>September 2013 to October 2013</w:t>
      </w:r>
    </w:p>
    <w:p w:rsidR="00DB0901" w:rsidRPr="009C1F6A" w:rsidRDefault="00DB0901" w:rsidP="00152484">
      <w:pPr>
        <w:spacing w:after="0" w:line="225" w:lineRule="exact"/>
        <w:ind w:left="335" w:right="400"/>
        <w:rPr>
          <w:rFonts w:ascii="Arial" w:eastAsia="Arial" w:hAnsi="Arial" w:cs="Arial"/>
          <w:b/>
          <w:sz w:val="20"/>
          <w:szCs w:val="20"/>
        </w:rPr>
      </w:pPr>
      <w:r w:rsidRPr="009C1F6A">
        <w:rPr>
          <w:rFonts w:ascii="Arial" w:eastAsia="Arial" w:hAnsi="Arial" w:cs="Arial"/>
          <w:sz w:val="20"/>
          <w:szCs w:val="20"/>
        </w:rPr>
        <w:t>•</w:t>
      </w:r>
      <w:r w:rsidRPr="009C1F6A">
        <w:rPr>
          <w:rFonts w:ascii="Arial" w:eastAsia="Arial" w:hAnsi="Arial" w:cs="Arial"/>
          <w:spacing w:val="-1"/>
          <w:sz w:val="20"/>
          <w:szCs w:val="20"/>
        </w:rPr>
        <w:t xml:space="preserve"> </w:t>
      </w:r>
      <w:r w:rsidRPr="009C1F6A">
        <w:rPr>
          <w:rFonts w:ascii="Arial" w:eastAsia="Arial" w:hAnsi="Arial" w:cs="Arial"/>
          <w:sz w:val="20"/>
          <w:szCs w:val="20"/>
        </w:rPr>
        <w:t>Inspect electronic parts and test the functionality of microchips and aircraft parts for Boeing, Airbus</w:t>
      </w:r>
      <w:r w:rsidRPr="009C1F6A">
        <w:rPr>
          <w:rFonts w:ascii="Arial" w:eastAsiaTheme="minorEastAsia" w:hAnsi="Arial" w:cs="Arial" w:hint="eastAsia"/>
          <w:sz w:val="20"/>
          <w:szCs w:val="20"/>
          <w:lang w:eastAsia="zh-CN"/>
        </w:rPr>
        <w:t xml:space="preserve">, </w:t>
      </w:r>
      <w:r w:rsidRPr="009C1F6A">
        <w:rPr>
          <w:rFonts w:ascii="Arial" w:eastAsiaTheme="minorEastAsia" w:hAnsi="Arial" w:cs="Arial"/>
          <w:sz w:val="20"/>
          <w:szCs w:val="20"/>
          <w:lang w:eastAsia="zh-CN"/>
        </w:rPr>
        <w:t>and McDonnell Douglas</w:t>
      </w:r>
    </w:p>
    <w:p w:rsidR="00DB0901" w:rsidRPr="009C1F6A" w:rsidRDefault="00DB0901" w:rsidP="00152484">
      <w:pPr>
        <w:spacing w:after="0" w:line="225" w:lineRule="exact"/>
        <w:ind w:left="335" w:right="400"/>
        <w:rPr>
          <w:rFonts w:ascii="Arial" w:eastAsiaTheme="minorEastAsia" w:hAnsi="Arial" w:cs="Arial"/>
          <w:sz w:val="20"/>
          <w:szCs w:val="20"/>
          <w:lang w:eastAsia="zh-CN"/>
        </w:rPr>
      </w:pPr>
      <w:r w:rsidRPr="009C1F6A">
        <w:rPr>
          <w:rFonts w:ascii="Arial" w:eastAsia="Arial" w:hAnsi="Arial" w:cs="Arial"/>
          <w:sz w:val="20"/>
          <w:szCs w:val="20"/>
        </w:rPr>
        <w:t>•</w:t>
      </w:r>
      <w:r w:rsidRPr="009C1F6A">
        <w:rPr>
          <w:rFonts w:ascii="Arial" w:eastAsia="Arial" w:hAnsi="Arial" w:cs="Arial"/>
          <w:spacing w:val="-1"/>
          <w:sz w:val="20"/>
          <w:szCs w:val="20"/>
        </w:rPr>
        <w:t xml:space="preserve"> </w:t>
      </w:r>
      <w:r w:rsidR="009C1F6A" w:rsidRPr="009C1F6A">
        <w:rPr>
          <w:rFonts w:ascii="Arial" w:eastAsia="Arial" w:hAnsi="Arial" w:cs="Arial"/>
          <w:sz w:val="20"/>
          <w:szCs w:val="20"/>
        </w:rPr>
        <w:t>Develop u</w:t>
      </w:r>
      <w:r w:rsidR="00152484" w:rsidRPr="009C1F6A">
        <w:rPr>
          <w:rFonts w:ascii="Arial" w:eastAsia="Arial" w:hAnsi="Arial" w:cs="Arial"/>
          <w:sz w:val="20"/>
          <w:szCs w:val="20"/>
        </w:rPr>
        <w:t>ser friendly tool for managers and technicians with C# and SQL to improve t</w:t>
      </w:r>
      <w:r w:rsidR="009C1F6A" w:rsidRPr="009C1F6A">
        <w:rPr>
          <w:rFonts w:ascii="Arial" w:eastAsia="Arial" w:hAnsi="Arial" w:cs="Arial"/>
          <w:sz w:val="20"/>
          <w:szCs w:val="20"/>
        </w:rPr>
        <w:t>he procedures in task c</w:t>
      </w:r>
      <w:r w:rsidR="00C57946" w:rsidRPr="009C1F6A">
        <w:rPr>
          <w:rFonts w:ascii="Arial" w:eastAsia="Arial" w:hAnsi="Arial" w:cs="Arial"/>
          <w:sz w:val="20"/>
          <w:szCs w:val="20"/>
        </w:rPr>
        <w:t>ard for</w:t>
      </w:r>
      <w:r w:rsidR="00152484" w:rsidRPr="009C1F6A">
        <w:rPr>
          <w:rFonts w:ascii="Arial" w:eastAsia="Arial" w:hAnsi="Arial" w:cs="Arial"/>
          <w:sz w:val="20"/>
          <w:szCs w:val="20"/>
        </w:rPr>
        <w:t xml:space="preserve"> maintenance risk management and cost management</w:t>
      </w:r>
    </w:p>
    <w:p w:rsidR="00507788" w:rsidRDefault="005B10A9">
      <w:pPr>
        <w:spacing w:before="7" w:after="0" w:line="280" w:lineRule="exact"/>
        <w:rPr>
          <w:sz w:val="20"/>
          <w:szCs w:val="20"/>
        </w:rPr>
      </w:pPr>
      <w:r>
        <w:rPr>
          <w:sz w:val="20"/>
          <w:szCs w:val="20"/>
        </w:rPr>
        <w:tab/>
      </w:r>
    </w:p>
    <w:p w:rsidR="005B10A9" w:rsidRPr="005B10A9" w:rsidRDefault="005B10A9" w:rsidP="005B10A9">
      <w:pPr>
        <w:spacing w:after="0" w:line="240" w:lineRule="auto"/>
        <w:ind w:left="100" w:right="-20"/>
        <w:jc w:val="center"/>
        <w:rPr>
          <w:rFonts w:ascii="Arial" w:eastAsia="Arial" w:hAnsi="Arial" w:cs="Arial"/>
          <w:b/>
          <w:bCs/>
          <w:sz w:val="20"/>
          <w:szCs w:val="20"/>
          <w:u w:val="single"/>
        </w:rPr>
      </w:pPr>
      <w:r>
        <w:rPr>
          <w:rFonts w:ascii="Arial" w:eastAsia="Arial" w:hAnsi="Arial" w:cs="Arial"/>
          <w:b/>
          <w:bCs/>
          <w:sz w:val="20"/>
          <w:szCs w:val="20"/>
          <w:u w:val="single"/>
        </w:rPr>
        <w:t xml:space="preserve">ACADEMIC </w:t>
      </w:r>
      <w:bookmarkStart w:id="0" w:name="_GoBack"/>
      <w:bookmarkEnd w:id="0"/>
      <w:r>
        <w:rPr>
          <w:rFonts w:ascii="Arial" w:eastAsia="Arial" w:hAnsi="Arial" w:cs="Arial"/>
          <w:b/>
          <w:bCs/>
          <w:sz w:val="20"/>
          <w:szCs w:val="20"/>
          <w:u w:val="single"/>
        </w:rPr>
        <w:t>PROJECTS</w:t>
      </w:r>
    </w:p>
    <w:p w:rsidR="005B10A9" w:rsidRPr="005B10A9" w:rsidRDefault="005B10A9" w:rsidP="005B10A9">
      <w:pPr>
        <w:spacing w:after="0" w:line="240" w:lineRule="auto"/>
        <w:ind w:left="100" w:right="-20"/>
        <w:rPr>
          <w:rFonts w:ascii="Arial" w:eastAsia="Arial" w:hAnsi="Arial" w:cs="Arial"/>
          <w:b/>
          <w:sz w:val="20"/>
          <w:szCs w:val="20"/>
        </w:rPr>
      </w:pPr>
      <w:r w:rsidRPr="005B10A9">
        <w:rPr>
          <w:rFonts w:ascii="Arial" w:eastAsia="Arial" w:hAnsi="Arial" w:cs="Arial"/>
          <w:b/>
          <w:sz w:val="20"/>
          <w:szCs w:val="20"/>
        </w:rPr>
        <w:t xml:space="preserve">SSCI Indicator Project                                                                                           </w:t>
      </w:r>
      <w:r w:rsidRPr="005B10A9">
        <w:rPr>
          <w:rFonts w:ascii="Arial" w:eastAsia="Arial" w:hAnsi="Arial" w:cs="Arial"/>
          <w:b/>
          <w:sz w:val="20"/>
          <w:szCs w:val="20"/>
        </w:rPr>
        <w:tab/>
        <w:t xml:space="preserve">                  </w:t>
      </w:r>
      <w:r w:rsidRPr="005B10A9">
        <w:rPr>
          <w:rFonts w:ascii="Arial" w:eastAsia="Arial" w:hAnsi="Arial" w:cs="Arial"/>
          <w:sz w:val="20"/>
          <w:szCs w:val="20"/>
        </w:rPr>
        <w:t>April 2017 to June 2017</w:t>
      </w:r>
    </w:p>
    <w:p w:rsidR="005B10A9" w:rsidRPr="005B10A9" w:rsidRDefault="005B10A9" w:rsidP="005B10A9">
      <w:pPr>
        <w:spacing w:after="0" w:line="240" w:lineRule="auto"/>
        <w:ind w:left="100" w:right="-20"/>
        <w:rPr>
          <w:rFonts w:ascii="Arial" w:eastAsia="Arial" w:hAnsi="Arial" w:cs="Arial"/>
          <w:sz w:val="20"/>
          <w:szCs w:val="20"/>
        </w:rPr>
      </w:pPr>
      <w:r w:rsidRPr="005B10A9">
        <w:rPr>
          <w:rFonts w:ascii="Arial" w:eastAsia="Arial" w:hAnsi="Arial" w:cs="Arial"/>
          <w:sz w:val="20"/>
          <w:szCs w:val="20"/>
        </w:rPr>
        <w:t>Investment Group Leader</w:t>
      </w:r>
    </w:p>
    <w:p w:rsidR="005B10A9" w:rsidRPr="005B10A9" w:rsidRDefault="005B10A9" w:rsidP="005B10A9">
      <w:pPr>
        <w:spacing w:after="0" w:line="240" w:lineRule="auto"/>
        <w:ind w:left="360" w:right="-20"/>
        <w:rPr>
          <w:rFonts w:ascii="Arial" w:eastAsia="Arial" w:hAnsi="Arial" w:cs="Arial"/>
          <w:sz w:val="20"/>
          <w:szCs w:val="20"/>
        </w:rPr>
      </w:pPr>
      <w:r w:rsidRPr="005B10A9">
        <w:rPr>
          <w:rFonts w:ascii="Arial" w:eastAsia="Arial" w:hAnsi="Arial" w:cs="Arial"/>
          <w:sz w:val="20"/>
          <w:szCs w:val="20"/>
        </w:rPr>
        <w:t>•</w:t>
      </w:r>
      <w:r w:rsidRPr="005B10A9">
        <w:rPr>
          <w:rFonts w:ascii="Arial" w:eastAsia="Arial" w:hAnsi="Arial" w:cs="Arial"/>
          <w:spacing w:val="-1"/>
          <w:sz w:val="20"/>
          <w:szCs w:val="20"/>
        </w:rPr>
        <w:t xml:space="preserve"> </w:t>
      </w:r>
      <w:r w:rsidRPr="005B10A9">
        <w:rPr>
          <w:rFonts w:ascii="Arial" w:eastAsia="Arial" w:hAnsi="Arial" w:cs="Arial"/>
          <w:sz w:val="20"/>
          <w:szCs w:val="20"/>
        </w:rPr>
        <w:t xml:space="preserve">Measure and forecast the Shanghai Stock Exchange Composite Index with indicators with ARIMA and ARDL model </w:t>
      </w:r>
    </w:p>
    <w:p w:rsidR="005B10A9" w:rsidRPr="005B10A9" w:rsidRDefault="005B10A9" w:rsidP="005B10A9">
      <w:pPr>
        <w:spacing w:after="0" w:line="240" w:lineRule="auto"/>
        <w:ind w:left="360" w:right="-20"/>
        <w:rPr>
          <w:rFonts w:ascii="Arial" w:eastAsia="Arial" w:hAnsi="Arial" w:cs="Arial"/>
          <w:sz w:val="20"/>
          <w:szCs w:val="20"/>
        </w:rPr>
      </w:pPr>
      <w:r w:rsidRPr="005B10A9">
        <w:rPr>
          <w:rFonts w:ascii="Arial" w:eastAsia="Arial" w:hAnsi="Arial" w:cs="Arial"/>
          <w:sz w:val="20"/>
          <w:szCs w:val="20"/>
        </w:rPr>
        <w:t>•</w:t>
      </w:r>
      <w:r w:rsidRPr="005B10A9">
        <w:rPr>
          <w:rFonts w:ascii="Arial" w:eastAsia="Arial" w:hAnsi="Arial" w:cs="Arial"/>
          <w:spacing w:val="-1"/>
          <w:sz w:val="20"/>
          <w:szCs w:val="20"/>
        </w:rPr>
        <w:t xml:space="preserve"> Use VEC </w:t>
      </w:r>
      <w:r w:rsidRPr="005B10A9">
        <w:rPr>
          <w:rFonts w:ascii="Arial" w:eastAsia="Arial" w:hAnsi="Arial" w:cs="Arial"/>
          <w:sz w:val="20"/>
          <w:szCs w:val="20"/>
        </w:rPr>
        <w:t>model to show the long run and short run error correction mechanism on SSCI and Dow Jones and illustrate the different government behavior before and after the financial crisis in 2008 using Eviews</w:t>
      </w:r>
    </w:p>
    <w:p w:rsidR="005B10A9" w:rsidRPr="005B10A9" w:rsidRDefault="005B10A9">
      <w:pPr>
        <w:spacing w:before="7" w:after="0" w:line="280" w:lineRule="exact"/>
        <w:rPr>
          <w:sz w:val="20"/>
          <w:szCs w:val="20"/>
        </w:rPr>
      </w:pPr>
    </w:p>
    <w:p w:rsidR="005B10A9" w:rsidRPr="005B10A9" w:rsidRDefault="005B10A9" w:rsidP="005B10A9">
      <w:pPr>
        <w:spacing w:after="0" w:line="240" w:lineRule="auto"/>
        <w:ind w:left="100" w:right="-20"/>
        <w:rPr>
          <w:rFonts w:ascii="Arial" w:eastAsia="Arial" w:hAnsi="Arial" w:cs="Arial"/>
          <w:sz w:val="20"/>
          <w:szCs w:val="20"/>
        </w:rPr>
      </w:pPr>
      <w:r w:rsidRPr="005B10A9">
        <w:rPr>
          <w:rFonts w:ascii="Arial" w:eastAsia="Arial" w:hAnsi="Arial" w:cs="Arial"/>
          <w:b/>
          <w:sz w:val="20"/>
          <w:szCs w:val="20"/>
        </w:rPr>
        <w:t>Score Card for Credit Risk Management Project</w:t>
      </w:r>
      <w:r w:rsidRPr="005B10A9">
        <w:rPr>
          <w:rFonts w:ascii="Arial" w:eastAsia="Arial" w:hAnsi="Arial" w:cs="Arial"/>
          <w:b/>
          <w:sz w:val="20"/>
          <w:szCs w:val="20"/>
        </w:rPr>
        <w:tab/>
      </w:r>
      <w:r w:rsidRPr="005B10A9">
        <w:rPr>
          <w:rFonts w:ascii="Arial" w:eastAsia="Arial" w:hAnsi="Arial" w:cs="Arial"/>
          <w:b/>
          <w:sz w:val="20"/>
          <w:szCs w:val="20"/>
        </w:rPr>
        <w:tab/>
      </w:r>
      <w:r w:rsidRPr="005B10A9">
        <w:rPr>
          <w:rFonts w:ascii="Arial" w:eastAsia="Arial" w:hAnsi="Arial" w:cs="Arial"/>
          <w:b/>
          <w:sz w:val="20"/>
          <w:szCs w:val="20"/>
        </w:rPr>
        <w:tab/>
      </w:r>
      <w:r w:rsidRPr="005B10A9">
        <w:rPr>
          <w:rFonts w:ascii="Arial" w:eastAsia="Arial" w:hAnsi="Arial" w:cs="Arial"/>
          <w:b/>
          <w:sz w:val="20"/>
          <w:szCs w:val="20"/>
        </w:rPr>
        <w:tab/>
        <w:t xml:space="preserve">                </w:t>
      </w:r>
      <w:r w:rsidR="006F6F79">
        <w:rPr>
          <w:rFonts w:ascii="Arial" w:eastAsia="Arial" w:hAnsi="Arial" w:cs="Arial"/>
          <w:b/>
          <w:sz w:val="20"/>
          <w:szCs w:val="20"/>
        </w:rPr>
        <w:t xml:space="preserve">       </w:t>
      </w:r>
      <w:r w:rsidR="006F6F79">
        <w:rPr>
          <w:rFonts w:ascii="Arial" w:eastAsia="Arial" w:hAnsi="Arial" w:cs="Arial"/>
          <w:b/>
          <w:sz w:val="20"/>
          <w:szCs w:val="20"/>
        </w:rPr>
        <w:tab/>
        <w:t xml:space="preserve">  </w:t>
      </w:r>
      <w:r w:rsidRPr="005B10A9">
        <w:rPr>
          <w:rFonts w:ascii="Arial" w:eastAsia="Arial" w:hAnsi="Arial" w:cs="Arial"/>
          <w:sz w:val="20"/>
          <w:szCs w:val="20"/>
        </w:rPr>
        <w:t>April 2017 to</w:t>
      </w:r>
      <w:r w:rsidRPr="005B10A9">
        <w:rPr>
          <w:rFonts w:ascii="Arial" w:eastAsia="Arial" w:hAnsi="Arial" w:cs="Arial"/>
          <w:b/>
          <w:sz w:val="20"/>
          <w:szCs w:val="20"/>
        </w:rPr>
        <w:t xml:space="preserve"> </w:t>
      </w:r>
      <w:r w:rsidRPr="005B10A9">
        <w:rPr>
          <w:rFonts w:ascii="Arial" w:eastAsia="Arial" w:hAnsi="Arial" w:cs="Arial"/>
          <w:sz w:val="20"/>
          <w:szCs w:val="20"/>
        </w:rPr>
        <w:t>June 2017</w:t>
      </w:r>
    </w:p>
    <w:p w:rsidR="005B10A9" w:rsidRPr="005B10A9" w:rsidRDefault="005B10A9" w:rsidP="005B10A9">
      <w:pPr>
        <w:spacing w:after="0" w:line="240" w:lineRule="auto"/>
        <w:ind w:left="100" w:right="-20"/>
        <w:rPr>
          <w:rFonts w:ascii="Arial" w:eastAsia="Arial" w:hAnsi="Arial" w:cs="Arial"/>
          <w:sz w:val="20"/>
          <w:szCs w:val="20"/>
        </w:rPr>
      </w:pPr>
      <w:r w:rsidRPr="005B10A9">
        <w:rPr>
          <w:rFonts w:ascii="Arial" w:eastAsia="Arial" w:hAnsi="Arial" w:cs="Arial"/>
          <w:sz w:val="20"/>
          <w:szCs w:val="20"/>
        </w:rPr>
        <w:t>Group Leader</w:t>
      </w:r>
    </w:p>
    <w:p w:rsidR="005B10A9" w:rsidRPr="005B10A9" w:rsidRDefault="005B10A9" w:rsidP="005B10A9">
      <w:pPr>
        <w:spacing w:after="0" w:line="240" w:lineRule="auto"/>
        <w:ind w:left="360" w:right="-20"/>
        <w:rPr>
          <w:rFonts w:ascii="Arial" w:eastAsia="Arial" w:hAnsi="Arial" w:cs="Arial"/>
          <w:sz w:val="20"/>
          <w:szCs w:val="20"/>
        </w:rPr>
      </w:pPr>
      <w:r w:rsidRPr="005B10A9">
        <w:rPr>
          <w:rFonts w:ascii="Arial" w:eastAsia="Arial" w:hAnsi="Arial" w:cs="Arial"/>
          <w:sz w:val="20"/>
          <w:szCs w:val="20"/>
        </w:rPr>
        <w:t>•</w:t>
      </w:r>
      <w:r w:rsidRPr="005B10A9">
        <w:rPr>
          <w:rFonts w:ascii="Arial" w:eastAsia="Arial" w:hAnsi="Arial" w:cs="Arial"/>
          <w:spacing w:val="-1"/>
          <w:sz w:val="20"/>
          <w:szCs w:val="20"/>
        </w:rPr>
        <w:t xml:space="preserve"> </w:t>
      </w:r>
      <w:r w:rsidRPr="005B10A9">
        <w:rPr>
          <w:rFonts w:ascii="Arial" w:eastAsia="Arial" w:hAnsi="Arial" w:cs="Arial"/>
          <w:sz w:val="20"/>
          <w:szCs w:val="20"/>
        </w:rPr>
        <w:t xml:space="preserve">Measure the credit risk with logistic regression model, neural network, decision tree, and Boosting model  </w:t>
      </w:r>
    </w:p>
    <w:p w:rsidR="005B10A9" w:rsidRPr="005B10A9" w:rsidRDefault="005B10A9" w:rsidP="005B10A9">
      <w:pPr>
        <w:spacing w:after="0" w:line="240" w:lineRule="auto"/>
        <w:ind w:left="360" w:right="-20"/>
        <w:rPr>
          <w:rFonts w:ascii="Arial" w:eastAsia="Arial" w:hAnsi="Arial" w:cs="Arial"/>
          <w:sz w:val="20"/>
          <w:szCs w:val="20"/>
        </w:rPr>
      </w:pPr>
      <w:r w:rsidRPr="005B10A9">
        <w:rPr>
          <w:rFonts w:ascii="Arial" w:eastAsia="Arial" w:hAnsi="Arial" w:cs="Arial"/>
          <w:sz w:val="20"/>
          <w:szCs w:val="20"/>
        </w:rPr>
        <w:t>•</w:t>
      </w:r>
      <w:r w:rsidRPr="005B10A9">
        <w:rPr>
          <w:rFonts w:ascii="Arial" w:eastAsia="Arial" w:hAnsi="Arial" w:cs="Arial"/>
          <w:spacing w:val="-1"/>
          <w:sz w:val="20"/>
          <w:szCs w:val="20"/>
        </w:rPr>
        <w:t xml:space="preserve"> Use SAS and SAS Enterprise miner to create the Score Card for credit card decision making with real data and provide insights and risk management suggestions </w:t>
      </w:r>
    </w:p>
    <w:p w:rsidR="005B10A9" w:rsidRPr="00B94BD4" w:rsidRDefault="005B10A9">
      <w:pPr>
        <w:spacing w:before="7" w:after="0" w:line="280" w:lineRule="exact"/>
        <w:rPr>
          <w:sz w:val="20"/>
          <w:szCs w:val="20"/>
        </w:rPr>
      </w:pPr>
    </w:p>
    <w:p w:rsidR="001B6F4D" w:rsidRPr="00B94BD4" w:rsidRDefault="00DB6A00" w:rsidP="00152484">
      <w:pPr>
        <w:spacing w:after="0" w:line="240" w:lineRule="auto"/>
        <w:ind w:left="100" w:right="310"/>
        <w:jc w:val="center"/>
        <w:rPr>
          <w:rFonts w:ascii="Arial" w:eastAsia="Arial" w:hAnsi="Arial" w:cs="Arial"/>
          <w:b/>
          <w:bCs/>
          <w:sz w:val="20"/>
          <w:szCs w:val="20"/>
          <w:u w:val="single"/>
        </w:rPr>
      </w:pPr>
      <w:r w:rsidRPr="00B94BD4">
        <w:rPr>
          <w:rFonts w:ascii="Arial" w:eastAsia="Arial" w:hAnsi="Arial" w:cs="Arial"/>
          <w:b/>
          <w:bCs/>
          <w:sz w:val="20"/>
          <w:szCs w:val="20"/>
          <w:u w:val="single"/>
        </w:rPr>
        <w:t>SKILLS</w:t>
      </w:r>
    </w:p>
    <w:p w:rsidR="00E0287E" w:rsidRPr="00B94BD4" w:rsidRDefault="00E0287E" w:rsidP="00285C59">
      <w:pPr>
        <w:spacing w:after="0" w:line="240" w:lineRule="auto"/>
        <w:ind w:left="100" w:right="-20"/>
        <w:jc w:val="center"/>
        <w:rPr>
          <w:rFonts w:ascii="Arial" w:eastAsia="Arial" w:hAnsi="Arial" w:cs="Arial"/>
          <w:b/>
          <w:bCs/>
          <w:sz w:val="20"/>
          <w:szCs w:val="20"/>
          <w:u w:val="single"/>
        </w:rPr>
      </w:pPr>
    </w:p>
    <w:p w:rsidR="00E0287E" w:rsidRPr="005B10A9" w:rsidRDefault="00E0287E" w:rsidP="005B10A9">
      <w:pPr>
        <w:spacing w:after="0" w:line="240" w:lineRule="auto"/>
        <w:ind w:left="100" w:right="-20"/>
        <w:rPr>
          <w:rFonts w:ascii="Arial" w:eastAsia="Arial" w:hAnsi="Arial" w:cs="Arial"/>
          <w:b/>
          <w:bCs/>
          <w:sz w:val="20"/>
          <w:szCs w:val="20"/>
        </w:rPr>
      </w:pPr>
      <w:r w:rsidRPr="00B94BD4">
        <w:rPr>
          <w:rFonts w:ascii="Arial" w:eastAsia="Arial" w:hAnsi="Arial" w:cs="Arial"/>
          <w:b/>
          <w:bCs/>
          <w:sz w:val="20"/>
          <w:szCs w:val="20"/>
        </w:rPr>
        <w:t xml:space="preserve">Software:                                                                                                            </w:t>
      </w:r>
    </w:p>
    <w:p w:rsidR="00507788" w:rsidRPr="00C26436" w:rsidRDefault="00592E6F" w:rsidP="008E5A1E">
      <w:pPr>
        <w:spacing w:after="0" w:line="240" w:lineRule="auto"/>
        <w:ind w:left="280" w:right="-20"/>
        <w:rPr>
          <w:rFonts w:ascii="Arial" w:eastAsia="Arial" w:hAnsi="Arial" w:cs="Arial"/>
          <w:sz w:val="20"/>
          <w:szCs w:val="20"/>
        </w:rPr>
      </w:pPr>
      <w:r w:rsidRPr="00B94BD4">
        <w:rPr>
          <w:rFonts w:ascii="Arial" w:eastAsia="Arial" w:hAnsi="Arial" w:cs="Arial"/>
          <w:sz w:val="20"/>
          <w:szCs w:val="20"/>
        </w:rPr>
        <w:t>Economic</w:t>
      </w:r>
      <w:r w:rsidR="00974043" w:rsidRPr="00B94BD4">
        <w:rPr>
          <w:rFonts w:ascii="Arial" w:eastAsia="Arial" w:hAnsi="Arial" w:cs="Arial"/>
          <w:sz w:val="20"/>
          <w:szCs w:val="20"/>
        </w:rPr>
        <w:t>s</w:t>
      </w:r>
      <w:r w:rsidRPr="00B94BD4">
        <w:rPr>
          <w:rFonts w:ascii="Arial" w:eastAsia="Arial" w:hAnsi="Arial" w:cs="Arial"/>
          <w:sz w:val="20"/>
          <w:szCs w:val="20"/>
        </w:rPr>
        <w:t>: Eviews 9</w:t>
      </w:r>
      <w:r w:rsidR="008E5A1E">
        <w:rPr>
          <w:rFonts w:ascii="Arial" w:eastAsia="Arial" w:hAnsi="Arial" w:cs="Arial"/>
          <w:sz w:val="20"/>
          <w:szCs w:val="20"/>
        </w:rPr>
        <w:t xml:space="preserve">                   </w:t>
      </w:r>
      <w:r w:rsidR="008E5A1E" w:rsidRPr="00C26436">
        <w:rPr>
          <w:rFonts w:ascii="Arial" w:eastAsia="Arial" w:hAnsi="Arial" w:cs="Arial"/>
          <w:sz w:val="20"/>
          <w:szCs w:val="20"/>
        </w:rPr>
        <w:t>S</w:t>
      </w:r>
      <w:r w:rsidRPr="00C26436">
        <w:rPr>
          <w:rFonts w:ascii="Arial" w:eastAsia="Arial" w:hAnsi="Arial" w:cs="Arial"/>
          <w:sz w:val="20"/>
          <w:szCs w:val="20"/>
        </w:rPr>
        <w:t>tatistic</w:t>
      </w:r>
      <w:r w:rsidR="00974043" w:rsidRPr="00C26436">
        <w:rPr>
          <w:rFonts w:ascii="Arial" w:eastAsia="Arial" w:hAnsi="Arial" w:cs="Arial"/>
          <w:sz w:val="20"/>
          <w:szCs w:val="20"/>
        </w:rPr>
        <w:t>s</w:t>
      </w:r>
      <w:r w:rsidRPr="00C26436">
        <w:rPr>
          <w:rFonts w:ascii="Arial" w:eastAsia="Arial" w:hAnsi="Arial" w:cs="Arial"/>
          <w:sz w:val="20"/>
          <w:szCs w:val="20"/>
        </w:rPr>
        <w:t xml:space="preserve">: R, </w:t>
      </w:r>
      <w:r w:rsidR="009C5A9A" w:rsidRPr="00C26436">
        <w:rPr>
          <w:rFonts w:ascii="Arial" w:eastAsia="Arial" w:hAnsi="Arial" w:cs="Arial"/>
          <w:sz w:val="20"/>
          <w:szCs w:val="20"/>
        </w:rPr>
        <w:t xml:space="preserve">SAS (write Macro and </w:t>
      </w:r>
      <w:proofErr w:type="gramStart"/>
      <w:r w:rsidR="00B94BD4" w:rsidRPr="00C26436">
        <w:rPr>
          <w:rFonts w:ascii="Arial" w:eastAsia="Arial" w:hAnsi="Arial" w:cs="Arial"/>
          <w:sz w:val="20"/>
          <w:szCs w:val="20"/>
        </w:rPr>
        <w:t>P</w:t>
      </w:r>
      <w:r w:rsidR="008E5A1E" w:rsidRPr="00C26436">
        <w:rPr>
          <w:rFonts w:ascii="Arial" w:eastAsia="Arial" w:hAnsi="Arial" w:cs="Arial"/>
          <w:sz w:val="20"/>
          <w:szCs w:val="20"/>
        </w:rPr>
        <w:t xml:space="preserve">ackage)   </w:t>
      </w:r>
      <w:proofErr w:type="gramEnd"/>
      <w:r w:rsidR="008E5A1E" w:rsidRPr="00C26436">
        <w:rPr>
          <w:rFonts w:ascii="Arial" w:eastAsia="Arial" w:hAnsi="Arial" w:cs="Arial"/>
          <w:sz w:val="20"/>
          <w:szCs w:val="20"/>
        </w:rPr>
        <w:t xml:space="preserve">                  </w:t>
      </w:r>
      <w:r w:rsidR="00507788" w:rsidRPr="00C26436">
        <w:rPr>
          <w:rFonts w:ascii="Arial" w:eastAsia="Arial" w:hAnsi="Arial" w:cs="Arial"/>
          <w:sz w:val="20"/>
          <w:szCs w:val="20"/>
        </w:rPr>
        <w:t>Finance: Bloomberg, FactSet</w:t>
      </w:r>
    </w:p>
    <w:p w:rsidR="001B6F4D" w:rsidRPr="00C26436" w:rsidRDefault="00195B85" w:rsidP="008E5A1E">
      <w:pPr>
        <w:spacing w:after="0" w:line="225" w:lineRule="exact"/>
        <w:ind w:left="280" w:right="-20"/>
        <w:rPr>
          <w:rFonts w:ascii="Arial" w:eastAsia="Arial" w:hAnsi="Arial" w:cs="Arial"/>
          <w:sz w:val="20"/>
          <w:szCs w:val="20"/>
        </w:rPr>
      </w:pPr>
      <w:r w:rsidRPr="00C26436">
        <w:rPr>
          <w:rFonts w:ascii="Arial" w:eastAsia="Arial" w:hAnsi="Arial" w:cs="Arial"/>
          <w:sz w:val="20"/>
          <w:szCs w:val="20"/>
        </w:rPr>
        <w:t>Datab</w:t>
      </w:r>
      <w:r w:rsidR="00592E6F" w:rsidRPr="00C26436">
        <w:rPr>
          <w:rFonts w:ascii="Arial" w:eastAsia="Arial" w:hAnsi="Arial" w:cs="Arial"/>
          <w:sz w:val="20"/>
          <w:szCs w:val="20"/>
        </w:rPr>
        <w:t>ase: SQL</w:t>
      </w:r>
      <w:r w:rsidR="008E5A1E" w:rsidRPr="00C26436">
        <w:rPr>
          <w:rFonts w:ascii="Arial" w:eastAsia="Arial" w:hAnsi="Arial" w:cs="Arial"/>
          <w:sz w:val="20"/>
          <w:szCs w:val="20"/>
        </w:rPr>
        <w:t>, Hadoop</w:t>
      </w:r>
      <w:r w:rsidR="00E0287E" w:rsidRPr="00C26436">
        <w:rPr>
          <w:rFonts w:ascii="Arial" w:eastAsia="Arial" w:hAnsi="Arial" w:cs="Arial"/>
          <w:sz w:val="20"/>
          <w:szCs w:val="20"/>
        </w:rPr>
        <w:t xml:space="preserve">             </w:t>
      </w:r>
      <w:r w:rsidR="008E5A1E" w:rsidRPr="00C26436">
        <w:rPr>
          <w:rFonts w:ascii="Arial" w:eastAsia="Arial" w:hAnsi="Arial" w:cs="Arial"/>
          <w:sz w:val="20"/>
          <w:szCs w:val="20"/>
        </w:rPr>
        <w:t xml:space="preserve"> </w:t>
      </w:r>
      <w:r w:rsidRPr="00C26436">
        <w:rPr>
          <w:rFonts w:ascii="Arial" w:eastAsia="Arial" w:hAnsi="Arial" w:cs="Arial"/>
          <w:sz w:val="20"/>
          <w:szCs w:val="20"/>
        </w:rPr>
        <w:t>Microsoft Office</w:t>
      </w:r>
      <w:r w:rsidR="009C5A9A" w:rsidRPr="00C26436">
        <w:rPr>
          <w:rFonts w:ascii="Arial" w:eastAsia="Arial" w:hAnsi="Arial" w:cs="Arial"/>
          <w:sz w:val="20"/>
          <w:szCs w:val="20"/>
        </w:rPr>
        <w:t xml:space="preserve"> Suite (with VBA and Macro) </w:t>
      </w:r>
      <w:r w:rsidR="008E5A1E" w:rsidRPr="00C26436">
        <w:rPr>
          <w:rFonts w:ascii="Arial" w:eastAsia="Arial" w:hAnsi="Arial" w:cs="Arial"/>
          <w:sz w:val="20"/>
          <w:szCs w:val="20"/>
        </w:rPr>
        <w:tab/>
        <w:t xml:space="preserve">        S</w:t>
      </w:r>
      <w:r w:rsidR="00637C0A" w:rsidRPr="00C26436">
        <w:rPr>
          <w:rFonts w:ascii="Arial" w:eastAsia="Arial" w:hAnsi="Arial" w:cs="Arial"/>
          <w:sz w:val="20"/>
          <w:szCs w:val="20"/>
        </w:rPr>
        <w:t>tructural Modeling</w:t>
      </w:r>
      <w:r w:rsidRPr="00C26436">
        <w:rPr>
          <w:rFonts w:ascii="Arial" w:eastAsia="Arial" w:hAnsi="Arial" w:cs="Arial"/>
          <w:sz w:val="20"/>
          <w:szCs w:val="20"/>
        </w:rPr>
        <w:t>:</w:t>
      </w:r>
      <w:r w:rsidR="00637C0A" w:rsidRPr="00C26436">
        <w:rPr>
          <w:rFonts w:ascii="Arial" w:eastAsia="Arial" w:hAnsi="Arial" w:cs="Arial"/>
          <w:sz w:val="20"/>
          <w:szCs w:val="20"/>
        </w:rPr>
        <w:t xml:space="preserve"> </w:t>
      </w:r>
      <w:proofErr w:type="spellStart"/>
      <w:r w:rsidR="00637C0A" w:rsidRPr="00C26436">
        <w:rPr>
          <w:rFonts w:ascii="Arial" w:eastAsia="Arial" w:hAnsi="Arial" w:cs="Arial"/>
          <w:sz w:val="20"/>
          <w:szCs w:val="20"/>
        </w:rPr>
        <w:t>Mplus</w:t>
      </w:r>
      <w:proofErr w:type="spellEnd"/>
      <w:r w:rsidR="00637C0A" w:rsidRPr="00C26436">
        <w:rPr>
          <w:rFonts w:ascii="Arial" w:eastAsia="Arial" w:hAnsi="Arial" w:cs="Arial"/>
          <w:sz w:val="20"/>
          <w:szCs w:val="20"/>
        </w:rPr>
        <w:t xml:space="preserve">, SAS </w:t>
      </w:r>
      <w:proofErr w:type="spellStart"/>
      <w:r w:rsidR="00637C0A" w:rsidRPr="00C26436">
        <w:rPr>
          <w:rFonts w:ascii="Arial" w:eastAsia="Arial" w:hAnsi="Arial" w:cs="Arial"/>
          <w:sz w:val="20"/>
          <w:szCs w:val="20"/>
        </w:rPr>
        <w:t>Calis</w:t>
      </w:r>
      <w:proofErr w:type="spellEnd"/>
      <w:r w:rsidRPr="00C26436">
        <w:rPr>
          <w:rFonts w:ascii="Arial" w:eastAsia="Arial" w:hAnsi="Arial" w:cs="Arial"/>
          <w:sz w:val="20"/>
          <w:szCs w:val="20"/>
        </w:rPr>
        <w:t xml:space="preserve"> </w:t>
      </w:r>
      <w:r w:rsidR="00E0287E" w:rsidRPr="00C26436">
        <w:rPr>
          <w:rFonts w:ascii="Arial" w:eastAsia="Arial" w:hAnsi="Arial" w:cs="Arial"/>
          <w:sz w:val="20"/>
          <w:szCs w:val="20"/>
        </w:rPr>
        <w:t xml:space="preserve">                                                                        </w:t>
      </w:r>
    </w:p>
    <w:p w:rsidR="003C70E4" w:rsidRPr="00C26436" w:rsidRDefault="00507788" w:rsidP="008E5A1E">
      <w:pPr>
        <w:spacing w:before="2" w:after="0" w:line="226" w:lineRule="exact"/>
        <w:ind w:left="280" w:right="250"/>
        <w:rPr>
          <w:rFonts w:ascii="Arial" w:eastAsia="Arial" w:hAnsi="Arial" w:cs="Arial"/>
          <w:sz w:val="20"/>
          <w:szCs w:val="20"/>
        </w:rPr>
      </w:pPr>
      <w:r w:rsidRPr="00C26436">
        <w:rPr>
          <w:rFonts w:ascii="Arial" w:eastAsia="Arial" w:hAnsi="Arial" w:cs="Arial"/>
          <w:sz w:val="20"/>
          <w:szCs w:val="20"/>
        </w:rPr>
        <w:t>Engineering: CATIA, AutoCAD</w:t>
      </w:r>
      <w:r w:rsidR="008E5A1E" w:rsidRPr="00C26436">
        <w:rPr>
          <w:rFonts w:ascii="Arial" w:eastAsia="Arial" w:hAnsi="Arial" w:cs="Arial"/>
          <w:sz w:val="20"/>
          <w:szCs w:val="20"/>
        </w:rPr>
        <w:t xml:space="preserve">    </w:t>
      </w:r>
    </w:p>
    <w:sectPr w:rsidR="003C70E4" w:rsidRPr="00C26436">
      <w:type w:val="continuous"/>
      <w:pgSz w:w="12240" w:h="15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55F"/>
    <w:multiLevelType w:val="hybridMultilevel"/>
    <w:tmpl w:val="53B6DAB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4D"/>
    <w:rsid w:val="00083DF5"/>
    <w:rsid w:val="000A383C"/>
    <w:rsid w:val="000A6807"/>
    <w:rsid w:val="000E363C"/>
    <w:rsid w:val="00152484"/>
    <w:rsid w:val="00195B85"/>
    <w:rsid w:val="00197533"/>
    <w:rsid w:val="001A7894"/>
    <w:rsid w:val="001B5F41"/>
    <w:rsid w:val="001B6F4D"/>
    <w:rsid w:val="00285C59"/>
    <w:rsid w:val="003C70E4"/>
    <w:rsid w:val="003E404B"/>
    <w:rsid w:val="004B30F5"/>
    <w:rsid w:val="00507788"/>
    <w:rsid w:val="00592E6F"/>
    <w:rsid w:val="005B10A9"/>
    <w:rsid w:val="00625F33"/>
    <w:rsid w:val="00630A4E"/>
    <w:rsid w:val="00637C0A"/>
    <w:rsid w:val="006559A3"/>
    <w:rsid w:val="0067254E"/>
    <w:rsid w:val="00690079"/>
    <w:rsid w:val="006B3EEC"/>
    <w:rsid w:val="006D28D4"/>
    <w:rsid w:val="006F0285"/>
    <w:rsid w:val="006F6F79"/>
    <w:rsid w:val="00713F9B"/>
    <w:rsid w:val="007E47D0"/>
    <w:rsid w:val="00854558"/>
    <w:rsid w:val="00865ECD"/>
    <w:rsid w:val="008E5A1E"/>
    <w:rsid w:val="008F4F74"/>
    <w:rsid w:val="009319CE"/>
    <w:rsid w:val="00936126"/>
    <w:rsid w:val="00974043"/>
    <w:rsid w:val="009C1F6A"/>
    <w:rsid w:val="009C5A9A"/>
    <w:rsid w:val="00A63DA7"/>
    <w:rsid w:val="00B55DF2"/>
    <w:rsid w:val="00B94BD4"/>
    <w:rsid w:val="00BA5FF4"/>
    <w:rsid w:val="00C26436"/>
    <w:rsid w:val="00C446C8"/>
    <w:rsid w:val="00C57946"/>
    <w:rsid w:val="00CA4C6A"/>
    <w:rsid w:val="00CA7726"/>
    <w:rsid w:val="00CD1D56"/>
    <w:rsid w:val="00D17963"/>
    <w:rsid w:val="00DB0901"/>
    <w:rsid w:val="00DB6A00"/>
    <w:rsid w:val="00DD1099"/>
    <w:rsid w:val="00E0287E"/>
    <w:rsid w:val="00E54C43"/>
    <w:rsid w:val="00FE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4000"/>
  <w15:docId w15:val="{E8C68E43-59BD-4744-AB17-D91D6CDA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B85"/>
    <w:rPr>
      <w:color w:val="0000FF" w:themeColor="hyperlink"/>
      <w:u w:val="single"/>
    </w:rPr>
  </w:style>
  <w:style w:type="character" w:customStyle="1" w:styleId="UnresolvedMention1">
    <w:name w:val="Unresolved Mention1"/>
    <w:basedOn w:val="DefaultParagraphFont"/>
    <w:uiPriority w:val="99"/>
    <w:semiHidden/>
    <w:unhideWhenUsed/>
    <w:rsid w:val="000E363C"/>
    <w:rPr>
      <w:color w:val="808080"/>
      <w:shd w:val="clear" w:color="auto" w:fill="E6E6E6"/>
    </w:rPr>
  </w:style>
  <w:style w:type="paragraph" w:styleId="ListParagraph">
    <w:name w:val="List Paragraph"/>
    <w:basedOn w:val="Normal"/>
    <w:uiPriority w:val="34"/>
    <w:qFormat/>
    <w:rsid w:val="00936126"/>
    <w:pPr>
      <w:ind w:left="720"/>
      <w:contextualSpacing/>
    </w:pPr>
  </w:style>
  <w:style w:type="character" w:customStyle="1" w:styleId="UnresolvedMention2">
    <w:name w:val="Unresolved Mention2"/>
    <w:basedOn w:val="DefaultParagraphFont"/>
    <w:uiPriority w:val="99"/>
    <w:semiHidden/>
    <w:unhideWhenUsed/>
    <w:rsid w:val="009C5A9A"/>
    <w:rPr>
      <w:color w:val="808080"/>
      <w:shd w:val="clear" w:color="auto" w:fill="E6E6E6"/>
    </w:rPr>
  </w:style>
  <w:style w:type="paragraph" w:styleId="BalloonText">
    <w:name w:val="Balloon Text"/>
    <w:basedOn w:val="Normal"/>
    <w:link w:val="BalloonTextChar"/>
    <w:uiPriority w:val="99"/>
    <w:semiHidden/>
    <w:unhideWhenUsed/>
    <w:rsid w:val="005B1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0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llantzhao@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Weiguang Zhao</dc:creator>
  <cp:lastModifiedBy>Weiguang Zhao</cp:lastModifiedBy>
  <cp:revision>8</cp:revision>
  <cp:lastPrinted>2017-07-10T15:05:00Z</cp:lastPrinted>
  <dcterms:created xsi:type="dcterms:W3CDTF">2017-07-10T15:03:00Z</dcterms:created>
  <dcterms:modified xsi:type="dcterms:W3CDTF">2017-08-06T19:39:00Z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2013-09-06T00:00:00Z</vt:filetime>
  </property>
  <property fmtid="{D5CDD505-2E9C-101B-9397-08002B2CF9AE}" pid="3" name="LastSaved">
    <vt:filetime>2013-10-23T00:00:00Z</vt:filetime>
  </property>
</Properties>
</file>