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A0DAF" w14:textId="77777777" w:rsidR="009E1080" w:rsidRDefault="009E1080">
      <w:pPr>
        <w:rPr>
          <w:rFonts w:cstheme="minorHAnsi"/>
          <w:b/>
          <w:u w:val="single"/>
        </w:rPr>
      </w:pPr>
    </w:p>
    <w:p w14:paraId="0C1A0DB0" w14:textId="77777777" w:rsidR="004D66E8" w:rsidRPr="000559C2" w:rsidRDefault="000559C2">
      <w:pPr>
        <w:rPr>
          <w:rFonts w:cstheme="minorHAnsi"/>
          <w:b/>
          <w:u w:val="single"/>
        </w:rPr>
      </w:pPr>
      <w:r w:rsidRPr="000559C2">
        <w:rPr>
          <w:rFonts w:cstheme="minorHAnsi"/>
          <w:b/>
          <w:u w:val="single"/>
        </w:rPr>
        <w:t xml:space="preserve">Title: </w:t>
      </w:r>
      <w:r w:rsidR="00393010">
        <w:rPr>
          <w:rFonts w:cstheme="minorHAnsi"/>
          <w:b/>
          <w:u w:val="single"/>
        </w:rPr>
        <w:t xml:space="preserve"> </w:t>
      </w:r>
      <w:r w:rsidR="00012989">
        <w:rPr>
          <w:rFonts w:cstheme="minorHAnsi"/>
          <w:b/>
          <w:u w:val="single"/>
        </w:rPr>
        <w:t>Senior Specialist – Quantitative Sciences</w:t>
      </w:r>
    </w:p>
    <w:p w14:paraId="0C1A0DB1" w14:textId="77777777" w:rsidR="000559C2" w:rsidRDefault="000559C2">
      <w:pPr>
        <w:rPr>
          <w:rFonts w:cstheme="minorHAnsi"/>
          <w:b/>
          <w:u w:val="single"/>
        </w:rPr>
      </w:pPr>
      <w:r w:rsidRPr="000559C2">
        <w:rPr>
          <w:rFonts w:cstheme="minorHAnsi"/>
          <w:b/>
          <w:u w:val="single"/>
        </w:rPr>
        <w:t>(</w:t>
      </w:r>
      <w:r>
        <w:rPr>
          <w:rFonts w:cstheme="minorHAnsi"/>
          <w:b/>
          <w:u w:val="single"/>
        </w:rPr>
        <w:t>P</w:t>
      </w:r>
      <w:r w:rsidR="00567A47">
        <w:rPr>
          <w:rFonts w:cstheme="minorHAnsi"/>
          <w:b/>
          <w:u w:val="single"/>
        </w:rPr>
        <w:t>3</w:t>
      </w:r>
      <w:r>
        <w:rPr>
          <w:rFonts w:cstheme="minorHAnsi"/>
          <w:b/>
          <w:u w:val="single"/>
        </w:rPr>
        <w:t xml:space="preserve"> </w:t>
      </w:r>
      <w:r w:rsidR="00567A47">
        <w:rPr>
          <w:rFonts w:cstheme="minorHAnsi"/>
          <w:b/>
          <w:u w:val="single"/>
        </w:rPr>
        <w:t>–</w:t>
      </w:r>
      <w:r>
        <w:rPr>
          <w:rFonts w:cstheme="minorHAnsi"/>
          <w:b/>
          <w:u w:val="single"/>
        </w:rPr>
        <w:t xml:space="preserve"> </w:t>
      </w:r>
      <w:r w:rsidR="00567A47">
        <w:rPr>
          <w:rFonts w:cstheme="minorHAnsi"/>
          <w:b/>
          <w:u w:val="single"/>
        </w:rPr>
        <w:t xml:space="preserve">Senior </w:t>
      </w:r>
      <w:r w:rsidRPr="000559C2">
        <w:rPr>
          <w:rFonts w:cstheme="minorHAnsi"/>
          <w:b/>
          <w:u w:val="single"/>
        </w:rPr>
        <w:t>Specialist)</w:t>
      </w:r>
    </w:p>
    <w:p w14:paraId="0C1A0DB3" w14:textId="77777777" w:rsidR="000559C2" w:rsidRDefault="000559C2" w:rsidP="000559C2">
      <w:pPr>
        <w:rPr>
          <w:b/>
        </w:rPr>
      </w:pPr>
      <w:r w:rsidRPr="00F10A58">
        <w:rPr>
          <w:b/>
          <w:u w:val="single"/>
        </w:rPr>
        <w:t>Position Description</w:t>
      </w:r>
      <w:r w:rsidRPr="00F10A58">
        <w:rPr>
          <w:b/>
        </w:rPr>
        <w:t xml:space="preserve"> </w:t>
      </w:r>
    </w:p>
    <w:p w14:paraId="0C1A0DB4" w14:textId="05A5A167" w:rsidR="000559C2" w:rsidRPr="000B09EE" w:rsidRDefault="000559C2" w:rsidP="000559C2">
      <w:pPr>
        <w:rPr>
          <w:color w:val="000000"/>
        </w:rPr>
      </w:pPr>
      <w:r w:rsidRPr="000B09EE">
        <w:rPr>
          <w:color w:val="000000"/>
        </w:rPr>
        <w:t xml:space="preserve">The </w:t>
      </w:r>
      <w:r w:rsidR="007357E7" w:rsidRPr="000B09EE">
        <w:rPr>
          <w:color w:val="000000"/>
        </w:rPr>
        <w:t xml:space="preserve">position of </w:t>
      </w:r>
      <w:r w:rsidR="00012989" w:rsidRPr="000B09EE">
        <w:rPr>
          <w:color w:val="000000"/>
        </w:rPr>
        <w:t>Senior Specialist – Quantitative Sciences</w:t>
      </w:r>
      <w:r w:rsidR="007357E7" w:rsidRPr="000B09EE">
        <w:rPr>
          <w:color w:val="000000"/>
        </w:rPr>
        <w:t xml:space="preserve"> functions</w:t>
      </w:r>
      <w:r w:rsidR="00567A47" w:rsidRPr="000B09EE">
        <w:rPr>
          <w:color w:val="000000"/>
        </w:rPr>
        <w:t xml:space="preserve"> as a project leader. This position is responsible for all phases of planning and executing </w:t>
      </w:r>
      <w:r w:rsidR="0082193E" w:rsidRPr="000B09EE">
        <w:rPr>
          <w:color w:val="000000"/>
        </w:rPr>
        <w:t xml:space="preserve">data science related </w:t>
      </w:r>
      <w:r w:rsidR="00567A47" w:rsidRPr="000B09EE">
        <w:rPr>
          <w:color w:val="000000"/>
        </w:rPr>
        <w:t xml:space="preserve">analytical projects and communicating the analytical outcomes and budget allocation strategies to internal Sales and Marketing teams. </w:t>
      </w:r>
      <w:r w:rsidR="00082323">
        <w:rPr>
          <w:color w:val="000000"/>
        </w:rPr>
        <w:t xml:space="preserve">This position </w:t>
      </w:r>
      <w:r w:rsidRPr="000B09EE">
        <w:rPr>
          <w:color w:val="000000"/>
        </w:rPr>
        <w:t xml:space="preserve">requires the development of data-driven recommendations concerning the </w:t>
      </w:r>
      <w:r w:rsidR="00082323">
        <w:rPr>
          <w:color w:val="000000"/>
        </w:rPr>
        <w:t xml:space="preserve">evaluation of </w:t>
      </w:r>
      <w:r w:rsidR="00CF0EEA">
        <w:rPr>
          <w:color w:val="000000"/>
        </w:rPr>
        <w:t>Health Care Provider (HCP) non-personal digital</w:t>
      </w:r>
      <w:r w:rsidR="00082323">
        <w:rPr>
          <w:color w:val="000000"/>
        </w:rPr>
        <w:t xml:space="preserve"> programs, </w:t>
      </w:r>
      <w:r w:rsidRPr="000B09EE">
        <w:rPr>
          <w:color w:val="000000"/>
        </w:rPr>
        <w:t>allocation and targeting of promotional resources through the application of quantitative methods to secondary data sources.</w:t>
      </w:r>
      <w:r w:rsidR="0081105F" w:rsidRPr="000B09EE">
        <w:rPr>
          <w:color w:val="000000"/>
        </w:rPr>
        <w:t xml:space="preserve"> Areas of focus include Primary Care, Specialty, Vaccines and Oncology markets.</w:t>
      </w:r>
    </w:p>
    <w:p w14:paraId="0C1A0DB5" w14:textId="77777777" w:rsidR="000559C2" w:rsidRPr="000B09EE" w:rsidRDefault="000559C2" w:rsidP="000559C2">
      <w:pPr>
        <w:rPr>
          <w:color w:val="000000"/>
        </w:rPr>
      </w:pPr>
      <w:r w:rsidRPr="000B09EE">
        <w:rPr>
          <w:color w:val="000000"/>
        </w:rPr>
        <w:t> Primary activities and responsibilities include, but are not limited to:</w:t>
      </w:r>
    </w:p>
    <w:p w14:paraId="0C1A0DB6" w14:textId="7DBD8325" w:rsidR="007357E7" w:rsidRDefault="007357E7" w:rsidP="00710FE2">
      <w:pPr>
        <w:numPr>
          <w:ilvl w:val="0"/>
          <w:numId w:val="1"/>
        </w:numPr>
        <w:spacing w:after="120" w:line="240" w:lineRule="auto"/>
        <w:rPr>
          <w:color w:val="000000"/>
        </w:rPr>
      </w:pPr>
      <w:r w:rsidRPr="000B09EE">
        <w:rPr>
          <w:color w:val="000000"/>
        </w:rPr>
        <w:t>Responsible for autonomously developing all phases of project planning and execution of those projects.</w:t>
      </w:r>
    </w:p>
    <w:p w14:paraId="1154ADB6" w14:textId="43D4E76A" w:rsidR="00155174" w:rsidRDefault="00CF0EEA" w:rsidP="00710FE2">
      <w:pPr>
        <w:numPr>
          <w:ilvl w:val="0"/>
          <w:numId w:val="1"/>
        </w:numPr>
        <w:spacing w:after="120" w:line="240" w:lineRule="auto"/>
        <w:rPr>
          <w:color w:val="000000"/>
        </w:rPr>
      </w:pPr>
      <w:r>
        <w:rPr>
          <w:color w:val="000000"/>
        </w:rPr>
        <w:t>E</w:t>
      </w:r>
      <w:r w:rsidR="00155174">
        <w:rPr>
          <w:color w:val="000000"/>
        </w:rPr>
        <w:t xml:space="preserve">valuate </w:t>
      </w:r>
      <w:r>
        <w:rPr>
          <w:color w:val="000000"/>
        </w:rPr>
        <w:t>Health Care Provider (HCP) personal and non-personal digital promotions</w:t>
      </w:r>
      <w:r w:rsidR="00155174">
        <w:rPr>
          <w:color w:val="000000"/>
        </w:rPr>
        <w:t xml:space="preserve">. Recommend optimal </w:t>
      </w:r>
      <w:r>
        <w:rPr>
          <w:color w:val="000000"/>
        </w:rPr>
        <w:t>resource allocations for these promotions for multiple brands.</w:t>
      </w:r>
    </w:p>
    <w:p w14:paraId="6A5D1DFF" w14:textId="097E88E1" w:rsidR="00155174" w:rsidRPr="00155174" w:rsidRDefault="00155174" w:rsidP="00710FE2">
      <w:pPr>
        <w:numPr>
          <w:ilvl w:val="0"/>
          <w:numId w:val="1"/>
        </w:numPr>
        <w:spacing w:after="120" w:line="240" w:lineRule="auto"/>
        <w:rPr>
          <w:color w:val="000000"/>
        </w:rPr>
      </w:pPr>
      <w:r w:rsidRPr="00155174">
        <w:rPr>
          <w:color w:val="000000"/>
        </w:rPr>
        <w:t xml:space="preserve">Build and analyze behavioral segments, Promotional Response models, Return on Investments, impact assessment for physician- and patient-directed promotional programs and Marketing Mix models, Optimal promotional sequences to determine business impacts of various HCP and HCC promotions. </w:t>
      </w:r>
    </w:p>
    <w:p w14:paraId="0C1A0DB7" w14:textId="0ACDECAC" w:rsidR="007357E7" w:rsidRDefault="00C05EB2" w:rsidP="00710FE2">
      <w:pPr>
        <w:numPr>
          <w:ilvl w:val="0"/>
          <w:numId w:val="1"/>
        </w:numPr>
        <w:spacing w:after="120" w:line="240" w:lineRule="auto"/>
        <w:rPr>
          <w:color w:val="000000"/>
        </w:rPr>
      </w:pPr>
      <w:r>
        <w:rPr>
          <w:color w:val="000000"/>
        </w:rPr>
        <w:t xml:space="preserve">Communicate </w:t>
      </w:r>
      <w:r w:rsidR="007357E7" w:rsidRPr="000B09EE">
        <w:rPr>
          <w:color w:val="000000"/>
        </w:rPr>
        <w:t xml:space="preserve">effectively with </w:t>
      </w:r>
      <w:r w:rsidR="0038311A" w:rsidRPr="000B09EE">
        <w:rPr>
          <w:color w:val="000000"/>
        </w:rPr>
        <w:t xml:space="preserve">cross-functional teams and </w:t>
      </w:r>
      <w:r w:rsidR="007357E7" w:rsidRPr="000B09EE">
        <w:rPr>
          <w:color w:val="000000"/>
        </w:rPr>
        <w:t xml:space="preserve">internal clients such as </w:t>
      </w:r>
      <w:r w:rsidR="00CF0EEA">
        <w:rPr>
          <w:color w:val="000000"/>
        </w:rPr>
        <w:t>digital engagement teams (DET</w:t>
      </w:r>
      <w:r w:rsidR="000D3B61">
        <w:rPr>
          <w:color w:val="000000"/>
        </w:rPr>
        <w:t xml:space="preserve">), </w:t>
      </w:r>
      <w:r w:rsidR="007357E7" w:rsidRPr="000B09EE">
        <w:rPr>
          <w:color w:val="000000"/>
        </w:rPr>
        <w:t xml:space="preserve">marketing brand leaders, senior management etc., to </w:t>
      </w:r>
      <w:r>
        <w:rPr>
          <w:color w:val="000000"/>
        </w:rPr>
        <w:t xml:space="preserve">stay abreast of business trends, </w:t>
      </w:r>
      <w:r w:rsidR="007357E7" w:rsidRPr="000B09EE">
        <w:rPr>
          <w:color w:val="000000"/>
        </w:rPr>
        <w:t xml:space="preserve">understand the business issues and develop relevant </w:t>
      </w:r>
      <w:r w:rsidR="001C6CC2">
        <w:rPr>
          <w:color w:val="000000"/>
        </w:rPr>
        <w:t xml:space="preserve">business intelligence and </w:t>
      </w:r>
      <w:r w:rsidR="007357E7" w:rsidRPr="000B09EE">
        <w:rPr>
          <w:color w:val="000000"/>
        </w:rPr>
        <w:t>analytical solutions.</w:t>
      </w:r>
    </w:p>
    <w:p w14:paraId="0C1A0DB8" w14:textId="77777777" w:rsidR="00C05EB2" w:rsidRDefault="00C05EB2" w:rsidP="00710FE2">
      <w:pPr>
        <w:numPr>
          <w:ilvl w:val="0"/>
          <w:numId w:val="1"/>
        </w:numPr>
        <w:spacing w:after="120" w:line="240" w:lineRule="auto"/>
        <w:rPr>
          <w:color w:val="000000"/>
        </w:rPr>
      </w:pPr>
      <w:r>
        <w:rPr>
          <w:color w:val="000000"/>
        </w:rPr>
        <w:t xml:space="preserve">Analyze competitive market strategies through evaluation of relevant pharmaceutical markets, products and market shares. </w:t>
      </w:r>
    </w:p>
    <w:p w14:paraId="0C1A0DB9" w14:textId="77777777" w:rsidR="00C05EB2" w:rsidRDefault="001C6CC2" w:rsidP="00710FE2">
      <w:pPr>
        <w:numPr>
          <w:ilvl w:val="0"/>
          <w:numId w:val="1"/>
        </w:numPr>
        <w:spacing w:after="120" w:line="240" w:lineRule="auto"/>
        <w:rPr>
          <w:color w:val="000000"/>
        </w:rPr>
      </w:pPr>
      <w:r>
        <w:rPr>
          <w:color w:val="000000"/>
        </w:rPr>
        <w:t>Collect, s</w:t>
      </w:r>
      <w:r w:rsidR="00C05EB2">
        <w:rPr>
          <w:color w:val="000000"/>
        </w:rPr>
        <w:t xml:space="preserve">ynthesize and analyze </w:t>
      </w:r>
      <w:r w:rsidR="00C05EB2" w:rsidRPr="000B09EE">
        <w:rPr>
          <w:color w:val="000000"/>
        </w:rPr>
        <w:t>various pharmaceutical</w:t>
      </w:r>
      <w:r w:rsidR="00C05EB2">
        <w:rPr>
          <w:color w:val="000000"/>
        </w:rPr>
        <w:t xml:space="preserve"> and business intelligence</w:t>
      </w:r>
      <w:r w:rsidR="00C05EB2" w:rsidRPr="000B09EE">
        <w:rPr>
          <w:color w:val="000000"/>
        </w:rPr>
        <w:t xml:space="preserve"> data sources </w:t>
      </w:r>
      <w:r w:rsidR="00C05EB2">
        <w:rPr>
          <w:color w:val="000000"/>
        </w:rPr>
        <w:t>and r</w:t>
      </w:r>
      <w:r w:rsidR="00C05EB2" w:rsidRPr="000B09EE">
        <w:rPr>
          <w:color w:val="000000"/>
        </w:rPr>
        <w:t>ecommend analytically driven optimal HCP and HCC channel budgets</w:t>
      </w:r>
      <w:r w:rsidR="00C05EB2">
        <w:rPr>
          <w:color w:val="000000"/>
        </w:rPr>
        <w:t>.</w:t>
      </w:r>
    </w:p>
    <w:p w14:paraId="0C1A0DBA" w14:textId="77777777" w:rsidR="001C6CC2" w:rsidRPr="000B09EE" w:rsidRDefault="001C6CC2" w:rsidP="00710FE2">
      <w:pPr>
        <w:numPr>
          <w:ilvl w:val="0"/>
          <w:numId w:val="1"/>
        </w:numPr>
        <w:spacing w:after="120" w:line="240" w:lineRule="auto"/>
        <w:rPr>
          <w:color w:val="000000"/>
        </w:rPr>
      </w:pPr>
      <w:r w:rsidRPr="001C6CC2">
        <w:rPr>
          <w:color w:val="000000"/>
        </w:rPr>
        <w:t xml:space="preserve">Generate standard or custom reports </w:t>
      </w:r>
      <w:r>
        <w:rPr>
          <w:color w:val="000000"/>
        </w:rPr>
        <w:t xml:space="preserve">and presentations </w:t>
      </w:r>
      <w:r w:rsidRPr="001C6CC2">
        <w:rPr>
          <w:color w:val="000000"/>
        </w:rPr>
        <w:t>summarizing business</w:t>
      </w:r>
      <w:r>
        <w:rPr>
          <w:color w:val="000000"/>
        </w:rPr>
        <w:t xml:space="preserve"> and </w:t>
      </w:r>
      <w:r w:rsidRPr="001C6CC2">
        <w:rPr>
          <w:color w:val="000000"/>
        </w:rPr>
        <w:t xml:space="preserve">financial data for review by executives, managers, clients, and other stakeholders.  </w:t>
      </w:r>
    </w:p>
    <w:p w14:paraId="0C1A0DBC" w14:textId="77777777" w:rsidR="0081105F" w:rsidRPr="000B09EE" w:rsidRDefault="0081105F" w:rsidP="00710FE2">
      <w:pPr>
        <w:numPr>
          <w:ilvl w:val="0"/>
          <w:numId w:val="1"/>
        </w:numPr>
        <w:spacing w:after="120" w:line="240" w:lineRule="auto"/>
        <w:rPr>
          <w:color w:val="000000"/>
        </w:rPr>
      </w:pPr>
      <w:r w:rsidRPr="000B09EE">
        <w:rPr>
          <w:color w:val="000000"/>
        </w:rPr>
        <w:t>Design and build software tools to streamline statistical and operations research based advanced analytical methods.</w:t>
      </w:r>
    </w:p>
    <w:p w14:paraId="0C1A0DBD" w14:textId="77777777" w:rsidR="0081105F" w:rsidRPr="001C6CC2" w:rsidRDefault="001C6CC2" w:rsidP="00710FE2">
      <w:pPr>
        <w:numPr>
          <w:ilvl w:val="0"/>
          <w:numId w:val="1"/>
        </w:numPr>
        <w:spacing w:after="120" w:line="240" w:lineRule="auto"/>
        <w:rPr>
          <w:color w:val="000000"/>
        </w:rPr>
      </w:pPr>
      <w:r w:rsidRPr="001C6CC2">
        <w:rPr>
          <w:color w:val="000000"/>
        </w:rPr>
        <w:t>Analyze industry and technology trends to identify target markets for launch products or to improve sales of existing products.</w:t>
      </w:r>
      <w:r>
        <w:rPr>
          <w:color w:val="000000"/>
        </w:rPr>
        <w:t xml:space="preserve"> </w:t>
      </w:r>
      <w:r w:rsidR="0081105F" w:rsidRPr="001C6CC2">
        <w:rPr>
          <w:color w:val="000000"/>
        </w:rPr>
        <w:t>Research and apply emerging analytical methods and tools such as Machine Learning, Deep Learning, Advanced Statistical methods, Cloud Computing in Amazon Web Server (AWS), Python, R</w:t>
      </w:r>
      <w:r w:rsidR="007357E7" w:rsidRPr="001C6CC2">
        <w:rPr>
          <w:color w:val="000000"/>
        </w:rPr>
        <w:t xml:space="preserve"> etc., to measure promotional impacts and optimal budget allocations.</w:t>
      </w:r>
    </w:p>
    <w:p w14:paraId="0C1A0DBE" w14:textId="77777777" w:rsidR="000559C2" w:rsidRPr="000559C2" w:rsidRDefault="000559C2" w:rsidP="000559C2">
      <w:pPr>
        <w:pStyle w:val="NormalWeb"/>
        <w:rPr>
          <w:rFonts w:asciiTheme="minorHAnsi" w:hAnsiTheme="minorHAnsi" w:cstheme="minorHAnsi"/>
          <w:color w:val="000000"/>
          <w:sz w:val="22"/>
          <w:szCs w:val="22"/>
        </w:rPr>
      </w:pPr>
      <w:r w:rsidRPr="000559C2">
        <w:rPr>
          <w:rFonts w:asciiTheme="minorHAnsi" w:hAnsiTheme="minorHAnsi" w:cstheme="minorHAnsi"/>
          <w:color w:val="000000"/>
          <w:sz w:val="22"/>
          <w:szCs w:val="22"/>
        </w:rPr>
        <w:lastRenderedPageBreak/>
        <w:t>The Primary Activities include:</w:t>
      </w:r>
    </w:p>
    <w:p w14:paraId="0C1A0DBF"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Directly influence decisions concerning the amount, allocation and targeting of promotional resources </w:t>
      </w:r>
    </w:p>
    <w:p w14:paraId="0C1A0DC0"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Projects are product-specific, including new and in-line products, and/or focused on issues spanning multiple products </w:t>
      </w:r>
    </w:p>
    <w:p w14:paraId="0C1A0DC1" w14:textId="2F047950"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Challenged to synthesize information about therapeutic markets and their products, current marketing and sales practices, best practice marketing concepts, and pertinent market data to develop actionable promotion resource allocation recommendations</w:t>
      </w:r>
      <w:r w:rsidR="00604203">
        <w:rPr>
          <w:color w:val="000000"/>
        </w:rPr>
        <w:t>.</w:t>
      </w:r>
    </w:p>
    <w:p w14:paraId="0C1A0DC2" w14:textId="6957ABAB" w:rsidR="000559C2" w:rsidRPr="000559C2" w:rsidRDefault="000559C2" w:rsidP="000559C2">
      <w:r w:rsidRPr="000559C2">
        <w:rPr>
          <w:color w:val="000000"/>
        </w:rPr>
        <w:t xml:space="preserve">This position resides within the Promotion Optimization team within the </w:t>
      </w:r>
      <w:r w:rsidR="004C79E6">
        <w:rPr>
          <w:color w:val="000000"/>
        </w:rPr>
        <w:t>Market Analytics &amp; Investment Optimization</w:t>
      </w:r>
      <w:r w:rsidRPr="000559C2">
        <w:rPr>
          <w:color w:val="000000"/>
        </w:rPr>
        <w:t xml:space="preserve"> organization of US </w:t>
      </w:r>
      <w:r w:rsidR="004C79E6">
        <w:rPr>
          <w:color w:val="000000"/>
        </w:rPr>
        <w:t>Strategy &amp; Commercial Operations</w:t>
      </w:r>
      <w:r w:rsidRPr="000559C2">
        <w:rPr>
          <w:color w:val="000000"/>
        </w:rPr>
        <w:t>.</w:t>
      </w:r>
    </w:p>
    <w:p w14:paraId="0C1A0DC3" w14:textId="77777777" w:rsidR="000559C2" w:rsidRPr="000559C2" w:rsidRDefault="000559C2" w:rsidP="000559C2">
      <w:pPr>
        <w:tabs>
          <w:tab w:val="left" w:pos="3780"/>
        </w:tabs>
        <w:rPr>
          <w:rFonts w:cstheme="minorHAnsi"/>
          <w:b/>
          <w:u w:val="single"/>
        </w:rPr>
      </w:pPr>
      <w:r w:rsidRPr="000559C2">
        <w:rPr>
          <w:rFonts w:cstheme="minorHAnsi"/>
          <w:b/>
          <w:u w:val="single"/>
        </w:rPr>
        <w:t>Position Qualifications</w:t>
      </w:r>
      <w:r w:rsidRPr="000559C2">
        <w:rPr>
          <w:rFonts w:cstheme="minorHAnsi"/>
          <w:b/>
        </w:rPr>
        <w:t xml:space="preserve">: </w:t>
      </w:r>
    </w:p>
    <w:p w14:paraId="0C1A0DC4" w14:textId="77777777" w:rsidR="000559C2" w:rsidRPr="000559C2" w:rsidRDefault="000559C2" w:rsidP="000559C2">
      <w:pPr>
        <w:tabs>
          <w:tab w:val="left" w:pos="3780"/>
        </w:tabs>
        <w:rPr>
          <w:rFonts w:cstheme="minorHAnsi"/>
        </w:rPr>
      </w:pPr>
      <w:r w:rsidRPr="000559C2">
        <w:rPr>
          <w:rFonts w:cstheme="minorHAnsi"/>
          <w:b/>
        </w:rPr>
        <w:t xml:space="preserve">Education Minimum Requirement: </w:t>
      </w:r>
    </w:p>
    <w:p w14:paraId="43AC5821" w14:textId="0EA1E94F" w:rsidR="00604203" w:rsidRPr="00CF0EEA" w:rsidRDefault="0038311A" w:rsidP="000255C3">
      <w:pPr>
        <w:pStyle w:val="ListParagraph"/>
        <w:numPr>
          <w:ilvl w:val="0"/>
          <w:numId w:val="3"/>
        </w:numPr>
        <w:tabs>
          <w:tab w:val="left" w:pos="3780"/>
        </w:tabs>
        <w:rPr>
          <w:rFonts w:cstheme="minorHAnsi"/>
          <w:i/>
        </w:rPr>
      </w:pPr>
      <w:r w:rsidRPr="00604203">
        <w:rPr>
          <w:rFonts w:cstheme="minorHAnsi"/>
        </w:rPr>
        <w:t xml:space="preserve">Master of Science (MS) in </w:t>
      </w:r>
      <w:r w:rsidR="00A6713E" w:rsidRPr="00604203">
        <w:rPr>
          <w:rFonts w:cstheme="minorHAnsi"/>
        </w:rPr>
        <w:t xml:space="preserve">Data Sciences, </w:t>
      </w:r>
      <w:r w:rsidRPr="00604203">
        <w:rPr>
          <w:rFonts w:cstheme="minorHAnsi"/>
        </w:rPr>
        <w:t>Business Analytics, Statistics</w:t>
      </w:r>
      <w:r w:rsidR="00393010" w:rsidRPr="00604203">
        <w:rPr>
          <w:rFonts w:cstheme="minorHAnsi"/>
        </w:rPr>
        <w:t xml:space="preserve"> or</w:t>
      </w:r>
      <w:r w:rsidR="0082193E" w:rsidRPr="00604203">
        <w:rPr>
          <w:rFonts w:cstheme="minorHAnsi"/>
        </w:rPr>
        <w:t xml:space="preserve"> </w:t>
      </w:r>
      <w:r w:rsidR="00A6713E" w:rsidRPr="00604203">
        <w:rPr>
          <w:rFonts w:cstheme="minorHAnsi"/>
        </w:rPr>
        <w:t>closely related</w:t>
      </w:r>
      <w:r w:rsidR="00012989" w:rsidRPr="00604203">
        <w:rPr>
          <w:rFonts w:cstheme="minorHAnsi"/>
        </w:rPr>
        <w:t xml:space="preserve"> </w:t>
      </w:r>
      <w:r w:rsidR="00604203">
        <w:rPr>
          <w:rFonts w:cstheme="minorHAnsi"/>
        </w:rPr>
        <w:t xml:space="preserve">quantitative </w:t>
      </w:r>
      <w:r w:rsidR="00012989" w:rsidRPr="00604203">
        <w:rPr>
          <w:rFonts w:cstheme="minorHAnsi"/>
        </w:rPr>
        <w:t>field</w:t>
      </w:r>
    </w:p>
    <w:p w14:paraId="7F986D3D" w14:textId="1923F56C" w:rsidR="00CF0EEA" w:rsidRDefault="00CF0EEA" w:rsidP="00CF0EEA">
      <w:pPr>
        <w:pStyle w:val="ListParagraph"/>
        <w:tabs>
          <w:tab w:val="left" w:pos="3780"/>
        </w:tabs>
        <w:rPr>
          <w:rFonts w:cstheme="minorHAnsi"/>
        </w:rPr>
      </w:pPr>
      <w:r>
        <w:rPr>
          <w:rFonts w:cstheme="minorHAnsi"/>
        </w:rPr>
        <w:t>OR</w:t>
      </w:r>
    </w:p>
    <w:p w14:paraId="138AF925" w14:textId="237910C4" w:rsidR="00CF0EEA" w:rsidRPr="00604203" w:rsidRDefault="00CF0EEA" w:rsidP="00CF0EEA">
      <w:pPr>
        <w:pStyle w:val="ListParagraph"/>
        <w:tabs>
          <w:tab w:val="left" w:pos="3780"/>
        </w:tabs>
        <w:rPr>
          <w:rFonts w:cstheme="minorHAnsi"/>
          <w:i/>
        </w:rPr>
      </w:pPr>
      <w:r>
        <w:rPr>
          <w:rFonts w:cstheme="minorHAnsi"/>
        </w:rPr>
        <w:t>Bachelor</w:t>
      </w:r>
      <w:r w:rsidRPr="00604203">
        <w:rPr>
          <w:rFonts w:cstheme="minorHAnsi"/>
        </w:rPr>
        <w:t xml:space="preserve"> of Science (</w:t>
      </w:r>
      <w:r>
        <w:rPr>
          <w:rFonts w:cstheme="minorHAnsi"/>
        </w:rPr>
        <w:t>B</w:t>
      </w:r>
      <w:r w:rsidRPr="00604203">
        <w:rPr>
          <w:rFonts w:cstheme="minorHAnsi"/>
        </w:rPr>
        <w:t xml:space="preserve">S) in Data Sciences, Business Analytics, Statistics or closely related </w:t>
      </w:r>
      <w:r>
        <w:rPr>
          <w:rFonts w:cstheme="minorHAnsi"/>
        </w:rPr>
        <w:t xml:space="preserve">quantitative </w:t>
      </w:r>
      <w:r w:rsidRPr="00604203">
        <w:rPr>
          <w:rFonts w:cstheme="minorHAnsi"/>
        </w:rPr>
        <w:t>field</w:t>
      </w:r>
      <w:r>
        <w:rPr>
          <w:rFonts w:cstheme="minorHAnsi"/>
        </w:rPr>
        <w:t xml:space="preserve"> with five years of experience</w:t>
      </w:r>
      <w:r>
        <w:rPr>
          <w:rFonts w:cstheme="minorHAnsi"/>
        </w:rPr>
        <w:t>.</w:t>
      </w:r>
    </w:p>
    <w:p w14:paraId="0C1A0DC8" w14:textId="77777777" w:rsidR="000559C2" w:rsidRPr="000559C2" w:rsidRDefault="000559C2" w:rsidP="000559C2">
      <w:pPr>
        <w:tabs>
          <w:tab w:val="left" w:pos="3780"/>
        </w:tabs>
        <w:rPr>
          <w:rFonts w:cstheme="minorHAnsi"/>
        </w:rPr>
      </w:pPr>
      <w:r w:rsidRPr="000559C2">
        <w:rPr>
          <w:rFonts w:cstheme="minorHAnsi"/>
          <w:b/>
        </w:rPr>
        <w:t xml:space="preserve">Required Experience and Skills: </w:t>
      </w:r>
    </w:p>
    <w:p w14:paraId="0C1A0DC9" w14:textId="38A286D7" w:rsidR="00A140E6" w:rsidRPr="00A6713E" w:rsidRDefault="00A140E6" w:rsidP="00710FE2">
      <w:pPr>
        <w:pStyle w:val="Default"/>
        <w:numPr>
          <w:ilvl w:val="0"/>
          <w:numId w:val="3"/>
        </w:numPr>
        <w:spacing w:after="120"/>
        <w:rPr>
          <w:rFonts w:asciiTheme="minorHAnsi" w:hAnsiTheme="minorHAnsi" w:cstheme="minorHAnsi"/>
          <w:sz w:val="22"/>
          <w:szCs w:val="22"/>
        </w:rPr>
      </w:pPr>
      <w:r w:rsidRPr="00A6713E">
        <w:rPr>
          <w:rFonts w:asciiTheme="minorHAnsi" w:hAnsiTheme="minorHAnsi" w:cstheme="minorHAnsi"/>
          <w:sz w:val="22"/>
          <w:szCs w:val="22"/>
        </w:rPr>
        <w:t xml:space="preserve">The candidate must have </w:t>
      </w:r>
      <w:r w:rsidR="00CF0EEA">
        <w:rPr>
          <w:rFonts w:asciiTheme="minorHAnsi" w:hAnsiTheme="minorHAnsi" w:cstheme="minorHAnsi"/>
          <w:sz w:val="22"/>
          <w:szCs w:val="22"/>
        </w:rPr>
        <w:t xml:space="preserve">MS or BS with five years of </w:t>
      </w:r>
      <w:r w:rsidRPr="00A6713E">
        <w:rPr>
          <w:rFonts w:asciiTheme="minorHAnsi" w:hAnsiTheme="minorHAnsi" w:cstheme="minorHAnsi"/>
          <w:sz w:val="22"/>
          <w:szCs w:val="22"/>
        </w:rPr>
        <w:t>experience in developing and applying analytics solutions along with</w:t>
      </w:r>
      <w:r w:rsidRPr="00A6713E">
        <w:rPr>
          <w:rFonts w:asciiTheme="minorHAnsi" w:hAnsiTheme="minorHAnsi" w:cstheme="minorHAnsi"/>
          <w:sz w:val="22"/>
          <w:szCs w:val="22"/>
          <w:u w:val="single"/>
        </w:rPr>
        <w:t xml:space="preserve"> </w:t>
      </w:r>
      <w:r w:rsidRPr="00A6713E">
        <w:rPr>
          <w:rFonts w:asciiTheme="minorHAnsi" w:hAnsiTheme="minorHAnsi" w:cstheme="minorHAnsi"/>
          <w:sz w:val="22"/>
          <w:szCs w:val="22"/>
        </w:rPr>
        <w:t>managing the projects and client communications to solve business challenges related to Marketing and/or Sales in the pharmaceutical industry</w:t>
      </w:r>
    </w:p>
    <w:p w14:paraId="0C1A0DCA" w14:textId="77777777" w:rsidR="0038311A" w:rsidRPr="000B09EE" w:rsidRDefault="0038311A" w:rsidP="00710FE2">
      <w:pPr>
        <w:pStyle w:val="Default"/>
        <w:numPr>
          <w:ilvl w:val="0"/>
          <w:numId w:val="4"/>
        </w:numPr>
        <w:spacing w:after="120"/>
        <w:rPr>
          <w:rFonts w:asciiTheme="minorHAnsi" w:hAnsiTheme="minorHAnsi" w:cstheme="minorHAnsi"/>
          <w:sz w:val="22"/>
          <w:szCs w:val="22"/>
        </w:rPr>
      </w:pPr>
      <w:r w:rsidRPr="000B09EE">
        <w:rPr>
          <w:rFonts w:asciiTheme="minorHAnsi" w:hAnsiTheme="minorHAnsi" w:cstheme="minorHAnsi"/>
          <w:sz w:val="22"/>
          <w:szCs w:val="22"/>
        </w:rPr>
        <w:t xml:space="preserve">Working knowledge of SAS, R, Python and Excel are required. </w:t>
      </w:r>
    </w:p>
    <w:p w14:paraId="0C1A0DCB" w14:textId="77777777" w:rsidR="0038311A" w:rsidRPr="000B09EE" w:rsidRDefault="0038311A" w:rsidP="00710FE2">
      <w:pPr>
        <w:pStyle w:val="Default"/>
        <w:numPr>
          <w:ilvl w:val="0"/>
          <w:numId w:val="4"/>
        </w:numPr>
        <w:spacing w:after="120"/>
        <w:rPr>
          <w:rFonts w:asciiTheme="minorHAnsi" w:hAnsiTheme="minorHAnsi" w:cstheme="minorHAnsi"/>
          <w:sz w:val="22"/>
          <w:szCs w:val="22"/>
        </w:rPr>
      </w:pPr>
      <w:r w:rsidRPr="000B09EE">
        <w:rPr>
          <w:rFonts w:asciiTheme="minorHAnsi" w:hAnsiTheme="minorHAnsi" w:cstheme="minorHAnsi"/>
          <w:sz w:val="22"/>
          <w:szCs w:val="22"/>
        </w:rPr>
        <w:t xml:space="preserve">Understanding of the Health Care or Pharmaceutical industry and experience in using various 3rd party data sources, such as IMS Exponent and/or Longitudinal Patient Level Data are necessary. </w:t>
      </w:r>
    </w:p>
    <w:p w14:paraId="0C1A0DCC" w14:textId="77777777" w:rsidR="0082193E" w:rsidRPr="000B09EE" w:rsidRDefault="0082193E" w:rsidP="00710FE2">
      <w:pPr>
        <w:numPr>
          <w:ilvl w:val="0"/>
          <w:numId w:val="4"/>
        </w:numPr>
        <w:spacing w:after="120" w:line="240" w:lineRule="auto"/>
      </w:pPr>
      <w:r w:rsidRPr="000B09EE">
        <w:t xml:space="preserve">The candidate must also have demonstrated strong client and project management experience, having to manage multiple analytical projects simultaneously and foster collaboration with colleagues. </w:t>
      </w:r>
    </w:p>
    <w:p w14:paraId="0C1A0DCD" w14:textId="77777777" w:rsidR="0082193E" w:rsidRPr="000B09EE" w:rsidRDefault="0082193E" w:rsidP="00710FE2">
      <w:pPr>
        <w:numPr>
          <w:ilvl w:val="0"/>
          <w:numId w:val="4"/>
        </w:numPr>
        <w:spacing w:after="120" w:line="240" w:lineRule="auto"/>
      </w:pPr>
      <w:r w:rsidRPr="000B09EE">
        <w:t>The candidate must have experience managing cross-functional teams and/or outside service providers to successfully deliver on analyses with multiple contributors and stakeholders.</w:t>
      </w:r>
    </w:p>
    <w:p w14:paraId="0C1A0DCE" w14:textId="77777777" w:rsidR="0082193E" w:rsidRPr="000B09EE" w:rsidRDefault="0082193E" w:rsidP="00710FE2">
      <w:pPr>
        <w:numPr>
          <w:ilvl w:val="0"/>
          <w:numId w:val="4"/>
        </w:numPr>
        <w:spacing w:after="120" w:line="240" w:lineRule="auto"/>
      </w:pPr>
      <w:r w:rsidRPr="000B09EE">
        <w:t>Superior communication and leadership skills are critical in order to develop, propose and convey technical concepts to business customers and USHH executives. Candidate must have demonstrated skills in developing concise and decision driven presentations that will inform decisions made by Senior Leaders.</w:t>
      </w:r>
    </w:p>
    <w:p w14:paraId="0C1A0DCF" w14:textId="77777777" w:rsidR="000559C2" w:rsidRPr="000B09EE" w:rsidRDefault="000559C2" w:rsidP="000559C2">
      <w:pPr>
        <w:tabs>
          <w:tab w:val="left" w:pos="3780"/>
        </w:tabs>
        <w:rPr>
          <w:rFonts w:cstheme="minorHAnsi"/>
          <w:b/>
        </w:rPr>
      </w:pPr>
    </w:p>
    <w:p w14:paraId="0C1A0DD0" w14:textId="77777777" w:rsidR="000559C2" w:rsidRPr="000B09EE" w:rsidRDefault="000559C2" w:rsidP="000559C2">
      <w:pPr>
        <w:tabs>
          <w:tab w:val="left" w:pos="3780"/>
        </w:tabs>
        <w:rPr>
          <w:rFonts w:cstheme="minorHAnsi"/>
        </w:rPr>
      </w:pPr>
      <w:r w:rsidRPr="000B09EE">
        <w:rPr>
          <w:rFonts w:cstheme="minorHAnsi"/>
          <w:b/>
        </w:rPr>
        <w:t>Preferred Experience and Skills:</w:t>
      </w:r>
    </w:p>
    <w:p w14:paraId="0C1A0DD1" w14:textId="32129866" w:rsidR="00012989" w:rsidRPr="000B09EE" w:rsidRDefault="00012989" w:rsidP="00710FE2">
      <w:pPr>
        <w:numPr>
          <w:ilvl w:val="0"/>
          <w:numId w:val="5"/>
        </w:numPr>
        <w:autoSpaceDE w:val="0"/>
        <w:autoSpaceDN w:val="0"/>
        <w:adjustRightInd w:val="0"/>
        <w:spacing w:after="120" w:line="240" w:lineRule="auto"/>
        <w:rPr>
          <w:rFonts w:cstheme="minorHAnsi"/>
          <w:color w:val="000000"/>
        </w:rPr>
      </w:pPr>
      <w:r w:rsidRPr="00790019">
        <w:rPr>
          <w:rFonts w:cstheme="minorHAnsi"/>
          <w:bCs/>
          <w:color w:val="000000"/>
        </w:rPr>
        <w:lastRenderedPageBreak/>
        <w:t>Five years</w:t>
      </w:r>
      <w:r w:rsidRPr="000B09EE">
        <w:rPr>
          <w:rFonts w:cstheme="minorHAnsi"/>
          <w:color w:val="000000"/>
        </w:rPr>
        <w:t xml:space="preserve"> of relevant work experience in commercial analytics within pharmaceutical industry.</w:t>
      </w:r>
      <w:r w:rsidR="00710FE2" w:rsidRPr="00710FE2">
        <w:rPr>
          <w:rFonts w:cstheme="minorHAnsi"/>
          <w:color w:val="000000"/>
        </w:rPr>
        <w:t xml:space="preserve"> </w:t>
      </w:r>
      <w:r w:rsidR="00710FE2" w:rsidRPr="001847E4">
        <w:rPr>
          <w:rFonts w:cstheme="minorHAnsi"/>
          <w:color w:val="000000"/>
        </w:rPr>
        <w:t xml:space="preserve">or </w:t>
      </w:r>
      <w:r w:rsidR="00710FE2">
        <w:rPr>
          <w:rFonts w:cstheme="minorHAnsi"/>
          <w:color w:val="000000"/>
        </w:rPr>
        <w:t>c</w:t>
      </w:r>
      <w:r w:rsidR="00710FE2" w:rsidRPr="001847E4">
        <w:rPr>
          <w:rFonts w:cstheme="minorHAnsi"/>
          <w:color w:val="000000"/>
        </w:rPr>
        <w:t>andidate with a PhD in relevant quantitative field.</w:t>
      </w:r>
    </w:p>
    <w:p w14:paraId="76F10F81" w14:textId="3FF0FEED" w:rsidR="00155174" w:rsidRDefault="00155174" w:rsidP="00710FE2">
      <w:pPr>
        <w:pStyle w:val="ListParagraph"/>
        <w:numPr>
          <w:ilvl w:val="0"/>
          <w:numId w:val="5"/>
        </w:numPr>
        <w:tabs>
          <w:tab w:val="left" w:pos="3780"/>
        </w:tabs>
        <w:spacing w:after="120" w:line="240" w:lineRule="auto"/>
        <w:contextualSpacing w:val="0"/>
      </w:pPr>
      <w:r>
        <w:t>Experience with Pharmaceutical industry relevant Marketing Mix Models, Test vs. Control analysis and pilot designs are preferred.</w:t>
      </w:r>
    </w:p>
    <w:p w14:paraId="1B70988D" w14:textId="530AEF16" w:rsidR="00155174" w:rsidRDefault="00155174" w:rsidP="00710FE2">
      <w:pPr>
        <w:numPr>
          <w:ilvl w:val="0"/>
          <w:numId w:val="5"/>
        </w:numPr>
        <w:tabs>
          <w:tab w:val="left" w:pos="3780"/>
        </w:tabs>
        <w:autoSpaceDE w:val="0"/>
        <w:autoSpaceDN w:val="0"/>
        <w:adjustRightInd w:val="0"/>
        <w:spacing w:after="120" w:line="240" w:lineRule="auto"/>
      </w:pPr>
      <w:r w:rsidRPr="00155174">
        <w:rPr>
          <w:rFonts w:cstheme="minorHAnsi"/>
          <w:color w:val="000000"/>
        </w:rPr>
        <w:t>Experience with cloud computing, SQL and various analytical and data mining tools.</w:t>
      </w:r>
    </w:p>
    <w:p w14:paraId="18ECCDEA" w14:textId="77777777" w:rsidR="00155174" w:rsidRDefault="00155174" w:rsidP="00710FE2">
      <w:pPr>
        <w:pStyle w:val="ListParagraph"/>
        <w:numPr>
          <w:ilvl w:val="0"/>
          <w:numId w:val="5"/>
        </w:numPr>
        <w:tabs>
          <w:tab w:val="left" w:pos="3780"/>
        </w:tabs>
        <w:spacing w:after="120" w:line="240" w:lineRule="auto"/>
        <w:contextualSpacing w:val="0"/>
      </w:pPr>
      <w:r>
        <w:t>Use of parametric and non-parametric methods for response estimation strongly preferred. Familiarity with optimization approaches desired.</w:t>
      </w:r>
    </w:p>
    <w:p w14:paraId="0C1A0DD5" w14:textId="28DE9B17" w:rsidR="000559C2" w:rsidRPr="000B09EE" w:rsidRDefault="000559C2" w:rsidP="00710FE2">
      <w:pPr>
        <w:numPr>
          <w:ilvl w:val="0"/>
          <w:numId w:val="5"/>
        </w:numPr>
        <w:autoSpaceDE w:val="0"/>
        <w:autoSpaceDN w:val="0"/>
        <w:adjustRightInd w:val="0"/>
        <w:spacing w:after="120" w:line="240" w:lineRule="auto"/>
        <w:rPr>
          <w:rFonts w:cstheme="minorHAnsi"/>
          <w:color w:val="000000"/>
        </w:rPr>
      </w:pPr>
      <w:r w:rsidRPr="000B09EE">
        <w:rPr>
          <w:rFonts w:cstheme="minorHAnsi"/>
          <w:color w:val="000000"/>
        </w:rPr>
        <w:t xml:space="preserve">Experience with </w:t>
      </w:r>
      <w:r w:rsidR="004F2FA8">
        <w:rPr>
          <w:rFonts w:cstheme="minorHAnsi"/>
          <w:color w:val="000000"/>
        </w:rPr>
        <w:t>one or mo</w:t>
      </w:r>
      <w:r w:rsidRPr="000B09EE">
        <w:rPr>
          <w:rFonts w:cstheme="minorHAnsi"/>
          <w:color w:val="000000"/>
        </w:rPr>
        <w:t xml:space="preserve">re of the following advanced techniques </w:t>
      </w:r>
      <w:r w:rsidR="0082193E" w:rsidRPr="000B09EE">
        <w:rPr>
          <w:rFonts w:cstheme="minorHAnsi"/>
          <w:color w:val="000000"/>
        </w:rPr>
        <w:t>are</w:t>
      </w:r>
      <w:r w:rsidRPr="000B09EE">
        <w:rPr>
          <w:rFonts w:cstheme="minorHAnsi"/>
          <w:color w:val="000000"/>
        </w:rPr>
        <w:t xml:space="preserve"> also desirable:  </w:t>
      </w:r>
      <w:r w:rsidR="00CE2DAE">
        <w:rPr>
          <w:rFonts w:cstheme="minorHAnsi"/>
          <w:color w:val="000000"/>
        </w:rPr>
        <w:t>m</w:t>
      </w:r>
      <w:r w:rsidR="00790019">
        <w:rPr>
          <w:rFonts w:cstheme="minorHAnsi"/>
          <w:color w:val="000000"/>
        </w:rPr>
        <w:t xml:space="preserve">achine learning models, </w:t>
      </w:r>
      <w:r w:rsidRPr="000B09EE">
        <w:rPr>
          <w:rFonts w:cstheme="minorHAnsi"/>
          <w:color w:val="000000"/>
        </w:rPr>
        <w:t xml:space="preserve">Bayesian data analysis, longitudinal analysis of time series cross sectional data, repeated measures modeling, Hierarchical Linear Modeling, data mining techniques, </w:t>
      </w:r>
      <w:r w:rsidR="00CE2DAE">
        <w:rPr>
          <w:rFonts w:cstheme="minorHAnsi"/>
          <w:color w:val="000000"/>
        </w:rPr>
        <w:t xml:space="preserve">Neural Networks, Deep Learning, </w:t>
      </w:r>
      <w:r w:rsidRPr="000B09EE">
        <w:rPr>
          <w:rFonts w:cstheme="minorHAnsi"/>
          <w:color w:val="000000"/>
        </w:rPr>
        <w:t>Classification and Regression Trees (CART)/ Chi-squared Automatic Interaction Detector (CHAID), and/or Discrete Choice Models</w:t>
      </w:r>
      <w:r w:rsidR="00F64289" w:rsidRPr="000B09EE">
        <w:rPr>
          <w:rFonts w:cstheme="minorHAnsi"/>
          <w:color w:val="000000"/>
        </w:rPr>
        <w:t>.</w:t>
      </w:r>
    </w:p>
    <w:p w14:paraId="0C1A0DD6" w14:textId="77777777" w:rsidR="000559C2" w:rsidRPr="000559C2" w:rsidRDefault="000559C2">
      <w:pPr>
        <w:rPr>
          <w:b/>
        </w:rPr>
      </w:pPr>
      <w:bookmarkStart w:id="0" w:name="_GoBack"/>
      <w:bookmarkEnd w:id="0"/>
    </w:p>
    <w:sectPr w:rsidR="000559C2" w:rsidRPr="000559C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A0DD9" w14:textId="77777777" w:rsidR="0083034C" w:rsidRDefault="0083034C" w:rsidP="000559C2">
      <w:pPr>
        <w:spacing w:after="0" w:line="240" w:lineRule="auto"/>
      </w:pPr>
      <w:r>
        <w:separator/>
      </w:r>
    </w:p>
  </w:endnote>
  <w:endnote w:type="continuationSeparator" w:id="0">
    <w:p w14:paraId="0C1A0DDA" w14:textId="77777777" w:rsidR="0083034C" w:rsidRDefault="0083034C" w:rsidP="0005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30029" w14:textId="77777777" w:rsidR="000D3B61" w:rsidRDefault="000D3B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A0DDE" w14:textId="48479920" w:rsidR="000559C2" w:rsidRDefault="000D3B61">
    <w:pPr>
      <w:pStyle w:val="Footer"/>
    </w:pPr>
    <w:r>
      <w:rPr>
        <w:noProof/>
      </w:rPr>
      <w:drawing>
        <wp:anchor distT="0" distB="0" distL="114300" distR="114300" simplePos="0" relativeHeight="251658240" behindDoc="0" locked="0" layoutInCell="1" allowOverlap="1" wp14:anchorId="7DCA4699" wp14:editId="3271ACD3">
          <wp:simplePos x="0" y="0"/>
          <wp:positionH relativeFrom="margin">
            <wp:align>left</wp:align>
          </wp:positionH>
          <wp:positionV relativeFrom="bottomMargin">
            <wp:posOffset>63500</wp:posOffset>
          </wp:positionV>
          <wp:extent cx="792480" cy="325755"/>
          <wp:effectExtent l="0" t="0" r="7620" b="0"/>
          <wp:wrapNone/>
          <wp:docPr id="1"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1F5A8" w14:textId="77777777" w:rsidR="000D3B61" w:rsidRDefault="000D3B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A0DD7" w14:textId="77777777" w:rsidR="0083034C" w:rsidRDefault="0083034C" w:rsidP="000559C2">
      <w:pPr>
        <w:spacing w:after="0" w:line="240" w:lineRule="auto"/>
      </w:pPr>
      <w:r>
        <w:separator/>
      </w:r>
    </w:p>
  </w:footnote>
  <w:footnote w:type="continuationSeparator" w:id="0">
    <w:p w14:paraId="0C1A0DD8" w14:textId="77777777" w:rsidR="0083034C" w:rsidRDefault="0083034C" w:rsidP="00055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F00B6" w14:textId="77777777" w:rsidR="000D3B61" w:rsidRDefault="000D3B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AE388" w14:textId="77777777" w:rsidR="000D3B61" w:rsidRDefault="000D3B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0EDED" w14:textId="77777777" w:rsidR="000D3B61" w:rsidRDefault="000D3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36E1F"/>
    <w:multiLevelType w:val="hybridMultilevel"/>
    <w:tmpl w:val="B4B2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B4F00"/>
    <w:multiLevelType w:val="hybridMultilevel"/>
    <w:tmpl w:val="1CDC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2134C"/>
    <w:multiLevelType w:val="hybridMultilevel"/>
    <w:tmpl w:val="F8C6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F3650"/>
    <w:multiLevelType w:val="multilevel"/>
    <w:tmpl w:val="9ED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64A2A"/>
    <w:multiLevelType w:val="hybridMultilevel"/>
    <w:tmpl w:val="27E61C06"/>
    <w:lvl w:ilvl="0" w:tplc="82B6FE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D6520D"/>
    <w:multiLevelType w:val="multilevel"/>
    <w:tmpl w:val="FE0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F0352"/>
    <w:multiLevelType w:val="hybridMultilevel"/>
    <w:tmpl w:val="1F5C9050"/>
    <w:lvl w:ilvl="0" w:tplc="04090001">
      <w:start w:val="1"/>
      <w:numFmt w:val="bullet"/>
      <w:lvlText w:val=""/>
      <w:lvlJc w:val="left"/>
      <w:pPr>
        <w:tabs>
          <w:tab w:val="num" w:pos="720"/>
        </w:tabs>
        <w:ind w:left="720" w:hanging="360"/>
      </w:pPr>
      <w:rPr>
        <w:rFonts w:ascii="Symbol" w:hAnsi="Symbol" w:hint="default"/>
      </w:rPr>
    </w:lvl>
    <w:lvl w:ilvl="1" w:tplc="F7C6123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0"/>
  </w:num>
  <w:num w:numId="4">
    <w:abstractNumId w:val="2"/>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A21"/>
    <w:rsid w:val="00012989"/>
    <w:rsid w:val="000559C2"/>
    <w:rsid w:val="00082323"/>
    <w:rsid w:val="000B09EE"/>
    <w:rsid w:val="000D3B61"/>
    <w:rsid w:val="00155174"/>
    <w:rsid w:val="001B62C9"/>
    <w:rsid w:val="001C6CC2"/>
    <w:rsid w:val="00297EA9"/>
    <w:rsid w:val="003249BE"/>
    <w:rsid w:val="0038311A"/>
    <w:rsid w:val="00393010"/>
    <w:rsid w:val="0043288F"/>
    <w:rsid w:val="004510D0"/>
    <w:rsid w:val="004C79E6"/>
    <w:rsid w:val="004D66E8"/>
    <w:rsid w:val="004F2FA8"/>
    <w:rsid w:val="0051114D"/>
    <w:rsid w:val="00561B9A"/>
    <w:rsid w:val="00567A47"/>
    <w:rsid w:val="00604203"/>
    <w:rsid w:val="00630243"/>
    <w:rsid w:val="00710FE2"/>
    <w:rsid w:val="00711F6E"/>
    <w:rsid w:val="007357E7"/>
    <w:rsid w:val="00790019"/>
    <w:rsid w:val="0081105F"/>
    <w:rsid w:val="00817C2E"/>
    <w:rsid w:val="0082193E"/>
    <w:rsid w:val="0083034C"/>
    <w:rsid w:val="00882F87"/>
    <w:rsid w:val="008C1EED"/>
    <w:rsid w:val="008F0BEF"/>
    <w:rsid w:val="009431D0"/>
    <w:rsid w:val="00946856"/>
    <w:rsid w:val="00976F8E"/>
    <w:rsid w:val="009E1080"/>
    <w:rsid w:val="00A140E6"/>
    <w:rsid w:val="00A53219"/>
    <w:rsid w:val="00A6713E"/>
    <w:rsid w:val="00AE2652"/>
    <w:rsid w:val="00C05EB2"/>
    <w:rsid w:val="00C15E30"/>
    <w:rsid w:val="00CC6064"/>
    <w:rsid w:val="00CE2DAE"/>
    <w:rsid w:val="00CF0EEA"/>
    <w:rsid w:val="00D02A21"/>
    <w:rsid w:val="00D035D7"/>
    <w:rsid w:val="00ED6D54"/>
    <w:rsid w:val="00EF1D35"/>
    <w:rsid w:val="00F6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C1A0DAF"/>
  <w15:docId w15:val="{AC8DC56B-1977-4071-A02F-DAFB4DD4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6F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559C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59C2"/>
    <w:pPr>
      <w:ind w:left="720"/>
      <w:contextualSpacing/>
    </w:pPr>
  </w:style>
  <w:style w:type="paragraph" w:customStyle="1" w:styleId="Default">
    <w:name w:val="Default"/>
    <w:rsid w:val="000559C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55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9C2"/>
  </w:style>
  <w:style w:type="paragraph" w:styleId="Footer">
    <w:name w:val="footer"/>
    <w:basedOn w:val="Normal"/>
    <w:link w:val="FooterChar"/>
    <w:uiPriority w:val="99"/>
    <w:unhideWhenUsed/>
    <w:rsid w:val="00055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9C2"/>
  </w:style>
  <w:style w:type="paragraph" w:styleId="BalloonText">
    <w:name w:val="Balloon Text"/>
    <w:basedOn w:val="Normal"/>
    <w:link w:val="BalloonTextChar"/>
    <w:uiPriority w:val="99"/>
    <w:semiHidden/>
    <w:unhideWhenUsed/>
    <w:rsid w:val="00055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C2"/>
    <w:rPr>
      <w:rFonts w:ascii="Tahoma" w:hAnsi="Tahoma" w:cs="Tahoma"/>
      <w:sz w:val="16"/>
      <w:szCs w:val="16"/>
    </w:rPr>
  </w:style>
  <w:style w:type="character" w:customStyle="1" w:styleId="Heading2Char">
    <w:name w:val="Heading 2 Char"/>
    <w:basedOn w:val="DefaultParagraphFont"/>
    <w:link w:val="Heading2"/>
    <w:uiPriority w:val="9"/>
    <w:rsid w:val="00976F8E"/>
    <w:rPr>
      <w:rFonts w:ascii="Times New Roman" w:eastAsia="Times New Roman" w:hAnsi="Times New Roman" w:cs="Times New Roman"/>
      <w:b/>
      <w:bCs/>
      <w:sz w:val="36"/>
      <w:szCs w:val="36"/>
    </w:rPr>
  </w:style>
  <w:style w:type="character" w:customStyle="1" w:styleId="titleb">
    <w:name w:val="titleb"/>
    <w:basedOn w:val="DefaultParagraphFont"/>
    <w:rsid w:val="00976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0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Props1.xml><?xml version="1.0" encoding="utf-8"?>
<ds:datastoreItem xmlns:ds="http://schemas.openxmlformats.org/officeDocument/2006/customXml" ds:itemID="{D86B579F-35E7-4160-9E63-BB895EAF192A}">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3</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Murugan, Senthil</cp:lastModifiedBy>
  <cp:revision>24</cp:revision>
  <cp:lastPrinted>2019-01-16T14:40:00Z</cp:lastPrinted>
  <dcterms:created xsi:type="dcterms:W3CDTF">2017-02-03T19:21:00Z</dcterms:created>
  <dcterms:modified xsi:type="dcterms:W3CDTF">2020-12-15T20:16:00Z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acb5128f-5efe-4558-ad2f-419b21d44acd</vt:lpwstr>
  </property>
  <property fmtid="{D5CDD505-2E9C-101B-9397-08002B2CF9AE}" pid="3" name="bjSaver">
    <vt:lpwstr>bSq4mXEDMreNiLlUJzP8Yi8HqJktvK0X</vt:lpwstr>
  </property>
  <property fmtid="{D5CDD505-2E9C-101B-9397-08002B2CF9AE}" pid="4" name="bjDocumentSecurityLabel">
    <vt:lpwstr>Proprietary</vt:lpwstr>
  </property>
  <property fmtid="{D5CDD505-2E9C-101B-9397-08002B2CF9AE}" pid="5" name="MerckMetadataExchange">
    <vt:lpwstr>!$MRK@Proprietary-Footer-Left</vt:lpwstr>
  </property>
  <property fmtid="{D5CDD505-2E9C-101B-9397-08002B2CF9AE}" pid="6"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7" name="bjDocumentLabelXML-0">
    <vt:lpwstr>ames.com/2008/01/sie/internal/label"&gt;&lt;element uid="id_classification_euconfidential" value="" /&gt;&lt;element uid="cefbaa69-3bfa-4b56-8d22-6839cb7b06d0" value="" /&gt;&lt;/sisl&gt;</vt:lpwstr>
  </property>
</Properties>
</file>