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A08" w:rsidRDefault="00B97A08" w:rsidP="00B97A08">
      <w:pPr>
        <w:tabs>
          <w:tab w:val="center" w:pos="90"/>
          <w:tab w:val="left" w:pos="1466"/>
          <w:tab w:val="center" w:pos="4860"/>
        </w:tabs>
        <w:spacing w:line="276" w:lineRule="auto"/>
        <w:jc w:val="center"/>
        <w:rPr>
          <w:b/>
        </w:rPr>
      </w:pPr>
      <w:r w:rsidRPr="00B02CBD">
        <w:rPr>
          <w:b/>
        </w:rPr>
        <w:t>Dr. S. Mantravadi, PhD, MSHCM, MPH, CPH, CHES</w:t>
      </w:r>
    </w:p>
    <w:p w:rsidR="002D2891" w:rsidRDefault="002D2891" w:rsidP="00C812B8">
      <w:pPr>
        <w:tabs>
          <w:tab w:val="center" w:pos="90"/>
          <w:tab w:val="left" w:pos="1466"/>
          <w:tab w:val="center" w:pos="4860"/>
        </w:tabs>
        <w:spacing w:line="276" w:lineRule="auto"/>
        <w:jc w:val="center"/>
        <w:rPr>
          <w:b/>
        </w:rPr>
      </w:pPr>
    </w:p>
    <w:p w:rsidR="00C812B8" w:rsidRDefault="00C812B8" w:rsidP="00C812B8">
      <w:pPr>
        <w:tabs>
          <w:tab w:val="center" w:pos="90"/>
          <w:tab w:val="left" w:pos="1466"/>
          <w:tab w:val="center" w:pos="4860"/>
        </w:tabs>
        <w:spacing w:line="276" w:lineRule="auto"/>
        <w:jc w:val="center"/>
        <w:rPr>
          <w:b/>
        </w:rPr>
      </w:pPr>
      <w:r>
        <w:rPr>
          <w:b/>
        </w:rPr>
        <w:t>(Below are Clickable</w:t>
      </w:r>
      <w:r>
        <w:rPr>
          <w:rFonts w:ascii="Arial" w:hAnsi="Arial" w:cs="Arial"/>
          <w:color w:val="222222"/>
          <w:sz w:val="27"/>
          <w:szCs w:val="27"/>
        </w:rPr>
        <w:t xml:space="preserve"> </w:t>
      </w:r>
      <w:r>
        <w:rPr>
          <w:b/>
        </w:rPr>
        <w:t>Links</w:t>
      </w:r>
      <w:r w:rsidR="00C502FB">
        <w:rPr>
          <w:b/>
        </w:rPr>
        <w:t xml:space="preserve"> for </w:t>
      </w:r>
      <w:bookmarkStart w:id="0" w:name="_Hlk515539658"/>
      <w:r w:rsidR="00BB2DB1">
        <w:rPr>
          <w:b/>
        </w:rPr>
        <w:t>Co</w:t>
      </w:r>
      <w:r w:rsidR="00C502FB">
        <w:rPr>
          <w:b/>
        </w:rPr>
        <w:t>nvenience</w:t>
      </w:r>
      <w:bookmarkEnd w:id="0"/>
      <w:r>
        <w:rPr>
          <w:b/>
        </w:rPr>
        <w:t>)</w:t>
      </w:r>
    </w:p>
    <w:p w:rsidR="00751F35" w:rsidRDefault="00751F35" w:rsidP="00D67E26">
      <w:pPr>
        <w:tabs>
          <w:tab w:val="center" w:pos="90"/>
          <w:tab w:val="left" w:pos="1466"/>
          <w:tab w:val="center" w:pos="4860"/>
        </w:tabs>
        <w:spacing w:line="276" w:lineRule="auto"/>
        <w:jc w:val="center"/>
        <w:rPr>
          <w:b/>
        </w:rPr>
      </w:pPr>
    </w:p>
    <w:p w:rsidR="00751F35" w:rsidRDefault="006F15DF" w:rsidP="00D67E26">
      <w:pPr>
        <w:tabs>
          <w:tab w:val="center" w:pos="90"/>
          <w:tab w:val="left" w:pos="1466"/>
          <w:tab w:val="center" w:pos="4860"/>
        </w:tabs>
        <w:spacing w:line="276" w:lineRule="auto"/>
        <w:jc w:val="center"/>
        <w:rPr>
          <w:b/>
        </w:rPr>
      </w:pPr>
      <w:hyperlink w:anchor="_PROFESSIONAL_PREPERATION" w:history="1">
        <w:r w:rsidR="00904BE0">
          <w:rPr>
            <w:rStyle w:val="Hyperlink"/>
            <w:b/>
          </w:rPr>
          <w:t>EDUCATION</w:t>
        </w:r>
      </w:hyperlink>
    </w:p>
    <w:p w:rsidR="00A07828" w:rsidRDefault="00A07828" w:rsidP="00D67E26">
      <w:pPr>
        <w:tabs>
          <w:tab w:val="center" w:pos="90"/>
          <w:tab w:val="left" w:pos="1466"/>
          <w:tab w:val="center" w:pos="4860"/>
        </w:tabs>
        <w:spacing w:line="276" w:lineRule="auto"/>
        <w:jc w:val="center"/>
        <w:rPr>
          <w:b/>
        </w:rPr>
      </w:pPr>
    </w:p>
    <w:p w:rsidR="00751F35" w:rsidRDefault="006F15DF" w:rsidP="00D67E26">
      <w:pPr>
        <w:tabs>
          <w:tab w:val="center" w:pos="90"/>
          <w:tab w:val="left" w:pos="1466"/>
          <w:tab w:val="center" w:pos="4860"/>
        </w:tabs>
        <w:spacing w:line="276" w:lineRule="auto"/>
        <w:jc w:val="center"/>
        <w:rPr>
          <w:b/>
        </w:rPr>
      </w:pPr>
      <w:hyperlink w:anchor="_SALIENT_PROFICIENCIES" w:history="1">
        <w:r w:rsidR="00DF47B0" w:rsidRPr="00DF47B0">
          <w:rPr>
            <w:rStyle w:val="Hyperlink"/>
            <w:b/>
          </w:rPr>
          <w:t>SALIENT PROFICIENCIES</w:t>
        </w:r>
      </w:hyperlink>
    </w:p>
    <w:p w:rsidR="00A07828" w:rsidRDefault="00A07828" w:rsidP="00D67E26">
      <w:pPr>
        <w:tabs>
          <w:tab w:val="center" w:pos="90"/>
          <w:tab w:val="left" w:pos="1466"/>
          <w:tab w:val="center" w:pos="4860"/>
        </w:tabs>
        <w:spacing w:line="276" w:lineRule="auto"/>
        <w:jc w:val="center"/>
        <w:rPr>
          <w:b/>
        </w:rPr>
      </w:pPr>
    </w:p>
    <w:p w:rsidR="00DF47B0" w:rsidRDefault="006F15DF" w:rsidP="00D67E26">
      <w:pPr>
        <w:tabs>
          <w:tab w:val="center" w:pos="90"/>
          <w:tab w:val="left" w:pos="1466"/>
          <w:tab w:val="center" w:pos="4860"/>
        </w:tabs>
        <w:spacing w:line="276" w:lineRule="auto"/>
        <w:jc w:val="center"/>
        <w:rPr>
          <w:b/>
        </w:rPr>
      </w:pPr>
      <w:hyperlink w:anchor="_WORK/ANALYTIC_EXPERIENCE" w:history="1">
        <w:r w:rsidR="00DF47B0" w:rsidRPr="00DF47B0">
          <w:rPr>
            <w:rStyle w:val="Hyperlink"/>
            <w:b/>
          </w:rPr>
          <w:t>WORK</w:t>
        </w:r>
        <w:r w:rsidR="00A41E9C">
          <w:rPr>
            <w:rStyle w:val="Hyperlink"/>
            <w:b/>
          </w:rPr>
          <w:t xml:space="preserve"> </w:t>
        </w:r>
        <w:r w:rsidR="00DF47B0" w:rsidRPr="00DF47B0">
          <w:rPr>
            <w:rStyle w:val="Hyperlink"/>
            <w:b/>
          </w:rPr>
          <w:t>EXPERIENCE</w:t>
        </w:r>
      </w:hyperlink>
    </w:p>
    <w:p w:rsidR="000E6276" w:rsidRDefault="000E6276" w:rsidP="00AE15D3">
      <w:pPr>
        <w:tabs>
          <w:tab w:val="center" w:pos="90"/>
          <w:tab w:val="left" w:pos="1466"/>
          <w:tab w:val="center" w:pos="4860"/>
        </w:tabs>
        <w:spacing w:line="276" w:lineRule="auto"/>
        <w:jc w:val="center"/>
        <w:rPr>
          <w:b/>
        </w:rPr>
      </w:pPr>
    </w:p>
    <w:p w:rsidR="000E6276" w:rsidRDefault="006F15DF" w:rsidP="000E6276">
      <w:pPr>
        <w:tabs>
          <w:tab w:val="center" w:pos="90"/>
          <w:tab w:val="left" w:pos="1466"/>
          <w:tab w:val="center" w:pos="4860"/>
        </w:tabs>
        <w:spacing w:line="276" w:lineRule="auto"/>
        <w:jc w:val="center"/>
        <w:rPr>
          <w:b/>
        </w:rPr>
      </w:pPr>
      <w:hyperlink w:anchor="_PUBLICATIONS" w:history="1">
        <w:r w:rsidR="000E6276">
          <w:rPr>
            <w:rStyle w:val="Hyperlink"/>
            <w:b/>
          </w:rPr>
          <w:t>PUBLICATIONS</w:t>
        </w:r>
      </w:hyperlink>
    </w:p>
    <w:p w:rsidR="000E6276" w:rsidRDefault="000E6276" w:rsidP="00D67E26">
      <w:pPr>
        <w:tabs>
          <w:tab w:val="center" w:pos="90"/>
          <w:tab w:val="left" w:pos="1466"/>
          <w:tab w:val="center" w:pos="4860"/>
        </w:tabs>
        <w:spacing w:line="276" w:lineRule="auto"/>
        <w:jc w:val="center"/>
        <w:rPr>
          <w:b/>
        </w:rPr>
      </w:pPr>
    </w:p>
    <w:p w:rsidR="00DF47B0" w:rsidRDefault="006F15DF" w:rsidP="00D67E26">
      <w:pPr>
        <w:tabs>
          <w:tab w:val="center" w:pos="90"/>
          <w:tab w:val="left" w:pos="1466"/>
          <w:tab w:val="center" w:pos="4860"/>
        </w:tabs>
        <w:spacing w:line="276" w:lineRule="auto"/>
        <w:jc w:val="center"/>
        <w:rPr>
          <w:b/>
        </w:rPr>
      </w:pPr>
      <w:hyperlink w:anchor="_PRESENTATIONS_AT_PROFESSIONAL" w:history="1">
        <w:r w:rsidR="00DF47B0" w:rsidRPr="00DF47B0">
          <w:rPr>
            <w:rStyle w:val="Hyperlink"/>
            <w:b/>
          </w:rPr>
          <w:t>PRESENTATIONS AT PROFESSIONAL CONFERENCES</w:t>
        </w:r>
      </w:hyperlink>
    </w:p>
    <w:p w:rsidR="00A07828" w:rsidRDefault="00A07828" w:rsidP="00D67E26">
      <w:pPr>
        <w:tabs>
          <w:tab w:val="center" w:pos="90"/>
          <w:tab w:val="left" w:pos="1466"/>
          <w:tab w:val="center" w:pos="4860"/>
        </w:tabs>
        <w:spacing w:line="276" w:lineRule="auto"/>
        <w:jc w:val="center"/>
        <w:rPr>
          <w:b/>
        </w:rPr>
      </w:pPr>
    </w:p>
    <w:p w:rsidR="00DF47B0" w:rsidRDefault="006F15DF" w:rsidP="00D67E26">
      <w:pPr>
        <w:tabs>
          <w:tab w:val="center" w:pos="90"/>
          <w:tab w:val="left" w:pos="1466"/>
          <w:tab w:val="center" w:pos="4860"/>
        </w:tabs>
        <w:spacing w:line="276" w:lineRule="auto"/>
        <w:jc w:val="center"/>
        <w:rPr>
          <w:b/>
        </w:rPr>
      </w:pPr>
      <w:hyperlink w:anchor="_OTHER_RESEARCH/MODEL_PROJECTS" w:history="1">
        <w:r w:rsidR="00DF47B0" w:rsidRPr="00DF47B0">
          <w:rPr>
            <w:rStyle w:val="Hyperlink"/>
            <w:b/>
          </w:rPr>
          <w:t>OTHER RESEARCH/MODEL PROJECTS</w:t>
        </w:r>
      </w:hyperlink>
    </w:p>
    <w:p w:rsidR="00A07828" w:rsidRDefault="00A07828" w:rsidP="00D67E26">
      <w:pPr>
        <w:tabs>
          <w:tab w:val="center" w:pos="90"/>
          <w:tab w:val="left" w:pos="1466"/>
          <w:tab w:val="center" w:pos="4860"/>
        </w:tabs>
        <w:spacing w:line="276" w:lineRule="auto"/>
        <w:jc w:val="center"/>
        <w:rPr>
          <w:b/>
        </w:rPr>
      </w:pPr>
    </w:p>
    <w:p w:rsidR="00DF47B0" w:rsidRDefault="006F15DF" w:rsidP="00D67E26">
      <w:pPr>
        <w:tabs>
          <w:tab w:val="center" w:pos="90"/>
          <w:tab w:val="left" w:pos="1466"/>
          <w:tab w:val="center" w:pos="4860"/>
        </w:tabs>
        <w:spacing w:line="276" w:lineRule="auto"/>
        <w:jc w:val="center"/>
        <w:rPr>
          <w:b/>
        </w:rPr>
      </w:pPr>
      <w:hyperlink w:anchor="_INVITED_PRESENTATIONS" w:history="1">
        <w:r w:rsidR="0010413C" w:rsidRPr="0010413C">
          <w:rPr>
            <w:rStyle w:val="Hyperlink"/>
            <w:b/>
          </w:rPr>
          <w:t>INVITED PRESENTATIO</w:t>
        </w:r>
        <w:r w:rsidR="006D7F28">
          <w:rPr>
            <w:rStyle w:val="Hyperlink"/>
            <w:b/>
          </w:rPr>
          <w:t>NS</w:t>
        </w:r>
        <w:r w:rsidR="005C0BDA">
          <w:rPr>
            <w:rStyle w:val="Hyperlink"/>
            <w:b/>
          </w:rPr>
          <w:t>, HONORS</w:t>
        </w:r>
        <w:r w:rsidR="006D7F28">
          <w:rPr>
            <w:rStyle w:val="Hyperlink"/>
            <w:b/>
          </w:rPr>
          <w:t xml:space="preserve"> AND AWARDS</w:t>
        </w:r>
      </w:hyperlink>
    </w:p>
    <w:p w:rsidR="00B0454D" w:rsidRDefault="00B0454D" w:rsidP="007E16AA">
      <w:pPr>
        <w:tabs>
          <w:tab w:val="center" w:pos="90"/>
          <w:tab w:val="left" w:pos="1466"/>
          <w:tab w:val="center" w:pos="4860"/>
        </w:tabs>
        <w:spacing w:line="276" w:lineRule="auto"/>
        <w:jc w:val="center"/>
        <w:rPr>
          <w:b/>
        </w:rPr>
      </w:pPr>
    </w:p>
    <w:p w:rsidR="0010413C" w:rsidRDefault="006F15DF" w:rsidP="00D67E26">
      <w:pPr>
        <w:tabs>
          <w:tab w:val="center" w:pos="90"/>
          <w:tab w:val="left" w:pos="1466"/>
          <w:tab w:val="center" w:pos="4860"/>
        </w:tabs>
        <w:spacing w:line="276" w:lineRule="auto"/>
        <w:jc w:val="center"/>
        <w:rPr>
          <w:rStyle w:val="Hyperlink"/>
          <w:b/>
        </w:rPr>
      </w:pPr>
      <w:hyperlink w:anchor="_SERVICE_TO_RESEARCH" w:history="1">
        <w:r w:rsidR="0010413C" w:rsidRPr="0010413C">
          <w:rPr>
            <w:rStyle w:val="Hyperlink"/>
            <w:b/>
          </w:rPr>
          <w:t xml:space="preserve">SERVICE TO RESEARCH </w:t>
        </w:r>
        <w:r w:rsidR="00194D20">
          <w:rPr>
            <w:rStyle w:val="Hyperlink"/>
            <w:b/>
          </w:rPr>
          <w:t>AND</w:t>
        </w:r>
        <w:r w:rsidR="0010413C" w:rsidRPr="0010413C">
          <w:rPr>
            <w:rStyle w:val="Hyperlink"/>
            <w:b/>
          </w:rPr>
          <w:t xml:space="preserve"> CONFERENCES</w:t>
        </w:r>
      </w:hyperlink>
    </w:p>
    <w:p w:rsidR="000651D1" w:rsidRDefault="000651D1" w:rsidP="00D67E26">
      <w:pPr>
        <w:tabs>
          <w:tab w:val="center" w:pos="90"/>
          <w:tab w:val="left" w:pos="1466"/>
          <w:tab w:val="center" w:pos="4860"/>
        </w:tabs>
        <w:spacing w:line="276" w:lineRule="auto"/>
        <w:jc w:val="center"/>
        <w:rPr>
          <w:b/>
        </w:rPr>
      </w:pPr>
    </w:p>
    <w:p w:rsidR="000651D1" w:rsidRDefault="006F15DF" w:rsidP="007E16AA">
      <w:pPr>
        <w:tabs>
          <w:tab w:val="center" w:pos="90"/>
          <w:tab w:val="left" w:pos="1466"/>
          <w:tab w:val="center" w:pos="4860"/>
        </w:tabs>
        <w:spacing w:line="276" w:lineRule="auto"/>
        <w:jc w:val="center"/>
        <w:rPr>
          <w:b/>
        </w:rPr>
      </w:pPr>
      <w:hyperlink w:anchor="_RESEARCH/PROFESSIONAL_DEVELOPMENT" w:history="1">
        <w:r w:rsidR="000651D1" w:rsidRPr="0010413C">
          <w:rPr>
            <w:rStyle w:val="Hyperlink"/>
            <w:b/>
          </w:rPr>
          <w:t>RESEARCH/PROFESSIONAL DEVELOPMENT</w:t>
        </w:r>
      </w:hyperlink>
    </w:p>
    <w:p w:rsidR="00550A6E" w:rsidRDefault="00550A6E" w:rsidP="007E16AA">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283B68" w:rsidRDefault="00283B68" w:rsidP="00D67E26">
      <w:pPr>
        <w:tabs>
          <w:tab w:val="center" w:pos="90"/>
          <w:tab w:val="left" w:pos="1466"/>
          <w:tab w:val="center" w:pos="4860"/>
        </w:tabs>
        <w:spacing w:line="276" w:lineRule="auto"/>
        <w:jc w:val="center"/>
        <w:rPr>
          <w:b/>
        </w:rPr>
      </w:pPr>
    </w:p>
    <w:p w:rsidR="005478AB" w:rsidRDefault="005478AB" w:rsidP="00D67E26">
      <w:pPr>
        <w:tabs>
          <w:tab w:val="center" w:pos="90"/>
          <w:tab w:val="left" w:pos="1466"/>
          <w:tab w:val="center" w:pos="4860"/>
        </w:tabs>
        <w:spacing w:line="276" w:lineRule="auto"/>
        <w:jc w:val="center"/>
        <w:rPr>
          <w:b/>
        </w:rPr>
      </w:pPr>
    </w:p>
    <w:p w:rsidR="00FB0054" w:rsidRDefault="00FB0054" w:rsidP="00D67E26">
      <w:pPr>
        <w:tabs>
          <w:tab w:val="center" w:pos="90"/>
          <w:tab w:val="left" w:pos="1466"/>
          <w:tab w:val="center" w:pos="4860"/>
        </w:tabs>
        <w:spacing w:line="276" w:lineRule="auto"/>
        <w:jc w:val="center"/>
        <w:rPr>
          <w:b/>
        </w:rPr>
      </w:pPr>
    </w:p>
    <w:p w:rsidR="005478AB" w:rsidRDefault="005478AB" w:rsidP="00EC7D41">
      <w:pPr>
        <w:tabs>
          <w:tab w:val="center" w:pos="90"/>
          <w:tab w:val="left" w:pos="1466"/>
          <w:tab w:val="center" w:pos="4860"/>
        </w:tabs>
        <w:spacing w:line="276" w:lineRule="auto"/>
        <w:jc w:val="center"/>
        <w:rPr>
          <w:b/>
        </w:rPr>
      </w:pPr>
    </w:p>
    <w:p w:rsidR="00D931A7" w:rsidRDefault="00C60F99" w:rsidP="00D67E26">
      <w:pPr>
        <w:tabs>
          <w:tab w:val="center" w:pos="90"/>
          <w:tab w:val="left" w:pos="1466"/>
          <w:tab w:val="center" w:pos="4860"/>
        </w:tabs>
        <w:spacing w:line="276" w:lineRule="auto"/>
        <w:jc w:val="center"/>
        <w:rPr>
          <w:b/>
        </w:rPr>
      </w:pPr>
      <w:r w:rsidRPr="00B02CBD">
        <w:rPr>
          <w:b/>
        </w:rPr>
        <w:lastRenderedPageBreak/>
        <w:t>Dr.</w:t>
      </w:r>
      <w:r w:rsidR="00F73990" w:rsidRPr="00B02CBD">
        <w:rPr>
          <w:b/>
        </w:rPr>
        <w:t xml:space="preserve"> S.</w:t>
      </w:r>
      <w:r w:rsidRPr="00B02CBD">
        <w:rPr>
          <w:b/>
        </w:rPr>
        <w:t xml:space="preserve"> </w:t>
      </w:r>
      <w:r w:rsidR="00D931A7" w:rsidRPr="00B02CBD">
        <w:rPr>
          <w:b/>
        </w:rPr>
        <w:t>Mantravadi</w:t>
      </w:r>
      <w:r w:rsidR="00AE556B" w:rsidRPr="00B02CBD">
        <w:rPr>
          <w:b/>
        </w:rPr>
        <w:t>,</w:t>
      </w:r>
      <w:r w:rsidR="00DC6049" w:rsidRPr="00B02CBD">
        <w:rPr>
          <w:b/>
        </w:rPr>
        <w:t xml:space="preserve"> </w:t>
      </w:r>
      <w:r w:rsidR="00F71F5B" w:rsidRPr="00B02CBD">
        <w:rPr>
          <w:b/>
        </w:rPr>
        <w:t>PhD, MS</w:t>
      </w:r>
      <w:r w:rsidR="00390464" w:rsidRPr="00B02CBD">
        <w:rPr>
          <w:b/>
        </w:rPr>
        <w:t>HCM</w:t>
      </w:r>
      <w:r w:rsidR="00F71F5B" w:rsidRPr="00B02CBD">
        <w:rPr>
          <w:b/>
        </w:rPr>
        <w:t xml:space="preserve">, </w:t>
      </w:r>
      <w:r w:rsidR="00D931A7" w:rsidRPr="00B02CBD">
        <w:rPr>
          <w:b/>
        </w:rPr>
        <w:t>MPH, CPH, CHES</w:t>
      </w:r>
    </w:p>
    <w:p w:rsidR="00664C1C" w:rsidRPr="00664C1C" w:rsidRDefault="00664C1C" w:rsidP="00664C1C">
      <w:pPr>
        <w:tabs>
          <w:tab w:val="center" w:pos="90"/>
          <w:tab w:val="left" w:pos="1466"/>
          <w:tab w:val="center" w:pos="4860"/>
        </w:tabs>
        <w:spacing w:line="120" w:lineRule="auto"/>
        <w:jc w:val="center"/>
      </w:pPr>
    </w:p>
    <w:p w:rsidR="002C1CF4" w:rsidRPr="0044701E" w:rsidRDefault="000C65A9" w:rsidP="0044701E">
      <w:pPr>
        <w:pStyle w:val="Heading1"/>
        <w:jc w:val="center"/>
        <w:rPr>
          <w:rFonts w:ascii="Times New Roman" w:hAnsi="Times New Roman" w:cs="Times New Roman"/>
        </w:rPr>
      </w:pPr>
      <w:bookmarkStart w:id="1" w:name="_PROFESSIONAL_PREPERATION"/>
      <w:bookmarkEnd w:id="1"/>
      <w:r>
        <w:rPr>
          <w:rFonts w:ascii="Times New Roman" w:hAnsi="Times New Roman" w:cs="Times New Roman"/>
        </w:rPr>
        <w:t>EDUCATION</w:t>
      </w:r>
    </w:p>
    <w:p w:rsidR="00FF415F" w:rsidRPr="00B02CBD" w:rsidRDefault="00FF415F" w:rsidP="00E242D8">
      <w:pPr>
        <w:tabs>
          <w:tab w:val="center" w:pos="90"/>
        </w:tabs>
        <w:spacing w:line="24" w:lineRule="auto"/>
        <w:jc w:val="center"/>
        <w:rPr>
          <w:b/>
          <w:bCs/>
        </w:rPr>
      </w:pPr>
    </w:p>
    <w:p w:rsidR="00CA33C0" w:rsidRPr="00015E9D" w:rsidRDefault="00CA33C0" w:rsidP="00CA33C0">
      <w:pPr>
        <w:tabs>
          <w:tab w:val="center" w:pos="90"/>
        </w:tabs>
        <w:spacing w:line="276" w:lineRule="auto"/>
      </w:pPr>
      <w:r w:rsidRPr="00B02CBD">
        <w:rPr>
          <w:b/>
        </w:rPr>
        <w:t>PhD in Public Health</w:t>
      </w:r>
      <w:r>
        <w:rPr>
          <w:b/>
        </w:rPr>
        <w:t>,</w:t>
      </w:r>
      <w:r w:rsidRPr="00B02CBD">
        <w:rPr>
          <w:b/>
        </w:rPr>
        <w:t xml:space="preserve"> Management and Policy Sciences </w:t>
      </w:r>
      <w:r w:rsidR="00A079D0">
        <w:rPr>
          <w:b/>
        </w:rPr>
        <w:t>D</w:t>
      </w:r>
      <w:r w:rsidRPr="00B02CBD">
        <w:rPr>
          <w:b/>
        </w:rPr>
        <w:t>ivision</w:t>
      </w:r>
      <w:r w:rsidRPr="00B02CBD">
        <w:t xml:space="preserve">, </w:t>
      </w:r>
      <w:r w:rsidRPr="005D3486">
        <w:rPr>
          <w:i/>
        </w:rPr>
        <w:t>GPA 4.00</w:t>
      </w:r>
      <w:r w:rsidR="00015E9D" w:rsidRPr="005D3486">
        <w:rPr>
          <w:i/>
        </w:rPr>
        <w:t>,</w:t>
      </w:r>
      <w:r w:rsidR="00015E9D">
        <w:t xml:space="preserve"> 2016</w:t>
      </w:r>
    </w:p>
    <w:p w:rsidR="00CA33C0" w:rsidRDefault="00CA33C0" w:rsidP="00CA33C0">
      <w:pPr>
        <w:tabs>
          <w:tab w:val="center" w:pos="90"/>
        </w:tabs>
        <w:spacing w:line="276" w:lineRule="auto"/>
      </w:pPr>
      <w:r w:rsidRPr="00B02CBD">
        <w:t>University of Texas Health Science Center</w:t>
      </w:r>
    </w:p>
    <w:p w:rsidR="00CA33C0" w:rsidRDefault="00CA33C0" w:rsidP="00CA33C0">
      <w:pPr>
        <w:tabs>
          <w:tab w:val="center" w:pos="90"/>
        </w:tabs>
        <w:spacing w:line="276" w:lineRule="auto"/>
      </w:pPr>
      <w:r w:rsidRPr="00B02CBD">
        <w:t xml:space="preserve">Health Economics </w:t>
      </w:r>
      <w:r w:rsidR="008778DA">
        <w:t>E</w:t>
      </w:r>
      <w:r w:rsidRPr="00B02CBD">
        <w:t>mphasis/Health Services Research track</w:t>
      </w:r>
    </w:p>
    <w:p w:rsidR="00CA33C0" w:rsidRDefault="00CA33C0" w:rsidP="00CA33C0">
      <w:pPr>
        <w:tabs>
          <w:tab w:val="center" w:pos="90"/>
        </w:tabs>
        <w:spacing w:line="276" w:lineRule="auto"/>
      </w:pPr>
      <w:r w:rsidRPr="00B02CBD">
        <w:t xml:space="preserve">Minor: Biostatistics, Health Information Technology </w:t>
      </w:r>
      <w:r>
        <w:t>and</w:t>
      </w:r>
      <w:r w:rsidRPr="00B02CBD">
        <w:t xml:space="preserve"> Epidemiology</w:t>
      </w:r>
    </w:p>
    <w:p w:rsidR="00CA33C0" w:rsidRDefault="00CA33C0" w:rsidP="003D48A9">
      <w:pPr>
        <w:tabs>
          <w:tab w:val="center" w:pos="90"/>
        </w:tabs>
        <w:spacing w:line="84" w:lineRule="auto"/>
      </w:pPr>
    </w:p>
    <w:p w:rsidR="00CA33C0" w:rsidRPr="002B7BF0" w:rsidRDefault="00CA33C0" w:rsidP="008F39C3">
      <w:pPr>
        <w:tabs>
          <w:tab w:val="center" w:pos="90"/>
        </w:tabs>
        <w:spacing w:line="276" w:lineRule="auto"/>
      </w:pPr>
      <w:r w:rsidRPr="002E3A59">
        <w:rPr>
          <w:b/>
        </w:rPr>
        <w:t>Master of Science</w:t>
      </w:r>
      <w:r w:rsidR="00FE62BE">
        <w:t xml:space="preserve">, </w:t>
      </w:r>
      <w:r w:rsidRPr="002B7BF0">
        <w:t>Health Care Management</w:t>
      </w:r>
      <w:r w:rsidR="0087170F">
        <w:t xml:space="preserve"> Major</w:t>
      </w:r>
    </w:p>
    <w:p w:rsidR="00CA33C0" w:rsidRPr="005D3486" w:rsidRDefault="00CA33C0" w:rsidP="008F39C3">
      <w:pPr>
        <w:tabs>
          <w:tab w:val="center" w:pos="90"/>
        </w:tabs>
        <w:spacing w:line="276" w:lineRule="auto"/>
        <w:rPr>
          <w:i/>
        </w:rPr>
      </w:pPr>
      <w:r w:rsidRPr="005D3486">
        <w:rPr>
          <w:i/>
        </w:rPr>
        <w:t>Special Recognition in Graduate Studies</w:t>
      </w:r>
    </w:p>
    <w:p w:rsidR="00CA33C0" w:rsidRPr="00B02CBD" w:rsidRDefault="00CA33C0" w:rsidP="008F39C3">
      <w:pPr>
        <w:tabs>
          <w:tab w:val="center" w:pos="90"/>
        </w:tabs>
        <w:spacing w:line="276" w:lineRule="auto"/>
      </w:pPr>
      <w:r w:rsidRPr="00B02CBD">
        <w:t xml:space="preserve">College of Business </w:t>
      </w:r>
      <w:r>
        <w:t>and</w:t>
      </w:r>
      <w:r w:rsidRPr="00B02CBD">
        <w:t xml:space="preserve"> Economics, AACSB accredited</w:t>
      </w:r>
    </w:p>
    <w:p w:rsidR="00CA33C0" w:rsidRPr="00A7165C" w:rsidRDefault="00CA33C0" w:rsidP="00744814">
      <w:pPr>
        <w:tabs>
          <w:tab w:val="center" w:pos="90"/>
        </w:tabs>
        <w:spacing w:line="84" w:lineRule="auto"/>
      </w:pPr>
    </w:p>
    <w:p w:rsidR="006B12C2" w:rsidRDefault="00CA33C0" w:rsidP="008F39C3">
      <w:pPr>
        <w:tabs>
          <w:tab w:val="center" w:pos="90"/>
        </w:tabs>
        <w:spacing w:line="276" w:lineRule="auto"/>
      </w:pPr>
      <w:r w:rsidRPr="002E3A59">
        <w:rPr>
          <w:b/>
        </w:rPr>
        <w:t>Master of Public Health</w:t>
      </w:r>
      <w:r w:rsidRPr="00B02CBD">
        <w:t>,</w:t>
      </w:r>
      <w:r w:rsidR="006B12C2">
        <w:t xml:space="preserve"> </w:t>
      </w:r>
      <w:r w:rsidRPr="00C44C0E">
        <w:rPr>
          <w:i/>
        </w:rPr>
        <w:t>GPA 4.00</w:t>
      </w:r>
      <w:r w:rsidR="00FE62BE">
        <w:t xml:space="preserve">, </w:t>
      </w:r>
      <w:r w:rsidR="006B12C2" w:rsidRPr="00C870D8">
        <w:t>Community Health Education</w:t>
      </w:r>
      <w:r w:rsidR="006B76F9">
        <w:t xml:space="preserve"> Major</w:t>
      </w:r>
    </w:p>
    <w:p w:rsidR="00CA33C0" w:rsidRPr="00B02CBD" w:rsidRDefault="00CA33C0" w:rsidP="008F39C3">
      <w:pPr>
        <w:tabs>
          <w:tab w:val="center" w:pos="90"/>
        </w:tabs>
        <w:spacing w:line="276" w:lineRule="auto"/>
      </w:pPr>
      <w:r w:rsidRPr="00B02CBD">
        <w:t>Council on Educati</w:t>
      </w:r>
      <w:r>
        <w:t>on for Public Health</w:t>
      </w:r>
      <w:r w:rsidR="0020322C">
        <w:t xml:space="preserve"> </w:t>
      </w:r>
      <w:r>
        <w:t>Certified P</w:t>
      </w:r>
      <w:r w:rsidRPr="00B02CBD">
        <w:t>rogram</w:t>
      </w:r>
    </w:p>
    <w:p w:rsidR="00CA33C0" w:rsidRPr="00B02CBD" w:rsidRDefault="00CA33C0" w:rsidP="00744814">
      <w:pPr>
        <w:tabs>
          <w:tab w:val="center" w:pos="90"/>
        </w:tabs>
        <w:spacing w:line="84" w:lineRule="auto"/>
      </w:pPr>
    </w:p>
    <w:p w:rsidR="0032511E" w:rsidRPr="0032511E" w:rsidRDefault="00950E28" w:rsidP="008F39C3">
      <w:pPr>
        <w:tabs>
          <w:tab w:val="center" w:pos="90"/>
        </w:tabs>
        <w:spacing w:line="276" w:lineRule="auto"/>
      </w:pPr>
      <w:r w:rsidRPr="002E3A59">
        <w:rPr>
          <w:b/>
        </w:rPr>
        <w:t>Bachelor’s</w:t>
      </w:r>
      <w:r w:rsidR="00CA33C0" w:rsidRPr="002E3A59">
        <w:rPr>
          <w:b/>
        </w:rPr>
        <w:t xml:space="preserve"> Degree</w:t>
      </w:r>
      <w:r w:rsidR="00015E9D">
        <w:t xml:space="preserve">, </w:t>
      </w:r>
      <w:r w:rsidR="006B6042" w:rsidRPr="005D3486">
        <w:rPr>
          <w:i/>
        </w:rPr>
        <w:t>Honors in Biology</w:t>
      </w:r>
    </w:p>
    <w:p w:rsidR="00CA33C0" w:rsidRPr="0032511E" w:rsidRDefault="00CA33C0" w:rsidP="008F39C3">
      <w:pPr>
        <w:tabs>
          <w:tab w:val="center" w:pos="90"/>
        </w:tabs>
        <w:spacing w:line="276" w:lineRule="auto"/>
      </w:pPr>
      <w:r w:rsidRPr="005D3486">
        <w:rPr>
          <w:i/>
        </w:rPr>
        <w:t>Summa Cum Laude, Presidential Scholar</w:t>
      </w:r>
    </w:p>
    <w:p w:rsidR="00E75575" w:rsidRPr="00B02CBD" w:rsidRDefault="00E75575" w:rsidP="00744814">
      <w:pPr>
        <w:tabs>
          <w:tab w:val="center" w:pos="90"/>
        </w:tabs>
        <w:spacing w:line="84" w:lineRule="auto"/>
      </w:pPr>
    </w:p>
    <w:p w:rsidR="00E75575" w:rsidRPr="00DE2D53" w:rsidRDefault="00E75575" w:rsidP="007B4F3F">
      <w:pPr>
        <w:tabs>
          <w:tab w:val="center" w:pos="90"/>
        </w:tabs>
        <w:autoSpaceDE w:val="0"/>
        <w:autoSpaceDN w:val="0"/>
        <w:adjustRightInd w:val="0"/>
        <w:spacing w:line="23" w:lineRule="atLeast"/>
        <w:rPr>
          <w:rFonts w:eastAsiaTheme="minorHAnsi"/>
          <w:b/>
          <w:color w:val="000000"/>
        </w:rPr>
      </w:pPr>
      <w:r w:rsidRPr="00DE2D53">
        <w:rPr>
          <w:b/>
        </w:rPr>
        <w:t>SAS</w:t>
      </w:r>
      <w:r w:rsidR="00DE2D53" w:rsidRPr="00DE2D53">
        <w:rPr>
          <w:b/>
        </w:rPr>
        <w:t xml:space="preserve"> </w:t>
      </w:r>
      <w:r w:rsidRPr="00DE2D53">
        <w:rPr>
          <w:b/>
        </w:rPr>
        <w:t>Certification</w:t>
      </w:r>
      <w:r w:rsidR="008226E9">
        <w:rPr>
          <w:b/>
        </w:rPr>
        <w:t>s</w:t>
      </w:r>
      <w:r w:rsidRPr="00EC4014">
        <w:t xml:space="preserve"> </w:t>
      </w:r>
    </w:p>
    <w:p w:rsidR="00E75575" w:rsidRPr="00B02CBD" w:rsidRDefault="007F3568" w:rsidP="007B4F3F">
      <w:pPr>
        <w:tabs>
          <w:tab w:val="center" w:pos="90"/>
        </w:tabs>
        <w:spacing w:line="23" w:lineRule="atLeast"/>
      </w:pPr>
      <w:r>
        <w:t xml:space="preserve">            </w:t>
      </w:r>
      <w:r w:rsidR="00E75575" w:rsidRPr="00B02CBD">
        <w:t>Programming 1:  Essentials and Programming</w:t>
      </w:r>
    </w:p>
    <w:p w:rsidR="00E75575" w:rsidRPr="00B02CBD" w:rsidRDefault="007F3568" w:rsidP="007B4F3F">
      <w:pPr>
        <w:tabs>
          <w:tab w:val="center" w:pos="90"/>
        </w:tabs>
        <w:spacing w:line="23" w:lineRule="atLeast"/>
      </w:pPr>
      <w:r>
        <w:t xml:space="preserve">            </w:t>
      </w:r>
      <w:r w:rsidR="00E75575" w:rsidRPr="00B02CBD">
        <w:t>Programming 2: Data Manipulation Techniques</w:t>
      </w:r>
    </w:p>
    <w:p w:rsidR="004660A4" w:rsidRPr="00B02CBD" w:rsidRDefault="004660A4" w:rsidP="004660A4">
      <w:pPr>
        <w:tabs>
          <w:tab w:val="center" w:pos="90"/>
        </w:tabs>
        <w:spacing w:line="84" w:lineRule="auto"/>
      </w:pPr>
    </w:p>
    <w:p w:rsidR="004660A4" w:rsidRPr="00C7765C" w:rsidRDefault="004660A4" w:rsidP="004660A4">
      <w:pPr>
        <w:tabs>
          <w:tab w:val="center" w:pos="90"/>
        </w:tabs>
        <w:spacing w:line="276" w:lineRule="auto"/>
      </w:pPr>
      <w:bookmarkStart w:id="2" w:name="_Hlk529473165"/>
      <w:r w:rsidRPr="00961854">
        <w:rPr>
          <w:b/>
        </w:rPr>
        <w:t>Collaborative Institutional Training Institute</w:t>
      </w:r>
      <w:r>
        <w:rPr>
          <w:b/>
        </w:rPr>
        <w:t xml:space="preserve"> (CITI)</w:t>
      </w:r>
      <w:r w:rsidRPr="00961854">
        <w:rPr>
          <w:b/>
        </w:rPr>
        <w:t xml:space="preserve"> Program Certification</w:t>
      </w:r>
    </w:p>
    <w:p w:rsidR="004660A4" w:rsidRPr="00B02CBD" w:rsidRDefault="004660A4" w:rsidP="004660A4">
      <w:pPr>
        <w:tabs>
          <w:tab w:val="center" w:pos="90"/>
        </w:tabs>
        <w:spacing w:line="276" w:lineRule="auto"/>
      </w:pPr>
      <w:r w:rsidRPr="00B02CBD">
        <w:t xml:space="preserve">Social Science </w:t>
      </w:r>
      <w:r>
        <w:t>&amp;</w:t>
      </w:r>
      <w:r w:rsidRPr="00B02CBD">
        <w:t xml:space="preserve"> Behavioral Researchers and Key Personnel </w:t>
      </w:r>
    </w:p>
    <w:p w:rsidR="004660A4" w:rsidRPr="000A37C0" w:rsidRDefault="004660A4" w:rsidP="0023405E">
      <w:pPr>
        <w:tabs>
          <w:tab w:val="center" w:pos="90"/>
        </w:tabs>
        <w:spacing w:line="84" w:lineRule="auto"/>
      </w:pPr>
    </w:p>
    <w:p w:rsidR="00644FBD" w:rsidRDefault="00A346B6" w:rsidP="00631403">
      <w:pPr>
        <w:tabs>
          <w:tab w:val="center" w:pos="90"/>
        </w:tabs>
        <w:rPr>
          <w:bCs/>
          <w:color w:val="4F4E4E"/>
        </w:rPr>
      </w:pPr>
      <w:r>
        <w:rPr>
          <w:b/>
          <w:bCs/>
          <w:color w:val="4F4E4E"/>
        </w:rPr>
        <w:t xml:space="preserve">Lean </w:t>
      </w:r>
      <w:r w:rsidR="009A7396">
        <w:rPr>
          <w:b/>
          <w:bCs/>
          <w:color w:val="4F4E4E"/>
        </w:rPr>
        <w:t>Leadership</w:t>
      </w:r>
      <w:r>
        <w:rPr>
          <w:b/>
          <w:bCs/>
          <w:color w:val="4F4E4E"/>
        </w:rPr>
        <w:t xml:space="preserve"> </w:t>
      </w:r>
      <w:r w:rsidR="00631403" w:rsidRPr="00631403">
        <w:rPr>
          <w:b/>
          <w:bCs/>
          <w:color w:val="4F4E4E"/>
        </w:rPr>
        <w:t>Training</w:t>
      </w:r>
      <w:r w:rsidR="0039115C">
        <w:rPr>
          <w:b/>
          <w:bCs/>
          <w:color w:val="4F4E4E"/>
        </w:rPr>
        <w:t xml:space="preserve">, </w:t>
      </w:r>
      <w:r>
        <w:rPr>
          <w:bCs/>
          <w:color w:val="4F4E4E"/>
        </w:rPr>
        <w:t xml:space="preserve">Adaptive </w:t>
      </w:r>
      <w:r w:rsidR="00C53D51">
        <w:rPr>
          <w:bCs/>
          <w:color w:val="4F4E4E"/>
        </w:rPr>
        <w:t>B</w:t>
      </w:r>
      <w:r>
        <w:rPr>
          <w:bCs/>
          <w:color w:val="4F4E4E"/>
        </w:rPr>
        <w:t xml:space="preserve">usiness </w:t>
      </w:r>
      <w:r w:rsidR="00C53D51">
        <w:rPr>
          <w:bCs/>
          <w:color w:val="4F4E4E"/>
        </w:rPr>
        <w:t>S</w:t>
      </w:r>
      <w:r>
        <w:rPr>
          <w:bCs/>
          <w:color w:val="4F4E4E"/>
        </w:rPr>
        <w:t>olutions</w:t>
      </w:r>
      <w:r w:rsidR="00056D50">
        <w:rPr>
          <w:bCs/>
          <w:color w:val="4F4E4E"/>
        </w:rPr>
        <w:t xml:space="preserve">, </w:t>
      </w:r>
      <w:r w:rsidR="00644FBD">
        <w:rPr>
          <w:bCs/>
          <w:color w:val="4F4E4E"/>
        </w:rPr>
        <w:t>Written Exam 9</w:t>
      </w:r>
      <w:r w:rsidR="009A7396">
        <w:rPr>
          <w:bCs/>
          <w:color w:val="4F4E4E"/>
        </w:rPr>
        <w:t>0</w:t>
      </w:r>
      <w:r w:rsidR="00644FBD">
        <w:rPr>
          <w:bCs/>
          <w:color w:val="4F4E4E"/>
        </w:rPr>
        <w:t>%</w:t>
      </w:r>
    </w:p>
    <w:p w:rsidR="005F113A" w:rsidRDefault="005F113A" w:rsidP="00744814">
      <w:pPr>
        <w:tabs>
          <w:tab w:val="center" w:pos="90"/>
        </w:tabs>
        <w:spacing w:line="120" w:lineRule="auto"/>
      </w:pPr>
    </w:p>
    <w:p w:rsidR="001B2F8D" w:rsidRPr="001B2F8D" w:rsidRDefault="001B2F8D" w:rsidP="001B2F8D">
      <w:pPr>
        <w:tabs>
          <w:tab w:val="center" w:pos="90"/>
        </w:tabs>
      </w:pPr>
      <w:r>
        <w:rPr>
          <w:b/>
        </w:rPr>
        <w:t xml:space="preserve">Lean </w:t>
      </w:r>
      <w:r w:rsidR="009A7396">
        <w:rPr>
          <w:b/>
        </w:rPr>
        <w:t>Six Sigma Green Belt</w:t>
      </w:r>
      <w:r>
        <w:rPr>
          <w:b/>
        </w:rPr>
        <w:t xml:space="preserve"> Training</w:t>
      </w:r>
      <w:r>
        <w:t xml:space="preserve">, </w:t>
      </w:r>
      <w:r w:rsidR="00C53D51">
        <w:rPr>
          <w:bCs/>
          <w:color w:val="4F4E4E"/>
        </w:rPr>
        <w:t>Adaptive Business Solutions</w:t>
      </w:r>
      <w:r w:rsidR="00C83719">
        <w:rPr>
          <w:bCs/>
          <w:color w:val="4F4E4E"/>
        </w:rPr>
        <w:t xml:space="preserve">, </w:t>
      </w:r>
      <w:r w:rsidR="00180E52">
        <w:t>Written Exam 9</w:t>
      </w:r>
      <w:r w:rsidR="009A7396">
        <w:t>2</w:t>
      </w:r>
      <w:r w:rsidR="00180E52">
        <w:t>%</w:t>
      </w:r>
    </w:p>
    <w:p w:rsidR="001B2F8D" w:rsidRDefault="001B2F8D" w:rsidP="00744814">
      <w:pPr>
        <w:tabs>
          <w:tab w:val="center" w:pos="90"/>
        </w:tabs>
        <w:spacing w:line="120" w:lineRule="auto"/>
      </w:pPr>
    </w:p>
    <w:p w:rsidR="00D4496E" w:rsidRDefault="00D4496E" w:rsidP="00D4496E">
      <w:pPr>
        <w:tabs>
          <w:tab w:val="center" w:pos="90"/>
        </w:tabs>
      </w:pPr>
      <w:r w:rsidRPr="00D4496E">
        <w:rPr>
          <w:b/>
        </w:rPr>
        <w:t>Python Training and Application</w:t>
      </w:r>
      <w:r w:rsidR="0039115C">
        <w:rPr>
          <w:b/>
        </w:rPr>
        <w:t xml:space="preserve">, </w:t>
      </w:r>
      <w:proofErr w:type="spellStart"/>
      <w:r>
        <w:t>BlueGranite</w:t>
      </w:r>
      <w:proofErr w:type="spellEnd"/>
      <w:r>
        <w:t>-Microsoft Partner</w:t>
      </w:r>
    </w:p>
    <w:bookmarkEnd w:id="2"/>
    <w:p w:rsidR="00D4496E" w:rsidRPr="0036375A" w:rsidRDefault="00D4496E" w:rsidP="001B2F8D">
      <w:pPr>
        <w:tabs>
          <w:tab w:val="center" w:pos="90"/>
        </w:tabs>
      </w:pPr>
    </w:p>
    <w:p w:rsidR="002B5885" w:rsidRPr="00C1738A" w:rsidRDefault="00CB5733" w:rsidP="00C1738A">
      <w:pPr>
        <w:pStyle w:val="Heading1"/>
        <w:jc w:val="center"/>
        <w:rPr>
          <w:rFonts w:ascii="Times New Roman" w:hAnsi="Times New Roman" w:cs="Times New Roman"/>
        </w:rPr>
      </w:pPr>
      <w:bookmarkStart w:id="3" w:name="_SALIENT_PROFICIENCIES"/>
      <w:bookmarkEnd w:id="3"/>
      <w:r w:rsidRPr="0044701E">
        <w:rPr>
          <w:rFonts w:ascii="Times New Roman" w:hAnsi="Times New Roman" w:cs="Times New Roman"/>
        </w:rPr>
        <w:t>SALIENT PROFICIENCIES</w:t>
      </w:r>
    </w:p>
    <w:p w:rsidR="009779D0" w:rsidRPr="00326BB1" w:rsidRDefault="009779D0" w:rsidP="009779D0">
      <w:pPr>
        <w:spacing w:line="276" w:lineRule="auto"/>
        <w:rPr>
          <w:color w:val="000000"/>
        </w:rPr>
      </w:pPr>
      <w:r w:rsidRPr="00326BB1">
        <w:rPr>
          <w:color w:val="000000"/>
        </w:rPr>
        <w:t xml:space="preserve">Have </w:t>
      </w:r>
      <w:r>
        <w:rPr>
          <w:color w:val="000000"/>
        </w:rPr>
        <w:t>R</w:t>
      </w:r>
      <w:r w:rsidRPr="00326BB1">
        <w:rPr>
          <w:color w:val="000000"/>
        </w:rPr>
        <w:t xml:space="preserve">equired </w:t>
      </w:r>
      <w:r>
        <w:rPr>
          <w:color w:val="000000"/>
        </w:rPr>
        <w:t>S</w:t>
      </w:r>
      <w:r w:rsidRPr="00326BB1">
        <w:rPr>
          <w:color w:val="000000"/>
        </w:rPr>
        <w:t xml:space="preserve">kills to </w:t>
      </w:r>
      <w:r>
        <w:rPr>
          <w:color w:val="000000"/>
        </w:rPr>
        <w:t>A</w:t>
      </w:r>
      <w:r w:rsidRPr="00326BB1">
        <w:rPr>
          <w:color w:val="000000"/>
        </w:rPr>
        <w:t xml:space="preserve">ssist Decision Support Analytics Capacity Management </w:t>
      </w:r>
      <w:r>
        <w:rPr>
          <w:color w:val="000000"/>
        </w:rPr>
        <w:t>a</w:t>
      </w:r>
      <w:r w:rsidRPr="00326BB1">
        <w:rPr>
          <w:color w:val="000000"/>
        </w:rPr>
        <w:t xml:space="preserve">nd Organizational Improvement Efforts; </w:t>
      </w:r>
      <w:r>
        <w:rPr>
          <w:color w:val="000000"/>
        </w:rPr>
        <w:t>R</w:t>
      </w:r>
      <w:r w:rsidRPr="00326BB1">
        <w:rPr>
          <w:color w:val="000000"/>
        </w:rPr>
        <w:t xml:space="preserve">epresent them </w:t>
      </w:r>
      <w:r>
        <w:rPr>
          <w:color w:val="000000"/>
        </w:rPr>
        <w:t>&amp;</w:t>
      </w:r>
      <w:r w:rsidRPr="00326BB1">
        <w:rPr>
          <w:color w:val="000000"/>
        </w:rPr>
        <w:t xml:space="preserve"> Enterprise Shared Services </w:t>
      </w:r>
      <w:r>
        <w:rPr>
          <w:color w:val="000000"/>
        </w:rPr>
        <w:t>B</w:t>
      </w:r>
      <w:r w:rsidRPr="00326BB1">
        <w:rPr>
          <w:color w:val="000000"/>
        </w:rPr>
        <w:t xml:space="preserve">rands to </w:t>
      </w:r>
      <w:r>
        <w:rPr>
          <w:color w:val="000000"/>
        </w:rPr>
        <w:t>L</w:t>
      </w:r>
      <w:r w:rsidRPr="00326BB1">
        <w:rPr>
          <w:color w:val="000000"/>
        </w:rPr>
        <w:t xml:space="preserve">eaders of </w:t>
      </w:r>
      <w:r>
        <w:rPr>
          <w:color w:val="000000"/>
        </w:rPr>
        <w:t>C</w:t>
      </w:r>
      <w:r w:rsidRPr="00326BB1">
        <w:rPr>
          <w:color w:val="000000"/>
        </w:rPr>
        <w:t xml:space="preserve">ore </w:t>
      </w:r>
      <w:r>
        <w:rPr>
          <w:color w:val="000000"/>
        </w:rPr>
        <w:t>P</w:t>
      </w:r>
      <w:r w:rsidRPr="00326BB1">
        <w:rPr>
          <w:color w:val="000000"/>
        </w:rPr>
        <w:t>rocesses.</w:t>
      </w:r>
    </w:p>
    <w:p w:rsidR="009779D0" w:rsidRPr="00326BB1" w:rsidRDefault="009779D0" w:rsidP="009779D0">
      <w:pPr>
        <w:spacing w:line="84" w:lineRule="auto"/>
        <w:rPr>
          <w:color w:val="000000"/>
        </w:rPr>
      </w:pPr>
    </w:p>
    <w:p w:rsidR="009779D0" w:rsidRPr="00326BB1" w:rsidRDefault="009779D0" w:rsidP="009779D0">
      <w:pPr>
        <w:spacing w:line="276" w:lineRule="auto"/>
        <w:rPr>
          <w:color w:val="000000"/>
        </w:rPr>
      </w:pPr>
      <w:r w:rsidRPr="00326BB1">
        <w:rPr>
          <w:color w:val="000000"/>
        </w:rPr>
        <w:t xml:space="preserve">Have Necessary Experience </w:t>
      </w:r>
      <w:r>
        <w:rPr>
          <w:color w:val="000000"/>
        </w:rPr>
        <w:t>t</w:t>
      </w:r>
      <w:r w:rsidRPr="00326BB1">
        <w:rPr>
          <w:color w:val="000000"/>
        </w:rPr>
        <w:t xml:space="preserve">o </w:t>
      </w:r>
      <w:proofErr w:type="gramStart"/>
      <w:r w:rsidRPr="00326BB1">
        <w:rPr>
          <w:color w:val="000000"/>
        </w:rPr>
        <w:t>Assist  Training</w:t>
      </w:r>
      <w:proofErr w:type="gramEnd"/>
      <w:r w:rsidRPr="00326BB1">
        <w:rPr>
          <w:color w:val="000000"/>
        </w:rPr>
        <w:t xml:space="preserve"> </w:t>
      </w:r>
      <w:r>
        <w:rPr>
          <w:color w:val="000000"/>
        </w:rPr>
        <w:t>o</w:t>
      </w:r>
      <w:r w:rsidRPr="00326BB1">
        <w:rPr>
          <w:color w:val="000000"/>
        </w:rPr>
        <w:t xml:space="preserve">f Enterprise Optimization </w:t>
      </w:r>
      <w:r>
        <w:rPr>
          <w:color w:val="000000"/>
        </w:rPr>
        <w:t>T</w:t>
      </w:r>
      <w:r w:rsidRPr="00326BB1">
        <w:rPr>
          <w:color w:val="000000"/>
        </w:rPr>
        <w:t xml:space="preserve">eam </w:t>
      </w:r>
      <w:r>
        <w:rPr>
          <w:color w:val="000000"/>
        </w:rPr>
        <w:t>M</w:t>
      </w:r>
      <w:r w:rsidRPr="00326BB1">
        <w:rPr>
          <w:color w:val="000000"/>
        </w:rPr>
        <w:t xml:space="preserve">embers on </w:t>
      </w:r>
      <w:r>
        <w:rPr>
          <w:color w:val="000000"/>
        </w:rPr>
        <w:t>B</w:t>
      </w:r>
      <w:r w:rsidRPr="00326BB1">
        <w:rPr>
          <w:color w:val="000000"/>
        </w:rPr>
        <w:t xml:space="preserve">asic </w:t>
      </w:r>
      <w:r>
        <w:rPr>
          <w:color w:val="000000"/>
        </w:rPr>
        <w:t>T</w:t>
      </w:r>
      <w:r w:rsidRPr="00326BB1">
        <w:rPr>
          <w:color w:val="000000"/>
        </w:rPr>
        <w:t xml:space="preserve">echnical and </w:t>
      </w:r>
      <w:r>
        <w:rPr>
          <w:color w:val="000000"/>
        </w:rPr>
        <w:t>A</w:t>
      </w:r>
      <w:r w:rsidRPr="00326BB1">
        <w:rPr>
          <w:color w:val="000000"/>
        </w:rPr>
        <w:t xml:space="preserve">nalytical </w:t>
      </w:r>
      <w:r>
        <w:rPr>
          <w:color w:val="000000"/>
        </w:rPr>
        <w:t>S</w:t>
      </w:r>
      <w:r w:rsidRPr="00326BB1">
        <w:rPr>
          <w:color w:val="000000"/>
        </w:rPr>
        <w:t>kill</w:t>
      </w:r>
      <w:r>
        <w:rPr>
          <w:color w:val="000000"/>
        </w:rPr>
        <w:t>s</w:t>
      </w:r>
    </w:p>
    <w:p w:rsidR="009779D0" w:rsidRPr="00326BB1" w:rsidRDefault="009779D0" w:rsidP="009779D0">
      <w:pPr>
        <w:spacing w:line="84" w:lineRule="auto"/>
        <w:rPr>
          <w:color w:val="000000"/>
        </w:rPr>
      </w:pPr>
    </w:p>
    <w:p w:rsidR="009779D0" w:rsidRPr="00326BB1" w:rsidRDefault="009779D0" w:rsidP="009779D0">
      <w:pPr>
        <w:spacing w:line="276" w:lineRule="auto"/>
        <w:rPr>
          <w:color w:val="000000"/>
        </w:rPr>
      </w:pPr>
      <w:r w:rsidRPr="00326BB1">
        <w:rPr>
          <w:color w:val="000000"/>
        </w:rPr>
        <w:t xml:space="preserve">Have </w:t>
      </w:r>
      <w:r>
        <w:rPr>
          <w:color w:val="000000"/>
        </w:rPr>
        <w:t>S</w:t>
      </w:r>
      <w:r w:rsidRPr="00326BB1">
        <w:rPr>
          <w:color w:val="000000"/>
        </w:rPr>
        <w:t xml:space="preserve">kill </w:t>
      </w:r>
      <w:r>
        <w:rPr>
          <w:color w:val="000000"/>
        </w:rPr>
        <w:t>S</w:t>
      </w:r>
      <w:r w:rsidRPr="00326BB1">
        <w:rPr>
          <w:color w:val="000000"/>
        </w:rPr>
        <w:t xml:space="preserve">ets to </w:t>
      </w:r>
      <w:r>
        <w:rPr>
          <w:color w:val="000000"/>
        </w:rPr>
        <w:t>P</w:t>
      </w:r>
      <w:r w:rsidRPr="00326BB1">
        <w:rPr>
          <w:color w:val="000000"/>
        </w:rPr>
        <w:t xml:space="preserve">artner with IT and Analytics </w:t>
      </w:r>
      <w:r>
        <w:rPr>
          <w:color w:val="000000"/>
        </w:rPr>
        <w:t>T</w:t>
      </w:r>
      <w:r w:rsidRPr="00326BB1">
        <w:rPr>
          <w:color w:val="000000"/>
        </w:rPr>
        <w:t xml:space="preserve">eams to </w:t>
      </w:r>
      <w:r>
        <w:rPr>
          <w:color w:val="000000"/>
        </w:rPr>
        <w:t>D</w:t>
      </w:r>
      <w:r w:rsidRPr="00326BB1">
        <w:rPr>
          <w:color w:val="000000"/>
        </w:rPr>
        <w:t xml:space="preserve">evelop </w:t>
      </w:r>
      <w:r>
        <w:rPr>
          <w:color w:val="000000"/>
        </w:rPr>
        <w:t>E</w:t>
      </w:r>
      <w:r w:rsidRPr="00326BB1">
        <w:rPr>
          <w:color w:val="000000"/>
        </w:rPr>
        <w:t xml:space="preserve">nhanced </w:t>
      </w:r>
      <w:r>
        <w:rPr>
          <w:color w:val="000000"/>
        </w:rPr>
        <w:t>A</w:t>
      </w:r>
      <w:r w:rsidRPr="00326BB1">
        <w:rPr>
          <w:color w:val="000000"/>
        </w:rPr>
        <w:t xml:space="preserve">nalytical </w:t>
      </w:r>
      <w:r>
        <w:rPr>
          <w:color w:val="000000"/>
        </w:rPr>
        <w:t>C</w:t>
      </w:r>
      <w:r w:rsidRPr="00326BB1">
        <w:rPr>
          <w:color w:val="000000"/>
        </w:rPr>
        <w:t>apabilities.</w:t>
      </w:r>
    </w:p>
    <w:p w:rsidR="009779D0" w:rsidRDefault="009779D0" w:rsidP="009779D0">
      <w:pPr>
        <w:spacing w:line="84" w:lineRule="auto"/>
        <w:rPr>
          <w:color w:val="000000"/>
        </w:rPr>
      </w:pPr>
    </w:p>
    <w:p w:rsidR="009779D0" w:rsidRDefault="009779D0" w:rsidP="009779D0">
      <w:pPr>
        <w:spacing w:line="276" w:lineRule="auto"/>
        <w:rPr>
          <w:color w:val="000000"/>
        </w:rPr>
      </w:pPr>
      <w:r>
        <w:rPr>
          <w:color w:val="000000"/>
        </w:rPr>
        <w:t>Extensive Experience in Health Insurance Products, Claims, Enrollment &amp; Billing.</w:t>
      </w:r>
    </w:p>
    <w:p w:rsidR="009779D0" w:rsidRDefault="009779D0" w:rsidP="009779D0">
      <w:pPr>
        <w:spacing w:line="84" w:lineRule="auto"/>
        <w:rPr>
          <w:color w:val="000000"/>
        </w:rPr>
      </w:pPr>
    </w:p>
    <w:p w:rsidR="009779D0" w:rsidRDefault="009779D0" w:rsidP="009779D0">
      <w:pPr>
        <w:spacing w:line="276" w:lineRule="auto"/>
        <w:rPr>
          <w:color w:val="000000"/>
        </w:rPr>
      </w:pPr>
      <w:r>
        <w:rPr>
          <w:color w:val="000000"/>
        </w:rPr>
        <w:t xml:space="preserve">Excellent Knowledge of SQL, Inferential Statistics, </w:t>
      </w:r>
      <w:proofErr w:type="spellStart"/>
      <w:r>
        <w:rPr>
          <w:color w:val="000000"/>
        </w:rPr>
        <w:t>DataAnalysis</w:t>
      </w:r>
      <w:proofErr w:type="spellEnd"/>
      <w:r>
        <w:rPr>
          <w:color w:val="000000"/>
        </w:rPr>
        <w:t xml:space="preserve">, </w:t>
      </w:r>
      <w:proofErr w:type="spellStart"/>
      <w:r>
        <w:rPr>
          <w:color w:val="000000"/>
        </w:rPr>
        <w:t>Visulaizalization</w:t>
      </w:r>
      <w:proofErr w:type="spellEnd"/>
      <w:r>
        <w:rPr>
          <w:color w:val="000000"/>
        </w:rPr>
        <w:t>, Interpretation, and ability to Identify Trends of Large &amp; Complex Datasets.</w:t>
      </w:r>
    </w:p>
    <w:p w:rsidR="009779D0" w:rsidRDefault="009779D0" w:rsidP="009779D0">
      <w:pPr>
        <w:tabs>
          <w:tab w:val="center" w:pos="90"/>
          <w:tab w:val="left" w:pos="1466"/>
          <w:tab w:val="center" w:pos="4860"/>
        </w:tabs>
        <w:spacing w:line="84" w:lineRule="auto"/>
        <w:rPr>
          <w:color w:val="000000"/>
        </w:rPr>
      </w:pPr>
    </w:p>
    <w:p w:rsidR="009779D0" w:rsidRDefault="009779D0" w:rsidP="009779D0">
      <w:pPr>
        <w:tabs>
          <w:tab w:val="center" w:pos="90"/>
          <w:tab w:val="left" w:pos="1466"/>
          <w:tab w:val="center" w:pos="4860"/>
        </w:tabs>
        <w:spacing w:line="276" w:lineRule="auto"/>
        <w:rPr>
          <w:b/>
        </w:rPr>
      </w:pPr>
      <w:r w:rsidRPr="00731E19">
        <w:rPr>
          <w:color w:val="000000"/>
        </w:rPr>
        <w:t xml:space="preserve">With my rich </w:t>
      </w:r>
      <w:r>
        <w:rPr>
          <w:color w:val="000000"/>
        </w:rPr>
        <w:t xml:space="preserve">holistic </w:t>
      </w:r>
      <w:r w:rsidRPr="00731E19">
        <w:rPr>
          <w:color w:val="000000"/>
        </w:rPr>
        <w:t>experience</w:t>
      </w:r>
      <w:r>
        <w:rPr>
          <w:color w:val="000000"/>
        </w:rPr>
        <w:t>, training, continuous professional development,</w:t>
      </w:r>
      <w:r w:rsidRPr="00731E19">
        <w:rPr>
          <w:color w:val="000000"/>
        </w:rPr>
        <w:t xml:space="preserve"> and commitment, I look forward to develop</w:t>
      </w:r>
      <w:r>
        <w:rPr>
          <w:color w:val="000000"/>
        </w:rPr>
        <w:t xml:space="preserve"> and interpret </w:t>
      </w:r>
      <w:r w:rsidRPr="00731E19">
        <w:rPr>
          <w:color w:val="000000"/>
        </w:rPr>
        <w:t xml:space="preserve">analytic reports. My forte and interest </w:t>
      </w:r>
      <w:r>
        <w:rPr>
          <w:color w:val="000000"/>
        </w:rPr>
        <w:t>are</w:t>
      </w:r>
      <w:r w:rsidRPr="00731E19">
        <w:rPr>
          <w:color w:val="000000"/>
        </w:rPr>
        <w:t xml:space="preserve"> in identifying, quantifying key drivers for the Health Business, explore areas of opportunity, and make recommendations by evaluating effectiveness</w:t>
      </w:r>
      <w:r>
        <w:rPr>
          <w:color w:val="000000"/>
        </w:rPr>
        <w:t>, patterns, costs &amp; trends.</w:t>
      </w:r>
      <w:r w:rsidRPr="00731E19">
        <w:rPr>
          <w:color w:val="000000"/>
        </w:rPr>
        <w:t xml:space="preserve"> I look forward to playing the role </w:t>
      </w:r>
      <w:r w:rsidRPr="00731E19">
        <w:rPr>
          <w:color w:val="000000"/>
        </w:rPr>
        <w:lastRenderedPageBreak/>
        <w:t>of both as a team leader and a team member on projects to facilitate meeting goals, providing necessary technical guidance etc</w:t>
      </w:r>
      <w:r>
        <w:rPr>
          <w:color w:val="000000"/>
        </w:rPr>
        <w:t>.</w:t>
      </w:r>
    </w:p>
    <w:p w:rsidR="00D92A7A" w:rsidRPr="00326BB1" w:rsidRDefault="00375AF3" w:rsidP="00D8266B">
      <w:pPr>
        <w:spacing w:line="276" w:lineRule="auto"/>
        <w:rPr>
          <w:color w:val="000000"/>
        </w:rPr>
      </w:pPr>
      <w:r w:rsidRPr="00326BB1">
        <w:rPr>
          <w:color w:val="000000"/>
        </w:rPr>
        <w:t>F</w:t>
      </w:r>
      <w:r w:rsidR="00E17E7B" w:rsidRPr="00326BB1">
        <w:rPr>
          <w:color w:val="000000"/>
        </w:rPr>
        <w:t xml:space="preserve">orte in </w:t>
      </w:r>
      <w:r w:rsidR="00F64339" w:rsidRPr="00326BB1">
        <w:rPr>
          <w:color w:val="000000"/>
        </w:rPr>
        <w:t xml:space="preserve">Manipulating Data </w:t>
      </w:r>
      <w:r w:rsidR="003A27F1" w:rsidRPr="00326BB1">
        <w:rPr>
          <w:color w:val="000000"/>
        </w:rPr>
        <w:t>u</w:t>
      </w:r>
      <w:r w:rsidR="00F64339" w:rsidRPr="00326BB1">
        <w:rPr>
          <w:color w:val="000000"/>
        </w:rPr>
        <w:t xml:space="preserve">sing Large Datasets </w:t>
      </w:r>
      <w:r w:rsidR="009C60FA" w:rsidRPr="00326BB1">
        <w:rPr>
          <w:color w:val="000000"/>
        </w:rPr>
        <w:t>from</w:t>
      </w:r>
      <w:r w:rsidR="00F64339" w:rsidRPr="00326BB1">
        <w:rPr>
          <w:color w:val="000000"/>
        </w:rPr>
        <w:t xml:space="preserve"> Multiple Data Sources</w:t>
      </w:r>
    </w:p>
    <w:p w:rsidR="00D92A7A" w:rsidRPr="00326BB1" w:rsidRDefault="00D92A7A" w:rsidP="0067467A">
      <w:pPr>
        <w:spacing w:line="84" w:lineRule="auto"/>
        <w:rPr>
          <w:color w:val="000000"/>
        </w:rPr>
      </w:pPr>
    </w:p>
    <w:p w:rsidR="004932E7" w:rsidRPr="00326BB1" w:rsidRDefault="00E17E7B" w:rsidP="009E5970">
      <w:pPr>
        <w:spacing w:line="276" w:lineRule="auto"/>
        <w:rPr>
          <w:color w:val="000000"/>
        </w:rPr>
      </w:pPr>
      <w:r w:rsidRPr="00326BB1">
        <w:rPr>
          <w:color w:val="000000"/>
        </w:rPr>
        <w:t xml:space="preserve">Advanced </w:t>
      </w:r>
      <w:r w:rsidR="00E91B80" w:rsidRPr="00326BB1">
        <w:rPr>
          <w:color w:val="000000"/>
        </w:rPr>
        <w:t xml:space="preserve">Level Experience with Data Extraction/Modify Existing Programs and Integration </w:t>
      </w:r>
      <w:r w:rsidRPr="00326BB1">
        <w:rPr>
          <w:color w:val="000000"/>
        </w:rPr>
        <w:t xml:space="preserve">using </w:t>
      </w:r>
    </w:p>
    <w:p w:rsidR="00E17E7B" w:rsidRPr="00326BB1" w:rsidRDefault="00E17E7B" w:rsidP="009E5970">
      <w:pPr>
        <w:spacing w:line="276" w:lineRule="auto"/>
        <w:rPr>
          <w:color w:val="000000"/>
        </w:rPr>
      </w:pPr>
      <w:r w:rsidRPr="00326BB1">
        <w:rPr>
          <w:color w:val="000000"/>
        </w:rPr>
        <w:t>SQL /SAS etc.</w:t>
      </w:r>
      <w:r w:rsidR="009419C1" w:rsidRPr="00326BB1">
        <w:rPr>
          <w:color w:val="000000"/>
        </w:rPr>
        <w:t xml:space="preserve"> along with </w:t>
      </w:r>
      <w:r w:rsidR="00E91B80" w:rsidRPr="00326BB1">
        <w:rPr>
          <w:color w:val="000000"/>
        </w:rPr>
        <w:t>Strong Excel Skills</w:t>
      </w:r>
    </w:p>
    <w:p w:rsidR="00DD27BC" w:rsidRPr="00326BB1" w:rsidRDefault="00DD27BC" w:rsidP="00DD27BC">
      <w:pPr>
        <w:spacing w:line="84" w:lineRule="auto"/>
        <w:rPr>
          <w:color w:val="000000"/>
        </w:rPr>
      </w:pPr>
    </w:p>
    <w:p w:rsidR="00E17E7B" w:rsidRPr="00326BB1" w:rsidRDefault="00E17E7B" w:rsidP="009E5970">
      <w:pPr>
        <w:spacing w:line="276" w:lineRule="auto"/>
        <w:rPr>
          <w:color w:val="000000"/>
        </w:rPr>
      </w:pPr>
      <w:r w:rsidRPr="00326BB1">
        <w:rPr>
          <w:color w:val="000000"/>
        </w:rPr>
        <w:t xml:space="preserve">Good </w:t>
      </w:r>
      <w:r w:rsidR="00A059B8" w:rsidRPr="00326BB1">
        <w:rPr>
          <w:color w:val="000000"/>
        </w:rPr>
        <w:t xml:space="preserve">Management Skills, Committed and always take an Extra Step </w:t>
      </w:r>
      <w:r w:rsidR="00670792" w:rsidRPr="00326BB1">
        <w:rPr>
          <w:color w:val="000000"/>
        </w:rPr>
        <w:t>b</w:t>
      </w:r>
      <w:r w:rsidR="00A059B8" w:rsidRPr="00326BB1">
        <w:rPr>
          <w:color w:val="000000"/>
        </w:rPr>
        <w:t xml:space="preserve">y </w:t>
      </w:r>
      <w:r w:rsidR="00DA4357" w:rsidRPr="00326BB1">
        <w:rPr>
          <w:color w:val="000000"/>
        </w:rPr>
        <w:t>t</w:t>
      </w:r>
      <w:r w:rsidR="00A059B8" w:rsidRPr="00326BB1">
        <w:rPr>
          <w:color w:val="000000"/>
        </w:rPr>
        <w:t xml:space="preserve">aking Ownership </w:t>
      </w:r>
      <w:r w:rsidR="00DA4357" w:rsidRPr="00326BB1">
        <w:rPr>
          <w:color w:val="000000"/>
        </w:rPr>
        <w:t>o</w:t>
      </w:r>
      <w:r w:rsidR="00A059B8" w:rsidRPr="00326BB1">
        <w:rPr>
          <w:color w:val="000000"/>
        </w:rPr>
        <w:t xml:space="preserve">f Responsibility, </w:t>
      </w:r>
      <w:r w:rsidR="00DA4357" w:rsidRPr="00326BB1">
        <w:rPr>
          <w:color w:val="000000"/>
        </w:rPr>
        <w:t>a</w:t>
      </w:r>
      <w:r w:rsidR="00A059B8" w:rsidRPr="00326BB1">
        <w:rPr>
          <w:color w:val="000000"/>
        </w:rPr>
        <w:t xml:space="preserve">nd Plan Ahead </w:t>
      </w:r>
      <w:r w:rsidR="00DA4357" w:rsidRPr="00326BB1">
        <w:rPr>
          <w:color w:val="000000"/>
        </w:rPr>
        <w:t>f</w:t>
      </w:r>
      <w:r w:rsidR="00A059B8" w:rsidRPr="00326BB1">
        <w:rPr>
          <w:color w:val="000000"/>
        </w:rPr>
        <w:t>or Meeting Project Deadlines</w:t>
      </w:r>
    </w:p>
    <w:p w:rsidR="00E17E7B" w:rsidRPr="00731E19" w:rsidRDefault="00E17E7B" w:rsidP="00DD27BC">
      <w:pPr>
        <w:spacing w:line="84" w:lineRule="auto"/>
        <w:rPr>
          <w:color w:val="000000"/>
        </w:rPr>
      </w:pPr>
    </w:p>
    <w:p w:rsidR="00491533" w:rsidRDefault="00E17E7B" w:rsidP="009E5970">
      <w:pPr>
        <w:spacing w:line="276" w:lineRule="auto"/>
        <w:rPr>
          <w:color w:val="000000"/>
        </w:rPr>
      </w:pPr>
      <w:r w:rsidRPr="00731E19">
        <w:rPr>
          <w:color w:val="000000"/>
        </w:rPr>
        <w:t xml:space="preserve">Independently </w:t>
      </w:r>
      <w:r w:rsidR="00214F46">
        <w:rPr>
          <w:color w:val="000000"/>
        </w:rPr>
        <w:t>h</w:t>
      </w:r>
      <w:r w:rsidR="00214F46" w:rsidRPr="00731E19">
        <w:rPr>
          <w:color w:val="000000"/>
        </w:rPr>
        <w:t xml:space="preserve">ave Managed Several Tasks, </w:t>
      </w:r>
      <w:r w:rsidR="004D6617">
        <w:rPr>
          <w:color w:val="000000"/>
        </w:rPr>
        <w:t>and</w:t>
      </w:r>
      <w:r w:rsidR="00214F46">
        <w:rPr>
          <w:color w:val="000000"/>
        </w:rPr>
        <w:t xml:space="preserve"> </w:t>
      </w:r>
      <w:r w:rsidR="004D6617">
        <w:rPr>
          <w:color w:val="000000"/>
        </w:rPr>
        <w:t>h</w:t>
      </w:r>
      <w:r w:rsidR="00214F46" w:rsidRPr="00731E19">
        <w:rPr>
          <w:color w:val="000000"/>
        </w:rPr>
        <w:t>ave Demonstrated Leadership Skills</w:t>
      </w:r>
      <w:r w:rsidR="00214F46">
        <w:rPr>
          <w:color w:val="000000"/>
        </w:rPr>
        <w:t xml:space="preserve"> </w:t>
      </w:r>
      <w:r w:rsidR="004D6617">
        <w:rPr>
          <w:color w:val="000000"/>
        </w:rPr>
        <w:t>o</w:t>
      </w:r>
      <w:r w:rsidR="00214F46">
        <w:rPr>
          <w:color w:val="000000"/>
        </w:rPr>
        <w:t xml:space="preserve">n Team Projects </w:t>
      </w:r>
      <w:r w:rsidR="004D6617">
        <w:rPr>
          <w:color w:val="000000"/>
        </w:rPr>
        <w:t>b</w:t>
      </w:r>
      <w:r w:rsidR="00214F46">
        <w:rPr>
          <w:color w:val="000000"/>
        </w:rPr>
        <w:t xml:space="preserve">y Sharing Knowledge </w:t>
      </w:r>
      <w:r w:rsidR="004D6617">
        <w:rPr>
          <w:color w:val="000000"/>
        </w:rPr>
        <w:t>a</w:t>
      </w:r>
      <w:r w:rsidR="00214F46">
        <w:rPr>
          <w:color w:val="000000"/>
        </w:rPr>
        <w:t xml:space="preserve">nd Conflict Resolution </w:t>
      </w:r>
      <w:r w:rsidR="004D6617">
        <w:rPr>
          <w:color w:val="000000"/>
        </w:rPr>
        <w:t>b</w:t>
      </w:r>
      <w:r w:rsidR="00214F46">
        <w:rPr>
          <w:color w:val="000000"/>
        </w:rPr>
        <w:t xml:space="preserve">y Suggesting Alternatives </w:t>
      </w:r>
      <w:r w:rsidR="004D6617">
        <w:rPr>
          <w:color w:val="000000"/>
        </w:rPr>
        <w:t>f</w:t>
      </w:r>
      <w:r w:rsidR="00214F46">
        <w:rPr>
          <w:color w:val="000000"/>
        </w:rPr>
        <w:t>or Project Goal</w:t>
      </w:r>
    </w:p>
    <w:p w:rsidR="00E17E7B" w:rsidRPr="00731E19" w:rsidRDefault="00E17E7B" w:rsidP="00491533">
      <w:pPr>
        <w:spacing w:line="84" w:lineRule="auto"/>
        <w:rPr>
          <w:color w:val="000000"/>
        </w:rPr>
      </w:pPr>
    </w:p>
    <w:p w:rsidR="00E17E7B" w:rsidRDefault="00E17E7B" w:rsidP="00E17E7B">
      <w:r w:rsidRPr="00731E19">
        <w:t xml:space="preserve">Clear </w:t>
      </w:r>
      <w:r w:rsidR="00214F46" w:rsidRPr="00731E19">
        <w:t xml:space="preserve">Communication Skills </w:t>
      </w:r>
      <w:r w:rsidR="00E02E3F">
        <w:t>b</w:t>
      </w:r>
      <w:r w:rsidR="00214F46" w:rsidRPr="00731E19">
        <w:t xml:space="preserve">y Articulating </w:t>
      </w:r>
      <w:r w:rsidR="00E02E3F">
        <w:t>in a</w:t>
      </w:r>
      <w:r w:rsidR="00214F46" w:rsidRPr="00731E19">
        <w:t xml:space="preserve"> Precise Way Based </w:t>
      </w:r>
      <w:r w:rsidR="00E02E3F">
        <w:t>on the</w:t>
      </w:r>
      <w:r w:rsidR="00214F46" w:rsidRPr="00731E19">
        <w:t xml:space="preserve"> Audience</w:t>
      </w:r>
      <w:r w:rsidR="00214F46">
        <w:t xml:space="preserve"> </w:t>
      </w:r>
      <w:r w:rsidR="00E02E3F">
        <w:t>b</w:t>
      </w:r>
      <w:r w:rsidR="00214F46">
        <w:t>y Summarizing Key Findings</w:t>
      </w:r>
    </w:p>
    <w:p w:rsidR="00D92A7A" w:rsidRDefault="00D92A7A" w:rsidP="00D92A7A">
      <w:pPr>
        <w:spacing w:line="84" w:lineRule="auto"/>
      </w:pPr>
    </w:p>
    <w:p w:rsidR="00E17E7B" w:rsidRPr="00731E19" w:rsidRDefault="00E17E7B" w:rsidP="009E5970">
      <w:pPr>
        <w:spacing w:line="276" w:lineRule="auto"/>
      </w:pPr>
      <w:r w:rsidRPr="00731E19">
        <w:rPr>
          <w:color w:val="000000"/>
        </w:rPr>
        <w:t xml:space="preserve">Excellent </w:t>
      </w:r>
      <w:r w:rsidR="00214F46" w:rsidRPr="00731E19">
        <w:rPr>
          <w:color w:val="000000"/>
        </w:rPr>
        <w:t xml:space="preserve">Critical Thinking Skills </w:t>
      </w:r>
      <w:r w:rsidR="00E02E3F">
        <w:rPr>
          <w:color w:val="000000"/>
        </w:rPr>
        <w:t>t</w:t>
      </w:r>
      <w:r w:rsidR="00214F46" w:rsidRPr="00731E19">
        <w:rPr>
          <w:color w:val="000000"/>
        </w:rPr>
        <w:t xml:space="preserve">o </w:t>
      </w:r>
      <w:r w:rsidR="00E02E3F" w:rsidRPr="00731E19">
        <w:rPr>
          <w:color w:val="000000"/>
        </w:rPr>
        <w:t xml:space="preserve">Evaluate Alternatives Solutions Consistent </w:t>
      </w:r>
      <w:r w:rsidR="00E02E3F">
        <w:rPr>
          <w:color w:val="000000"/>
        </w:rPr>
        <w:t>w</w:t>
      </w:r>
      <w:r w:rsidR="00E02E3F" w:rsidRPr="00731E19">
        <w:rPr>
          <w:color w:val="000000"/>
        </w:rPr>
        <w:t xml:space="preserve">ith Business Objectives </w:t>
      </w:r>
      <w:r w:rsidR="00E02E3F">
        <w:rPr>
          <w:color w:val="000000"/>
        </w:rPr>
        <w:t>and</w:t>
      </w:r>
      <w:r w:rsidR="00E02E3F" w:rsidRPr="00731E19">
        <w:rPr>
          <w:color w:val="000000"/>
        </w:rPr>
        <w:t xml:space="preserve"> Strategy</w:t>
      </w:r>
      <w:r w:rsidR="00E02E3F">
        <w:rPr>
          <w:color w:val="000000"/>
        </w:rPr>
        <w:t xml:space="preserve"> </w:t>
      </w:r>
      <w:r w:rsidR="00E02E3F">
        <w:t xml:space="preserve">with my thorough Understanding </w:t>
      </w:r>
      <w:r w:rsidR="002E7C81">
        <w:t>o</w:t>
      </w:r>
      <w:r w:rsidR="00E02E3F">
        <w:t>f Subject Content/Technical Skills</w:t>
      </w:r>
    </w:p>
    <w:p w:rsidR="00E17E7B" w:rsidRPr="00DD27BC" w:rsidRDefault="00E17E7B" w:rsidP="00D92A7A">
      <w:pPr>
        <w:tabs>
          <w:tab w:val="center" w:pos="90"/>
        </w:tabs>
        <w:autoSpaceDE w:val="0"/>
        <w:autoSpaceDN w:val="0"/>
        <w:adjustRightInd w:val="0"/>
        <w:spacing w:line="84" w:lineRule="auto"/>
      </w:pPr>
    </w:p>
    <w:p w:rsidR="002B5885" w:rsidRDefault="002B5885" w:rsidP="002B5885">
      <w:pPr>
        <w:tabs>
          <w:tab w:val="center" w:pos="90"/>
        </w:tabs>
        <w:autoSpaceDE w:val="0"/>
        <w:autoSpaceDN w:val="0"/>
        <w:adjustRightInd w:val="0"/>
        <w:spacing w:line="276" w:lineRule="auto"/>
      </w:pPr>
      <w:r w:rsidRPr="00B02CBD">
        <w:rPr>
          <w:b/>
        </w:rPr>
        <w:t>Health Economics</w:t>
      </w:r>
    </w:p>
    <w:p w:rsidR="002B5885" w:rsidRPr="00B02CBD" w:rsidRDefault="002B5885" w:rsidP="002B5885">
      <w:pPr>
        <w:tabs>
          <w:tab w:val="center" w:pos="90"/>
        </w:tabs>
        <w:autoSpaceDE w:val="0"/>
        <w:autoSpaceDN w:val="0"/>
        <w:adjustRightInd w:val="0"/>
        <w:spacing w:line="276" w:lineRule="auto"/>
      </w:pPr>
      <w:r w:rsidRPr="00B02CBD">
        <w:t>Advanced Health Economics and Econometrics for Health Outcome Research, Econometrics in Public Health</w:t>
      </w:r>
    </w:p>
    <w:p w:rsidR="00BE729A" w:rsidRDefault="00BE729A" w:rsidP="00BE729A">
      <w:pPr>
        <w:tabs>
          <w:tab w:val="center" w:pos="90"/>
        </w:tabs>
        <w:autoSpaceDE w:val="0"/>
        <w:autoSpaceDN w:val="0"/>
        <w:adjustRightInd w:val="0"/>
        <w:spacing w:line="84" w:lineRule="auto"/>
      </w:pPr>
    </w:p>
    <w:p w:rsidR="002B5885" w:rsidRPr="00B02CBD" w:rsidRDefault="002B5885" w:rsidP="002B5885">
      <w:pPr>
        <w:tabs>
          <w:tab w:val="center" w:pos="90"/>
        </w:tabs>
        <w:autoSpaceDE w:val="0"/>
        <w:autoSpaceDN w:val="0"/>
        <w:adjustRightInd w:val="0"/>
        <w:spacing w:line="276" w:lineRule="auto"/>
      </w:pPr>
      <w:r w:rsidRPr="00B02CBD">
        <w:t>Methods of Economic Evaluation of Health Programs, Claims Data in Health Care Research</w:t>
      </w:r>
    </w:p>
    <w:p w:rsidR="002B5885" w:rsidRPr="00B02CBD" w:rsidRDefault="002B5885" w:rsidP="002B5885">
      <w:pPr>
        <w:tabs>
          <w:tab w:val="center" w:pos="90"/>
        </w:tabs>
        <w:autoSpaceDE w:val="0"/>
        <w:autoSpaceDN w:val="0"/>
        <w:adjustRightInd w:val="0"/>
        <w:spacing w:line="276" w:lineRule="auto"/>
      </w:pPr>
      <w:r w:rsidRPr="00B02CBD">
        <w:t xml:space="preserve">Behavioral Economics, Comparative Effectiveness Research, Pay </w:t>
      </w:r>
      <w:proofErr w:type="gramStart"/>
      <w:r w:rsidRPr="00B02CBD">
        <w:t>For</w:t>
      </w:r>
      <w:proofErr w:type="gramEnd"/>
      <w:r w:rsidRPr="00B02CBD">
        <w:t xml:space="preserve"> Performance, Implementation of Healthcare Reform, Production of Health, Demand for Healthcare Services</w:t>
      </w:r>
    </w:p>
    <w:p w:rsidR="007B4C97" w:rsidRDefault="007B4C97" w:rsidP="00F023E1">
      <w:pPr>
        <w:tabs>
          <w:tab w:val="center" w:pos="90"/>
        </w:tabs>
        <w:autoSpaceDE w:val="0"/>
        <w:autoSpaceDN w:val="0"/>
        <w:adjustRightInd w:val="0"/>
        <w:spacing w:line="84" w:lineRule="auto"/>
      </w:pPr>
    </w:p>
    <w:p w:rsidR="002B5885" w:rsidRPr="00B02CBD" w:rsidRDefault="002B5885" w:rsidP="002B5885">
      <w:pPr>
        <w:tabs>
          <w:tab w:val="center" w:pos="90"/>
        </w:tabs>
        <w:autoSpaceDE w:val="0"/>
        <w:autoSpaceDN w:val="0"/>
        <w:adjustRightInd w:val="0"/>
        <w:spacing w:line="276" w:lineRule="auto"/>
      </w:pPr>
      <w:r w:rsidRPr="00B02CBD">
        <w:t xml:space="preserve">Economic Development &amp; Population Health </w:t>
      </w:r>
      <w:proofErr w:type="gramStart"/>
      <w:r w:rsidRPr="00B02CBD">
        <w:t>In</w:t>
      </w:r>
      <w:proofErr w:type="gramEnd"/>
      <w:r w:rsidRPr="00B02CBD">
        <w:t xml:space="preserve"> Low Income Countries, Economics of Vaccine Production &amp; Distribution, Women’s Health &amp; Labor Market Participation</w:t>
      </w:r>
    </w:p>
    <w:p w:rsidR="002F53BD" w:rsidRDefault="002F53BD" w:rsidP="00F023E1">
      <w:pPr>
        <w:tabs>
          <w:tab w:val="center" w:pos="90"/>
        </w:tabs>
        <w:autoSpaceDE w:val="0"/>
        <w:autoSpaceDN w:val="0"/>
        <w:adjustRightInd w:val="0"/>
        <w:spacing w:line="84" w:lineRule="auto"/>
        <w:rPr>
          <w:rFonts w:eastAsiaTheme="minorHAnsi"/>
          <w:color w:val="000000"/>
        </w:rPr>
      </w:pPr>
    </w:p>
    <w:p w:rsidR="00CB5733" w:rsidRPr="007D4D4E" w:rsidRDefault="00CB5733" w:rsidP="001E0345">
      <w:pPr>
        <w:tabs>
          <w:tab w:val="center" w:pos="90"/>
        </w:tabs>
        <w:autoSpaceDE w:val="0"/>
        <w:autoSpaceDN w:val="0"/>
        <w:adjustRightInd w:val="0"/>
        <w:spacing w:after="33" w:line="276" w:lineRule="auto"/>
        <w:rPr>
          <w:rFonts w:eastAsiaTheme="minorHAnsi"/>
          <w:b/>
          <w:color w:val="000000"/>
        </w:rPr>
      </w:pPr>
      <w:r w:rsidRPr="00B02CBD">
        <w:rPr>
          <w:rFonts w:eastAsiaTheme="minorHAnsi"/>
          <w:color w:val="000000"/>
        </w:rPr>
        <w:t xml:space="preserve">Strong foundation in Mathematical Models for Micro economics &amp; </w:t>
      </w:r>
      <w:r w:rsidRPr="00B02CBD">
        <w:t xml:space="preserve">Econometric, </w:t>
      </w:r>
      <w:r w:rsidRPr="00B02CBD">
        <w:rPr>
          <w:rFonts w:eastAsiaTheme="minorHAnsi"/>
          <w:color w:val="000000"/>
        </w:rPr>
        <w:t xml:space="preserve">Mathematical Economics, Economic Evaluation, Cost Benefit, Cost-effectiveness &amp; </w:t>
      </w:r>
      <w:r w:rsidRPr="00B02CBD">
        <w:t>Cost Utility</w:t>
      </w:r>
      <w:r w:rsidRPr="00B02CBD">
        <w:rPr>
          <w:rFonts w:eastAsiaTheme="minorHAnsi"/>
          <w:color w:val="000000"/>
        </w:rPr>
        <w:t xml:space="preserve"> Analysis, </w:t>
      </w:r>
      <w:r w:rsidRPr="00B02CBD">
        <w:t xml:space="preserve">Model </w:t>
      </w:r>
      <w:proofErr w:type="spellStart"/>
      <w:r w:rsidRPr="00B02CBD">
        <w:t>Mispecification</w:t>
      </w:r>
      <w:proofErr w:type="spellEnd"/>
      <w:r w:rsidRPr="00B02CBD">
        <w:t xml:space="preserve">; Optimization, Maximization-Minimization, </w:t>
      </w:r>
      <w:proofErr w:type="spellStart"/>
      <w:r w:rsidRPr="00B02CBD">
        <w:t>Lagrangian</w:t>
      </w:r>
      <w:proofErr w:type="spellEnd"/>
      <w:r w:rsidRPr="00B02CBD">
        <w:t xml:space="preserve"> theory, Supply, Demand, productivity, markets, Cost Containment Efforts, Cost Behavior, Cost </w:t>
      </w:r>
      <w:r w:rsidR="003127D0">
        <w:t>C</w:t>
      </w:r>
      <w:r w:rsidRPr="00B02CBD">
        <w:t xml:space="preserve">urves, </w:t>
      </w:r>
      <w:r w:rsidRPr="00B02CBD">
        <w:rPr>
          <w:lang w:val="en"/>
        </w:rPr>
        <w:t xml:space="preserve">Graph </w:t>
      </w:r>
      <w:r w:rsidR="003127D0">
        <w:rPr>
          <w:lang w:val="en"/>
        </w:rPr>
        <w:t>T</w:t>
      </w:r>
      <w:r w:rsidRPr="00B02CBD">
        <w:rPr>
          <w:lang w:val="en"/>
        </w:rPr>
        <w:t xml:space="preserve">heory, Centrality, Prestige &amp; Prominence, Structural Equivalence, Block </w:t>
      </w:r>
      <w:r w:rsidR="003127D0">
        <w:rPr>
          <w:lang w:val="en"/>
        </w:rPr>
        <w:t>M</w:t>
      </w:r>
      <w:r w:rsidRPr="00B02CBD">
        <w:rPr>
          <w:lang w:val="en"/>
        </w:rPr>
        <w:t>odels, Dyadic &amp; Triadic Analyses, p1 and Exponential Random Graph Models</w:t>
      </w:r>
    </w:p>
    <w:p w:rsidR="00CB5733" w:rsidRDefault="00CB5733" w:rsidP="0027306A">
      <w:pPr>
        <w:tabs>
          <w:tab w:val="center" w:pos="90"/>
        </w:tabs>
        <w:autoSpaceDE w:val="0"/>
        <w:autoSpaceDN w:val="0"/>
        <w:adjustRightInd w:val="0"/>
        <w:spacing w:line="120" w:lineRule="auto"/>
      </w:pPr>
    </w:p>
    <w:p w:rsidR="004F1B50" w:rsidRPr="003811E7" w:rsidRDefault="004F1B50" w:rsidP="004F1B50">
      <w:pPr>
        <w:tabs>
          <w:tab w:val="center" w:pos="90"/>
        </w:tabs>
        <w:spacing w:line="276" w:lineRule="auto"/>
        <w:rPr>
          <w:rFonts w:eastAsiaTheme="minorHAnsi"/>
          <w:color w:val="000000"/>
        </w:rPr>
      </w:pPr>
      <w:r w:rsidRPr="005306B9">
        <w:rPr>
          <w:rFonts w:eastAsiaTheme="minorHAnsi"/>
          <w:b/>
          <w:color w:val="000000"/>
        </w:rPr>
        <w:t>Data Management</w:t>
      </w:r>
      <w:r>
        <w:rPr>
          <w:rFonts w:eastAsiaTheme="minorHAnsi"/>
          <w:b/>
          <w:color w:val="000000"/>
        </w:rPr>
        <w:t xml:space="preserve"> </w:t>
      </w:r>
      <w:r w:rsidRPr="00B02CBD">
        <w:rPr>
          <w:rFonts w:eastAsiaTheme="minorHAnsi"/>
          <w:color w:val="000000"/>
        </w:rPr>
        <w:t>Experience wit</w:t>
      </w:r>
      <w:r>
        <w:rPr>
          <w:rFonts w:eastAsiaTheme="minorHAnsi"/>
          <w:color w:val="000000"/>
        </w:rPr>
        <w:t>h Large datasets</w:t>
      </w:r>
    </w:p>
    <w:p w:rsidR="004F1B50" w:rsidRDefault="004F1B50" w:rsidP="004F1B50">
      <w:pPr>
        <w:tabs>
          <w:tab w:val="center" w:pos="90"/>
        </w:tabs>
        <w:spacing w:line="276" w:lineRule="auto"/>
      </w:pPr>
      <w:r w:rsidRPr="00B02CBD">
        <w:t xml:space="preserve">Consumer Assessment of Healthcare Providers </w:t>
      </w:r>
      <w:r>
        <w:t>a</w:t>
      </w:r>
      <w:r w:rsidRPr="00B02CBD">
        <w:t xml:space="preserve">nd Systems </w:t>
      </w:r>
      <w:r>
        <w:t>(</w:t>
      </w:r>
      <w:r w:rsidRPr="003811E7">
        <w:t>CAHPS)</w:t>
      </w:r>
    </w:p>
    <w:p w:rsidR="00776C2D" w:rsidRDefault="00776C2D" w:rsidP="00776C2D">
      <w:pPr>
        <w:tabs>
          <w:tab w:val="center" w:pos="90"/>
        </w:tabs>
        <w:spacing w:line="84" w:lineRule="auto"/>
      </w:pPr>
    </w:p>
    <w:p w:rsidR="004F1B50" w:rsidRPr="003811E7" w:rsidRDefault="004F1B50" w:rsidP="004F1B50">
      <w:pPr>
        <w:tabs>
          <w:tab w:val="center" w:pos="90"/>
        </w:tabs>
        <w:spacing w:line="276" w:lineRule="auto"/>
        <w:rPr>
          <w:rFonts w:eastAsiaTheme="minorHAnsi"/>
          <w:color w:val="000000"/>
        </w:rPr>
      </w:pPr>
      <w:r w:rsidRPr="003811E7">
        <w:t>Health Outcomes Survey (HOS</w:t>
      </w:r>
      <w:r>
        <w:t>)</w:t>
      </w:r>
    </w:p>
    <w:p w:rsidR="00776C2D" w:rsidRDefault="00776C2D" w:rsidP="00776C2D">
      <w:pPr>
        <w:tabs>
          <w:tab w:val="center" w:pos="90"/>
        </w:tabs>
        <w:spacing w:line="84" w:lineRule="auto"/>
        <w:rPr>
          <w:rFonts w:eastAsiaTheme="minorHAnsi"/>
          <w:color w:val="000000"/>
        </w:rPr>
      </w:pPr>
    </w:p>
    <w:p w:rsidR="004F1B50" w:rsidRDefault="004F1B50" w:rsidP="004F1B50">
      <w:pPr>
        <w:tabs>
          <w:tab w:val="center" w:pos="90"/>
        </w:tabs>
        <w:spacing w:line="276" w:lineRule="auto"/>
        <w:rPr>
          <w:rFonts w:eastAsiaTheme="minorHAnsi"/>
          <w:color w:val="000000"/>
        </w:rPr>
      </w:pPr>
      <w:r>
        <w:rPr>
          <w:rFonts w:eastAsiaTheme="minorHAnsi"/>
          <w:color w:val="000000"/>
        </w:rPr>
        <w:t>Advanced C</w:t>
      </w:r>
      <w:r w:rsidRPr="00B02CBD">
        <w:rPr>
          <w:rFonts w:eastAsiaTheme="minorHAnsi"/>
          <w:color w:val="000000"/>
        </w:rPr>
        <w:t>omprehension of Data</w:t>
      </w:r>
      <w:r>
        <w:rPr>
          <w:rFonts w:eastAsiaTheme="minorHAnsi"/>
          <w:color w:val="000000"/>
        </w:rPr>
        <w:t xml:space="preserve"> </w:t>
      </w:r>
      <w:r w:rsidRPr="00B02CBD">
        <w:rPr>
          <w:rFonts w:eastAsiaTheme="minorHAnsi"/>
          <w:color w:val="000000"/>
        </w:rPr>
        <w:t>Merging &amp; Population Based Data, such as:</w:t>
      </w:r>
    </w:p>
    <w:p w:rsidR="004F1B50" w:rsidRPr="00B02CBD" w:rsidRDefault="004F1B50" w:rsidP="004F1B50">
      <w:pPr>
        <w:tabs>
          <w:tab w:val="center" w:pos="90"/>
        </w:tabs>
        <w:spacing w:line="84" w:lineRule="auto"/>
        <w:rPr>
          <w:rFonts w:eastAsiaTheme="minorHAnsi"/>
          <w:color w:val="000000"/>
        </w:rPr>
      </w:pPr>
    </w:p>
    <w:p w:rsidR="004F1B50" w:rsidRPr="00B02CBD" w:rsidRDefault="004F1B50" w:rsidP="004F1B50">
      <w:pPr>
        <w:tabs>
          <w:tab w:val="center" w:pos="90"/>
        </w:tabs>
        <w:spacing w:line="276" w:lineRule="auto"/>
        <w:rPr>
          <w:rFonts w:eastAsiaTheme="minorHAnsi"/>
          <w:color w:val="000000"/>
        </w:rPr>
      </w:pPr>
      <w:r>
        <w:rPr>
          <w:b/>
        </w:rPr>
        <w:t xml:space="preserve">         </w:t>
      </w:r>
      <w:r w:rsidRPr="00B02CBD">
        <w:rPr>
          <w:rFonts w:eastAsiaTheme="minorHAnsi"/>
          <w:color w:val="000000"/>
        </w:rPr>
        <w:t>Surveillance Epidemiology &amp; End Results (SEER)</w:t>
      </w:r>
    </w:p>
    <w:p w:rsidR="004F1B50" w:rsidRPr="00B02CBD" w:rsidRDefault="004F1B50" w:rsidP="00382CDB">
      <w:pPr>
        <w:tabs>
          <w:tab w:val="center" w:pos="90"/>
        </w:tabs>
        <w:spacing w:line="84" w:lineRule="auto"/>
        <w:rPr>
          <w:rFonts w:eastAsiaTheme="minorHAnsi"/>
          <w:color w:val="000000"/>
        </w:rPr>
      </w:pPr>
    </w:p>
    <w:p w:rsidR="004F1B50" w:rsidRPr="00B02CBD" w:rsidRDefault="004F1B50" w:rsidP="004F1B50">
      <w:pPr>
        <w:tabs>
          <w:tab w:val="center" w:pos="90"/>
        </w:tabs>
        <w:spacing w:line="276" w:lineRule="auto"/>
        <w:rPr>
          <w:rFonts w:eastAsiaTheme="minorHAnsi"/>
          <w:color w:val="000000"/>
        </w:rPr>
      </w:pPr>
      <w:r>
        <w:rPr>
          <w:b/>
        </w:rPr>
        <w:t xml:space="preserve">         </w:t>
      </w:r>
      <w:r w:rsidRPr="00B02CBD">
        <w:rPr>
          <w:rFonts w:eastAsiaTheme="minorHAnsi"/>
          <w:color w:val="000000"/>
        </w:rPr>
        <w:t>Medical Expenditures Panel Survey (MEPS)</w:t>
      </w:r>
    </w:p>
    <w:p w:rsidR="004F1B50" w:rsidRPr="00B02CBD" w:rsidRDefault="004F1B50" w:rsidP="00B17993">
      <w:pPr>
        <w:tabs>
          <w:tab w:val="center" w:pos="90"/>
        </w:tabs>
        <w:spacing w:line="84" w:lineRule="auto"/>
        <w:rPr>
          <w:rFonts w:eastAsiaTheme="minorHAnsi"/>
          <w:color w:val="000000"/>
        </w:rPr>
      </w:pPr>
    </w:p>
    <w:p w:rsidR="004F1B50" w:rsidRPr="00B02CBD" w:rsidRDefault="004F1B50" w:rsidP="004F1B50">
      <w:pPr>
        <w:tabs>
          <w:tab w:val="center" w:pos="90"/>
        </w:tabs>
        <w:spacing w:line="276" w:lineRule="auto"/>
        <w:ind w:left="518" w:hanging="518"/>
        <w:rPr>
          <w:rFonts w:eastAsiaTheme="minorHAnsi"/>
          <w:color w:val="000000"/>
        </w:rPr>
      </w:pPr>
      <w:r>
        <w:rPr>
          <w:b/>
        </w:rPr>
        <w:t xml:space="preserve">         </w:t>
      </w:r>
      <w:r w:rsidRPr="00B02CBD">
        <w:rPr>
          <w:rFonts w:eastAsiaTheme="minorHAnsi"/>
          <w:color w:val="000000"/>
        </w:rPr>
        <w:t>Medicare, Medicaid, Consumer Assessment of Healthcare Providers &amp; Systems linked to</w:t>
      </w:r>
      <w:r>
        <w:rPr>
          <w:rFonts w:eastAsiaTheme="minorHAnsi"/>
          <w:color w:val="000000"/>
        </w:rPr>
        <w:t xml:space="preserve">     M</w:t>
      </w:r>
      <w:r w:rsidRPr="00B02CBD">
        <w:rPr>
          <w:rFonts w:eastAsiaTheme="minorHAnsi"/>
          <w:color w:val="000000"/>
        </w:rPr>
        <w:t>edicare claims, and National Survey of Giving, Volunteering</w:t>
      </w:r>
      <w:r>
        <w:rPr>
          <w:rFonts w:eastAsiaTheme="minorHAnsi"/>
          <w:color w:val="000000"/>
        </w:rPr>
        <w:t xml:space="preserve"> &amp;</w:t>
      </w:r>
      <w:r w:rsidRPr="00B02CBD">
        <w:rPr>
          <w:rFonts w:eastAsiaTheme="minorHAnsi"/>
          <w:color w:val="000000"/>
        </w:rPr>
        <w:t xml:space="preserve"> Participating</w:t>
      </w:r>
    </w:p>
    <w:p w:rsidR="004F1B50" w:rsidRPr="00B02CBD" w:rsidRDefault="004F1B50" w:rsidP="00B17993">
      <w:pPr>
        <w:tabs>
          <w:tab w:val="center" w:pos="90"/>
        </w:tabs>
        <w:spacing w:line="84" w:lineRule="auto"/>
        <w:rPr>
          <w:rFonts w:eastAsiaTheme="minorHAnsi"/>
          <w:color w:val="000000"/>
        </w:rPr>
      </w:pPr>
    </w:p>
    <w:p w:rsidR="004F1B50" w:rsidRPr="00B02CBD" w:rsidRDefault="004F1B50" w:rsidP="004F1B50">
      <w:pPr>
        <w:tabs>
          <w:tab w:val="center" w:pos="90"/>
        </w:tabs>
        <w:spacing w:line="276" w:lineRule="auto"/>
        <w:rPr>
          <w:rFonts w:eastAsiaTheme="minorHAnsi"/>
          <w:color w:val="000000"/>
        </w:rPr>
      </w:pPr>
      <w:r>
        <w:rPr>
          <w:b/>
        </w:rPr>
        <w:t xml:space="preserve">         </w:t>
      </w:r>
      <w:r w:rsidRPr="00B02CBD">
        <w:rPr>
          <w:rFonts w:eastAsiaTheme="minorHAnsi"/>
          <w:color w:val="000000"/>
        </w:rPr>
        <w:t>National Health Examination and Nutrition Survey (NHANES)</w:t>
      </w:r>
    </w:p>
    <w:p w:rsidR="004F1B50" w:rsidRPr="00B02CBD" w:rsidRDefault="004F1B50" w:rsidP="00B17993">
      <w:pPr>
        <w:tabs>
          <w:tab w:val="center" w:pos="90"/>
        </w:tabs>
        <w:spacing w:line="84" w:lineRule="auto"/>
        <w:rPr>
          <w:rFonts w:eastAsiaTheme="minorHAnsi"/>
          <w:color w:val="000000"/>
        </w:rPr>
      </w:pPr>
    </w:p>
    <w:p w:rsidR="004F1B50" w:rsidRPr="00B02CBD" w:rsidRDefault="004F1B50" w:rsidP="004F1B50">
      <w:pPr>
        <w:tabs>
          <w:tab w:val="center" w:pos="90"/>
        </w:tabs>
        <w:spacing w:line="276" w:lineRule="auto"/>
        <w:rPr>
          <w:rFonts w:eastAsiaTheme="minorHAnsi"/>
          <w:color w:val="000000"/>
        </w:rPr>
      </w:pPr>
      <w:r>
        <w:rPr>
          <w:b/>
        </w:rPr>
        <w:t xml:space="preserve">         </w:t>
      </w:r>
      <w:r w:rsidRPr="00B02CBD">
        <w:rPr>
          <w:rFonts w:eastAsiaTheme="minorHAnsi"/>
          <w:color w:val="000000"/>
        </w:rPr>
        <w:t>National Center for Health Statistics (NCHS) Data, and Survey Data</w:t>
      </w:r>
    </w:p>
    <w:p w:rsidR="004F1B50" w:rsidRPr="00B02CBD" w:rsidRDefault="004F1B50" w:rsidP="00B17993">
      <w:pPr>
        <w:tabs>
          <w:tab w:val="center" w:pos="90"/>
        </w:tabs>
        <w:spacing w:line="84" w:lineRule="auto"/>
        <w:rPr>
          <w:rFonts w:eastAsiaTheme="minorHAnsi"/>
          <w:color w:val="000000"/>
        </w:rPr>
      </w:pPr>
    </w:p>
    <w:p w:rsidR="004F1B50" w:rsidRPr="00B02CBD" w:rsidRDefault="004F1B50" w:rsidP="004F1B50">
      <w:pPr>
        <w:tabs>
          <w:tab w:val="center" w:pos="90"/>
        </w:tabs>
        <w:spacing w:line="276" w:lineRule="auto"/>
        <w:rPr>
          <w:rFonts w:eastAsiaTheme="minorHAnsi"/>
          <w:color w:val="000000"/>
        </w:rPr>
      </w:pPr>
      <w:r>
        <w:rPr>
          <w:b/>
        </w:rPr>
        <w:t xml:space="preserve">         </w:t>
      </w:r>
      <w:r w:rsidRPr="00B02CBD">
        <w:rPr>
          <w:rFonts w:eastAsiaTheme="minorHAnsi"/>
          <w:color w:val="000000"/>
        </w:rPr>
        <w:t>Healthcare Cost &amp; Utilization Project (HCUP)</w:t>
      </w:r>
    </w:p>
    <w:p w:rsidR="004F1B50" w:rsidRPr="00B02CBD" w:rsidRDefault="004F1B50" w:rsidP="00B17993">
      <w:pPr>
        <w:tabs>
          <w:tab w:val="center" w:pos="90"/>
        </w:tabs>
        <w:spacing w:line="84" w:lineRule="auto"/>
        <w:rPr>
          <w:rFonts w:eastAsiaTheme="minorHAnsi"/>
          <w:color w:val="000000"/>
        </w:rPr>
      </w:pPr>
    </w:p>
    <w:p w:rsidR="004F1B50" w:rsidRPr="00B02CBD" w:rsidRDefault="004F1B50" w:rsidP="004F1B50">
      <w:pPr>
        <w:tabs>
          <w:tab w:val="center" w:pos="90"/>
        </w:tabs>
        <w:spacing w:line="276" w:lineRule="auto"/>
        <w:rPr>
          <w:rFonts w:eastAsiaTheme="minorHAnsi"/>
          <w:color w:val="000000"/>
        </w:rPr>
      </w:pPr>
      <w:r>
        <w:rPr>
          <w:b/>
        </w:rPr>
        <w:t xml:space="preserve"> </w:t>
      </w:r>
      <w:r w:rsidRPr="00B02CBD">
        <w:rPr>
          <w:b/>
        </w:rPr>
        <w:t xml:space="preserve"> </w:t>
      </w:r>
      <w:r>
        <w:rPr>
          <w:b/>
        </w:rPr>
        <w:t xml:space="preserve">       </w:t>
      </w:r>
      <w:r w:rsidRPr="00B02CBD">
        <w:rPr>
          <w:rFonts w:eastAsiaTheme="minorHAnsi"/>
          <w:color w:val="000000"/>
        </w:rPr>
        <w:t>National Nursing Home Survey</w:t>
      </w:r>
    </w:p>
    <w:p w:rsidR="004F1B50" w:rsidRPr="00B02CBD" w:rsidRDefault="004F1B50" w:rsidP="00B17993">
      <w:pPr>
        <w:tabs>
          <w:tab w:val="center" w:pos="90"/>
        </w:tabs>
        <w:spacing w:line="84" w:lineRule="auto"/>
        <w:rPr>
          <w:rFonts w:eastAsiaTheme="minorHAnsi"/>
          <w:color w:val="000000"/>
        </w:rPr>
      </w:pPr>
    </w:p>
    <w:p w:rsidR="004F1B50" w:rsidRPr="00B02CBD" w:rsidRDefault="004F1B50" w:rsidP="004F1B50">
      <w:pPr>
        <w:tabs>
          <w:tab w:val="center" w:pos="90"/>
        </w:tabs>
        <w:spacing w:line="276" w:lineRule="auto"/>
        <w:rPr>
          <w:rFonts w:eastAsiaTheme="minorHAnsi"/>
          <w:color w:val="000000"/>
        </w:rPr>
      </w:pPr>
      <w:r>
        <w:rPr>
          <w:b/>
        </w:rPr>
        <w:t xml:space="preserve"> </w:t>
      </w:r>
      <w:r w:rsidRPr="00B02CBD">
        <w:rPr>
          <w:b/>
        </w:rPr>
        <w:t xml:space="preserve"> </w:t>
      </w:r>
      <w:r>
        <w:rPr>
          <w:b/>
        </w:rPr>
        <w:t xml:space="preserve">       </w:t>
      </w:r>
      <w:r w:rsidRPr="00B02CBD">
        <w:rPr>
          <w:rFonts w:eastAsiaTheme="minorHAnsi"/>
          <w:color w:val="000000"/>
        </w:rPr>
        <w:t>California Office of Statewide Health Planning &amp; Development (OSHPD) Data</w:t>
      </w:r>
    </w:p>
    <w:p w:rsidR="004F1B50" w:rsidRPr="00B02CBD" w:rsidRDefault="004F1B50" w:rsidP="00B17993">
      <w:pPr>
        <w:tabs>
          <w:tab w:val="center" w:pos="90"/>
        </w:tabs>
        <w:spacing w:line="84" w:lineRule="auto"/>
        <w:rPr>
          <w:rFonts w:eastAsiaTheme="minorHAnsi"/>
          <w:color w:val="000000"/>
        </w:rPr>
      </w:pPr>
    </w:p>
    <w:p w:rsidR="004F1B50" w:rsidRPr="00B02CBD" w:rsidRDefault="004F1B50" w:rsidP="004F1B50">
      <w:pPr>
        <w:tabs>
          <w:tab w:val="center" w:pos="90"/>
        </w:tabs>
        <w:spacing w:line="276" w:lineRule="auto"/>
        <w:rPr>
          <w:rFonts w:eastAsiaTheme="minorHAnsi"/>
          <w:color w:val="000000"/>
        </w:rPr>
      </w:pPr>
      <w:r>
        <w:rPr>
          <w:b/>
        </w:rPr>
        <w:t xml:space="preserve"> </w:t>
      </w:r>
      <w:r w:rsidRPr="00B02CBD">
        <w:rPr>
          <w:b/>
        </w:rPr>
        <w:t xml:space="preserve"> </w:t>
      </w:r>
      <w:r>
        <w:rPr>
          <w:b/>
        </w:rPr>
        <w:t xml:space="preserve">       </w:t>
      </w:r>
      <w:r w:rsidRPr="00B02CBD">
        <w:rPr>
          <w:rFonts w:eastAsiaTheme="minorHAnsi"/>
          <w:color w:val="000000"/>
        </w:rPr>
        <w:t>Texas Health Care Information Collection, Knowledge of Texas Cancer Registry</w:t>
      </w:r>
    </w:p>
    <w:p w:rsidR="00CB5733" w:rsidRDefault="00CB5733" w:rsidP="0027306A">
      <w:pPr>
        <w:tabs>
          <w:tab w:val="center" w:pos="90"/>
        </w:tabs>
        <w:autoSpaceDE w:val="0"/>
        <w:autoSpaceDN w:val="0"/>
        <w:adjustRightInd w:val="0"/>
        <w:spacing w:line="120" w:lineRule="auto"/>
      </w:pPr>
    </w:p>
    <w:p w:rsidR="00C1738A" w:rsidRPr="00607BBA" w:rsidRDefault="00C1738A" w:rsidP="00607BBA">
      <w:pPr>
        <w:tabs>
          <w:tab w:val="center" w:pos="90"/>
        </w:tabs>
        <w:spacing w:line="276" w:lineRule="auto"/>
        <w:rPr>
          <w:b/>
        </w:rPr>
      </w:pPr>
      <w:r>
        <w:rPr>
          <w:b/>
        </w:rPr>
        <w:t xml:space="preserve">Statistical </w:t>
      </w:r>
      <w:r w:rsidRPr="00B02CBD">
        <w:rPr>
          <w:b/>
        </w:rPr>
        <w:t>Sof</w:t>
      </w:r>
      <w:r>
        <w:rPr>
          <w:b/>
        </w:rPr>
        <w:t>tware</w:t>
      </w:r>
    </w:p>
    <w:p w:rsidR="00C1738A" w:rsidRPr="00586213" w:rsidRDefault="00887963" w:rsidP="00B24146">
      <w:pPr>
        <w:spacing w:line="276" w:lineRule="auto"/>
      </w:pPr>
      <w:r w:rsidRPr="00887963">
        <w:rPr>
          <w:color w:val="000000"/>
        </w:rPr>
        <w:t xml:space="preserve">Experience </w:t>
      </w:r>
      <w:r w:rsidR="00BD046E">
        <w:rPr>
          <w:color w:val="000000"/>
        </w:rPr>
        <w:t>W</w:t>
      </w:r>
      <w:r w:rsidRPr="00887963">
        <w:rPr>
          <w:color w:val="000000"/>
        </w:rPr>
        <w:t xml:space="preserve">riting SQL </w:t>
      </w:r>
      <w:r w:rsidR="003B71F6" w:rsidRPr="00887963">
        <w:rPr>
          <w:color w:val="000000"/>
        </w:rPr>
        <w:t xml:space="preserve">Queries </w:t>
      </w:r>
      <w:r w:rsidR="003B71F6">
        <w:rPr>
          <w:color w:val="000000"/>
        </w:rPr>
        <w:t>t</w:t>
      </w:r>
      <w:r w:rsidR="003B71F6" w:rsidRPr="00887963">
        <w:rPr>
          <w:color w:val="000000"/>
        </w:rPr>
        <w:t xml:space="preserve">o Retrieve Data </w:t>
      </w:r>
      <w:r w:rsidR="00BD046E">
        <w:rPr>
          <w:color w:val="000000"/>
        </w:rPr>
        <w:t>f</w:t>
      </w:r>
      <w:r w:rsidR="003B71F6" w:rsidRPr="00887963">
        <w:rPr>
          <w:color w:val="000000"/>
        </w:rPr>
        <w:t xml:space="preserve">rom Multiple Relational </w:t>
      </w:r>
      <w:r w:rsidR="003B71F6">
        <w:rPr>
          <w:color w:val="000000"/>
        </w:rPr>
        <w:t>D</w:t>
      </w:r>
      <w:r w:rsidRPr="00887963">
        <w:rPr>
          <w:color w:val="000000"/>
        </w:rPr>
        <w:t>atabases such as SQL Server.</w:t>
      </w:r>
    </w:p>
    <w:p w:rsidR="00586213" w:rsidRDefault="00586213" w:rsidP="00B24146">
      <w:pPr>
        <w:spacing w:line="276" w:lineRule="auto"/>
        <w:rPr>
          <w:color w:val="000000"/>
        </w:rPr>
      </w:pPr>
      <w:r w:rsidRPr="00887963">
        <w:t xml:space="preserve">MySQL, SAS Macro, SEM, </w:t>
      </w:r>
      <w:proofErr w:type="spellStart"/>
      <w:r w:rsidRPr="00887963">
        <w:t>TreeAge</w:t>
      </w:r>
      <w:proofErr w:type="spellEnd"/>
      <w:r w:rsidRPr="00887963">
        <w:t xml:space="preserve"> Pro 2011/Decision Analysis, STATA software, </w:t>
      </w:r>
      <w:proofErr w:type="spellStart"/>
      <w:r w:rsidRPr="00887963">
        <w:rPr>
          <w:i/>
        </w:rPr>
        <w:t>MPlus</w:t>
      </w:r>
      <w:proofErr w:type="spellEnd"/>
      <w:r w:rsidRPr="00887963">
        <w:rPr>
          <w:i/>
        </w:rPr>
        <w:t>,</w:t>
      </w:r>
      <w:r w:rsidRPr="00887963">
        <w:t xml:space="preserve"> SPSS, R programming, </w:t>
      </w:r>
      <w:r w:rsidRPr="00887963">
        <w:rPr>
          <w:color w:val="222222"/>
          <w:lang w:val="en"/>
        </w:rPr>
        <w:t>Tableau/Information Visualization,</w:t>
      </w:r>
      <w:r w:rsidRPr="00887963">
        <w:t xml:space="preserve"> Advanced user of MS Office (Word, Excel/Workbook, PowerPoint, Access/Database, Publisher) software, EndNote, </w:t>
      </w:r>
      <w:proofErr w:type="spellStart"/>
      <w:r w:rsidRPr="00887963">
        <w:t>Refworks</w:t>
      </w:r>
      <w:proofErr w:type="spellEnd"/>
      <w:r w:rsidRPr="00887963">
        <w:t xml:space="preserve"> &amp; Advanced Research Database skills</w:t>
      </w:r>
    </w:p>
    <w:p w:rsidR="00C4238D" w:rsidRDefault="00C4238D" w:rsidP="00C4238D">
      <w:pPr>
        <w:tabs>
          <w:tab w:val="center" w:pos="90"/>
        </w:tabs>
        <w:spacing w:line="84" w:lineRule="auto"/>
        <w:rPr>
          <w:color w:val="000000"/>
        </w:rPr>
      </w:pPr>
    </w:p>
    <w:p w:rsidR="00153CC6" w:rsidRDefault="00153CC6" w:rsidP="00B24146">
      <w:pPr>
        <w:tabs>
          <w:tab w:val="center" w:pos="90"/>
        </w:tabs>
        <w:spacing w:line="276" w:lineRule="auto"/>
      </w:pPr>
      <w:r w:rsidRPr="00AE2D74">
        <w:rPr>
          <w:color w:val="000000"/>
        </w:rPr>
        <w:t xml:space="preserve">Knowledge of telephony infrastructure (IVR, ICM, etc.) and call analytic tools (NICE, </w:t>
      </w:r>
      <w:proofErr w:type="spellStart"/>
      <w:r w:rsidRPr="00AE2D74">
        <w:rPr>
          <w:color w:val="000000"/>
        </w:rPr>
        <w:t>Nexidia</w:t>
      </w:r>
      <w:proofErr w:type="spellEnd"/>
      <w:r w:rsidRPr="00AE2D74">
        <w:rPr>
          <w:color w:val="000000"/>
        </w:rPr>
        <w:t xml:space="preserve">, </w:t>
      </w:r>
      <w:proofErr w:type="spellStart"/>
      <w:r w:rsidRPr="00AE2D74">
        <w:rPr>
          <w:color w:val="000000"/>
        </w:rPr>
        <w:t>Clarabridge</w:t>
      </w:r>
      <w:proofErr w:type="spellEnd"/>
      <w:r w:rsidRPr="00AE2D74">
        <w:rPr>
          <w:color w:val="000000"/>
        </w:rPr>
        <w:t xml:space="preserve">, </w:t>
      </w:r>
      <w:proofErr w:type="spellStart"/>
      <w:r w:rsidRPr="00AE2D74">
        <w:rPr>
          <w:color w:val="000000"/>
        </w:rPr>
        <w:t>etc</w:t>
      </w:r>
      <w:proofErr w:type="spellEnd"/>
    </w:p>
    <w:p w:rsidR="00C1738A" w:rsidRDefault="00C1738A" w:rsidP="00C1738A">
      <w:pPr>
        <w:tabs>
          <w:tab w:val="center" w:pos="90"/>
        </w:tabs>
        <w:spacing w:line="120" w:lineRule="auto"/>
        <w:rPr>
          <w:lang w:val="en"/>
        </w:rPr>
      </w:pPr>
    </w:p>
    <w:p w:rsidR="00C1738A" w:rsidRPr="00B02CBD" w:rsidRDefault="00C1738A" w:rsidP="00C1738A">
      <w:pPr>
        <w:tabs>
          <w:tab w:val="center" w:pos="90"/>
        </w:tabs>
        <w:spacing w:line="276" w:lineRule="auto"/>
        <w:rPr>
          <w:lang w:val="en"/>
        </w:rPr>
      </w:pPr>
      <w:r w:rsidRPr="00B02CBD">
        <w:rPr>
          <w:lang w:val="en"/>
        </w:rPr>
        <w:t xml:space="preserve">Graph </w:t>
      </w:r>
      <w:r w:rsidR="00B24146">
        <w:rPr>
          <w:lang w:val="en"/>
        </w:rPr>
        <w:t>T</w:t>
      </w:r>
      <w:r w:rsidRPr="00B02CBD">
        <w:rPr>
          <w:lang w:val="en"/>
        </w:rPr>
        <w:t xml:space="preserve">heory, Centrality, Prestige &amp; Prominence, Structural Equivalence, </w:t>
      </w:r>
      <w:proofErr w:type="spellStart"/>
      <w:r w:rsidRPr="00B02CBD">
        <w:rPr>
          <w:lang w:val="en"/>
        </w:rPr>
        <w:t>Blockmodels</w:t>
      </w:r>
      <w:proofErr w:type="spellEnd"/>
      <w:r w:rsidRPr="00B02CBD">
        <w:rPr>
          <w:lang w:val="en"/>
        </w:rPr>
        <w:t xml:space="preserve">, Dyadic &amp; Triadic Analyses, p1 and Exponential Random Graph Models. </w:t>
      </w:r>
    </w:p>
    <w:p w:rsidR="00C1738A" w:rsidRDefault="00C1738A" w:rsidP="00C1738A">
      <w:pPr>
        <w:tabs>
          <w:tab w:val="center" w:pos="90"/>
        </w:tabs>
        <w:spacing w:line="120" w:lineRule="auto"/>
        <w:rPr>
          <w:lang w:val="en"/>
        </w:rPr>
      </w:pPr>
    </w:p>
    <w:p w:rsidR="00C1738A" w:rsidRPr="00B02CBD" w:rsidRDefault="00C1738A" w:rsidP="00C1738A">
      <w:pPr>
        <w:tabs>
          <w:tab w:val="center" w:pos="90"/>
        </w:tabs>
        <w:spacing w:line="276" w:lineRule="auto"/>
      </w:pPr>
      <w:r w:rsidRPr="00B02CBD">
        <w:rPr>
          <w:lang w:val="en"/>
        </w:rPr>
        <w:t>Use of software packages for network analysis – R (</w:t>
      </w:r>
      <w:proofErr w:type="spellStart"/>
      <w:r w:rsidRPr="00B02CBD">
        <w:rPr>
          <w:lang w:val="en"/>
        </w:rPr>
        <w:t>igraph</w:t>
      </w:r>
      <w:proofErr w:type="spellEnd"/>
      <w:r w:rsidRPr="00B02CBD">
        <w:rPr>
          <w:lang w:val="en"/>
        </w:rPr>
        <w:t xml:space="preserve"> and </w:t>
      </w:r>
      <w:proofErr w:type="spellStart"/>
      <w:r w:rsidRPr="00B02CBD">
        <w:rPr>
          <w:lang w:val="en"/>
        </w:rPr>
        <w:t>statnet</w:t>
      </w:r>
      <w:proofErr w:type="spellEnd"/>
      <w:r w:rsidRPr="00B02CBD">
        <w:rPr>
          <w:lang w:val="en"/>
        </w:rPr>
        <w:t xml:space="preserve">), </w:t>
      </w:r>
      <w:proofErr w:type="spellStart"/>
      <w:r w:rsidRPr="00B02CBD">
        <w:rPr>
          <w:lang w:val="en"/>
        </w:rPr>
        <w:t>VisuLyser</w:t>
      </w:r>
      <w:proofErr w:type="spellEnd"/>
      <w:r w:rsidRPr="00B02CBD">
        <w:rPr>
          <w:lang w:val="en"/>
        </w:rPr>
        <w:t xml:space="preserve">, </w:t>
      </w:r>
      <w:proofErr w:type="spellStart"/>
      <w:r w:rsidRPr="00B02CBD">
        <w:rPr>
          <w:lang w:val="en"/>
        </w:rPr>
        <w:t>NodeXL</w:t>
      </w:r>
      <w:proofErr w:type="spellEnd"/>
    </w:p>
    <w:p w:rsidR="00C1738A" w:rsidRPr="00FB4ECF" w:rsidRDefault="00C1738A" w:rsidP="00C1738A">
      <w:pPr>
        <w:tabs>
          <w:tab w:val="center" w:pos="90"/>
        </w:tabs>
        <w:spacing w:line="276" w:lineRule="auto"/>
      </w:pPr>
      <w:r>
        <w:t>PHP, Toad Data Point, Python</w:t>
      </w:r>
    </w:p>
    <w:p w:rsidR="00C1738A" w:rsidRDefault="00C1738A" w:rsidP="00C1738A">
      <w:pPr>
        <w:tabs>
          <w:tab w:val="center" w:pos="90"/>
        </w:tabs>
        <w:autoSpaceDE w:val="0"/>
        <w:autoSpaceDN w:val="0"/>
        <w:adjustRightInd w:val="0"/>
        <w:spacing w:after="33" w:line="276" w:lineRule="auto"/>
        <w:rPr>
          <w:rFonts w:eastAsiaTheme="minorHAnsi"/>
          <w:b/>
          <w:color w:val="000000"/>
        </w:rPr>
      </w:pPr>
      <w:r>
        <w:rPr>
          <w:rFonts w:eastAsiaTheme="minorHAnsi"/>
          <w:b/>
          <w:color w:val="000000"/>
        </w:rPr>
        <w:t>Bio-Statistics</w:t>
      </w:r>
    </w:p>
    <w:p w:rsidR="00C1738A" w:rsidRPr="00092728" w:rsidRDefault="00C1738A" w:rsidP="00C1738A">
      <w:pPr>
        <w:tabs>
          <w:tab w:val="center" w:pos="90"/>
        </w:tabs>
        <w:autoSpaceDE w:val="0"/>
        <w:autoSpaceDN w:val="0"/>
        <w:adjustRightInd w:val="0"/>
        <w:spacing w:line="24" w:lineRule="auto"/>
        <w:rPr>
          <w:rFonts w:eastAsiaTheme="minorHAnsi"/>
          <w:color w:val="000000"/>
        </w:rPr>
      </w:pPr>
    </w:p>
    <w:p w:rsidR="00C1738A" w:rsidRPr="00B02CBD" w:rsidRDefault="00C1738A" w:rsidP="00C1738A">
      <w:pPr>
        <w:tabs>
          <w:tab w:val="center" w:pos="90"/>
        </w:tabs>
        <w:autoSpaceDE w:val="0"/>
        <w:autoSpaceDN w:val="0"/>
        <w:adjustRightInd w:val="0"/>
        <w:spacing w:after="33" w:line="276" w:lineRule="auto"/>
      </w:pPr>
      <w:r w:rsidRPr="00B02CBD">
        <w:rPr>
          <w:rFonts w:eastAsiaTheme="minorHAnsi"/>
          <w:color w:val="000000"/>
        </w:rPr>
        <w:t xml:space="preserve">Latent Variables/Psychometrics Models &amp; Factor, Statistical Modeling using Longitudinal Data, Selection Models, Regression, Survival &amp; Time Series Analyses, Non-Parametric Statistical Methods, Sample Survey Methods and Probability Theory/Principles underlying Statistical Design of Experiments, Statistical Design of Experiments, </w:t>
      </w:r>
      <w:r w:rsidRPr="00B02CBD">
        <w:t>t-tests, z –tests</w:t>
      </w:r>
      <w:r w:rsidR="00421E77">
        <w:t>, Inferential Statistics</w:t>
      </w:r>
    </w:p>
    <w:p w:rsidR="00C1738A" w:rsidRDefault="00C1738A" w:rsidP="00C1738A">
      <w:pPr>
        <w:tabs>
          <w:tab w:val="center" w:pos="90"/>
        </w:tabs>
        <w:autoSpaceDE w:val="0"/>
        <w:autoSpaceDN w:val="0"/>
        <w:adjustRightInd w:val="0"/>
        <w:spacing w:after="33" w:line="120" w:lineRule="auto"/>
      </w:pPr>
    </w:p>
    <w:p w:rsidR="00C1738A" w:rsidRPr="00B02CBD" w:rsidRDefault="00C1738A" w:rsidP="00C1738A">
      <w:pPr>
        <w:tabs>
          <w:tab w:val="center" w:pos="90"/>
        </w:tabs>
        <w:autoSpaceDE w:val="0"/>
        <w:autoSpaceDN w:val="0"/>
        <w:adjustRightInd w:val="0"/>
        <w:spacing w:after="33" w:line="276" w:lineRule="auto"/>
      </w:pPr>
      <w:r w:rsidRPr="00B02CBD">
        <w:t xml:space="preserve">Categorical Data Analysis, Kendall’s Tau-B, Cronbach’s Alpha, Hypothesis Testing, Chi Square Analysis, Inferential &amp; Descriptive Statistics &amp; Research Design, </w:t>
      </w:r>
      <w:r w:rsidRPr="00B02CBD">
        <w:rPr>
          <w:rFonts w:eastAsiaTheme="minorHAnsi"/>
          <w:color w:val="000000"/>
        </w:rPr>
        <w:t xml:space="preserve">Duration Modeling (Survival Analysis) Cost-effectiveness Analysis, Sample Survey Methods, Demographic Techniques, Life Table Analysis, Probability Theory, Monte Carlo Simulation, Markov Modeling, </w:t>
      </w:r>
      <w:r w:rsidRPr="00B02CBD">
        <w:t>Distribution-Free Statistical Methods</w:t>
      </w:r>
    </w:p>
    <w:p w:rsidR="00C1738A" w:rsidRDefault="00C1738A" w:rsidP="00C1738A">
      <w:pPr>
        <w:tabs>
          <w:tab w:val="center" w:pos="90"/>
        </w:tabs>
        <w:autoSpaceDE w:val="0"/>
        <w:autoSpaceDN w:val="0"/>
        <w:adjustRightInd w:val="0"/>
        <w:spacing w:after="33" w:line="276" w:lineRule="auto"/>
      </w:pPr>
      <w:r w:rsidRPr="00B02CBD">
        <w:t>Data Science Analytics Methods, Methods for Analysis of Change: Applied Longitudinal Analysis</w:t>
      </w:r>
    </w:p>
    <w:p w:rsidR="00C1738A" w:rsidRPr="00B02CBD" w:rsidRDefault="00C1738A" w:rsidP="0027306A">
      <w:pPr>
        <w:tabs>
          <w:tab w:val="center" w:pos="90"/>
        </w:tabs>
        <w:autoSpaceDE w:val="0"/>
        <w:autoSpaceDN w:val="0"/>
        <w:adjustRightInd w:val="0"/>
        <w:spacing w:line="120" w:lineRule="auto"/>
      </w:pPr>
    </w:p>
    <w:p w:rsidR="00CB5733" w:rsidRPr="00B02CBD" w:rsidRDefault="00CB5733" w:rsidP="00CB5733">
      <w:pPr>
        <w:tabs>
          <w:tab w:val="center" w:pos="90"/>
        </w:tabs>
        <w:spacing w:line="276" w:lineRule="auto"/>
        <w:rPr>
          <w:b/>
        </w:rPr>
      </w:pPr>
      <w:r>
        <w:rPr>
          <w:rFonts w:eastAsiaTheme="minorHAnsi"/>
          <w:b/>
          <w:color w:val="000000"/>
        </w:rPr>
        <w:t>H</w:t>
      </w:r>
      <w:r w:rsidRPr="00B02CBD">
        <w:rPr>
          <w:rFonts w:eastAsiaTheme="minorHAnsi"/>
          <w:b/>
          <w:color w:val="000000"/>
        </w:rPr>
        <w:t>ealthcare - Management, Finance, Accounting &amp; I</w:t>
      </w:r>
      <w:r w:rsidRPr="00B02CBD">
        <w:rPr>
          <w:b/>
        </w:rPr>
        <w:t xml:space="preserve">nformatics </w:t>
      </w:r>
    </w:p>
    <w:p w:rsidR="00167B07" w:rsidRPr="00AE2D74" w:rsidRDefault="00167B07" w:rsidP="00235527">
      <w:pPr>
        <w:spacing w:line="276" w:lineRule="auto"/>
      </w:pPr>
      <w:r w:rsidRPr="00AE2D74">
        <w:rPr>
          <w:color w:val="000000"/>
        </w:rPr>
        <w:t xml:space="preserve">Experience with Project Management, Six Sigma, and Change Management </w:t>
      </w:r>
      <w:r w:rsidR="00883D93">
        <w:rPr>
          <w:color w:val="000000"/>
        </w:rPr>
        <w:t>D</w:t>
      </w:r>
      <w:r w:rsidRPr="00AE2D74">
        <w:rPr>
          <w:color w:val="000000"/>
        </w:rPr>
        <w:t>isciplines.</w:t>
      </w:r>
    </w:p>
    <w:p w:rsidR="00167B07" w:rsidRPr="00AE2D74" w:rsidRDefault="00167B07" w:rsidP="00235527">
      <w:pPr>
        <w:spacing w:line="276" w:lineRule="auto"/>
      </w:pPr>
      <w:r w:rsidRPr="00AE2D74">
        <w:rPr>
          <w:color w:val="000000"/>
        </w:rPr>
        <w:t>Knowledge of health insurance products, claims, and enrollment and billing.</w:t>
      </w:r>
    </w:p>
    <w:p w:rsidR="004F2CFF" w:rsidRPr="00FA1D5C" w:rsidRDefault="00CB5733" w:rsidP="00235527">
      <w:pPr>
        <w:tabs>
          <w:tab w:val="center" w:pos="90"/>
        </w:tabs>
        <w:spacing w:line="276" w:lineRule="auto"/>
      </w:pPr>
      <w:r w:rsidRPr="00FA1D5C">
        <w:t xml:space="preserve">Human Resource Management, Management &amp; Organizational Behavior, Operations Research, Managing Managed Healthcare Organizations, Administration, </w:t>
      </w:r>
      <w:r w:rsidR="0024632D">
        <w:t xml:space="preserve">and </w:t>
      </w:r>
      <w:r w:rsidRPr="00FA1D5C">
        <w:t>Management, Marketing</w:t>
      </w:r>
    </w:p>
    <w:p w:rsidR="004F2CFF" w:rsidRDefault="004F2CFF" w:rsidP="00F65687">
      <w:pPr>
        <w:tabs>
          <w:tab w:val="center" w:pos="90"/>
        </w:tabs>
        <w:spacing w:line="84" w:lineRule="auto"/>
      </w:pPr>
    </w:p>
    <w:p w:rsidR="004F2CFF" w:rsidRDefault="00CB5733" w:rsidP="00CB5733">
      <w:pPr>
        <w:tabs>
          <w:tab w:val="center" w:pos="90"/>
        </w:tabs>
        <w:spacing w:line="276" w:lineRule="auto"/>
      </w:pPr>
      <w:r w:rsidRPr="00B02CBD">
        <w:lastRenderedPageBreak/>
        <w:t>Accounting, &amp; Financial Management of Healthcare Organizations &amp; Healthcare Systems, Financial Statement &amp; Ratio Analysis, Cost Behavior, Time Value Analysis, Break-Even Analysis, Comparative Data &amp; Forecasts</w:t>
      </w:r>
    </w:p>
    <w:p w:rsidR="004F2CFF" w:rsidRDefault="004F2CFF" w:rsidP="004F2CFF">
      <w:pPr>
        <w:tabs>
          <w:tab w:val="center" w:pos="90"/>
        </w:tabs>
        <w:spacing w:line="120" w:lineRule="auto"/>
      </w:pPr>
    </w:p>
    <w:p w:rsidR="00CB5733" w:rsidRPr="00B02CBD" w:rsidRDefault="00CB5733" w:rsidP="00CB5733">
      <w:pPr>
        <w:tabs>
          <w:tab w:val="center" w:pos="90"/>
        </w:tabs>
        <w:spacing w:line="276" w:lineRule="auto"/>
      </w:pPr>
      <w:r w:rsidRPr="00B02CBD">
        <w:t>Healthcare Information Systems - Visualization in Health Information Visualization &amp; Visual Analytics, Fundamentals &amp; Applications of Geographic Information System (GIS)</w:t>
      </w:r>
    </w:p>
    <w:p w:rsidR="00CB5733" w:rsidRDefault="00CB5733" w:rsidP="00014258">
      <w:pPr>
        <w:tabs>
          <w:tab w:val="center" w:pos="90"/>
        </w:tabs>
        <w:spacing w:line="120" w:lineRule="auto"/>
        <w:rPr>
          <w:rFonts w:eastAsiaTheme="minorHAnsi"/>
          <w:color w:val="000000"/>
        </w:rPr>
      </w:pPr>
    </w:p>
    <w:p w:rsidR="002C72F4" w:rsidRDefault="002C72F4" w:rsidP="002C72F4">
      <w:pPr>
        <w:tabs>
          <w:tab w:val="center" w:pos="90"/>
        </w:tabs>
        <w:autoSpaceDE w:val="0"/>
        <w:autoSpaceDN w:val="0"/>
        <w:adjustRightInd w:val="0"/>
        <w:spacing w:after="33" w:line="276" w:lineRule="auto"/>
        <w:rPr>
          <w:rFonts w:eastAsiaTheme="minorHAnsi"/>
          <w:b/>
          <w:i/>
          <w:color w:val="000000"/>
        </w:rPr>
      </w:pPr>
      <w:r w:rsidRPr="00B02CBD">
        <w:rPr>
          <w:rFonts w:eastAsiaTheme="minorHAnsi"/>
          <w:b/>
          <w:color w:val="000000"/>
        </w:rPr>
        <w:t>Health Services Research</w:t>
      </w:r>
      <w:r w:rsidR="00AA7E34">
        <w:rPr>
          <w:rFonts w:eastAsiaTheme="minorHAnsi"/>
          <w:b/>
          <w:color w:val="000000"/>
        </w:rPr>
        <w:t xml:space="preserve">, </w:t>
      </w:r>
      <w:r w:rsidRPr="00B02CBD">
        <w:rPr>
          <w:rFonts w:eastAsiaTheme="minorHAnsi"/>
          <w:b/>
          <w:color w:val="000000"/>
        </w:rPr>
        <w:t>Healthcare Policy</w:t>
      </w:r>
      <w:r w:rsidR="000349F9">
        <w:rPr>
          <w:rFonts w:eastAsiaTheme="minorHAnsi"/>
          <w:b/>
          <w:color w:val="000000"/>
        </w:rPr>
        <w:t xml:space="preserve"> &amp; Health Disparities</w:t>
      </w:r>
    </w:p>
    <w:p w:rsidR="002C72F4" w:rsidRPr="002C72F4" w:rsidRDefault="002C72F4" w:rsidP="002C72F4">
      <w:pPr>
        <w:tabs>
          <w:tab w:val="center" w:pos="90"/>
        </w:tabs>
        <w:autoSpaceDE w:val="0"/>
        <w:autoSpaceDN w:val="0"/>
        <w:adjustRightInd w:val="0"/>
        <w:spacing w:after="33" w:line="276" w:lineRule="auto"/>
      </w:pPr>
      <w:r w:rsidRPr="00B02CBD">
        <w:t>ICD-9, CPT, HCPCS &amp; DRG codes, Prevention Strategies &amp; Levels, Effectiveness &amp; Outcomes Research, Measurement Error, Health Care Reform &amp; Affordable Care Act implications, Payment systems, Health Services Delivery &amp; Performance, Health Outcomes &amp; Quality Research, Comparative Healthcare Systems: Policy Challenges &amp; Economic Perspectives, Economic and Social Determinants of Health</w:t>
      </w:r>
    </w:p>
    <w:p w:rsidR="002C72F4" w:rsidRPr="00B02CBD" w:rsidRDefault="002C72F4" w:rsidP="00014258">
      <w:pPr>
        <w:tabs>
          <w:tab w:val="center" w:pos="90"/>
        </w:tabs>
        <w:spacing w:line="120" w:lineRule="auto"/>
        <w:rPr>
          <w:rFonts w:eastAsiaTheme="minorHAnsi"/>
          <w:color w:val="000000"/>
        </w:rPr>
      </w:pPr>
    </w:p>
    <w:p w:rsidR="00CB5733" w:rsidRDefault="00CB5733" w:rsidP="00CB5733">
      <w:pPr>
        <w:tabs>
          <w:tab w:val="center" w:pos="90"/>
        </w:tabs>
        <w:spacing w:line="276" w:lineRule="auto"/>
        <w:rPr>
          <w:b/>
        </w:rPr>
      </w:pPr>
      <w:r>
        <w:rPr>
          <w:b/>
        </w:rPr>
        <w:t>Public Health</w:t>
      </w:r>
    </w:p>
    <w:p w:rsidR="00CB5733" w:rsidRPr="00B02CBD" w:rsidRDefault="00CB5733" w:rsidP="00CB5733">
      <w:pPr>
        <w:tabs>
          <w:tab w:val="center" w:pos="90"/>
        </w:tabs>
        <w:spacing w:line="276" w:lineRule="auto"/>
      </w:pPr>
      <w:r w:rsidRPr="00B02CBD">
        <w:t xml:space="preserve">Community-based Participatory Research, Community Coalitions, Program - Planning, Implementation &amp; Evaluation, Intervention (Mapping), Health Behavior Theories, Program Performance Evaluation, Analytical/Assessment </w:t>
      </w:r>
      <w:r w:rsidR="00903726" w:rsidRPr="00B02CBD">
        <w:t>Skills, Health</w:t>
      </w:r>
      <w:r w:rsidRPr="00B02CBD">
        <w:t xml:space="preserve"> Policy Development/ Planning, Health Communication, Cultural Competency Skills, Community Dimensions of Practice, Public Health Sciences, Financial Planning &amp; Management, Leadership &amp; Systems Thinking</w:t>
      </w:r>
    </w:p>
    <w:p w:rsidR="00CB5733" w:rsidRPr="00AD509A" w:rsidRDefault="00CB5733" w:rsidP="00CB5733">
      <w:pPr>
        <w:tabs>
          <w:tab w:val="center" w:pos="90"/>
        </w:tabs>
        <w:spacing w:line="120" w:lineRule="auto"/>
      </w:pPr>
    </w:p>
    <w:p w:rsidR="00CB5733" w:rsidRPr="00B02CBD" w:rsidRDefault="00CB5733" w:rsidP="00CB5733">
      <w:pPr>
        <w:tabs>
          <w:tab w:val="center" w:pos="90"/>
        </w:tabs>
        <w:spacing w:line="276" w:lineRule="auto"/>
      </w:pPr>
      <w:r>
        <w:rPr>
          <w:b/>
        </w:rPr>
        <w:t xml:space="preserve"> </w:t>
      </w:r>
      <w:r w:rsidRPr="00B02CBD">
        <w:t>Federal Emergency Management Agency (</w:t>
      </w:r>
      <w:r w:rsidRPr="00B02CBD">
        <w:rPr>
          <w:b/>
        </w:rPr>
        <w:t>FEMA</w:t>
      </w:r>
      <w:r w:rsidRPr="00B02CBD">
        <w:t>) Independent Study Program Course</w:t>
      </w:r>
      <w:r w:rsidR="00AB1394">
        <w:t xml:space="preserve"> Certific</w:t>
      </w:r>
      <w:r w:rsidR="00433D27">
        <w:t xml:space="preserve">ate: </w:t>
      </w:r>
      <w:r>
        <w:rPr>
          <w:b/>
        </w:rPr>
        <w:t xml:space="preserve">     </w:t>
      </w:r>
      <w:r w:rsidRPr="00B02CBD">
        <w:t>Awareness &amp; Preparedness: Animals in Disasters</w:t>
      </w:r>
      <w:r w:rsidR="00433D27">
        <w:t xml:space="preserve">, </w:t>
      </w:r>
      <w:r w:rsidRPr="00B02CBD">
        <w:t>Community Planning: Animals in Disaster</w:t>
      </w:r>
      <w:r w:rsidR="00433D27">
        <w:t xml:space="preserve">, </w:t>
      </w:r>
      <w:r w:rsidRPr="00B02CBD">
        <w:t>Citizen's Guide to Disaster Assistance Diversity Awareness</w:t>
      </w:r>
      <w:r w:rsidR="006A6553">
        <w:t xml:space="preserve">, </w:t>
      </w:r>
      <w:r w:rsidRPr="00B02CBD">
        <w:t>Household Hazardous Materials</w:t>
      </w:r>
      <w:r w:rsidR="006A6553">
        <w:t xml:space="preserve">, </w:t>
      </w:r>
      <w:r w:rsidRPr="00B02CBD">
        <w:t>Nuclear/ Radiological Incident Annex</w:t>
      </w:r>
      <w:r w:rsidR="006A6553">
        <w:t xml:space="preserve">, </w:t>
      </w:r>
      <w:r w:rsidRPr="00B02CBD">
        <w:t xml:space="preserve">Guide to Points of Distribution </w:t>
      </w:r>
      <w:r w:rsidR="006A6553">
        <w:t>etc.</w:t>
      </w:r>
    </w:p>
    <w:p w:rsidR="00CB5733" w:rsidRPr="00B02CBD" w:rsidRDefault="00CB5733" w:rsidP="00D67E26">
      <w:pPr>
        <w:tabs>
          <w:tab w:val="center" w:pos="90"/>
        </w:tabs>
        <w:spacing w:line="120" w:lineRule="auto"/>
      </w:pPr>
    </w:p>
    <w:p w:rsidR="000A3C60" w:rsidRDefault="00CB5733" w:rsidP="00CB5733">
      <w:pPr>
        <w:tabs>
          <w:tab w:val="center" w:pos="90"/>
        </w:tabs>
        <w:spacing w:line="276" w:lineRule="auto"/>
        <w:rPr>
          <w:b/>
        </w:rPr>
      </w:pPr>
      <w:r w:rsidRPr="00B02CBD">
        <w:rPr>
          <w:b/>
        </w:rPr>
        <w:t>Other Skills</w:t>
      </w:r>
    </w:p>
    <w:p w:rsidR="00132F4C" w:rsidRPr="00DD5344" w:rsidRDefault="00421E77" w:rsidP="00DD5344">
      <w:pPr>
        <w:spacing w:line="276" w:lineRule="auto"/>
      </w:pPr>
      <w:r w:rsidRPr="00DD5344">
        <w:rPr>
          <w:color w:val="000000"/>
        </w:rPr>
        <w:t xml:space="preserve">Significant </w:t>
      </w:r>
      <w:r w:rsidR="001717B0" w:rsidRPr="00DD5344">
        <w:rPr>
          <w:color w:val="000000"/>
        </w:rPr>
        <w:t xml:space="preserve">Critical Thinking Skills </w:t>
      </w:r>
      <w:r w:rsidR="001717B0">
        <w:rPr>
          <w:color w:val="000000"/>
        </w:rPr>
        <w:t>t</w:t>
      </w:r>
      <w:r w:rsidR="001717B0" w:rsidRPr="00DD5344">
        <w:rPr>
          <w:color w:val="000000"/>
        </w:rPr>
        <w:t xml:space="preserve">o Evaluate Alternatives </w:t>
      </w:r>
      <w:r w:rsidR="003530F9">
        <w:rPr>
          <w:color w:val="000000"/>
        </w:rPr>
        <w:t>a</w:t>
      </w:r>
      <w:r w:rsidR="001717B0" w:rsidRPr="00DD5344">
        <w:rPr>
          <w:color w:val="000000"/>
        </w:rPr>
        <w:t xml:space="preserve">nd Present Solutions </w:t>
      </w:r>
      <w:r w:rsidR="00041AF9">
        <w:rPr>
          <w:color w:val="000000"/>
        </w:rPr>
        <w:t>t</w:t>
      </w:r>
      <w:r w:rsidR="001717B0" w:rsidRPr="00DD5344">
        <w:rPr>
          <w:color w:val="000000"/>
        </w:rPr>
        <w:t xml:space="preserve">hat </w:t>
      </w:r>
      <w:r w:rsidR="00041AF9">
        <w:rPr>
          <w:color w:val="000000"/>
        </w:rPr>
        <w:t>a</w:t>
      </w:r>
      <w:r w:rsidR="001717B0" w:rsidRPr="00DD5344">
        <w:rPr>
          <w:color w:val="000000"/>
        </w:rPr>
        <w:t xml:space="preserve">re Consistent Business Objectives </w:t>
      </w:r>
      <w:r w:rsidR="003530F9">
        <w:rPr>
          <w:color w:val="000000"/>
        </w:rPr>
        <w:t xml:space="preserve">&amp; </w:t>
      </w:r>
      <w:r w:rsidR="001717B0" w:rsidRPr="00DD5344">
        <w:rPr>
          <w:color w:val="000000"/>
        </w:rPr>
        <w:t>Strategy.</w:t>
      </w:r>
    </w:p>
    <w:p w:rsidR="001717B0" w:rsidRDefault="001717B0" w:rsidP="004B3ED8">
      <w:pPr>
        <w:spacing w:line="84" w:lineRule="auto"/>
        <w:rPr>
          <w:color w:val="000000"/>
        </w:rPr>
      </w:pPr>
    </w:p>
    <w:p w:rsidR="00421E77" w:rsidRPr="00DD5344" w:rsidRDefault="00421E77" w:rsidP="00DD5344">
      <w:pPr>
        <w:spacing w:line="276" w:lineRule="auto"/>
      </w:pPr>
      <w:r w:rsidRPr="00DD5344">
        <w:rPr>
          <w:color w:val="000000"/>
        </w:rPr>
        <w:t xml:space="preserve">Able </w:t>
      </w:r>
      <w:r w:rsidR="003530F9">
        <w:rPr>
          <w:color w:val="000000"/>
        </w:rPr>
        <w:t>t</w:t>
      </w:r>
      <w:r w:rsidR="001717B0" w:rsidRPr="00DD5344">
        <w:rPr>
          <w:color w:val="000000"/>
        </w:rPr>
        <w:t xml:space="preserve">o Manage Tasks Independently, </w:t>
      </w:r>
      <w:r w:rsidR="003530F9">
        <w:rPr>
          <w:color w:val="000000"/>
        </w:rPr>
        <w:t>t</w:t>
      </w:r>
      <w:r w:rsidR="001717B0" w:rsidRPr="00DD5344">
        <w:rPr>
          <w:color w:val="000000"/>
        </w:rPr>
        <w:t xml:space="preserve">ake Ownership </w:t>
      </w:r>
      <w:r w:rsidR="003530F9">
        <w:rPr>
          <w:color w:val="000000"/>
        </w:rPr>
        <w:t>o</w:t>
      </w:r>
      <w:r w:rsidR="001717B0" w:rsidRPr="00DD5344">
        <w:rPr>
          <w:color w:val="000000"/>
        </w:rPr>
        <w:t xml:space="preserve">f </w:t>
      </w:r>
      <w:proofErr w:type="gramStart"/>
      <w:r w:rsidR="001717B0" w:rsidRPr="00DD5344">
        <w:rPr>
          <w:color w:val="000000"/>
        </w:rPr>
        <w:t>Responsibilities</w:t>
      </w:r>
      <w:r w:rsidR="003530F9">
        <w:rPr>
          <w:color w:val="000000"/>
        </w:rPr>
        <w:t xml:space="preserve">  &amp;</w:t>
      </w:r>
      <w:proofErr w:type="gramEnd"/>
      <w:r w:rsidR="00A44246">
        <w:rPr>
          <w:color w:val="000000"/>
        </w:rPr>
        <w:t xml:space="preserve"> </w:t>
      </w:r>
      <w:r w:rsidR="001717B0" w:rsidRPr="00DD5344">
        <w:rPr>
          <w:color w:val="000000"/>
        </w:rPr>
        <w:t>Meet Deadlines.</w:t>
      </w:r>
    </w:p>
    <w:p w:rsidR="001717B0" w:rsidRDefault="001717B0" w:rsidP="004B3ED8">
      <w:pPr>
        <w:spacing w:line="84" w:lineRule="auto"/>
        <w:rPr>
          <w:color w:val="000000"/>
        </w:rPr>
      </w:pPr>
    </w:p>
    <w:p w:rsidR="00421E77" w:rsidRDefault="00421E77" w:rsidP="00777EDA">
      <w:pPr>
        <w:spacing w:line="276" w:lineRule="auto"/>
      </w:pPr>
      <w:r w:rsidRPr="00DD5344">
        <w:rPr>
          <w:color w:val="000000"/>
        </w:rPr>
        <w:t>Confident</w:t>
      </w:r>
      <w:r w:rsidR="001717B0" w:rsidRPr="00DD5344">
        <w:rPr>
          <w:color w:val="000000"/>
        </w:rPr>
        <w:t xml:space="preserve">, Effective Communicator, Both Verbally </w:t>
      </w:r>
      <w:proofErr w:type="gramStart"/>
      <w:r w:rsidR="001717B0" w:rsidRPr="00DD5344">
        <w:rPr>
          <w:color w:val="000000"/>
        </w:rPr>
        <w:t>And</w:t>
      </w:r>
      <w:proofErr w:type="gramEnd"/>
      <w:r w:rsidR="001717B0" w:rsidRPr="00DD5344">
        <w:rPr>
          <w:color w:val="000000"/>
        </w:rPr>
        <w:t xml:space="preserve"> In Writing, With All Levels </w:t>
      </w:r>
      <w:r w:rsidR="00022B8A">
        <w:rPr>
          <w:color w:val="000000"/>
        </w:rPr>
        <w:t>o</w:t>
      </w:r>
      <w:r w:rsidR="001717B0" w:rsidRPr="00DD5344">
        <w:rPr>
          <w:color w:val="000000"/>
        </w:rPr>
        <w:t xml:space="preserve">f </w:t>
      </w:r>
      <w:r w:rsidR="00022B8A">
        <w:rPr>
          <w:color w:val="000000"/>
        </w:rPr>
        <w:t>a</w:t>
      </w:r>
      <w:r w:rsidR="001717B0" w:rsidRPr="00DD5344">
        <w:rPr>
          <w:color w:val="000000"/>
        </w:rPr>
        <w:t xml:space="preserve">n Organization </w:t>
      </w:r>
      <w:r w:rsidR="00022B8A">
        <w:rPr>
          <w:color w:val="000000"/>
        </w:rPr>
        <w:t>a</w:t>
      </w:r>
      <w:r w:rsidR="001717B0" w:rsidRPr="00DD5344">
        <w:rPr>
          <w:color w:val="000000"/>
        </w:rPr>
        <w:t xml:space="preserve">nd </w:t>
      </w:r>
      <w:r w:rsidR="00022B8A">
        <w:rPr>
          <w:color w:val="000000"/>
        </w:rPr>
        <w:t>w</w:t>
      </w:r>
      <w:r w:rsidR="001717B0" w:rsidRPr="00DD5344">
        <w:rPr>
          <w:color w:val="000000"/>
        </w:rPr>
        <w:t xml:space="preserve">ith Both Technical </w:t>
      </w:r>
      <w:r w:rsidR="001942A7">
        <w:rPr>
          <w:color w:val="000000"/>
        </w:rPr>
        <w:t>&amp;</w:t>
      </w:r>
      <w:r w:rsidR="001717B0" w:rsidRPr="00DD5344">
        <w:rPr>
          <w:color w:val="000000"/>
        </w:rPr>
        <w:t xml:space="preserve"> Non-Technical Audiences.</w:t>
      </w:r>
    </w:p>
    <w:p w:rsidR="001717B0" w:rsidRDefault="001717B0" w:rsidP="004B3ED8">
      <w:pPr>
        <w:tabs>
          <w:tab w:val="center" w:pos="90"/>
        </w:tabs>
        <w:spacing w:line="84" w:lineRule="auto"/>
      </w:pPr>
    </w:p>
    <w:p w:rsidR="000D61E5" w:rsidRPr="001942A7" w:rsidRDefault="004D6906" w:rsidP="001942A7">
      <w:pPr>
        <w:tabs>
          <w:tab w:val="center" w:pos="90"/>
        </w:tabs>
        <w:spacing w:line="276" w:lineRule="auto"/>
        <w:rPr>
          <w:rStyle w:val="Emphasis"/>
          <w:b w:val="0"/>
          <w:bCs w:val="0"/>
        </w:rPr>
      </w:pPr>
      <w:r w:rsidRPr="00B02CBD">
        <w:t>Research Methods</w:t>
      </w:r>
      <w:r>
        <w:t xml:space="preserve">, Curriculum/Educational/Project Summary Development, Mastered the Art of Learning and Excelled the Adaptability to the Project at Hand, Quick Learner, Commitment to Stride the Extra Mile to Complete the Project as Needed, Excellent Team Leader &amp; Team Member </w:t>
      </w:r>
      <w:r w:rsidR="004B3ED8">
        <w:t>s</w:t>
      </w:r>
    </w:p>
    <w:p w:rsidR="004D6906" w:rsidRPr="00B02CBD" w:rsidRDefault="004D6906" w:rsidP="00A206A6">
      <w:pPr>
        <w:tabs>
          <w:tab w:val="center" w:pos="90"/>
        </w:tabs>
        <w:spacing w:line="120" w:lineRule="auto"/>
        <w:rPr>
          <w:rStyle w:val="Emphasis"/>
          <w:b w:val="0"/>
        </w:rPr>
      </w:pPr>
    </w:p>
    <w:p w:rsidR="00167B07" w:rsidRPr="00E720E6" w:rsidRDefault="00F85654" w:rsidP="00E720E6">
      <w:pPr>
        <w:pStyle w:val="Heading1"/>
        <w:jc w:val="center"/>
        <w:rPr>
          <w:rFonts w:ascii="Times New Roman" w:hAnsi="Times New Roman" w:cs="Times New Roman"/>
        </w:rPr>
      </w:pPr>
      <w:bookmarkStart w:id="4" w:name="_WORK/ANALYTIC_EXPERIENCE"/>
      <w:bookmarkEnd w:id="4"/>
      <w:r w:rsidRPr="00355918">
        <w:rPr>
          <w:rFonts w:ascii="Times New Roman" w:hAnsi="Times New Roman" w:cs="Times New Roman"/>
        </w:rPr>
        <w:t>WORK</w:t>
      </w:r>
      <w:r w:rsidR="00A41E9C">
        <w:rPr>
          <w:rFonts w:ascii="Times New Roman" w:hAnsi="Times New Roman" w:cs="Times New Roman"/>
        </w:rPr>
        <w:t xml:space="preserve"> </w:t>
      </w:r>
      <w:r w:rsidR="00082C91" w:rsidRPr="00355918">
        <w:rPr>
          <w:rFonts w:ascii="Times New Roman" w:hAnsi="Times New Roman" w:cs="Times New Roman"/>
        </w:rPr>
        <w:t>EXPERIENCE</w:t>
      </w:r>
    </w:p>
    <w:p w:rsidR="00E720E6" w:rsidRDefault="00E720E6" w:rsidP="00E720E6">
      <w:pPr>
        <w:jc w:val="center"/>
      </w:pPr>
      <w:r w:rsidRPr="003E4FA5">
        <w:rPr>
          <w:b/>
        </w:rPr>
        <w:t>Blue Cross Blue Shield Florida (Florida Blue)</w:t>
      </w:r>
      <w:r>
        <w:t xml:space="preserve"> </w:t>
      </w:r>
      <w:r w:rsidRPr="003E4FA5">
        <w:rPr>
          <w:b/>
          <w:i/>
        </w:rPr>
        <w:t>Full Time</w:t>
      </w:r>
      <w:r>
        <w:t xml:space="preserve"> June 2017 to Present</w:t>
      </w:r>
    </w:p>
    <w:p w:rsidR="009B4299" w:rsidRPr="00ED7CA4" w:rsidRDefault="009B4299" w:rsidP="009B4299">
      <w:pPr>
        <w:tabs>
          <w:tab w:val="center" w:pos="90"/>
          <w:tab w:val="left" w:pos="3321"/>
        </w:tabs>
        <w:rPr>
          <w:b/>
        </w:rPr>
      </w:pPr>
      <w:r w:rsidRPr="00ED7CA4">
        <w:rPr>
          <w:b/>
        </w:rPr>
        <w:t>OPERATION ANALYTIC CONSULTANT</w:t>
      </w:r>
    </w:p>
    <w:p w:rsidR="009B4299" w:rsidRDefault="009B4299" w:rsidP="009B4299">
      <w:pPr>
        <w:tabs>
          <w:tab w:val="center" w:pos="90"/>
          <w:tab w:val="left" w:pos="3321"/>
        </w:tabs>
        <w:spacing w:line="276" w:lineRule="auto"/>
        <w:rPr>
          <w:color w:val="000000"/>
        </w:rPr>
      </w:pPr>
      <w:r w:rsidRPr="00027DD2">
        <w:rPr>
          <w:color w:val="000000"/>
        </w:rPr>
        <w:t xml:space="preserve">Decision Support Provider: Using </w:t>
      </w:r>
      <w:r w:rsidR="00F7172F">
        <w:rPr>
          <w:color w:val="000000"/>
        </w:rPr>
        <w:t>D</w:t>
      </w:r>
      <w:r w:rsidRPr="00027DD2">
        <w:rPr>
          <w:color w:val="000000"/>
        </w:rPr>
        <w:t xml:space="preserve">ata </w:t>
      </w:r>
      <w:r w:rsidR="00F7172F">
        <w:rPr>
          <w:color w:val="000000"/>
        </w:rPr>
        <w:t>A</w:t>
      </w:r>
      <w:r w:rsidRPr="00027DD2">
        <w:rPr>
          <w:color w:val="000000"/>
        </w:rPr>
        <w:t xml:space="preserve">nalysis and </w:t>
      </w:r>
      <w:r w:rsidR="00F7172F">
        <w:rPr>
          <w:color w:val="000000"/>
        </w:rPr>
        <w:t>P</w:t>
      </w:r>
      <w:r w:rsidRPr="00027DD2">
        <w:rPr>
          <w:color w:val="000000"/>
        </w:rPr>
        <w:t xml:space="preserve">rocess and </w:t>
      </w:r>
      <w:r w:rsidR="00F7172F">
        <w:rPr>
          <w:color w:val="000000"/>
        </w:rPr>
        <w:t>C</w:t>
      </w:r>
      <w:r w:rsidRPr="00027DD2">
        <w:rPr>
          <w:color w:val="000000"/>
        </w:rPr>
        <w:t xml:space="preserve">ontrol </w:t>
      </w:r>
      <w:r w:rsidR="00F7172F">
        <w:rPr>
          <w:color w:val="000000"/>
        </w:rPr>
        <w:t>I</w:t>
      </w:r>
      <w:r w:rsidRPr="00027DD2">
        <w:rPr>
          <w:color w:val="000000"/>
        </w:rPr>
        <w:t xml:space="preserve">mprovement </w:t>
      </w:r>
      <w:r w:rsidR="00F7172F">
        <w:rPr>
          <w:color w:val="000000"/>
        </w:rPr>
        <w:t>T</w:t>
      </w:r>
      <w:r w:rsidRPr="00027DD2">
        <w:rPr>
          <w:color w:val="000000"/>
        </w:rPr>
        <w:t xml:space="preserve">ools to </w:t>
      </w:r>
      <w:r w:rsidR="00F7172F">
        <w:rPr>
          <w:color w:val="000000"/>
        </w:rPr>
        <w:t>E</w:t>
      </w:r>
      <w:r w:rsidRPr="00027DD2">
        <w:rPr>
          <w:color w:val="000000"/>
        </w:rPr>
        <w:t xml:space="preserve">nhance </w:t>
      </w:r>
      <w:r w:rsidR="00F7172F">
        <w:rPr>
          <w:color w:val="000000"/>
        </w:rPr>
        <w:t>B</w:t>
      </w:r>
      <w:r w:rsidRPr="00027DD2">
        <w:rPr>
          <w:color w:val="000000"/>
        </w:rPr>
        <w:t xml:space="preserve">usiness </w:t>
      </w:r>
      <w:r w:rsidR="00F7172F">
        <w:rPr>
          <w:color w:val="000000"/>
        </w:rPr>
        <w:t>O</w:t>
      </w:r>
      <w:r w:rsidRPr="00027DD2">
        <w:rPr>
          <w:color w:val="000000"/>
        </w:rPr>
        <w:t>utcomes</w:t>
      </w:r>
    </w:p>
    <w:p w:rsidR="009B4299" w:rsidRDefault="009B4299" w:rsidP="009B4299">
      <w:pPr>
        <w:pStyle w:val="ListParagraph"/>
        <w:numPr>
          <w:ilvl w:val="0"/>
          <w:numId w:val="14"/>
        </w:numPr>
        <w:tabs>
          <w:tab w:val="center" w:pos="90"/>
          <w:tab w:val="left" w:pos="3321"/>
        </w:tabs>
        <w:spacing w:line="276" w:lineRule="auto"/>
        <w:rPr>
          <w:color w:val="000000"/>
        </w:rPr>
      </w:pPr>
      <w:r w:rsidRPr="005B40F3">
        <w:rPr>
          <w:color w:val="000000"/>
        </w:rPr>
        <w:t>Analysis</w:t>
      </w:r>
      <w:r>
        <w:rPr>
          <w:color w:val="000000"/>
        </w:rPr>
        <w:t xml:space="preserve"> and Data Exploration for</w:t>
      </w:r>
      <w:r w:rsidRPr="005B40F3">
        <w:rPr>
          <w:color w:val="000000"/>
        </w:rPr>
        <w:t xml:space="preserve"> Under 65 Health Insurance for ACA Marketplace products</w:t>
      </w:r>
    </w:p>
    <w:p w:rsidR="009B4299" w:rsidRDefault="009B4299" w:rsidP="009B4299">
      <w:pPr>
        <w:pStyle w:val="ListParagraph"/>
        <w:numPr>
          <w:ilvl w:val="0"/>
          <w:numId w:val="14"/>
        </w:numPr>
        <w:tabs>
          <w:tab w:val="center" w:pos="90"/>
          <w:tab w:val="left" w:pos="3321"/>
        </w:tabs>
        <w:spacing w:line="276" w:lineRule="auto"/>
        <w:rPr>
          <w:color w:val="000000"/>
        </w:rPr>
      </w:pPr>
      <w:r>
        <w:rPr>
          <w:color w:val="000000"/>
        </w:rPr>
        <w:t xml:space="preserve">Project </w:t>
      </w:r>
      <w:r w:rsidR="00AB3EA3">
        <w:rPr>
          <w:color w:val="000000"/>
        </w:rPr>
        <w:t>P</w:t>
      </w:r>
      <w:r>
        <w:rPr>
          <w:color w:val="000000"/>
        </w:rPr>
        <w:t xml:space="preserve">lan </w:t>
      </w:r>
      <w:r w:rsidR="00AB3EA3">
        <w:rPr>
          <w:color w:val="000000"/>
        </w:rPr>
        <w:t>D</w:t>
      </w:r>
      <w:r>
        <w:rPr>
          <w:color w:val="000000"/>
        </w:rPr>
        <w:t>evelopment</w:t>
      </w:r>
    </w:p>
    <w:p w:rsidR="00CC7C69" w:rsidRPr="005B40F3" w:rsidRDefault="00CC7C69" w:rsidP="009B4299">
      <w:pPr>
        <w:pStyle w:val="ListParagraph"/>
        <w:numPr>
          <w:ilvl w:val="0"/>
          <w:numId w:val="14"/>
        </w:numPr>
        <w:tabs>
          <w:tab w:val="center" w:pos="90"/>
          <w:tab w:val="left" w:pos="3321"/>
        </w:tabs>
        <w:spacing w:line="276" w:lineRule="auto"/>
        <w:rPr>
          <w:color w:val="000000"/>
        </w:rPr>
      </w:pPr>
      <w:r>
        <w:rPr>
          <w:color w:val="000000"/>
        </w:rPr>
        <w:lastRenderedPageBreak/>
        <w:t xml:space="preserve">Training and </w:t>
      </w:r>
      <w:r w:rsidR="00E079B1">
        <w:rPr>
          <w:color w:val="000000"/>
        </w:rPr>
        <w:t xml:space="preserve">Mentoring Decision Support Specialist on </w:t>
      </w:r>
      <w:r w:rsidR="00BC11A8">
        <w:rPr>
          <w:color w:val="000000"/>
        </w:rPr>
        <w:t xml:space="preserve">Payment </w:t>
      </w:r>
      <w:proofErr w:type="spellStart"/>
      <w:r w:rsidR="00E079B1">
        <w:rPr>
          <w:color w:val="000000"/>
        </w:rPr>
        <w:t>D</w:t>
      </w:r>
      <w:r w:rsidR="00BC11A8">
        <w:rPr>
          <w:color w:val="000000"/>
        </w:rPr>
        <w:t>isputs</w:t>
      </w:r>
      <w:proofErr w:type="spellEnd"/>
      <w:r w:rsidR="00BC11A8">
        <w:rPr>
          <w:color w:val="000000"/>
        </w:rPr>
        <w:t xml:space="preserve"> </w:t>
      </w:r>
      <w:r w:rsidR="00E079B1">
        <w:rPr>
          <w:color w:val="000000"/>
        </w:rPr>
        <w:t>D</w:t>
      </w:r>
      <w:r w:rsidR="00BC11A8">
        <w:rPr>
          <w:color w:val="000000"/>
        </w:rPr>
        <w:t xml:space="preserve">ata </w:t>
      </w:r>
      <w:r w:rsidR="00E079B1">
        <w:rPr>
          <w:color w:val="000000"/>
        </w:rPr>
        <w:t>S</w:t>
      </w:r>
      <w:r w:rsidR="00BC11A8">
        <w:rPr>
          <w:color w:val="000000"/>
        </w:rPr>
        <w:t xml:space="preserve">ources, </w:t>
      </w:r>
      <w:r w:rsidR="00E079B1">
        <w:rPr>
          <w:color w:val="000000"/>
        </w:rPr>
        <w:t>Analyses</w:t>
      </w:r>
      <w:r w:rsidR="00BC11A8">
        <w:rPr>
          <w:color w:val="000000"/>
        </w:rPr>
        <w:t xml:space="preserve">, and SQL </w:t>
      </w:r>
      <w:r w:rsidR="00F87D9C">
        <w:rPr>
          <w:color w:val="000000"/>
        </w:rPr>
        <w:t>Q</w:t>
      </w:r>
      <w:r w:rsidR="00BC11A8">
        <w:rPr>
          <w:color w:val="000000"/>
        </w:rPr>
        <w:t>ueries</w:t>
      </w:r>
    </w:p>
    <w:p w:rsidR="009B4299" w:rsidRDefault="009B4299" w:rsidP="009B4299">
      <w:pPr>
        <w:tabs>
          <w:tab w:val="center" w:pos="90"/>
          <w:tab w:val="left" w:pos="3321"/>
        </w:tabs>
        <w:spacing w:line="84" w:lineRule="auto"/>
        <w:rPr>
          <w:color w:val="000000"/>
        </w:rPr>
      </w:pPr>
    </w:p>
    <w:p w:rsidR="003F2E32" w:rsidRDefault="008A1F2F" w:rsidP="009B4299">
      <w:pPr>
        <w:tabs>
          <w:tab w:val="center" w:pos="90"/>
          <w:tab w:val="left" w:pos="3321"/>
        </w:tabs>
        <w:spacing w:line="276" w:lineRule="auto"/>
        <w:rPr>
          <w:color w:val="000000"/>
        </w:rPr>
      </w:pPr>
      <w:r>
        <w:rPr>
          <w:color w:val="000000"/>
        </w:rPr>
        <w:t xml:space="preserve">Lead </w:t>
      </w:r>
      <w:r w:rsidR="003F2E32">
        <w:rPr>
          <w:color w:val="000000"/>
        </w:rPr>
        <w:t xml:space="preserve">Data quality </w:t>
      </w:r>
      <w:r>
        <w:rPr>
          <w:color w:val="000000"/>
        </w:rPr>
        <w:t>Team Strategic Initiatives</w:t>
      </w:r>
    </w:p>
    <w:p w:rsidR="008A1F2F" w:rsidRDefault="008A1F2F" w:rsidP="008A1F2F">
      <w:pPr>
        <w:pStyle w:val="ListParagraph"/>
        <w:numPr>
          <w:ilvl w:val="0"/>
          <w:numId w:val="18"/>
        </w:numPr>
        <w:tabs>
          <w:tab w:val="center" w:pos="90"/>
          <w:tab w:val="left" w:pos="3321"/>
        </w:tabs>
        <w:spacing w:line="276" w:lineRule="auto"/>
        <w:rPr>
          <w:color w:val="000000"/>
        </w:rPr>
      </w:pPr>
      <w:r>
        <w:rPr>
          <w:color w:val="000000"/>
        </w:rPr>
        <w:t xml:space="preserve">Identification of Data </w:t>
      </w:r>
      <w:r w:rsidR="002E482F">
        <w:rPr>
          <w:color w:val="000000"/>
        </w:rPr>
        <w:t>Q</w:t>
      </w:r>
      <w:r>
        <w:rPr>
          <w:color w:val="000000"/>
        </w:rPr>
        <w:t xml:space="preserve">uality </w:t>
      </w:r>
      <w:r w:rsidR="002E482F">
        <w:rPr>
          <w:color w:val="000000"/>
        </w:rPr>
        <w:t>E</w:t>
      </w:r>
      <w:r>
        <w:rPr>
          <w:color w:val="000000"/>
        </w:rPr>
        <w:t xml:space="preserve">rrors on Reconciliation </w:t>
      </w:r>
      <w:r w:rsidR="005E551F">
        <w:rPr>
          <w:color w:val="000000"/>
        </w:rPr>
        <w:t>&amp;</w:t>
      </w:r>
      <w:r>
        <w:rPr>
          <w:color w:val="000000"/>
        </w:rPr>
        <w:t xml:space="preserve"> Payment </w:t>
      </w:r>
      <w:r w:rsidR="002E482F">
        <w:rPr>
          <w:color w:val="000000"/>
        </w:rPr>
        <w:t>D</w:t>
      </w:r>
      <w:r>
        <w:rPr>
          <w:color w:val="000000"/>
        </w:rPr>
        <w:t xml:space="preserve">isputes </w:t>
      </w:r>
      <w:r w:rsidR="002E482F">
        <w:rPr>
          <w:color w:val="000000"/>
        </w:rPr>
        <w:t>P</w:t>
      </w:r>
      <w:r>
        <w:rPr>
          <w:color w:val="000000"/>
        </w:rPr>
        <w:t xml:space="preserve">rocess and </w:t>
      </w:r>
      <w:r w:rsidR="002E482F">
        <w:rPr>
          <w:color w:val="000000"/>
        </w:rPr>
        <w:t>D</w:t>
      </w:r>
      <w:r>
        <w:rPr>
          <w:color w:val="000000"/>
        </w:rPr>
        <w:t xml:space="preserve">ata </w:t>
      </w:r>
      <w:r w:rsidR="002E482F">
        <w:rPr>
          <w:color w:val="000000"/>
        </w:rPr>
        <w:t>S</w:t>
      </w:r>
      <w:r>
        <w:rPr>
          <w:color w:val="000000"/>
        </w:rPr>
        <w:t>ources</w:t>
      </w:r>
    </w:p>
    <w:p w:rsidR="00555BEB" w:rsidRDefault="00555BEB" w:rsidP="00555BEB">
      <w:pPr>
        <w:pStyle w:val="ListParagraph"/>
        <w:numPr>
          <w:ilvl w:val="1"/>
          <w:numId w:val="18"/>
        </w:numPr>
        <w:tabs>
          <w:tab w:val="center" w:pos="90"/>
          <w:tab w:val="left" w:pos="3321"/>
        </w:tabs>
        <w:spacing w:line="276" w:lineRule="auto"/>
        <w:rPr>
          <w:color w:val="000000"/>
        </w:rPr>
      </w:pPr>
      <w:r>
        <w:rPr>
          <w:color w:val="000000"/>
        </w:rPr>
        <w:t xml:space="preserve">Enrollment </w:t>
      </w:r>
      <w:r w:rsidR="009A5C5E">
        <w:rPr>
          <w:color w:val="000000"/>
        </w:rPr>
        <w:t>D</w:t>
      </w:r>
      <w:r>
        <w:rPr>
          <w:color w:val="000000"/>
        </w:rPr>
        <w:t>ata</w:t>
      </w:r>
    </w:p>
    <w:p w:rsidR="00555BEB" w:rsidRDefault="00555BEB" w:rsidP="00555BEB">
      <w:pPr>
        <w:pStyle w:val="ListParagraph"/>
        <w:numPr>
          <w:ilvl w:val="1"/>
          <w:numId w:val="18"/>
        </w:numPr>
        <w:tabs>
          <w:tab w:val="center" w:pos="90"/>
          <w:tab w:val="left" w:pos="3321"/>
        </w:tabs>
        <w:spacing w:line="276" w:lineRule="auto"/>
        <w:rPr>
          <w:color w:val="000000"/>
        </w:rPr>
      </w:pPr>
      <w:proofErr w:type="spellStart"/>
      <w:r>
        <w:rPr>
          <w:color w:val="000000"/>
        </w:rPr>
        <w:t>Reconciliation</w:t>
      </w:r>
      <w:r w:rsidR="0039468A">
        <w:rPr>
          <w:color w:val="000000"/>
        </w:rPr>
        <w:t>F</w:t>
      </w:r>
      <w:r>
        <w:rPr>
          <w:color w:val="000000"/>
        </w:rPr>
        <w:t>iles</w:t>
      </w:r>
      <w:proofErr w:type="spellEnd"/>
      <w:r>
        <w:rPr>
          <w:color w:val="000000"/>
        </w:rPr>
        <w:t xml:space="preserve"> from Marketplace</w:t>
      </w:r>
    </w:p>
    <w:p w:rsidR="00555BEB" w:rsidRDefault="00555BEB" w:rsidP="00555BEB">
      <w:pPr>
        <w:pStyle w:val="ListParagraph"/>
        <w:numPr>
          <w:ilvl w:val="1"/>
          <w:numId w:val="18"/>
        </w:numPr>
        <w:tabs>
          <w:tab w:val="center" w:pos="90"/>
          <w:tab w:val="left" w:pos="3321"/>
        </w:tabs>
        <w:spacing w:line="276" w:lineRule="auto"/>
        <w:rPr>
          <w:color w:val="000000"/>
        </w:rPr>
      </w:pPr>
      <w:r>
        <w:rPr>
          <w:color w:val="000000"/>
        </w:rPr>
        <w:t xml:space="preserve">Invoice and </w:t>
      </w:r>
      <w:r w:rsidR="009A5C5E">
        <w:rPr>
          <w:color w:val="000000"/>
        </w:rPr>
        <w:t>B</w:t>
      </w:r>
      <w:r>
        <w:rPr>
          <w:color w:val="000000"/>
        </w:rPr>
        <w:t xml:space="preserve">illing </w:t>
      </w:r>
      <w:r w:rsidR="009A5C5E">
        <w:rPr>
          <w:color w:val="000000"/>
        </w:rPr>
        <w:t>D</w:t>
      </w:r>
      <w:r>
        <w:rPr>
          <w:color w:val="000000"/>
        </w:rPr>
        <w:t>ata</w:t>
      </w:r>
    </w:p>
    <w:p w:rsidR="00555BEB" w:rsidRDefault="005E04B4" w:rsidP="00555BEB">
      <w:pPr>
        <w:pStyle w:val="ListParagraph"/>
        <w:numPr>
          <w:ilvl w:val="1"/>
          <w:numId w:val="18"/>
        </w:numPr>
        <w:tabs>
          <w:tab w:val="center" w:pos="90"/>
          <w:tab w:val="left" w:pos="3321"/>
        </w:tabs>
        <w:spacing w:line="276" w:lineRule="auto"/>
        <w:rPr>
          <w:color w:val="000000"/>
        </w:rPr>
      </w:pPr>
      <w:r>
        <w:rPr>
          <w:color w:val="000000"/>
        </w:rPr>
        <w:t xml:space="preserve">Exceptions </w:t>
      </w:r>
      <w:r w:rsidR="009A5C5E">
        <w:rPr>
          <w:color w:val="000000"/>
        </w:rPr>
        <w:t>D</w:t>
      </w:r>
      <w:r>
        <w:rPr>
          <w:color w:val="000000"/>
        </w:rPr>
        <w:t xml:space="preserve">ata, </w:t>
      </w:r>
      <w:r w:rsidR="009A5C5E">
        <w:rPr>
          <w:color w:val="000000"/>
        </w:rPr>
        <w:t>T</w:t>
      </w:r>
      <w:r>
        <w:rPr>
          <w:color w:val="000000"/>
        </w:rPr>
        <w:t xml:space="preserve">ransaction </w:t>
      </w:r>
      <w:r w:rsidR="009A5C5E">
        <w:rPr>
          <w:color w:val="000000"/>
        </w:rPr>
        <w:t>D</w:t>
      </w:r>
      <w:r>
        <w:rPr>
          <w:color w:val="000000"/>
        </w:rPr>
        <w:t xml:space="preserve">ata from PSP and </w:t>
      </w:r>
      <w:proofErr w:type="spellStart"/>
      <w:r>
        <w:rPr>
          <w:color w:val="000000"/>
        </w:rPr>
        <w:t>Edifecs</w:t>
      </w:r>
      <w:proofErr w:type="spellEnd"/>
    </w:p>
    <w:p w:rsidR="00260027" w:rsidRDefault="007F6E44" w:rsidP="008A1F2F">
      <w:pPr>
        <w:pStyle w:val="ListParagraph"/>
        <w:numPr>
          <w:ilvl w:val="0"/>
          <w:numId w:val="18"/>
        </w:numPr>
        <w:tabs>
          <w:tab w:val="center" w:pos="90"/>
          <w:tab w:val="left" w:pos="3321"/>
        </w:tabs>
        <w:spacing w:line="276" w:lineRule="auto"/>
        <w:rPr>
          <w:color w:val="000000"/>
        </w:rPr>
      </w:pPr>
      <w:r>
        <w:rPr>
          <w:color w:val="000000"/>
        </w:rPr>
        <w:t xml:space="preserve">Premium </w:t>
      </w:r>
      <w:r w:rsidR="00260027">
        <w:rPr>
          <w:color w:val="000000"/>
        </w:rPr>
        <w:t>Rat</w:t>
      </w:r>
      <w:r>
        <w:rPr>
          <w:color w:val="000000"/>
        </w:rPr>
        <w:t>e</w:t>
      </w:r>
      <w:r w:rsidR="00260027">
        <w:rPr>
          <w:color w:val="000000"/>
        </w:rPr>
        <w:t xml:space="preserve"> analyses comparison of Enrollment </w:t>
      </w:r>
      <w:proofErr w:type="spellStart"/>
      <w:r w:rsidR="00260027">
        <w:rPr>
          <w:color w:val="000000"/>
        </w:rPr>
        <w:t>eliglibility</w:t>
      </w:r>
      <w:proofErr w:type="spellEnd"/>
      <w:r w:rsidR="00260027">
        <w:rPr>
          <w:color w:val="000000"/>
        </w:rPr>
        <w:t xml:space="preserve"> vs Billing Invoice records, for CMS submission via Vendor</w:t>
      </w:r>
    </w:p>
    <w:p w:rsidR="00AC136E" w:rsidRDefault="007F6E44" w:rsidP="008A1F2F">
      <w:pPr>
        <w:pStyle w:val="ListParagraph"/>
        <w:numPr>
          <w:ilvl w:val="0"/>
          <w:numId w:val="18"/>
        </w:numPr>
        <w:tabs>
          <w:tab w:val="center" w:pos="90"/>
          <w:tab w:val="left" w:pos="3321"/>
        </w:tabs>
        <w:spacing w:line="276" w:lineRule="auto"/>
        <w:rPr>
          <w:color w:val="000000"/>
        </w:rPr>
      </w:pPr>
      <w:r>
        <w:rPr>
          <w:color w:val="000000"/>
        </w:rPr>
        <w:t>Rating Area Analyses for Payment disputes without enrollment records, in County level Rating Area Mismatches between Enrollment and CMS FFM records</w:t>
      </w:r>
    </w:p>
    <w:p w:rsidR="00C5554C" w:rsidRDefault="00C5554C" w:rsidP="008A1F2F">
      <w:pPr>
        <w:pStyle w:val="ListParagraph"/>
        <w:numPr>
          <w:ilvl w:val="0"/>
          <w:numId w:val="18"/>
        </w:numPr>
        <w:tabs>
          <w:tab w:val="center" w:pos="90"/>
          <w:tab w:val="left" w:pos="3321"/>
        </w:tabs>
        <w:spacing w:line="276" w:lineRule="auto"/>
        <w:rPr>
          <w:color w:val="000000"/>
        </w:rPr>
      </w:pPr>
      <w:r>
        <w:rPr>
          <w:color w:val="000000"/>
        </w:rPr>
        <w:t xml:space="preserve">Metrics analyses of </w:t>
      </w:r>
      <w:proofErr w:type="spellStart"/>
      <w:r>
        <w:rPr>
          <w:color w:val="000000"/>
        </w:rPr>
        <w:t>R</w:t>
      </w:r>
      <w:r w:rsidR="003050DC">
        <w:rPr>
          <w:color w:val="000000"/>
        </w:rPr>
        <w:t>e</w:t>
      </w:r>
      <w:r>
        <w:rPr>
          <w:color w:val="000000"/>
        </w:rPr>
        <w:t>concliation</w:t>
      </w:r>
      <w:proofErr w:type="spellEnd"/>
      <w:r>
        <w:rPr>
          <w:color w:val="000000"/>
        </w:rPr>
        <w:t xml:space="preserve"> Process </w:t>
      </w:r>
      <w:r w:rsidR="003050DC">
        <w:rPr>
          <w:color w:val="000000"/>
        </w:rPr>
        <w:t xml:space="preserve">– Health of Inventory </w:t>
      </w:r>
    </w:p>
    <w:p w:rsidR="006F15DF" w:rsidRDefault="006F15DF" w:rsidP="006F15DF">
      <w:pPr>
        <w:pStyle w:val="ListParagraph"/>
        <w:numPr>
          <w:ilvl w:val="1"/>
          <w:numId w:val="18"/>
        </w:numPr>
        <w:tabs>
          <w:tab w:val="center" w:pos="90"/>
          <w:tab w:val="left" w:pos="3321"/>
        </w:tabs>
        <w:spacing w:line="276" w:lineRule="auto"/>
        <w:rPr>
          <w:color w:val="000000"/>
        </w:rPr>
      </w:pPr>
      <w:r>
        <w:rPr>
          <w:color w:val="000000"/>
        </w:rPr>
        <w:t xml:space="preserve">Development of Metrics </w:t>
      </w:r>
      <w:r w:rsidR="00386D56">
        <w:rPr>
          <w:color w:val="000000"/>
        </w:rPr>
        <w:t xml:space="preserve">to holistically view the reconciliation process, on cyclical basis for management </w:t>
      </w:r>
      <w:bookmarkStart w:id="5" w:name="_GoBack"/>
      <w:bookmarkEnd w:id="5"/>
    </w:p>
    <w:p w:rsidR="008A1F2F" w:rsidRDefault="008A1F2F" w:rsidP="008A1F2F">
      <w:pPr>
        <w:pStyle w:val="ListParagraph"/>
        <w:numPr>
          <w:ilvl w:val="0"/>
          <w:numId w:val="18"/>
        </w:numPr>
        <w:tabs>
          <w:tab w:val="center" w:pos="90"/>
          <w:tab w:val="left" w:pos="3321"/>
        </w:tabs>
        <w:spacing w:line="276" w:lineRule="auto"/>
        <w:rPr>
          <w:color w:val="000000"/>
        </w:rPr>
      </w:pPr>
      <w:r>
        <w:rPr>
          <w:color w:val="000000"/>
        </w:rPr>
        <w:t xml:space="preserve">Operationalization of Data Quality </w:t>
      </w:r>
      <w:r w:rsidR="00065ECE">
        <w:rPr>
          <w:color w:val="000000"/>
        </w:rPr>
        <w:t>P</w:t>
      </w:r>
      <w:r>
        <w:rPr>
          <w:color w:val="000000"/>
        </w:rPr>
        <w:t xml:space="preserve">roblems and </w:t>
      </w:r>
      <w:r w:rsidR="00065ECE">
        <w:rPr>
          <w:color w:val="000000"/>
        </w:rPr>
        <w:t>B</w:t>
      </w:r>
      <w:r w:rsidR="00780487">
        <w:rPr>
          <w:color w:val="000000"/>
        </w:rPr>
        <w:t xml:space="preserve">usiness </w:t>
      </w:r>
      <w:r w:rsidR="00065ECE">
        <w:rPr>
          <w:color w:val="000000"/>
        </w:rPr>
        <w:t>I</w:t>
      </w:r>
      <w:r w:rsidR="00780487">
        <w:rPr>
          <w:color w:val="000000"/>
        </w:rPr>
        <w:t>mpact</w:t>
      </w:r>
    </w:p>
    <w:p w:rsidR="00780487" w:rsidRDefault="00736452" w:rsidP="008A1F2F">
      <w:pPr>
        <w:pStyle w:val="ListParagraph"/>
        <w:numPr>
          <w:ilvl w:val="0"/>
          <w:numId w:val="18"/>
        </w:numPr>
        <w:tabs>
          <w:tab w:val="center" w:pos="90"/>
          <w:tab w:val="left" w:pos="3321"/>
        </w:tabs>
        <w:spacing w:line="276" w:lineRule="auto"/>
        <w:rPr>
          <w:color w:val="000000"/>
        </w:rPr>
      </w:pPr>
      <w:r>
        <w:rPr>
          <w:color w:val="000000"/>
        </w:rPr>
        <w:t xml:space="preserve">Creation of </w:t>
      </w:r>
      <w:r w:rsidR="00537749">
        <w:rPr>
          <w:color w:val="000000"/>
        </w:rPr>
        <w:t>S</w:t>
      </w:r>
      <w:r>
        <w:rPr>
          <w:color w:val="000000"/>
        </w:rPr>
        <w:t xml:space="preserve">hort </w:t>
      </w:r>
      <w:r w:rsidR="00537749">
        <w:rPr>
          <w:color w:val="000000"/>
        </w:rPr>
        <w:t>T</w:t>
      </w:r>
      <w:r>
        <w:rPr>
          <w:color w:val="000000"/>
        </w:rPr>
        <w:t xml:space="preserve">erm and </w:t>
      </w:r>
      <w:r w:rsidR="00537749">
        <w:rPr>
          <w:color w:val="000000"/>
        </w:rPr>
        <w:t>F</w:t>
      </w:r>
      <w:r>
        <w:rPr>
          <w:color w:val="000000"/>
        </w:rPr>
        <w:t xml:space="preserve">uture </w:t>
      </w:r>
      <w:r w:rsidR="00537749">
        <w:rPr>
          <w:color w:val="000000"/>
        </w:rPr>
        <w:t>S</w:t>
      </w:r>
      <w:r>
        <w:rPr>
          <w:color w:val="000000"/>
        </w:rPr>
        <w:t xml:space="preserve">tate </w:t>
      </w:r>
      <w:r w:rsidR="00537749">
        <w:rPr>
          <w:color w:val="000000"/>
        </w:rPr>
        <w:t>P</w:t>
      </w:r>
      <w:r w:rsidR="00F9521C">
        <w:rPr>
          <w:color w:val="000000"/>
        </w:rPr>
        <w:t>lans</w:t>
      </w:r>
    </w:p>
    <w:p w:rsidR="00736452" w:rsidRDefault="00736452" w:rsidP="008A1F2F">
      <w:pPr>
        <w:pStyle w:val="ListParagraph"/>
        <w:numPr>
          <w:ilvl w:val="0"/>
          <w:numId w:val="18"/>
        </w:numPr>
        <w:tabs>
          <w:tab w:val="center" w:pos="90"/>
          <w:tab w:val="left" w:pos="3321"/>
        </w:tabs>
        <w:spacing w:line="276" w:lineRule="auto"/>
        <w:rPr>
          <w:color w:val="000000"/>
        </w:rPr>
      </w:pPr>
      <w:r>
        <w:rPr>
          <w:color w:val="000000"/>
        </w:rPr>
        <w:t xml:space="preserve">Lead </w:t>
      </w:r>
      <w:r w:rsidR="00B53955">
        <w:rPr>
          <w:color w:val="000000"/>
        </w:rPr>
        <w:t>Daily Meeting with Internal Customers, in Matrix Structure</w:t>
      </w:r>
    </w:p>
    <w:p w:rsidR="00881BC6" w:rsidRPr="008A1F2F" w:rsidRDefault="00881BC6" w:rsidP="008A1F2F">
      <w:pPr>
        <w:pStyle w:val="ListParagraph"/>
        <w:numPr>
          <w:ilvl w:val="0"/>
          <w:numId w:val="18"/>
        </w:numPr>
        <w:tabs>
          <w:tab w:val="center" w:pos="90"/>
          <w:tab w:val="left" w:pos="3321"/>
        </w:tabs>
        <w:spacing w:line="276" w:lineRule="auto"/>
        <w:rPr>
          <w:color w:val="000000"/>
        </w:rPr>
      </w:pPr>
      <w:proofErr w:type="spellStart"/>
      <w:r>
        <w:rPr>
          <w:color w:val="000000"/>
        </w:rPr>
        <w:t>Collaboratign</w:t>
      </w:r>
      <w:proofErr w:type="spellEnd"/>
      <w:r>
        <w:rPr>
          <w:color w:val="000000"/>
        </w:rPr>
        <w:t xml:space="preserve"> with </w:t>
      </w:r>
      <w:r w:rsidR="00065ECE">
        <w:rPr>
          <w:color w:val="000000"/>
        </w:rPr>
        <w:t>E</w:t>
      </w:r>
      <w:r>
        <w:rPr>
          <w:color w:val="000000"/>
        </w:rPr>
        <w:t xml:space="preserve">xternal </w:t>
      </w:r>
      <w:r w:rsidR="00065ECE">
        <w:rPr>
          <w:color w:val="000000"/>
        </w:rPr>
        <w:t>C</w:t>
      </w:r>
      <w:r>
        <w:rPr>
          <w:color w:val="000000"/>
        </w:rPr>
        <w:t xml:space="preserve">ustomers, </w:t>
      </w:r>
      <w:r w:rsidR="00065ECE">
        <w:rPr>
          <w:color w:val="000000"/>
        </w:rPr>
        <w:t>W</w:t>
      </w:r>
      <w:r>
        <w:rPr>
          <w:color w:val="000000"/>
        </w:rPr>
        <w:t xml:space="preserve">orkforce </w:t>
      </w:r>
      <w:proofErr w:type="spellStart"/>
      <w:r w:rsidR="00065ECE">
        <w:rPr>
          <w:color w:val="000000"/>
        </w:rPr>
        <w:t>M</w:t>
      </w:r>
      <w:r>
        <w:rPr>
          <w:color w:val="000000"/>
        </w:rPr>
        <w:t>anag</w:t>
      </w:r>
      <w:r w:rsidR="00065ECE">
        <w:rPr>
          <w:color w:val="000000"/>
        </w:rPr>
        <w:t>e</w:t>
      </w:r>
      <w:r>
        <w:rPr>
          <w:color w:val="000000"/>
        </w:rPr>
        <w:t>met</w:t>
      </w:r>
      <w:proofErr w:type="spellEnd"/>
      <w:r>
        <w:rPr>
          <w:color w:val="000000"/>
        </w:rPr>
        <w:t xml:space="preserve"> </w:t>
      </w:r>
      <w:r w:rsidR="00A84A66">
        <w:rPr>
          <w:color w:val="000000"/>
        </w:rPr>
        <w:t>T</w:t>
      </w:r>
      <w:r>
        <w:rPr>
          <w:color w:val="000000"/>
        </w:rPr>
        <w:t xml:space="preserve">eams to </w:t>
      </w:r>
      <w:r w:rsidR="00A84A66">
        <w:rPr>
          <w:color w:val="000000"/>
        </w:rPr>
        <w:t>A</w:t>
      </w:r>
      <w:r>
        <w:rPr>
          <w:color w:val="000000"/>
        </w:rPr>
        <w:t xml:space="preserve">llocate </w:t>
      </w:r>
      <w:r w:rsidR="00A84A66">
        <w:rPr>
          <w:color w:val="000000"/>
        </w:rPr>
        <w:t>I</w:t>
      </w:r>
      <w:r>
        <w:rPr>
          <w:color w:val="000000"/>
        </w:rPr>
        <w:t>nventory</w:t>
      </w:r>
    </w:p>
    <w:p w:rsidR="009B4299" w:rsidRDefault="009B4299" w:rsidP="009B4299">
      <w:pPr>
        <w:tabs>
          <w:tab w:val="center" w:pos="90"/>
          <w:tab w:val="left" w:pos="3321"/>
        </w:tabs>
        <w:spacing w:line="276" w:lineRule="auto"/>
        <w:rPr>
          <w:color w:val="000000"/>
        </w:rPr>
      </w:pPr>
      <w:r>
        <w:rPr>
          <w:color w:val="000000"/>
        </w:rPr>
        <w:t xml:space="preserve">Marketplace Post Service Processor (PSP) and </w:t>
      </w:r>
      <w:proofErr w:type="spellStart"/>
      <w:r>
        <w:rPr>
          <w:color w:val="000000"/>
        </w:rPr>
        <w:t>Edifecs</w:t>
      </w:r>
      <w:proofErr w:type="spellEnd"/>
      <w:r>
        <w:rPr>
          <w:color w:val="000000"/>
        </w:rPr>
        <w:t xml:space="preserve"> </w:t>
      </w:r>
      <w:r w:rsidR="00A84A66">
        <w:rPr>
          <w:color w:val="000000"/>
        </w:rPr>
        <w:t>E</w:t>
      </w:r>
      <w:r>
        <w:rPr>
          <w:color w:val="000000"/>
        </w:rPr>
        <w:t xml:space="preserve">xceptions </w:t>
      </w:r>
      <w:r w:rsidR="00A84A66">
        <w:rPr>
          <w:color w:val="000000"/>
        </w:rPr>
        <w:t>A</w:t>
      </w:r>
      <w:r>
        <w:rPr>
          <w:color w:val="000000"/>
        </w:rPr>
        <w:t>nalysis</w:t>
      </w:r>
    </w:p>
    <w:p w:rsidR="006166E5" w:rsidRDefault="006166E5" w:rsidP="006166E5">
      <w:pPr>
        <w:pStyle w:val="ListParagraph"/>
        <w:numPr>
          <w:ilvl w:val="0"/>
          <w:numId w:val="17"/>
        </w:numPr>
        <w:tabs>
          <w:tab w:val="center" w:pos="90"/>
          <w:tab w:val="left" w:pos="3321"/>
        </w:tabs>
        <w:spacing w:line="276" w:lineRule="auto"/>
        <w:rPr>
          <w:color w:val="000000"/>
        </w:rPr>
      </w:pPr>
      <w:r>
        <w:rPr>
          <w:color w:val="000000"/>
        </w:rPr>
        <w:t xml:space="preserve">Upstream </w:t>
      </w:r>
      <w:r w:rsidR="00834B79">
        <w:rPr>
          <w:color w:val="000000"/>
        </w:rPr>
        <w:t>E</w:t>
      </w:r>
      <w:r>
        <w:rPr>
          <w:color w:val="000000"/>
        </w:rPr>
        <w:t>v</w:t>
      </w:r>
      <w:r w:rsidR="00CC7C69">
        <w:rPr>
          <w:color w:val="000000"/>
        </w:rPr>
        <w:t>aluation of</w:t>
      </w:r>
      <w:r>
        <w:rPr>
          <w:color w:val="000000"/>
        </w:rPr>
        <w:t xml:space="preserve"> Marketplace </w:t>
      </w:r>
      <w:r w:rsidR="00834B79">
        <w:rPr>
          <w:color w:val="000000"/>
        </w:rPr>
        <w:t>E</w:t>
      </w:r>
      <w:r>
        <w:rPr>
          <w:color w:val="000000"/>
        </w:rPr>
        <w:t xml:space="preserve">nrollment </w:t>
      </w:r>
      <w:proofErr w:type="spellStart"/>
      <w:r w:rsidR="00834B79">
        <w:rPr>
          <w:color w:val="000000"/>
        </w:rPr>
        <w:t>R</w:t>
      </w:r>
      <w:r>
        <w:rPr>
          <w:color w:val="000000"/>
        </w:rPr>
        <w:t>ecrods</w:t>
      </w:r>
      <w:proofErr w:type="spellEnd"/>
      <w:r>
        <w:rPr>
          <w:color w:val="000000"/>
        </w:rPr>
        <w:t xml:space="preserve"> for On Exchange and </w:t>
      </w:r>
      <w:r w:rsidR="00834B79">
        <w:rPr>
          <w:color w:val="000000"/>
        </w:rPr>
        <w:t>O</w:t>
      </w:r>
      <w:r>
        <w:rPr>
          <w:color w:val="000000"/>
        </w:rPr>
        <w:t xml:space="preserve">ff </w:t>
      </w:r>
      <w:r w:rsidR="00834B79">
        <w:rPr>
          <w:color w:val="000000"/>
        </w:rPr>
        <w:t>E</w:t>
      </w:r>
      <w:r>
        <w:rPr>
          <w:color w:val="000000"/>
        </w:rPr>
        <w:t xml:space="preserve">xchange ACA </w:t>
      </w:r>
      <w:r w:rsidR="004F2206">
        <w:rPr>
          <w:color w:val="000000"/>
        </w:rPr>
        <w:t>P</w:t>
      </w:r>
      <w:r>
        <w:rPr>
          <w:color w:val="000000"/>
        </w:rPr>
        <w:t>lans</w:t>
      </w:r>
    </w:p>
    <w:p w:rsidR="006166E5" w:rsidRDefault="00473E8C" w:rsidP="006166E5">
      <w:pPr>
        <w:pStyle w:val="ListParagraph"/>
        <w:numPr>
          <w:ilvl w:val="0"/>
          <w:numId w:val="17"/>
        </w:numPr>
        <w:tabs>
          <w:tab w:val="center" w:pos="90"/>
          <w:tab w:val="left" w:pos="3321"/>
        </w:tabs>
        <w:spacing w:line="276" w:lineRule="auto"/>
        <w:rPr>
          <w:color w:val="000000"/>
        </w:rPr>
      </w:pPr>
      <w:r>
        <w:rPr>
          <w:color w:val="000000"/>
        </w:rPr>
        <w:t xml:space="preserve">Transaction </w:t>
      </w:r>
      <w:r w:rsidR="00834B79">
        <w:rPr>
          <w:color w:val="000000"/>
        </w:rPr>
        <w:t>Event Analyses</w:t>
      </w:r>
    </w:p>
    <w:p w:rsidR="00CC7C69" w:rsidRPr="006166E5" w:rsidRDefault="00CC7C69" w:rsidP="006166E5">
      <w:pPr>
        <w:pStyle w:val="ListParagraph"/>
        <w:numPr>
          <w:ilvl w:val="0"/>
          <w:numId w:val="17"/>
        </w:numPr>
        <w:tabs>
          <w:tab w:val="center" w:pos="90"/>
          <w:tab w:val="left" w:pos="3321"/>
        </w:tabs>
        <w:spacing w:line="276" w:lineRule="auto"/>
        <w:rPr>
          <w:color w:val="000000"/>
        </w:rPr>
      </w:pPr>
      <w:r>
        <w:rPr>
          <w:color w:val="000000"/>
        </w:rPr>
        <w:t xml:space="preserve">Exceptions </w:t>
      </w:r>
      <w:r w:rsidR="00834B79">
        <w:rPr>
          <w:color w:val="000000"/>
        </w:rPr>
        <w:t>A</w:t>
      </w:r>
      <w:r>
        <w:rPr>
          <w:color w:val="000000"/>
        </w:rPr>
        <w:t>nalysis</w:t>
      </w:r>
    </w:p>
    <w:p w:rsidR="009B4299" w:rsidRDefault="009B4299" w:rsidP="009B4299">
      <w:pPr>
        <w:tabs>
          <w:tab w:val="center" w:pos="90"/>
          <w:tab w:val="left" w:pos="3321"/>
        </w:tabs>
        <w:spacing w:line="84" w:lineRule="auto"/>
        <w:rPr>
          <w:color w:val="000000"/>
        </w:rPr>
      </w:pPr>
    </w:p>
    <w:p w:rsidR="009B4299" w:rsidRDefault="009B4299" w:rsidP="009B4299">
      <w:pPr>
        <w:tabs>
          <w:tab w:val="center" w:pos="90"/>
          <w:tab w:val="left" w:pos="3321"/>
        </w:tabs>
        <w:spacing w:line="276" w:lineRule="auto"/>
        <w:rPr>
          <w:color w:val="000000"/>
        </w:rPr>
      </w:pPr>
      <w:r>
        <w:rPr>
          <w:color w:val="000000"/>
        </w:rPr>
        <w:t xml:space="preserve">Exploratory </w:t>
      </w:r>
      <w:r w:rsidR="00A84A66">
        <w:rPr>
          <w:color w:val="000000"/>
        </w:rPr>
        <w:t>A</w:t>
      </w:r>
      <w:r>
        <w:rPr>
          <w:color w:val="000000"/>
        </w:rPr>
        <w:t xml:space="preserve">nalysis and Joins for Payment </w:t>
      </w:r>
      <w:r w:rsidR="00D7183D">
        <w:rPr>
          <w:color w:val="000000"/>
        </w:rPr>
        <w:t>D</w:t>
      </w:r>
      <w:r w:rsidR="00BC11A8">
        <w:rPr>
          <w:color w:val="000000"/>
        </w:rPr>
        <w:t>i</w:t>
      </w:r>
      <w:r>
        <w:rPr>
          <w:color w:val="000000"/>
        </w:rPr>
        <w:t xml:space="preserve">sputes and CMS RCNO </w:t>
      </w:r>
      <w:r w:rsidR="00A84A66">
        <w:rPr>
          <w:color w:val="000000"/>
        </w:rPr>
        <w:t>P</w:t>
      </w:r>
      <w:r>
        <w:rPr>
          <w:color w:val="000000"/>
        </w:rPr>
        <w:t xml:space="preserve">rocesses for ACA Marketplace Exchange </w:t>
      </w:r>
    </w:p>
    <w:p w:rsidR="009B4299" w:rsidRDefault="009B4299" w:rsidP="009B4299">
      <w:pPr>
        <w:pStyle w:val="ListParagraph"/>
        <w:numPr>
          <w:ilvl w:val="0"/>
          <w:numId w:val="15"/>
        </w:numPr>
        <w:tabs>
          <w:tab w:val="center" w:pos="90"/>
          <w:tab w:val="left" w:pos="3321"/>
        </w:tabs>
        <w:spacing w:line="276" w:lineRule="auto"/>
        <w:rPr>
          <w:color w:val="000000"/>
        </w:rPr>
      </w:pPr>
      <w:r>
        <w:rPr>
          <w:color w:val="000000"/>
        </w:rPr>
        <w:t xml:space="preserve">Identification of CMS </w:t>
      </w:r>
      <w:r w:rsidR="00FE0DBE">
        <w:rPr>
          <w:color w:val="000000"/>
        </w:rPr>
        <w:t>U</w:t>
      </w:r>
      <w:r>
        <w:rPr>
          <w:color w:val="000000"/>
        </w:rPr>
        <w:t xml:space="preserve">pdates in </w:t>
      </w:r>
      <w:proofErr w:type="spellStart"/>
      <w:r>
        <w:rPr>
          <w:color w:val="000000"/>
        </w:rPr>
        <w:t>Reconcililation</w:t>
      </w:r>
      <w:proofErr w:type="spellEnd"/>
      <w:r>
        <w:rPr>
          <w:color w:val="000000"/>
        </w:rPr>
        <w:t xml:space="preserve"> with Marketplace</w:t>
      </w:r>
    </w:p>
    <w:p w:rsidR="009B4299" w:rsidRDefault="009B4299" w:rsidP="009B4299">
      <w:pPr>
        <w:tabs>
          <w:tab w:val="center" w:pos="90"/>
          <w:tab w:val="left" w:pos="3321"/>
        </w:tabs>
        <w:spacing w:line="84" w:lineRule="auto"/>
        <w:rPr>
          <w:color w:val="000000"/>
        </w:rPr>
      </w:pPr>
    </w:p>
    <w:p w:rsidR="00702080" w:rsidRDefault="00702080" w:rsidP="009B4299">
      <w:pPr>
        <w:tabs>
          <w:tab w:val="center" w:pos="90"/>
          <w:tab w:val="left" w:pos="3321"/>
        </w:tabs>
        <w:spacing w:line="276" w:lineRule="auto"/>
        <w:rPr>
          <w:color w:val="000000"/>
        </w:rPr>
      </w:pPr>
      <w:r>
        <w:rPr>
          <w:color w:val="000000"/>
        </w:rPr>
        <w:t xml:space="preserve">User Acceptance Testing of </w:t>
      </w:r>
      <w:proofErr w:type="spellStart"/>
      <w:r>
        <w:rPr>
          <w:color w:val="000000"/>
        </w:rPr>
        <w:t>Cognosante</w:t>
      </w:r>
      <w:proofErr w:type="spellEnd"/>
      <w:r>
        <w:rPr>
          <w:color w:val="000000"/>
        </w:rPr>
        <w:t xml:space="preserve"> Billing Files</w:t>
      </w:r>
    </w:p>
    <w:p w:rsidR="009B4299" w:rsidRDefault="009B4299" w:rsidP="009B4299">
      <w:pPr>
        <w:tabs>
          <w:tab w:val="center" w:pos="90"/>
          <w:tab w:val="left" w:pos="3321"/>
        </w:tabs>
        <w:spacing w:line="276" w:lineRule="auto"/>
        <w:rPr>
          <w:color w:val="000000"/>
        </w:rPr>
      </w:pPr>
      <w:r>
        <w:rPr>
          <w:color w:val="000000"/>
        </w:rPr>
        <w:t xml:space="preserve">Florida Blue First: Staging Schema analysis of database and </w:t>
      </w:r>
      <w:r w:rsidR="00D7183D">
        <w:rPr>
          <w:color w:val="000000"/>
        </w:rPr>
        <w:t>C</w:t>
      </w:r>
      <w:r>
        <w:rPr>
          <w:color w:val="000000"/>
        </w:rPr>
        <w:t xml:space="preserve">onnecting Request </w:t>
      </w:r>
      <w:r w:rsidR="00A84A66">
        <w:rPr>
          <w:color w:val="000000"/>
        </w:rPr>
        <w:t>D</w:t>
      </w:r>
      <w:r>
        <w:rPr>
          <w:color w:val="000000"/>
        </w:rPr>
        <w:t xml:space="preserve">ata to Enrollment and Phone </w:t>
      </w:r>
      <w:r w:rsidR="00A84A66">
        <w:rPr>
          <w:color w:val="000000"/>
        </w:rPr>
        <w:t>D</w:t>
      </w:r>
      <w:r>
        <w:rPr>
          <w:color w:val="000000"/>
        </w:rPr>
        <w:t>ata</w:t>
      </w:r>
    </w:p>
    <w:p w:rsidR="009B4299" w:rsidRDefault="009B4299" w:rsidP="009B4299">
      <w:pPr>
        <w:pStyle w:val="ListParagraph"/>
        <w:numPr>
          <w:ilvl w:val="0"/>
          <w:numId w:val="13"/>
        </w:numPr>
        <w:tabs>
          <w:tab w:val="center" w:pos="90"/>
          <w:tab w:val="left" w:pos="3321"/>
        </w:tabs>
        <w:spacing w:line="276" w:lineRule="auto"/>
        <w:rPr>
          <w:color w:val="000000"/>
        </w:rPr>
      </w:pPr>
      <w:r>
        <w:rPr>
          <w:color w:val="000000"/>
        </w:rPr>
        <w:t xml:space="preserve">Member </w:t>
      </w:r>
      <w:r w:rsidR="00D7183D">
        <w:rPr>
          <w:color w:val="000000"/>
        </w:rPr>
        <w:t>L</w:t>
      </w:r>
      <w:r>
        <w:rPr>
          <w:color w:val="000000"/>
        </w:rPr>
        <w:t xml:space="preserve">evel </w:t>
      </w:r>
      <w:r w:rsidR="00AB0DE3">
        <w:rPr>
          <w:color w:val="000000"/>
        </w:rPr>
        <w:t>D</w:t>
      </w:r>
      <w:r>
        <w:rPr>
          <w:color w:val="000000"/>
        </w:rPr>
        <w:t xml:space="preserve">etail </w:t>
      </w:r>
      <w:r w:rsidR="00AB0DE3">
        <w:rPr>
          <w:color w:val="000000"/>
        </w:rPr>
        <w:t>P</w:t>
      </w:r>
      <w:r>
        <w:rPr>
          <w:color w:val="000000"/>
        </w:rPr>
        <w:t xml:space="preserve">er </w:t>
      </w:r>
      <w:r w:rsidR="00AB0DE3">
        <w:rPr>
          <w:color w:val="000000"/>
        </w:rPr>
        <w:t>P</w:t>
      </w:r>
      <w:r>
        <w:rPr>
          <w:color w:val="000000"/>
        </w:rPr>
        <w:t xml:space="preserve">hone </w:t>
      </w:r>
      <w:r w:rsidR="00AB0DE3">
        <w:rPr>
          <w:color w:val="000000"/>
        </w:rPr>
        <w:t>C</w:t>
      </w:r>
      <w:r>
        <w:rPr>
          <w:color w:val="000000"/>
        </w:rPr>
        <w:t xml:space="preserve">all and Service </w:t>
      </w:r>
      <w:r w:rsidR="00AB0DE3">
        <w:rPr>
          <w:color w:val="000000"/>
        </w:rPr>
        <w:t>Request</w:t>
      </w:r>
    </w:p>
    <w:p w:rsidR="009B4299" w:rsidRPr="003205A4" w:rsidRDefault="009B4299" w:rsidP="009B4299">
      <w:pPr>
        <w:pStyle w:val="ListParagraph"/>
        <w:numPr>
          <w:ilvl w:val="0"/>
          <w:numId w:val="13"/>
        </w:numPr>
        <w:tabs>
          <w:tab w:val="center" w:pos="90"/>
          <w:tab w:val="left" w:pos="3321"/>
        </w:tabs>
        <w:spacing w:line="276" w:lineRule="auto"/>
        <w:rPr>
          <w:color w:val="000000"/>
        </w:rPr>
      </w:pPr>
      <w:r>
        <w:rPr>
          <w:color w:val="000000"/>
        </w:rPr>
        <w:t xml:space="preserve">Per Member Per Month (PMPM) </w:t>
      </w:r>
      <w:r w:rsidR="00AB0DE3">
        <w:rPr>
          <w:color w:val="000000"/>
        </w:rPr>
        <w:t>E</w:t>
      </w:r>
      <w:r>
        <w:rPr>
          <w:color w:val="000000"/>
        </w:rPr>
        <w:t xml:space="preserve">valuation of </w:t>
      </w:r>
      <w:r w:rsidR="00AB0DE3">
        <w:rPr>
          <w:color w:val="000000"/>
        </w:rPr>
        <w:t>P</w:t>
      </w:r>
      <w:r>
        <w:rPr>
          <w:color w:val="000000"/>
        </w:rPr>
        <w:t xml:space="preserve">hone </w:t>
      </w:r>
      <w:r w:rsidR="00AB0DE3">
        <w:rPr>
          <w:color w:val="000000"/>
        </w:rPr>
        <w:t>C</w:t>
      </w:r>
      <w:r>
        <w:rPr>
          <w:color w:val="000000"/>
        </w:rPr>
        <w:t xml:space="preserve">alls </w:t>
      </w:r>
      <w:r w:rsidR="00AB0DE3">
        <w:rPr>
          <w:color w:val="000000"/>
        </w:rPr>
        <w:t>P</w:t>
      </w:r>
      <w:r>
        <w:rPr>
          <w:color w:val="000000"/>
        </w:rPr>
        <w:t xml:space="preserve">er </w:t>
      </w:r>
      <w:r w:rsidR="00AB0DE3">
        <w:rPr>
          <w:color w:val="000000"/>
        </w:rPr>
        <w:t>L</w:t>
      </w:r>
      <w:r>
        <w:rPr>
          <w:color w:val="000000"/>
        </w:rPr>
        <w:t xml:space="preserve">ine of </w:t>
      </w:r>
      <w:r w:rsidR="00AB0DE3">
        <w:rPr>
          <w:color w:val="000000"/>
        </w:rPr>
        <w:t>B</w:t>
      </w:r>
      <w:r>
        <w:rPr>
          <w:color w:val="000000"/>
        </w:rPr>
        <w:t>usiness</w:t>
      </w:r>
    </w:p>
    <w:p w:rsidR="009B4299" w:rsidRDefault="009B4299" w:rsidP="009B4299">
      <w:pPr>
        <w:tabs>
          <w:tab w:val="center" w:pos="90"/>
          <w:tab w:val="left" w:pos="3321"/>
        </w:tabs>
        <w:spacing w:line="84" w:lineRule="auto"/>
        <w:rPr>
          <w:color w:val="000000"/>
        </w:rPr>
      </w:pPr>
    </w:p>
    <w:p w:rsidR="009B4299" w:rsidRDefault="009B4299" w:rsidP="009B4299">
      <w:pPr>
        <w:tabs>
          <w:tab w:val="center" w:pos="90"/>
          <w:tab w:val="left" w:pos="3321"/>
        </w:tabs>
        <w:spacing w:line="276" w:lineRule="auto"/>
        <w:rPr>
          <w:color w:val="000000"/>
        </w:rPr>
      </w:pPr>
      <w:r>
        <w:rPr>
          <w:color w:val="000000"/>
        </w:rPr>
        <w:t xml:space="preserve">Workflow </w:t>
      </w:r>
      <w:r w:rsidR="001F55C5">
        <w:rPr>
          <w:color w:val="000000"/>
        </w:rPr>
        <w:t>E</w:t>
      </w:r>
      <w:r>
        <w:rPr>
          <w:color w:val="000000"/>
        </w:rPr>
        <w:t xml:space="preserve">valuation for Universal Agent processes: Transitioning between Contact and Enrollment </w:t>
      </w:r>
      <w:r w:rsidR="001F55C5">
        <w:rPr>
          <w:color w:val="000000"/>
        </w:rPr>
        <w:t>P</w:t>
      </w:r>
      <w:r>
        <w:rPr>
          <w:color w:val="000000"/>
        </w:rPr>
        <w:t xml:space="preserve">rocess </w:t>
      </w:r>
    </w:p>
    <w:p w:rsidR="009B4299" w:rsidRDefault="009B4299" w:rsidP="009B4299">
      <w:pPr>
        <w:tabs>
          <w:tab w:val="center" w:pos="90"/>
          <w:tab w:val="left" w:pos="3321"/>
        </w:tabs>
        <w:spacing w:line="84" w:lineRule="auto"/>
        <w:rPr>
          <w:color w:val="000000"/>
        </w:rPr>
      </w:pPr>
    </w:p>
    <w:p w:rsidR="009B4299" w:rsidRDefault="009B4299" w:rsidP="009B4299">
      <w:pPr>
        <w:tabs>
          <w:tab w:val="center" w:pos="90"/>
          <w:tab w:val="left" w:pos="3321"/>
        </w:tabs>
        <w:spacing w:line="276" w:lineRule="auto"/>
        <w:rPr>
          <w:color w:val="000000"/>
        </w:rPr>
      </w:pPr>
      <w:r>
        <w:rPr>
          <w:color w:val="000000"/>
        </w:rPr>
        <w:t xml:space="preserve">Consulting with IT </w:t>
      </w:r>
      <w:r w:rsidR="001F55C5">
        <w:rPr>
          <w:color w:val="000000"/>
        </w:rPr>
        <w:t>D</w:t>
      </w:r>
      <w:r>
        <w:rPr>
          <w:color w:val="000000"/>
        </w:rPr>
        <w:t xml:space="preserve">evelopers, Member Contact, and </w:t>
      </w:r>
      <w:r w:rsidR="00D7183D">
        <w:rPr>
          <w:color w:val="000000"/>
        </w:rPr>
        <w:t>E</w:t>
      </w:r>
      <w:r>
        <w:rPr>
          <w:color w:val="000000"/>
        </w:rPr>
        <w:t>nrollment for Under 65 products</w:t>
      </w:r>
    </w:p>
    <w:p w:rsidR="009B4299" w:rsidRDefault="009B4299" w:rsidP="009B4299">
      <w:pPr>
        <w:tabs>
          <w:tab w:val="center" w:pos="90"/>
          <w:tab w:val="left" w:pos="3321"/>
        </w:tabs>
        <w:spacing w:line="84" w:lineRule="auto"/>
        <w:rPr>
          <w:color w:val="000000"/>
        </w:rPr>
      </w:pPr>
    </w:p>
    <w:p w:rsidR="009B4299" w:rsidRDefault="00424EC1" w:rsidP="009B4299">
      <w:pPr>
        <w:tabs>
          <w:tab w:val="center" w:pos="90"/>
          <w:tab w:val="left" w:pos="3321"/>
        </w:tabs>
        <w:spacing w:line="276" w:lineRule="auto"/>
        <w:rPr>
          <w:color w:val="000000"/>
        </w:rPr>
      </w:pPr>
      <w:r>
        <w:rPr>
          <w:color w:val="000000"/>
        </w:rPr>
        <w:t xml:space="preserve">Provides insights </w:t>
      </w:r>
      <w:proofErr w:type="spellStart"/>
      <w:r>
        <w:rPr>
          <w:color w:val="000000"/>
        </w:rPr>
        <w:t>fro</w:t>
      </w:r>
      <w:proofErr w:type="spellEnd"/>
      <w:r>
        <w:rPr>
          <w:color w:val="000000"/>
        </w:rPr>
        <w:t xml:space="preserve"> </w:t>
      </w:r>
      <w:r w:rsidR="009B4299" w:rsidRPr="001C00DB">
        <w:rPr>
          <w:color w:val="000000"/>
        </w:rPr>
        <w:t>Continuous Improvement</w:t>
      </w:r>
      <w:r>
        <w:rPr>
          <w:color w:val="000000"/>
        </w:rPr>
        <w:t>, Audit, and Customer Experience Departments</w:t>
      </w:r>
      <w:r w:rsidR="0022622F">
        <w:rPr>
          <w:color w:val="000000"/>
        </w:rPr>
        <w:t>, of Enterprise Shared Services Division</w:t>
      </w:r>
    </w:p>
    <w:p w:rsidR="00F0133F" w:rsidRPr="001C00DB" w:rsidRDefault="00F0133F" w:rsidP="00F0133F">
      <w:pPr>
        <w:tabs>
          <w:tab w:val="center" w:pos="90"/>
          <w:tab w:val="left" w:pos="3321"/>
        </w:tabs>
        <w:spacing w:line="84" w:lineRule="auto"/>
        <w:rPr>
          <w:b/>
        </w:rPr>
      </w:pPr>
    </w:p>
    <w:p w:rsidR="009B4299" w:rsidRDefault="009B4299" w:rsidP="009B4299">
      <w:pPr>
        <w:tabs>
          <w:tab w:val="center" w:pos="90"/>
          <w:tab w:val="left" w:pos="3321"/>
        </w:tabs>
        <w:spacing w:line="276" w:lineRule="auto"/>
        <w:rPr>
          <w:color w:val="000000"/>
        </w:rPr>
      </w:pPr>
      <w:r w:rsidRPr="001C00DB">
        <w:t>A</w:t>
      </w:r>
      <w:r w:rsidRPr="001C00DB">
        <w:rPr>
          <w:color w:val="000000"/>
        </w:rPr>
        <w:t>nalyze</w:t>
      </w:r>
      <w:r>
        <w:rPr>
          <w:color w:val="000000"/>
        </w:rPr>
        <w:t>d</w:t>
      </w:r>
      <w:r w:rsidRPr="001C00DB">
        <w:rPr>
          <w:color w:val="000000"/>
        </w:rPr>
        <w:t xml:space="preserve"> Data </w:t>
      </w:r>
      <w:r>
        <w:rPr>
          <w:color w:val="000000"/>
        </w:rPr>
        <w:t>t</w:t>
      </w:r>
      <w:r w:rsidRPr="001C00DB">
        <w:rPr>
          <w:color w:val="000000"/>
        </w:rPr>
        <w:t xml:space="preserve">o Provide Actionable Insights </w:t>
      </w:r>
      <w:r>
        <w:rPr>
          <w:color w:val="000000"/>
        </w:rPr>
        <w:t>&amp;</w:t>
      </w:r>
      <w:r w:rsidRPr="001C00DB">
        <w:rPr>
          <w:color w:val="000000"/>
        </w:rPr>
        <w:t xml:space="preserve"> Recommendations </w:t>
      </w:r>
      <w:r>
        <w:rPr>
          <w:color w:val="000000"/>
        </w:rPr>
        <w:t>t</w:t>
      </w:r>
      <w:r w:rsidRPr="001C00DB">
        <w:rPr>
          <w:color w:val="000000"/>
        </w:rPr>
        <w:t xml:space="preserve">hat </w:t>
      </w:r>
      <w:r>
        <w:rPr>
          <w:color w:val="000000"/>
        </w:rPr>
        <w:t>a</w:t>
      </w:r>
      <w:r w:rsidRPr="001C00DB">
        <w:rPr>
          <w:color w:val="000000"/>
        </w:rPr>
        <w:t xml:space="preserve">re Used </w:t>
      </w:r>
      <w:r>
        <w:rPr>
          <w:color w:val="000000"/>
        </w:rPr>
        <w:t>a</w:t>
      </w:r>
      <w:r w:rsidRPr="001C00DB">
        <w:rPr>
          <w:color w:val="000000"/>
        </w:rPr>
        <w:t xml:space="preserve">s Decision Support </w:t>
      </w:r>
    </w:p>
    <w:p w:rsidR="009B4299" w:rsidRDefault="009B4299" w:rsidP="009B4299">
      <w:pPr>
        <w:tabs>
          <w:tab w:val="center" w:pos="90"/>
          <w:tab w:val="left" w:pos="3321"/>
        </w:tabs>
        <w:spacing w:line="84" w:lineRule="auto"/>
        <w:rPr>
          <w:color w:val="000000"/>
        </w:rPr>
      </w:pPr>
    </w:p>
    <w:p w:rsidR="009B4299" w:rsidRPr="001C00DB" w:rsidRDefault="009B4299" w:rsidP="009B4299">
      <w:pPr>
        <w:tabs>
          <w:tab w:val="center" w:pos="90"/>
          <w:tab w:val="left" w:pos="3321"/>
        </w:tabs>
        <w:spacing w:line="276" w:lineRule="auto"/>
        <w:rPr>
          <w:color w:val="000000"/>
        </w:rPr>
      </w:pPr>
      <w:r w:rsidRPr="001C00DB">
        <w:rPr>
          <w:color w:val="000000"/>
        </w:rPr>
        <w:t xml:space="preserve">Tools </w:t>
      </w:r>
      <w:r>
        <w:rPr>
          <w:color w:val="000000"/>
        </w:rPr>
        <w:t>b</w:t>
      </w:r>
      <w:r w:rsidRPr="001C00DB">
        <w:rPr>
          <w:color w:val="000000"/>
        </w:rPr>
        <w:t xml:space="preserve">y Operational Leaders. </w:t>
      </w:r>
      <w:r>
        <w:rPr>
          <w:color w:val="000000"/>
        </w:rPr>
        <w:t>t</w:t>
      </w:r>
      <w:r w:rsidRPr="001C00DB">
        <w:rPr>
          <w:color w:val="000000"/>
        </w:rPr>
        <w:t xml:space="preserve">he Analysis Enables Business Units </w:t>
      </w:r>
      <w:r>
        <w:rPr>
          <w:color w:val="000000"/>
        </w:rPr>
        <w:t>t</w:t>
      </w:r>
      <w:r w:rsidRPr="001C00DB">
        <w:rPr>
          <w:color w:val="000000"/>
        </w:rPr>
        <w:t xml:space="preserve">o Achieve Their Full Value Through Improved Process Effectiveness. </w:t>
      </w:r>
    </w:p>
    <w:p w:rsidR="009B4299" w:rsidRDefault="009B4299" w:rsidP="009B4299">
      <w:pPr>
        <w:tabs>
          <w:tab w:val="center" w:pos="90"/>
          <w:tab w:val="left" w:pos="3321"/>
        </w:tabs>
        <w:spacing w:line="84" w:lineRule="auto"/>
        <w:rPr>
          <w:color w:val="000000"/>
        </w:rPr>
      </w:pPr>
    </w:p>
    <w:p w:rsidR="009B4299" w:rsidRPr="001C00DB" w:rsidRDefault="009B4299" w:rsidP="009B4299">
      <w:pPr>
        <w:tabs>
          <w:tab w:val="center" w:pos="90"/>
          <w:tab w:val="left" w:pos="3321"/>
        </w:tabs>
        <w:spacing w:line="276" w:lineRule="auto"/>
        <w:rPr>
          <w:b/>
        </w:rPr>
      </w:pPr>
      <w:r w:rsidRPr="001C00DB">
        <w:rPr>
          <w:color w:val="000000"/>
        </w:rPr>
        <w:t xml:space="preserve">Primary Analytical Support Resource </w:t>
      </w:r>
      <w:r>
        <w:rPr>
          <w:color w:val="000000"/>
        </w:rPr>
        <w:t>f</w:t>
      </w:r>
      <w:r w:rsidRPr="001C00DB">
        <w:rPr>
          <w:color w:val="000000"/>
        </w:rPr>
        <w:t xml:space="preserve">or Large Scale Programs </w:t>
      </w:r>
      <w:r>
        <w:rPr>
          <w:color w:val="000000"/>
        </w:rPr>
        <w:t>o</w:t>
      </w:r>
      <w:r w:rsidRPr="001C00DB">
        <w:rPr>
          <w:color w:val="000000"/>
        </w:rPr>
        <w:t xml:space="preserve">f Continuous Improvement Work Efforts </w:t>
      </w:r>
      <w:r>
        <w:rPr>
          <w:color w:val="000000"/>
        </w:rPr>
        <w:t>t</w:t>
      </w:r>
      <w:r w:rsidRPr="001C00DB">
        <w:rPr>
          <w:color w:val="000000"/>
        </w:rPr>
        <w:t xml:space="preserve">o Achieve Stated </w:t>
      </w:r>
      <w:proofErr w:type="gramStart"/>
      <w:r w:rsidRPr="001C00DB">
        <w:rPr>
          <w:color w:val="000000"/>
        </w:rPr>
        <w:t>Goals.</w:t>
      </w:r>
      <w:r w:rsidRPr="001C00DB">
        <w:rPr>
          <w:b/>
        </w:rPr>
        <w:t>.</w:t>
      </w:r>
      <w:proofErr w:type="gramEnd"/>
      <w:r w:rsidRPr="001C00DB">
        <w:rPr>
          <w:b/>
        </w:rPr>
        <w:t xml:space="preserve"> </w:t>
      </w:r>
    </w:p>
    <w:p w:rsidR="009B4299" w:rsidRDefault="009B4299" w:rsidP="009B4299">
      <w:pPr>
        <w:tabs>
          <w:tab w:val="center" w:pos="90"/>
          <w:tab w:val="left" w:pos="3321"/>
        </w:tabs>
        <w:spacing w:line="84" w:lineRule="auto"/>
      </w:pPr>
    </w:p>
    <w:p w:rsidR="009B4299" w:rsidRDefault="009B4299" w:rsidP="009B4299">
      <w:pPr>
        <w:tabs>
          <w:tab w:val="center" w:pos="90"/>
          <w:tab w:val="left" w:pos="3321"/>
        </w:tabs>
        <w:spacing w:line="276" w:lineRule="auto"/>
        <w:rPr>
          <w:color w:val="000000"/>
        </w:rPr>
      </w:pPr>
      <w:r w:rsidRPr="001C00DB">
        <w:t>D</w:t>
      </w:r>
      <w:r w:rsidRPr="001C00DB">
        <w:rPr>
          <w:color w:val="000000"/>
        </w:rPr>
        <w:t>evelop</w:t>
      </w:r>
      <w:r>
        <w:rPr>
          <w:color w:val="000000"/>
        </w:rPr>
        <w:t>ed</w:t>
      </w:r>
      <w:r w:rsidRPr="001C00DB">
        <w:rPr>
          <w:color w:val="000000"/>
        </w:rPr>
        <w:t xml:space="preserve"> Detailed Understanding </w:t>
      </w:r>
      <w:r>
        <w:rPr>
          <w:color w:val="000000"/>
        </w:rPr>
        <w:t>o</w:t>
      </w:r>
      <w:r w:rsidRPr="001C00DB">
        <w:rPr>
          <w:color w:val="000000"/>
        </w:rPr>
        <w:t xml:space="preserve">f How Core Processes Across </w:t>
      </w:r>
      <w:r>
        <w:rPr>
          <w:color w:val="000000"/>
        </w:rPr>
        <w:t>t</w:t>
      </w:r>
      <w:r w:rsidRPr="001C00DB">
        <w:rPr>
          <w:color w:val="000000"/>
        </w:rPr>
        <w:t xml:space="preserve">he Enterprise Function </w:t>
      </w:r>
      <w:r>
        <w:rPr>
          <w:color w:val="000000"/>
        </w:rPr>
        <w:t>w</w:t>
      </w:r>
      <w:r w:rsidRPr="001C00DB">
        <w:rPr>
          <w:color w:val="000000"/>
        </w:rPr>
        <w:t xml:space="preserve">ith </w:t>
      </w:r>
    </w:p>
    <w:p w:rsidR="009B4299" w:rsidRDefault="009B4299" w:rsidP="009B4299">
      <w:pPr>
        <w:tabs>
          <w:tab w:val="center" w:pos="90"/>
          <w:tab w:val="left" w:pos="3321"/>
        </w:tabs>
        <w:spacing w:line="84" w:lineRule="auto"/>
        <w:rPr>
          <w:color w:val="000000"/>
        </w:rPr>
      </w:pPr>
    </w:p>
    <w:p w:rsidR="009B4299" w:rsidRPr="001C00DB" w:rsidRDefault="009B4299" w:rsidP="009B4299">
      <w:pPr>
        <w:tabs>
          <w:tab w:val="center" w:pos="90"/>
          <w:tab w:val="left" w:pos="3321"/>
        </w:tabs>
        <w:spacing w:line="276" w:lineRule="auto"/>
        <w:rPr>
          <w:b/>
        </w:rPr>
      </w:pPr>
      <w:r w:rsidRPr="001C00DB">
        <w:rPr>
          <w:color w:val="000000"/>
        </w:rPr>
        <w:t>Wr</w:t>
      </w:r>
      <w:r>
        <w:rPr>
          <w:color w:val="000000"/>
        </w:rPr>
        <w:t>o</w:t>
      </w:r>
      <w:r w:rsidRPr="001C00DB">
        <w:rPr>
          <w:color w:val="000000"/>
        </w:rPr>
        <w:t>t</w:t>
      </w:r>
      <w:r>
        <w:rPr>
          <w:color w:val="000000"/>
        </w:rPr>
        <w:t>e</w:t>
      </w:r>
      <w:r w:rsidRPr="001C00DB">
        <w:rPr>
          <w:color w:val="000000"/>
        </w:rPr>
        <w:t xml:space="preserve"> SQL </w:t>
      </w:r>
      <w:r>
        <w:rPr>
          <w:color w:val="000000"/>
        </w:rPr>
        <w:t>t</w:t>
      </w:r>
      <w:r w:rsidRPr="001C00DB">
        <w:rPr>
          <w:color w:val="000000"/>
        </w:rPr>
        <w:t xml:space="preserve">o Measure Process Inputs </w:t>
      </w:r>
      <w:r>
        <w:rPr>
          <w:color w:val="000000"/>
        </w:rPr>
        <w:t>&amp;</w:t>
      </w:r>
      <w:r w:rsidRPr="001C00DB">
        <w:rPr>
          <w:color w:val="000000"/>
        </w:rPr>
        <w:t xml:space="preserve"> Outputs.</w:t>
      </w:r>
    </w:p>
    <w:p w:rsidR="009B4299" w:rsidRDefault="009B4299" w:rsidP="009B4299">
      <w:pPr>
        <w:spacing w:line="84" w:lineRule="auto"/>
        <w:rPr>
          <w:color w:val="000000"/>
        </w:rPr>
      </w:pPr>
    </w:p>
    <w:p w:rsidR="009B4299" w:rsidRPr="001C00DB" w:rsidRDefault="009B4299" w:rsidP="009B4299">
      <w:pPr>
        <w:spacing w:line="276" w:lineRule="auto"/>
      </w:pPr>
      <w:r w:rsidRPr="001C00DB">
        <w:rPr>
          <w:color w:val="000000"/>
        </w:rPr>
        <w:t>Wr</w:t>
      </w:r>
      <w:r>
        <w:rPr>
          <w:color w:val="000000"/>
        </w:rPr>
        <w:t>ote</w:t>
      </w:r>
      <w:r w:rsidRPr="001C00DB">
        <w:rPr>
          <w:color w:val="000000"/>
        </w:rPr>
        <w:t xml:space="preserve"> SQL </w:t>
      </w:r>
      <w:r>
        <w:rPr>
          <w:color w:val="000000"/>
        </w:rPr>
        <w:t>t</w:t>
      </w:r>
      <w:r w:rsidRPr="001C00DB">
        <w:rPr>
          <w:color w:val="000000"/>
        </w:rPr>
        <w:t>o Collect, Parse, Cleanse, Manage, Analyze</w:t>
      </w:r>
      <w:r>
        <w:rPr>
          <w:color w:val="000000"/>
        </w:rPr>
        <w:t xml:space="preserve"> &amp;</w:t>
      </w:r>
      <w:r w:rsidRPr="001C00DB">
        <w:rPr>
          <w:color w:val="000000"/>
        </w:rPr>
        <w:t xml:space="preserve">Visual Large, Complex Sets </w:t>
      </w:r>
      <w:r>
        <w:rPr>
          <w:color w:val="000000"/>
        </w:rPr>
        <w:t>o</w:t>
      </w:r>
      <w:r w:rsidRPr="001C00DB">
        <w:rPr>
          <w:color w:val="000000"/>
        </w:rPr>
        <w:t xml:space="preserve">f Data </w:t>
      </w:r>
      <w:r>
        <w:rPr>
          <w:color w:val="000000"/>
        </w:rPr>
        <w:t>f</w:t>
      </w:r>
      <w:r w:rsidRPr="001C00DB">
        <w:rPr>
          <w:color w:val="000000"/>
        </w:rPr>
        <w:t xml:space="preserve">rom </w:t>
      </w:r>
      <w:r>
        <w:rPr>
          <w:color w:val="000000"/>
        </w:rPr>
        <w:t>a</w:t>
      </w:r>
      <w:r w:rsidRPr="001C00DB">
        <w:rPr>
          <w:color w:val="000000"/>
        </w:rPr>
        <w:t xml:space="preserve"> Range </w:t>
      </w:r>
      <w:r>
        <w:rPr>
          <w:color w:val="000000"/>
        </w:rPr>
        <w:t>o</w:t>
      </w:r>
      <w:r w:rsidRPr="001C00DB">
        <w:rPr>
          <w:color w:val="000000"/>
        </w:rPr>
        <w:t xml:space="preserve">f Relational Databases </w:t>
      </w:r>
      <w:r>
        <w:rPr>
          <w:color w:val="000000"/>
        </w:rPr>
        <w:t>t</w:t>
      </w:r>
      <w:r w:rsidRPr="001C00DB">
        <w:rPr>
          <w:color w:val="000000"/>
        </w:rPr>
        <w:t xml:space="preserve">o Prepare </w:t>
      </w:r>
      <w:r>
        <w:rPr>
          <w:color w:val="000000"/>
        </w:rPr>
        <w:t>t</w:t>
      </w:r>
      <w:r w:rsidRPr="001C00DB">
        <w:rPr>
          <w:color w:val="000000"/>
        </w:rPr>
        <w:t xml:space="preserve">hem </w:t>
      </w:r>
      <w:r>
        <w:rPr>
          <w:color w:val="000000"/>
        </w:rPr>
        <w:t>f</w:t>
      </w:r>
      <w:r w:rsidRPr="001C00DB">
        <w:rPr>
          <w:color w:val="000000"/>
        </w:rPr>
        <w:t>or Analysis.</w:t>
      </w:r>
    </w:p>
    <w:p w:rsidR="009B4299" w:rsidRDefault="009B4299" w:rsidP="009B4299">
      <w:pPr>
        <w:spacing w:line="84" w:lineRule="auto"/>
        <w:rPr>
          <w:color w:val="000000"/>
        </w:rPr>
      </w:pPr>
    </w:p>
    <w:p w:rsidR="009B4299" w:rsidRPr="001C00DB" w:rsidRDefault="009B4299" w:rsidP="009B4299">
      <w:pPr>
        <w:spacing w:line="276" w:lineRule="auto"/>
      </w:pPr>
      <w:r w:rsidRPr="001C00DB">
        <w:rPr>
          <w:color w:val="000000"/>
        </w:rPr>
        <w:t>Use</w:t>
      </w:r>
      <w:r>
        <w:rPr>
          <w:color w:val="000000"/>
        </w:rPr>
        <w:t>d</w:t>
      </w:r>
      <w:r w:rsidRPr="001C00DB">
        <w:rPr>
          <w:color w:val="000000"/>
        </w:rPr>
        <w:t xml:space="preserve"> Inferential Statistics, Discrete Event Simulations </w:t>
      </w:r>
      <w:r>
        <w:rPr>
          <w:color w:val="000000"/>
        </w:rPr>
        <w:t>&amp;</w:t>
      </w:r>
      <w:r w:rsidRPr="001C00DB">
        <w:rPr>
          <w:color w:val="000000"/>
        </w:rPr>
        <w:t xml:space="preserve"> Constrained Optimization In R, SAS, Python, </w:t>
      </w:r>
      <w:r>
        <w:rPr>
          <w:color w:val="000000"/>
        </w:rPr>
        <w:t>o</w:t>
      </w:r>
      <w:r w:rsidRPr="001C00DB">
        <w:rPr>
          <w:color w:val="000000"/>
        </w:rPr>
        <w:t xml:space="preserve">r Similar </w:t>
      </w:r>
      <w:r>
        <w:rPr>
          <w:color w:val="000000"/>
        </w:rPr>
        <w:t>t</w:t>
      </w:r>
      <w:r w:rsidRPr="001C00DB">
        <w:rPr>
          <w:color w:val="000000"/>
        </w:rPr>
        <w:t>o Perform Analyses.</w:t>
      </w:r>
    </w:p>
    <w:p w:rsidR="009B4299" w:rsidRDefault="009B4299" w:rsidP="009B4299">
      <w:pPr>
        <w:spacing w:line="84" w:lineRule="auto"/>
        <w:rPr>
          <w:color w:val="000000"/>
        </w:rPr>
      </w:pPr>
    </w:p>
    <w:p w:rsidR="009B4299" w:rsidRPr="001C00DB" w:rsidRDefault="009B4299" w:rsidP="009B4299">
      <w:pPr>
        <w:spacing w:line="276" w:lineRule="auto"/>
      </w:pPr>
      <w:r w:rsidRPr="001C00DB">
        <w:rPr>
          <w:color w:val="000000"/>
        </w:rPr>
        <w:t xml:space="preserve">Deliver Actionable Insights </w:t>
      </w:r>
      <w:r>
        <w:rPr>
          <w:color w:val="000000"/>
        </w:rPr>
        <w:t>&amp;</w:t>
      </w:r>
      <w:r w:rsidRPr="001C00DB">
        <w:rPr>
          <w:color w:val="000000"/>
        </w:rPr>
        <w:t xml:space="preserve"> Recommen</w:t>
      </w:r>
      <w:r>
        <w:rPr>
          <w:color w:val="000000"/>
        </w:rPr>
        <w:t>d</w:t>
      </w:r>
      <w:r w:rsidRPr="001C00DB">
        <w:rPr>
          <w:color w:val="000000"/>
        </w:rPr>
        <w:t xml:space="preserve"> Strategies </w:t>
      </w:r>
      <w:r>
        <w:rPr>
          <w:color w:val="000000"/>
        </w:rPr>
        <w:t>t</w:t>
      </w:r>
      <w:r w:rsidRPr="001C00DB">
        <w:rPr>
          <w:color w:val="000000"/>
        </w:rPr>
        <w:t xml:space="preserve">o </w:t>
      </w:r>
      <w:r>
        <w:rPr>
          <w:color w:val="000000"/>
        </w:rPr>
        <w:t>t</w:t>
      </w:r>
      <w:r w:rsidRPr="001C00DB">
        <w:rPr>
          <w:color w:val="000000"/>
        </w:rPr>
        <w:t xml:space="preserve">he Leaders </w:t>
      </w:r>
      <w:r>
        <w:rPr>
          <w:color w:val="000000"/>
        </w:rPr>
        <w:t>o</w:t>
      </w:r>
      <w:r w:rsidRPr="001C00DB">
        <w:rPr>
          <w:color w:val="000000"/>
        </w:rPr>
        <w:t xml:space="preserve">f Core Operational Areas Across </w:t>
      </w:r>
      <w:r>
        <w:rPr>
          <w:color w:val="000000"/>
        </w:rPr>
        <w:t>t</w:t>
      </w:r>
      <w:r w:rsidRPr="001C00DB">
        <w:rPr>
          <w:color w:val="000000"/>
        </w:rPr>
        <w:t>he Enterprise.</w:t>
      </w:r>
    </w:p>
    <w:p w:rsidR="009B4299" w:rsidRDefault="009B4299" w:rsidP="009B4299">
      <w:pPr>
        <w:spacing w:line="84" w:lineRule="auto"/>
        <w:rPr>
          <w:color w:val="000000"/>
        </w:rPr>
      </w:pPr>
    </w:p>
    <w:p w:rsidR="009B4299" w:rsidRPr="001C00DB" w:rsidRDefault="009B4299" w:rsidP="009B4299">
      <w:pPr>
        <w:spacing w:line="276" w:lineRule="auto"/>
      </w:pPr>
      <w:r w:rsidRPr="001C00DB">
        <w:rPr>
          <w:color w:val="000000"/>
        </w:rPr>
        <w:t>Utilize</w:t>
      </w:r>
      <w:r>
        <w:rPr>
          <w:color w:val="000000"/>
        </w:rPr>
        <w:t>d</w:t>
      </w:r>
      <w:r w:rsidRPr="001C00DB">
        <w:rPr>
          <w:color w:val="000000"/>
        </w:rPr>
        <w:t xml:space="preserve"> Critical Thinking </w:t>
      </w:r>
      <w:r>
        <w:rPr>
          <w:color w:val="000000"/>
        </w:rPr>
        <w:t>t</w:t>
      </w:r>
      <w:r w:rsidRPr="001C00DB">
        <w:rPr>
          <w:color w:val="000000"/>
        </w:rPr>
        <w:t xml:space="preserve">o Proactively Identify Improvement Opportunities </w:t>
      </w:r>
      <w:r>
        <w:rPr>
          <w:color w:val="000000"/>
        </w:rPr>
        <w:t>t</w:t>
      </w:r>
      <w:r w:rsidRPr="001C00DB">
        <w:rPr>
          <w:color w:val="000000"/>
        </w:rPr>
        <w:t xml:space="preserve">hat Drive Positive Change </w:t>
      </w:r>
      <w:r>
        <w:rPr>
          <w:color w:val="000000"/>
        </w:rPr>
        <w:t>i</w:t>
      </w:r>
      <w:r w:rsidRPr="001C00DB">
        <w:rPr>
          <w:color w:val="000000"/>
        </w:rPr>
        <w:t xml:space="preserve">n Enterprise </w:t>
      </w:r>
      <w:proofErr w:type="spellStart"/>
      <w:r w:rsidRPr="001C00DB">
        <w:rPr>
          <w:color w:val="000000"/>
        </w:rPr>
        <w:t>Kpis</w:t>
      </w:r>
      <w:proofErr w:type="spellEnd"/>
      <w:r w:rsidRPr="001C00DB">
        <w:rPr>
          <w:color w:val="000000"/>
        </w:rPr>
        <w:t xml:space="preserve"> </w:t>
      </w:r>
      <w:r>
        <w:rPr>
          <w:color w:val="000000"/>
        </w:rPr>
        <w:t>t</w:t>
      </w:r>
      <w:r w:rsidRPr="001C00DB">
        <w:rPr>
          <w:color w:val="000000"/>
        </w:rPr>
        <w:t xml:space="preserve">o </w:t>
      </w:r>
      <w:r>
        <w:rPr>
          <w:color w:val="000000"/>
        </w:rPr>
        <w:t>b</w:t>
      </w:r>
      <w:r w:rsidRPr="001C00DB">
        <w:rPr>
          <w:color w:val="000000"/>
        </w:rPr>
        <w:t xml:space="preserve">e Included </w:t>
      </w:r>
      <w:r>
        <w:rPr>
          <w:color w:val="000000"/>
        </w:rPr>
        <w:t>i</w:t>
      </w:r>
      <w:r w:rsidRPr="001C00DB">
        <w:rPr>
          <w:color w:val="000000"/>
        </w:rPr>
        <w:t>n Future Continuous Improvement Work Efforts.</w:t>
      </w:r>
    </w:p>
    <w:p w:rsidR="009B4299" w:rsidRDefault="009B4299" w:rsidP="009B4299">
      <w:pPr>
        <w:spacing w:line="84" w:lineRule="auto"/>
        <w:rPr>
          <w:color w:val="000000"/>
        </w:rPr>
      </w:pPr>
    </w:p>
    <w:p w:rsidR="009B4299" w:rsidRPr="001C00DB" w:rsidRDefault="009B4299" w:rsidP="009B4299">
      <w:pPr>
        <w:spacing w:line="276" w:lineRule="auto"/>
      </w:pPr>
      <w:r w:rsidRPr="001C00DB">
        <w:rPr>
          <w:color w:val="000000"/>
        </w:rPr>
        <w:t>Appl</w:t>
      </w:r>
      <w:r>
        <w:rPr>
          <w:color w:val="000000"/>
        </w:rPr>
        <w:t>ied</w:t>
      </w:r>
      <w:r w:rsidRPr="001C00DB">
        <w:rPr>
          <w:color w:val="000000"/>
        </w:rPr>
        <w:t xml:space="preserve"> Project Management </w:t>
      </w:r>
      <w:r>
        <w:rPr>
          <w:color w:val="000000"/>
        </w:rPr>
        <w:t>&amp;</w:t>
      </w:r>
      <w:r w:rsidRPr="001C00DB">
        <w:rPr>
          <w:color w:val="000000"/>
        </w:rPr>
        <w:t xml:space="preserve"> Change Management Methodologies </w:t>
      </w:r>
      <w:r>
        <w:rPr>
          <w:color w:val="000000"/>
        </w:rPr>
        <w:t>i</w:t>
      </w:r>
      <w:r w:rsidRPr="001C00DB">
        <w:rPr>
          <w:color w:val="000000"/>
        </w:rPr>
        <w:t xml:space="preserve">n Support </w:t>
      </w:r>
      <w:r>
        <w:rPr>
          <w:color w:val="000000"/>
        </w:rPr>
        <w:t>o</w:t>
      </w:r>
      <w:r w:rsidRPr="001C00DB">
        <w:rPr>
          <w:color w:val="000000"/>
        </w:rPr>
        <w:t xml:space="preserve">f </w:t>
      </w:r>
      <w:r>
        <w:rPr>
          <w:color w:val="000000"/>
        </w:rPr>
        <w:t>t</w:t>
      </w:r>
      <w:r w:rsidRPr="001C00DB">
        <w:rPr>
          <w:color w:val="000000"/>
        </w:rPr>
        <w:t xml:space="preserve">he Implementation </w:t>
      </w:r>
      <w:r>
        <w:rPr>
          <w:color w:val="000000"/>
        </w:rPr>
        <w:t>o</w:t>
      </w:r>
      <w:r w:rsidRPr="001C00DB">
        <w:rPr>
          <w:color w:val="000000"/>
        </w:rPr>
        <w:t xml:space="preserve">f Process Changes </w:t>
      </w:r>
      <w:r>
        <w:rPr>
          <w:color w:val="000000"/>
        </w:rPr>
        <w:t>i</w:t>
      </w:r>
      <w:r w:rsidRPr="001C00DB">
        <w:rPr>
          <w:color w:val="000000"/>
        </w:rPr>
        <w:t xml:space="preserve">n </w:t>
      </w:r>
      <w:r>
        <w:rPr>
          <w:color w:val="000000"/>
        </w:rPr>
        <w:t>t</w:t>
      </w:r>
      <w:r w:rsidRPr="001C00DB">
        <w:rPr>
          <w:color w:val="000000"/>
        </w:rPr>
        <w:t>he Core Operational Areas.</w:t>
      </w:r>
    </w:p>
    <w:p w:rsidR="009B4299" w:rsidRPr="001C00DB" w:rsidRDefault="009B4299" w:rsidP="009B4299">
      <w:pPr>
        <w:spacing w:line="276" w:lineRule="auto"/>
      </w:pPr>
      <w:r w:rsidRPr="001C00DB">
        <w:rPr>
          <w:color w:val="000000"/>
        </w:rPr>
        <w:t xml:space="preserve">Provide Analytical Support </w:t>
      </w:r>
      <w:r>
        <w:rPr>
          <w:color w:val="000000"/>
        </w:rPr>
        <w:t>t</w:t>
      </w:r>
      <w:r w:rsidRPr="001C00DB">
        <w:rPr>
          <w:color w:val="000000"/>
        </w:rPr>
        <w:t xml:space="preserve">o Other Teams Within </w:t>
      </w:r>
      <w:r>
        <w:rPr>
          <w:color w:val="000000"/>
        </w:rPr>
        <w:t>t</w:t>
      </w:r>
      <w:r w:rsidRPr="001C00DB">
        <w:rPr>
          <w:color w:val="000000"/>
        </w:rPr>
        <w:t xml:space="preserve">he Enterprise Optimization Organization </w:t>
      </w:r>
      <w:r>
        <w:rPr>
          <w:color w:val="000000"/>
        </w:rPr>
        <w:t>t</w:t>
      </w:r>
      <w:r w:rsidRPr="001C00DB">
        <w:rPr>
          <w:color w:val="000000"/>
        </w:rPr>
        <w:t xml:space="preserve">o Drive Improvements </w:t>
      </w:r>
      <w:r>
        <w:rPr>
          <w:color w:val="000000"/>
        </w:rPr>
        <w:t>i</w:t>
      </w:r>
      <w:r w:rsidRPr="001C00DB">
        <w:rPr>
          <w:color w:val="000000"/>
        </w:rPr>
        <w:t>n Their Operations.</w:t>
      </w:r>
    </w:p>
    <w:p w:rsidR="009B4299" w:rsidRDefault="009B4299" w:rsidP="009B4299">
      <w:pPr>
        <w:spacing w:line="84" w:lineRule="auto"/>
        <w:rPr>
          <w:color w:val="000000"/>
        </w:rPr>
      </w:pPr>
    </w:p>
    <w:p w:rsidR="009B4299" w:rsidRPr="001C00DB" w:rsidRDefault="009B4299" w:rsidP="009B4299">
      <w:pPr>
        <w:spacing w:line="276" w:lineRule="auto"/>
      </w:pPr>
      <w:r w:rsidRPr="001C00DB">
        <w:rPr>
          <w:color w:val="000000"/>
        </w:rPr>
        <w:t xml:space="preserve">Partner </w:t>
      </w:r>
      <w:proofErr w:type="gramStart"/>
      <w:r w:rsidRPr="001C00DB">
        <w:rPr>
          <w:color w:val="000000"/>
        </w:rPr>
        <w:t>With</w:t>
      </w:r>
      <w:proofErr w:type="gramEnd"/>
      <w:r w:rsidRPr="001C00DB">
        <w:rPr>
          <w:color w:val="000000"/>
        </w:rPr>
        <w:t xml:space="preserve"> IT </w:t>
      </w:r>
      <w:r>
        <w:rPr>
          <w:color w:val="000000"/>
        </w:rPr>
        <w:t xml:space="preserve">&amp; </w:t>
      </w:r>
      <w:r w:rsidRPr="001C00DB">
        <w:rPr>
          <w:color w:val="000000"/>
        </w:rPr>
        <w:t xml:space="preserve">Analytics Teams </w:t>
      </w:r>
      <w:r>
        <w:rPr>
          <w:color w:val="000000"/>
        </w:rPr>
        <w:t>t</w:t>
      </w:r>
      <w:r w:rsidRPr="001C00DB">
        <w:rPr>
          <w:color w:val="000000"/>
        </w:rPr>
        <w:t>o Develop Enhanced Analytical Capabilities.</w:t>
      </w:r>
    </w:p>
    <w:p w:rsidR="009B4299" w:rsidRDefault="009B4299" w:rsidP="009B4299">
      <w:pPr>
        <w:spacing w:line="84" w:lineRule="auto"/>
        <w:rPr>
          <w:color w:val="000000"/>
        </w:rPr>
      </w:pPr>
    </w:p>
    <w:p w:rsidR="009B4299" w:rsidRPr="001C00DB" w:rsidRDefault="009B4299" w:rsidP="009B4299">
      <w:pPr>
        <w:spacing w:line="276" w:lineRule="auto"/>
      </w:pPr>
      <w:r w:rsidRPr="001C00DB">
        <w:rPr>
          <w:color w:val="000000"/>
        </w:rPr>
        <w:t xml:space="preserve">Assist </w:t>
      </w:r>
      <w:proofErr w:type="gramStart"/>
      <w:r w:rsidRPr="001C00DB">
        <w:rPr>
          <w:color w:val="000000"/>
        </w:rPr>
        <w:t>With</w:t>
      </w:r>
      <w:proofErr w:type="gramEnd"/>
      <w:r w:rsidRPr="001C00DB">
        <w:rPr>
          <w:color w:val="000000"/>
        </w:rPr>
        <w:t xml:space="preserve"> </w:t>
      </w:r>
      <w:r>
        <w:rPr>
          <w:color w:val="000000"/>
        </w:rPr>
        <w:t>t</w:t>
      </w:r>
      <w:r w:rsidRPr="001C00DB">
        <w:rPr>
          <w:color w:val="000000"/>
        </w:rPr>
        <w:t xml:space="preserve">he Training </w:t>
      </w:r>
      <w:r>
        <w:rPr>
          <w:color w:val="000000"/>
        </w:rPr>
        <w:t>o</w:t>
      </w:r>
      <w:r w:rsidRPr="001C00DB">
        <w:rPr>
          <w:color w:val="000000"/>
        </w:rPr>
        <w:t>f Enterprise Optimization Team Members On Basic Technical Skills.</w:t>
      </w:r>
    </w:p>
    <w:p w:rsidR="009B4299" w:rsidRDefault="009B4299" w:rsidP="009B4299">
      <w:pPr>
        <w:spacing w:line="84" w:lineRule="auto"/>
        <w:rPr>
          <w:color w:val="000000"/>
        </w:rPr>
      </w:pPr>
    </w:p>
    <w:p w:rsidR="009B4299" w:rsidRPr="001C00DB" w:rsidRDefault="009B4299" w:rsidP="009B4299">
      <w:pPr>
        <w:spacing w:line="276" w:lineRule="auto"/>
      </w:pPr>
      <w:r w:rsidRPr="001C00DB">
        <w:rPr>
          <w:color w:val="000000"/>
        </w:rPr>
        <w:t xml:space="preserve">Participate </w:t>
      </w:r>
      <w:r>
        <w:rPr>
          <w:color w:val="000000"/>
        </w:rPr>
        <w:t>i</w:t>
      </w:r>
      <w:r w:rsidRPr="001C00DB">
        <w:rPr>
          <w:color w:val="000000"/>
        </w:rPr>
        <w:t xml:space="preserve">n </w:t>
      </w:r>
      <w:r>
        <w:rPr>
          <w:color w:val="000000"/>
        </w:rPr>
        <w:t>t</w:t>
      </w:r>
      <w:r w:rsidRPr="001C00DB">
        <w:rPr>
          <w:color w:val="000000"/>
        </w:rPr>
        <w:t xml:space="preserve">he Peer Review </w:t>
      </w:r>
      <w:r>
        <w:rPr>
          <w:color w:val="000000"/>
        </w:rPr>
        <w:t>o</w:t>
      </w:r>
      <w:r w:rsidRPr="001C00DB">
        <w:rPr>
          <w:color w:val="000000"/>
        </w:rPr>
        <w:t xml:space="preserve">f Work </w:t>
      </w:r>
      <w:r>
        <w:rPr>
          <w:color w:val="000000"/>
        </w:rPr>
        <w:t>t</w:t>
      </w:r>
      <w:r w:rsidRPr="001C00DB">
        <w:rPr>
          <w:color w:val="000000"/>
        </w:rPr>
        <w:t xml:space="preserve">o Ensure </w:t>
      </w:r>
      <w:r>
        <w:rPr>
          <w:color w:val="000000"/>
        </w:rPr>
        <w:t>t</w:t>
      </w:r>
      <w:r w:rsidRPr="001C00DB">
        <w:rPr>
          <w:color w:val="000000"/>
        </w:rPr>
        <w:t xml:space="preserve">he Quality </w:t>
      </w:r>
      <w:r>
        <w:rPr>
          <w:color w:val="000000"/>
        </w:rPr>
        <w:t>o</w:t>
      </w:r>
      <w:r w:rsidRPr="001C00DB">
        <w:rPr>
          <w:color w:val="000000"/>
        </w:rPr>
        <w:t>f Deliverables.</w:t>
      </w:r>
    </w:p>
    <w:p w:rsidR="009B4299" w:rsidRDefault="009B4299" w:rsidP="009B4299">
      <w:pPr>
        <w:spacing w:line="84" w:lineRule="auto"/>
        <w:rPr>
          <w:color w:val="000000"/>
        </w:rPr>
      </w:pPr>
    </w:p>
    <w:p w:rsidR="009B4299" w:rsidRDefault="009B4299" w:rsidP="009B4299">
      <w:pPr>
        <w:spacing w:line="276" w:lineRule="auto"/>
      </w:pPr>
      <w:r w:rsidRPr="001C00DB">
        <w:rPr>
          <w:color w:val="000000"/>
        </w:rPr>
        <w:t>Perform</w:t>
      </w:r>
      <w:r>
        <w:rPr>
          <w:color w:val="000000"/>
        </w:rPr>
        <w:t>ed</w:t>
      </w:r>
      <w:r w:rsidRPr="001C00DB">
        <w:rPr>
          <w:color w:val="000000"/>
        </w:rPr>
        <w:t xml:space="preserve"> Other Job Duties </w:t>
      </w:r>
      <w:r>
        <w:rPr>
          <w:color w:val="000000"/>
        </w:rPr>
        <w:t>a</w:t>
      </w:r>
      <w:r w:rsidRPr="001C00DB">
        <w:rPr>
          <w:color w:val="000000"/>
        </w:rPr>
        <w:t>s Assigned.</w:t>
      </w:r>
    </w:p>
    <w:p w:rsidR="009B4299" w:rsidRPr="00866B9E" w:rsidRDefault="009B4299" w:rsidP="00E720E6">
      <w:pPr>
        <w:jc w:val="center"/>
      </w:pPr>
    </w:p>
    <w:p w:rsidR="00B71981" w:rsidRDefault="00E016AA" w:rsidP="00742CAE">
      <w:pPr>
        <w:tabs>
          <w:tab w:val="center" w:pos="90"/>
          <w:tab w:val="left" w:pos="3321"/>
        </w:tabs>
        <w:spacing w:line="276" w:lineRule="auto"/>
      </w:pPr>
      <w:r w:rsidRPr="00B02CBD">
        <w:rPr>
          <w:b/>
        </w:rPr>
        <w:t xml:space="preserve">SENIOR HEALTH </w:t>
      </w:r>
      <w:r>
        <w:rPr>
          <w:b/>
        </w:rPr>
        <w:t xml:space="preserve">BUSINESS </w:t>
      </w:r>
      <w:r w:rsidRPr="00B02CBD">
        <w:rPr>
          <w:b/>
        </w:rPr>
        <w:t>ANALYST-</w:t>
      </w:r>
      <w:r>
        <w:rPr>
          <w:b/>
        </w:rPr>
        <w:t>STARS</w:t>
      </w:r>
    </w:p>
    <w:p w:rsidR="00E016AA" w:rsidRPr="00B71981" w:rsidRDefault="00DC31BD" w:rsidP="00742CAE">
      <w:pPr>
        <w:tabs>
          <w:tab w:val="center" w:pos="90"/>
          <w:tab w:val="left" w:pos="3321"/>
        </w:tabs>
        <w:spacing w:line="276" w:lineRule="auto"/>
      </w:pPr>
      <w:r>
        <w:t>Florida Blue</w:t>
      </w:r>
      <w:r w:rsidR="00B71981">
        <w:t xml:space="preserve"> </w:t>
      </w:r>
    </w:p>
    <w:p w:rsidR="00E016AA" w:rsidRPr="005D2384" w:rsidRDefault="004E5587" w:rsidP="004E5587">
      <w:pPr>
        <w:tabs>
          <w:tab w:val="center" w:pos="90"/>
          <w:tab w:val="left" w:pos="3321"/>
        </w:tabs>
        <w:spacing w:line="276" w:lineRule="auto"/>
        <w:rPr>
          <w:i/>
        </w:rPr>
      </w:pPr>
      <w:proofErr w:type="spellStart"/>
      <w:r w:rsidRPr="005D2384">
        <w:rPr>
          <w:i/>
        </w:rPr>
        <w:t>GuideWell</w:t>
      </w:r>
      <w:proofErr w:type="spellEnd"/>
      <w:r w:rsidRPr="005D2384">
        <w:rPr>
          <w:i/>
        </w:rPr>
        <w:t xml:space="preserve"> Revenue Program Management</w:t>
      </w:r>
      <w:r w:rsidR="005244E1" w:rsidRPr="005D2384">
        <w:rPr>
          <w:i/>
        </w:rPr>
        <w:t xml:space="preserve"> (RPM)</w:t>
      </w:r>
      <w:r w:rsidRPr="005D2384">
        <w:rPr>
          <w:i/>
        </w:rPr>
        <w:t>/STARS Center of Excellence</w:t>
      </w:r>
      <w:r w:rsidR="00405075" w:rsidRPr="005D2384">
        <w:rPr>
          <w:i/>
        </w:rPr>
        <w:t>, Advanced Analytics and Modeling</w:t>
      </w:r>
    </w:p>
    <w:p w:rsidR="00F817FB" w:rsidRDefault="00F817FB" w:rsidP="004E5587">
      <w:pPr>
        <w:tabs>
          <w:tab w:val="center" w:pos="90"/>
          <w:tab w:val="left" w:pos="3321"/>
        </w:tabs>
        <w:spacing w:line="276" w:lineRule="auto"/>
        <w:rPr>
          <w:color w:val="222222"/>
        </w:rPr>
      </w:pPr>
      <w:r>
        <w:rPr>
          <w:color w:val="222222"/>
        </w:rPr>
        <w:t xml:space="preserve">Comprehensive Analytic work, ranging from medical costs analytics, GIS analysis of preventive care hotspots, Customer Service </w:t>
      </w:r>
      <w:r w:rsidR="00001C87">
        <w:rPr>
          <w:color w:val="222222"/>
        </w:rPr>
        <w:t xml:space="preserve">survey </w:t>
      </w:r>
      <w:proofErr w:type="spellStart"/>
      <w:r w:rsidR="00001C87">
        <w:rPr>
          <w:color w:val="222222"/>
        </w:rPr>
        <w:t>soces</w:t>
      </w:r>
      <w:proofErr w:type="spellEnd"/>
      <w:r w:rsidR="00001C87">
        <w:rPr>
          <w:color w:val="222222"/>
        </w:rPr>
        <w:t xml:space="preserve"> (CAHPS/HOS), predictive modeling, and exploratory analysis,</w:t>
      </w:r>
      <w:r>
        <w:rPr>
          <w:color w:val="222222"/>
        </w:rPr>
        <w:t xml:space="preserve"> allowed Florida Blue to capitalize on a CMS STARS Rating Bonus of $30-50 million dollars</w:t>
      </w:r>
    </w:p>
    <w:p w:rsidR="002A6C38" w:rsidRDefault="00EE79D1" w:rsidP="006C08AF">
      <w:pPr>
        <w:pStyle w:val="ListParagraph"/>
        <w:numPr>
          <w:ilvl w:val="0"/>
          <w:numId w:val="16"/>
        </w:numPr>
        <w:tabs>
          <w:tab w:val="center" w:pos="90"/>
          <w:tab w:val="left" w:pos="3321"/>
        </w:tabs>
        <w:spacing w:line="276" w:lineRule="auto"/>
        <w:rPr>
          <w:color w:val="222222"/>
        </w:rPr>
      </w:pPr>
      <w:r w:rsidRPr="00BC4BA1">
        <w:rPr>
          <w:color w:val="222222"/>
        </w:rPr>
        <w:t xml:space="preserve">One of the pioneer analysts </w:t>
      </w:r>
      <w:r w:rsidR="00BC4BA1">
        <w:rPr>
          <w:color w:val="222222"/>
        </w:rPr>
        <w:t>i</w:t>
      </w:r>
      <w:r w:rsidR="00756D7A" w:rsidRPr="00BC4BA1">
        <w:rPr>
          <w:color w:val="222222"/>
        </w:rPr>
        <w:t>nvolved in i</w:t>
      </w:r>
      <w:r w:rsidR="00C7751E" w:rsidRPr="00BC4BA1">
        <w:rPr>
          <w:color w:val="222222"/>
        </w:rPr>
        <w:t>mproving Medicare STARS ratings from 3-3.5 stars to 4-5 stars</w:t>
      </w:r>
      <w:r w:rsidR="006166FD">
        <w:rPr>
          <w:color w:val="222222"/>
        </w:rPr>
        <w:t xml:space="preserve"> for 2019 plans</w:t>
      </w:r>
    </w:p>
    <w:p w:rsidR="006166FD" w:rsidRPr="00BC4BA1" w:rsidRDefault="008E1D70" w:rsidP="008E1D70">
      <w:pPr>
        <w:pStyle w:val="ListParagraph"/>
        <w:numPr>
          <w:ilvl w:val="1"/>
          <w:numId w:val="16"/>
        </w:numPr>
        <w:tabs>
          <w:tab w:val="center" w:pos="90"/>
          <w:tab w:val="left" w:pos="3321"/>
        </w:tabs>
        <w:spacing w:line="276" w:lineRule="auto"/>
        <w:rPr>
          <w:color w:val="222222"/>
        </w:rPr>
      </w:pPr>
      <w:r>
        <w:rPr>
          <w:color w:val="222222"/>
        </w:rPr>
        <w:t xml:space="preserve">One of 15 Medicare Advantage plans nationwide with a </w:t>
      </w:r>
      <w:proofErr w:type="gramStart"/>
      <w:r>
        <w:rPr>
          <w:color w:val="222222"/>
        </w:rPr>
        <w:t>5 star</w:t>
      </w:r>
      <w:proofErr w:type="gramEnd"/>
      <w:r>
        <w:rPr>
          <w:color w:val="222222"/>
        </w:rPr>
        <w:t xml:space="preserve"> rating, and the only plan in Florida with a 5 star rating for the Prescription Drug Plan (PDP)</w:t>
      </w:r>
    </w:p>
    <w:p w:rsidR="002A6C38" w:rsidRDefault="002A6C38" w:rsidP="001C7DEF">
      <w:pPr>
        <w:tabs>
          <w:tab w:val="center" w:pos="90"/>
          <w:tab w:val="left" w:pos="3321"/>
        </w:tabs>
        <w:spacing w:line="72" w:lineRule="auto"/>
        <w:rPr>
          <w:color w:val="222222"/>
        </w:rPr>
      </w:pPr>
    </w:p>
    <w:p w:rsidR="009051EA" w:rsidRPr="005D2384" w:rsidRDefault="00F947AA" w:rsidP="004E5587">
      <w:pPr>
        <w:tabs>
          <w:tab w:val="center" w:pos="90"/>
          <w:tab w:val="left" w:pos="3321"/>
        </w:tabs>
        <w:spacing w:line="276" w:lineRule="auto"/>
      </w:pPr>
      <w:r w:rsidRPr="005D2384">
        <w:rPr>
          <w:color w:val="222222"/>
        </w:rPr>
        <w:t xml:space="preserve">Consumer Assessment of Healthcare Providers </w:t>
      </w:r>
      <w:r w:rsidR="003108D1">
        <w:rPr>
          <w:color w:val="222222"/>
        </w:rPr>
        <w:t xml:space="preserve">&amp; </w:t>
      </w:r>
      <w:r w:rsidRPr="005D2384">
        <w:rPr>
          <w:color w:val="222222"/>
        </w:rPr>
        <w:t>Systems</w:t>
      </w:r>
      <w:r w:rsidRPr="005D2384">
        <w:rPr>
          <w:rFonts w:ascii="Arial" w:hAnsi="Arial" w:cs="Arial"/>
          <w:color w:val="222222"/>
        </w:rPr>
        <w:t xml:space="preserve"> (</w:t>
      </w:r>
      <w:r w:rsidR="00FD0DE4" w:rsidRPr="005D2384">
        <w:t>CAHPS</w:t>
      </w:r>
      <w:r w:rsidRPr="005D2384">
        <w:t>)</w:t>
      </w:r>
      <w:r w:rsidR="009051EA" w:rsidRPr="005D2384">
        <w:t xml:space="preserve"> and</w:t>
      </w:r>
    </w:p>
    <w:p w:rsidR="00FD0DE4" w:rsidRPr="005D2384" w:rsidRDefault="009051EA" w:rsidP="004E5587">
      <w:pPr>
        <w:tabs>
          <w:tab w:val="center" w:pos="90"/>
          <w:tab w:val="left" w:pos="3321"/>
        </w:tabs>
        <w:spacing w:line="276" w:lineRule="auto"/>
      </w:pPr>
      <w:r w:rsidRPr="005D2384">
        <w:lastRenderedPageBreak/>
        <w:t>H</w:t>
      </w:r>
      <w:r w:rsidR="00B10218" w:rsidRPr="005D2384">
        <w:t xml:space="preserve">ealth Outcomes </w:t>
      </w:r>
      <w:proofErr w:type="gramStart"/>
      <w:r w:rsidR="00B10218" w:rsidRPr="005D2384">
        <w:t>Survey</w:t>
      </w:r>
      <w:r w:rsidRPr="005D2384">
        <w:rPr>
          <w:rFonts w:ascii="Arial" w:hAnsi="Arial" w:cs="Arial"/>
          <w:color w:val="545454"/>
          <w:sz w:val="20"/>
          <w:szCs w:val="20"/>
        </w:rPr>
        <w:t>(</w:t>
      </w:r>
      <w:proofErr w:type="gramEnd"/>
      <w:r w:rsidR="00FD0DE4" w:rsidRPr="005D2384">
        <w:t>HOS</w:t>
      </w:r>
      <w:r w:rsidRPr="005D2384">
        <w:t>)</w:t>
      </w:r>
      <w:r w:rsidR="00FD0DE4" w:rsidRPr="005D2384">
        <w:t xml:space="preserve"> </w:t>
      </w:r>
      <w:r w:rsidR="00860C6C" w:rsidRPr="005D2384">
        <w:t>Subject Matter Expert</w:t>
      </w:r>
    </w:p>
    <w:p w:rsidR="00726ECF" w:rsidRDefault="00726ECF" w:rsidP="00152031">
      <w:pPr>
        <w:spacing w:line="72" w:lineRule="auto"/>
        <w:rPr>
          <w:b/>
        </w:rPr>
      </w:pPr>
    </w:p>
    <w:p w:rsidR="00726ECF" w:rsidRDefault="00726ECF" w:rsidP="00A55509">
      <w:pPr>
        <w:rPr>
          <w:b/>
        </w:rPr>
      </w:pPr>
      <w:r>
        <w:rPr>
          <w:b/>
        </w:rPr>
        <w:t>Predictive Modeling</w:t>
      </w:r>
    </w:p>
    <w:p w:rsidR="00602A37" w:rsidRDefault="00602A37" w:rsidP="003B5A2C">
      <w:pPr>
        <w:spacing w:line="72" w:lineRule="auto"/>
        <w:rPr>
          <w:b/>
        </w:rPr>
      </w:pPr>
    </w:p>
    <w:p w:rsidR="00602A37" w:rsidRDefault="00602A37" w:rsidP="00A55509">
      <w:r>
        <w:t xml:space="preserve">Predictive </w:t>
      </w:r>
      <w:r w:rsidR="003B5A2C">
        <w:t>M</w:t>
      </w:r>
      <w:r>
        <w:t xml:space="preserve">odel of CAHPS </w:t>
      </w:r>
      <w:r w:rsidR="003B5A2C">
        <w:t>M</w:t>
      </w:r>
      <w:r w:rsidR="005F40C3">
        <w:t>easures</w:t>
      </w:r>
    </w:p>
    <w:p w:rsidR="005F40C3" w:rsidRDefault="005F40C3" w:rsidP="00585BAD">
      <w:pPr>
        <w:pStyle w:val="ListParagraph"/>
        <w:numPr>
          <w:ilvl w:val="0"/>
          <w:numId w:val="6"/>
        </w:numPr>
      </w:pPr>
      <w:r>
        <w:t>Rating of Health Care Quality</w:t>
      </w:r>
    </w:p>
    <w:p w:rsidR="005F40C3" w:rsidRDefault="005F40C3" w:rsidP="00585BAD">
      <w:pPr>
        <w:pStyle w:val="ListParagraph"/>
        <w:numPr>
          <w:ilvl w:val="0"/>
          <w:numId w:val="6"/>
        </w:numPr>
      </w:pPr>
      <w:r>
        <w:t>Rating of Health Plan</w:t>
      </w:r>
    </w:p>
    <w:p w:rsidR="005F40C3" w:rsidRDefault="005F40C3" w:rsidP="00585BAD">
      <w:pPr>
        <w:pStyle w:val="ListParagraph"/>
        <w:numPr>
          <w:ilvl w:val="0"/>
          <w:numId w:val="6"/>
        </w:numPr>
      </w:pPr>
      <w:r>
        <w:t>Rating of Prescription Drug Plan</w:t>
      </w:r>
    </w:p>
    <w:p w:rsidR="00FB5A19" w:rsidRDefault="00FB5A19" w:rsidP="00585BAD">
      <w:pPr>
        <w:pStyle w:val="ListParagraph"/>
        <w:numPr>
          <w:ilvl w:val="0"/>
          <w:numId w:val="6"/>
        </w:numPr>
      </w:pPr>
      <w:r>
        <w:t xml:space="preserve">Likelihood of Survey </w:t>
      </w:r>
      <w:proofErr w:type="spellStart"/>
      <w:r w:rsidR="007F65B3">
        <w:t>reponse</w:t>
      </w:r>
      <w:proofErr w:type="spellEnd"/>
    </w:p>
    <w:p w:rsidR="005F40C3" w:rsidRDefault="005F40C3" w:rsidP="004A7F31">
      <w:pPr>
        <w:spacing w:line="120" w:lineRule="auto"/>
      </w:pPr>
    </w:p>
    <w:p w:rsidR="005F40C3" w:rsidRDefault="005F40C3" w:rsidP="005F40C3">
      <w:r>
        <w:t xml:space="preserve">Lead </w:t>
      </w:r>
      <w:r w:rsidR="003B5A2C">
        <w:t>Analyst for Model Development</w:t>
      </w:r>
    </w:p>
    <w:p w:rsidR="005F40C3" w:rsidRDefault="005F40C3" w:rsidP="00585BAD">
      <w:pPr>
        <w:pStyle w:val="ListParagraph"/>
        <w:numPr>
          <w:ilvl w:val="0"/>
          <w:numId w:val="7"/>
        </w:numPr>
      </w:pPr>
      <w:r>
        <w:t xml:space="preserve">Data </w:t>
      </w:r>
      <w:r w:rsidR="003B5A2C">
        <w:t>Sources</w:t>
      </w:r>
    </w:p>
    <w:p w:rsidR="000D4185" w:rsidRDefault="000D4185" w:rsidP="008066E7">
      <w:pPr>
        <w:pStyle w:val="ListParagraph"/>
        <w:numPr>
          <w:ilvl w:val="1"/>
          <w:numId w:val="7"/>
        </w:numPr>
      </w:pPr>
      <w:r>
        <w:t>Imputation</w:t>
      </w:r>
    </w:p>
    <w:p w:rsidR="008066E7" w:rsidRDefault="008066E7" w:rsidP="008066E7">
      <w:pPr>
        <w:pStyle w:val="ListParagraph"/>
        <w:numPr>
          <w:ilvl w:val="1"/>
          <w:numId w:val="7"/>
        </w:numPr>
      </w:pPr>
      <w:r>
        <w:t xml:space="preserve">During Data Cleaning and Modeling stages, Detect Error in Sampling Methodology for Off Cycle Medicare Advantage CAHPS survey </w:t>
      </w:r>
      <w:r w:rsidR="0033139D">
        <w:t>implemented by Vendor</w:t>
      </w:r>
    </w:p>
    <w:p w:rsidR="005F40C3" w:rsidRDefault="003B5A2C" w:rsidP="00585BAD">
      <w:pPr>
        <w:pStyle w:val="ListParagraph"/>
        <w:numPr>
          <w:ilvl w:val="0"/>
          <w:numId w:val="7"/>
        </w:numPr>
      </w:pPr>
      <w:r>
        <w:t>Time Frame</w:t>
      </w:r>
    </w:p>
    <w:p w:rsidR="005F40C3" w:rsidRDefault="003B5A2C" w:rsidP="00585BAD">
      <w:pPr>
        <w:pStyle w:val="ListParagraph"/>
        <w:numPr>
          <w:ilvl w:val="0"/>
          <w:numId w:val="7"/>
        </w:numPr>
      </w:pPr>
      <w:r>
        <w:t>Features Selection</w:t>
      </w:r>
    </w:p>
    <w:p w:rsidR="005F40C3" w:rsidRDefault="003B5A2C" w:rsidP="00585BAD">
      <w:pPr>
        <w:pStyle w:val="ListParagraph"/>
        <w:numPr>
          <w:ilvl w:val="0"/>
          <w:numId w:val="7"/>
        </w:numPr>
      </w:pPr>
      <w:r>
        <w:t>Data Generation</w:t>
      </w:r>
    </w:p>
    <w:p w:rsidR="005F40C3" w:rsidRDefault="00E7216F" w:rsidP="00585BAD">
      <w:pPr>
        <w:pStyle w:val="ListParagraph"/>
        <w:numPr>
          <w:ilvl w:val="0"/>
          <w:numId w:val="7"/>
        </w:numPr>
      </w:pPr>
      <w:r>
        <w:t xml:space="preserve">Model </w:t>
      </w:r>
      <w:r w:rsidR="00152031">
        <w:t xml:space="preserve">Development/Testing </w:t>
      </w:r>
    </w:p>
    <w:p w:rsidR="00E7216F" w:rsidRDefault="00E7216F" w:rsidP="00585BAD">
      <w:pPr>
        <w:pStyle w:val="ListParagraph"/>
        <w:numPr>
          <w:ilvl w:val="1"/>
          <w:numId w:val="7"/>
        </w:numPr>
      </w:pPr>
      <w:r>
        <w:t>Training/</w:t>
      </w:r>
      <w:r w:rsidR="00152031">
        <w:t>T</w:t>
      </w:r>
      <w:r>
        <w:t xml:space="preserve">est </w:t>
      </w:r>
      <w:r w:rsidR="00152031">
        <w:t>S</w:t>
      </w:r>
      <w:r>
        <w:t>ets</w:t>
      </w:r>
    </w:p>
    <w:p w:rsidR="00C45BD5" w:rsidRDefault="00C45BD5" w:rsidP="00C45BD5">
      <w:pPr>
        <w:pStyle w:val="ListParagraph"/>
        <w:numPr>
          <w:ilvl w:val="2"/>
          <w:numId w:val="7"/>
        </w:numPr>
      </w:pPr>
      <w:r>
        <w:t>Effect Selection and Machine Learning</w:t>
      </w:r>
    </w:p>
    <w:p w:rsidR="00C45BD5" w:rsidRDefault="00C45BD5" w:rsidP="00C45BD5">
      <w:pPr>
        <w:pStyle w:val="ListParagraph"/>
        <w:numPr>
          <w:ilvl w:val="2"/>
          <w:numId w:val="7"/>
        </w:numPr>
      </w:pPr>
      <w:r>
        <w:t>Drivers of Outcomes</w:t>
      </w:r>
    </w:p>
    <w:p w:rsidR="00E7216F" w:rsidRPr="00602A37" w:rsidRDefault="00E7216F" w:rsidP="00585BAD">
      <w:pPr>
        <w:pStyle w:val="ListParagraph"/>
        <w:numPr>
          <w:ilvl w:val="0"/>
          <w:numId w:val="7"/>
        </w:numPr>
      </w:pPr>
      <w:r>
        <w:t xml:space="preserve">Scoring of </w:t>
      </w:r>
      <w:r w:rsidR="004E5D8B">
        <w:t>M</w:t>
      </w:r>
      <w:r>
        <w:t>ember</w:t>
      </w:r>
      <w:r w:rsidR="004D1306">
        <w:t xml:space="preserve"> Enrollment</w:t>
      </w:r>
    </w:p>
    <w:p w:rsidR="00726ECF" w:rsidRPr="00B7306D" w:rsidRDefault="00726ECF" w:rsidP="008C71F1">
      <w:pPr>
        <w:spacing w:line="120" w:lineRule="auto"/>
      </w:pPr>
    </w:p>
    <w:p w:rsidR="00A55509" w:rsidRDefault="00A55509" w:rsidP="00A55509">
      <w:pPr>
        <w:rPr>
          <w:b/>
        </w:rPr>
      </w:pPr>
      <w:r>
        <w:rPr>
          <w:b/>
        </w:rPr>
        <w:t>Drivers Analysis-Sole Analyst</w:t>
      </w:r>
    </w:p>
    <w:p w:rsidR="00A55509" w:rsidRDefault="00A55509" w:rsidP="00A55509">
      <w:r>
        <w:t>BCS/COL</w:t>
      </w:r>
      <w:r w:rsidR="00ED4A0D">
        <w:t>O (Breast Cancer Screening</w:t>
      </w:r>
      <w:r w:rsidR="00027990">
        <w:t>/Colorectal Cancer Screening)</w:t>
      </w:r>
      <w:r>
        <w:t xml:space="preserve"> </w:t>
      </w:r>
      <w:r w:rsidR="00E31904">
        <w:t xml:space="preserve">Workgroup Analysis of Drivers; </w:t>
      </w:r>
      <w:r>
        <w:t xml:space="preserve">Fishtail </w:t>
      </w:r>
      <w:r w:rsidR="00E31904">
        <w:t>Diagrams for Cause and Effect</w:t>
      </w:r>
    </w:p>
    <w:p w:rsidR="00A55509" w:rsidRDefault="00A55509" w:rsidP="00585BAD">
      <w:pPr>
        <w:pStyle w:val="ListParagraph"/>
        <w:numPr>
          <w:ilvl w:val="0"/>
          <w:numId w:val="2"/>
        </w:numPr>
      </w:pPr>
      <w:r>
        <w:t>Drivers of Colorectal Cancer Care Gap Compliance by Compliance Event;</w:t>
      </w:r>
      <w:r w:rsidR="002868BE" w:rsidRPr="00B55D6D">
        <w:rPr>
          <w:szCs w:val="24"/>
        </w:rPr>
        <w:t xml:space="preserve"> Healthcare Effectiveness Data and Information Set </w:t>
      </w:r>
      <w:r w:rsidR="002868BE">
        <w:t>(</w:t>
      </w:r>
      <w:r>
        <w:t>HEDIS</w:t>
      </w:r>
      <w:r w:rsidR="00B55D6D">
        <w:t>)</w:t>
      </w:r>
      <w:r>
        <w:t xml:space="preserve"> Engine Data Source</w:t>
      </w:r>
    </w:p>
    <w:p w:rsidR="00A55509" w:rsidRDefault="00A55509" w:rsidP="00585BAD">
      <w:pPr>
        <w:pStyle w:val="ListParagraph"/>
        <w:numPr>
          <w:ilvl w:val="0"/>
          <w:numId w:val="2"/>
        </w:numPr>
      </w:pPr>
      <w:r>
        <w:t xml:space="preserve">BCS Compliance &amp; Distance </w:t>
      </w:r>
      <w:proofErr w:type="gramStart"/>
      <w:r>
        <w:t>To</w:t>
      </w:r>
      <w:proofErr w:type="gramEnd"/>
      <w:r>
        <w:t xml:space="preserve"> Rendering Providers; Capture Access to Care with Contracted Providers</w:t>
      </w:r>
    </w:p>
    <w:p w:rsidR="00A55509" w:rsidRPr="00A4523B" w:rsidRDefault="00A55509" w:rsidP="00585BAD">
      <w:pPr>
        <w:pStyle w:val="ListParagraph"/>
        <w:numPr>
          <w:ilvl w:val="1"/>
          <w:numId w:val="2"/>
        </w:numPr>
      </w:pPr>
      <w:r>
        <w:t>Noncompliant/Compliant Members (Volume) &amp; Geospatial Location of in Network Contract Radiology Providers</w:t>
      </w:r>
    </w:p>
    <w:p w:rsidR="00A55509" w:rsidRDefault="00A55509" w:rsidP="00585BAD">
      <w:pPr>
        <w:pStyle w:val="ListParagraph"/>
        <w:numPr>
          <w:ilvl w:val="1"/>
          <w:numId w:val="2"/>
        </w:numPr>
      </w:pPr>
      <w:r>
        <w:t>Presence/Absence of Compliant Event 2 Years Prior</w:t>
      </w:r>
      <w:r w:rsidR="002C250E">
        <w:t xml:space="preserve"> and 27 months prior</w:t>
      </w:r>
      <w:r>
        <w:t xml:space="preserve"> HEDIS </w:t>
      </w:r>
      <w:r w:rsidR="00C50574">
        <w:t>National Committee for Quality Assurance (</w:t>
      </w:r>
      <w:r>
        <w:t>NCQA</w:t>
      </w:r>
      <w:r w:rsidR="00C50574">
        <w:t>)</w:t>
      </w:r>
      <w:r>
        <w:t xml:space="preserve"> </w:t>
      </w:r>
      <w:proofErr w:type="gramStart"/>
      <w:r>
        <w:t>definition  Among</w:t>
      </w:r>
      <w:proofErr w:type="gramEnd"/>
      <w:r>
        <w:t xml:space="preserve"> Currently Noncompliant Members &amp; Geospatial Location of Rendering Provider; Continuity of Care Among Patients</w:t>
      </w:r>
    </w:p>
    <w:p w:rsidR="00C55A55" w:rsidRDefault="00C55A55" w:rsidP="00585BAD">
      <w:pPr>
        <w:pStyle w:val="ListParagraph"/>
        <w:numPr>
          <w:ilvl w:val="1"/>
          <w:numId w:val="2"/>
        </w:numPr>
      </w:pPr>
      <w:r>
        <w:t>In/Out of Network providers impact</w:t>
      </w:r>
    </w:p>
    <w:p w:rsidR="00C55A55" w:rsidRPr="00A4523B" w:rsidRDefault="00C55A55" w:rsidP="00C55A55">
      <w:pPr>
        <w:pStyle w:val="ListParagraph"/>
        <w:numPr>
          <w:ilvl w:val="2"/>
          <w:numId w:val="2"/>
        </w:numPr>
      </w:pPr>
      <w:r>
        <w:t>Program Targeting for Provider Outreach</w:t>
      </w:r>
    </w:p>
    <w:p w:rsidR="00A55509" w:rsidRPr="00B7306D" w:rsidRDefault="00A55509" w:rsidP="008C71F1">
      <w:pPr>
        <w:spacing w:line="120" w:lineRule="auto"/>
      </w:pPr>
    </w:p>
    <w:p w:rsidR="00A55509" w:rsidRPr="00B7306D" w:rsidRDefault="00A55509" w:rsidP="00A55509">
      <w:pPr>
        <w:rPr>
          <w:b/>
        </w:rPr>
      </w:pPr>
      <w:r w:rsidRPr="00B7306D">
        <w:rPr>
          <w:b/>
        </w:rPr>
        <w:t xml:space="preserve">HOS </w:t>
      </w:r>
      <w:r w:rsidR="00B7306D" w:rsidRPr="00B7306D">
        <w:rPr>
          <w:b/>
        </w:rPr>
        <w:t>Workgroup Analysis</w:t>
      </w:r>
    </w:p>
    <w:p w:rsidR="00A55509" w:rsidRDefault="00A55509" w:rsidP="00585BAD">
      <w:pPr>
        <w:pStyle w:val="ListParagraph"/>
        <w:numPr>
          <w:ilvl w:val="0"/>
          <w:numId w:val="4"/>
        </w:numPr>
      </w:pPr>
      <w:r>
        <w:t>Year to Date HOS Proxy Measures – Currently Use</w:t>
      </w:r>
      <w:r w:rsidR="00474783">
        <w:t>d</w:t>
      </w:r>
      <w:r>
        <w:t xml:space="preserve"> for Member Engagement </w:t>
      </w:r>
    </w:p>
    <w:p w:rsidR="00474783" w:rsidRDefault="00474783" w:rsidP="00585BAD">
      <w:pPr>
        <w:pStyle w:val="ListParagraph"/>
        <w:numPr>
          <w:ilvl w:val="0"/>
          <w:numId w:val="4"/>
        </w:numPr>
      </w:pPr>
      <w:r>
        <w:t xml:space="preserve">HOS Strategy – </w:t>
      </w:r>
      <w:r w:rsidR="00D76431">
        <w:t xml:space="preserve">Members </w:t>
      </w:r>
      <w:proofErr w:type="gramStart"/>
      <w:r w:rsidR="00D76431">
        <w:t>With</w:t>
      </w:r>
      <w:proofErr w:type="gramEnd"/>
      <w:r w:rsidR="00D76431">
        <w:t xml:space="preserve"> Highest Probability of Having at Least a Decreased </w:t>
      </w:r>
      <w:r w:rsidR="001172F6">
        <w:t>Physical Component Score (</w:t>
      </w:r>
      <w:r>
        <w:t>PCS</w:t>
      </w:r>
      <w:r w:rsidR="001172F6">
        <w:t>)</w:t>
      </w:r>
      <w:r w:rsidR="00D76431">
        <w:t xml:space="preserve"> Score, To Be Targeted in Similar Geographic Clusters, Near 10 Miles Radius of Retail Center</w:t>
      </w:r>
    </w:p>
    <w:p w:rsidR="007D7600" w:rsidRPr="00B7306D" w:rsidRDefault="007D7600" w:rsidP="008C71F1">
      <w:pPr>
        <w:spacing w:line="120" w:lineRule="auto"/>
      </w:pPr>
    </w:p>
    <w:p w:rsidR="007D7600" w:rsidRDefault="00F865CB" w:rsidP="007D7600">
      <w:pPr>
        <w:rPr>
          <w:b/>
        </w:rPr>
      </w:pPr>
      <w:r>
        <w:rPr>
          <w:b/>
        </w:rPr>
        <w:t>Health Level 7 (</w:t>
      </w:r>
      <w:r w:rsidR="007D7600">
        <w:rPr>
          <w:b/>
        </w:rPr>
        <w:t>HL7</w:t>
      </w:r>
      <w:r>
        <w:rPr>
          <w:b/>
        </w:rPr>
        <w:t>)</w:t>
      </w:r>
      <w:r w:rsidR="007D7600">
        <w:rPr>
          <w:b/>
        </w:rPr>
        <w:t xml:space="preserve"> – Health </w:t>
      </w:r>
      <w:r w:rsidR="00860C6C">
        <w:rPr>
          <w:b/>
        </w:rPr>
        <w:t xml:space="preserve">Analytics </w:t>
      </w:r>
      <w:r w:rsidR="007D7600">
        <w:rPr>
          <w:b/>
        </w:rPr>
        <w:t xml:space="preserve">Team </w:t>
      </w:r>
      <w:r w:rsidR="00860C6C">
        <w:rPr>
          <w:b/>
        </w:rPr>
        <w:t>Lead</w:t>
      </w:r>
    </w:p>
    <w:p w:rsidR="007D7600" w:rsidRDefault="007D7600" w:rsidP="007D7600">
      <w:r>
        <w:t xml:space="preserve">HL7 Data </w:t>
      </w:r>
      <w:r w:rsidR="009A1096">
        <w:t>&amp;</w:t>
      </w:r>
      <w:r>
        <w:t xml:space="preserve"> HEDIS Rates Data Source</w:t>
      </w:r>
      <w:r w:rsidR="005A12F4">
        <w:t xml:space="preserve">; Evaluating </w:t>
      </w:r>
      <w:r>
        <w:t xml:space="preserve">Value </w:t>
      </w:r>
      <w:r w:rsidR="005A12F4">
        <w:t>of Supplemental Data in Closing Care Gaps</w:t>
      </w:r>
    </w:p>
    <w:p w:rsidR="007D7600" w:rsidRDefault="007D7600" w:rsidP="00585BAD">
      <w:pPr>
        <w:pStyle w:val="ListParagraph"/>
        <w:numPr>
          <w:ilvl w:val="0"/>
          <w:numId w:val="3"/>
        </w:numPr>
      </w:pPr>
      <w:r>
        <w:t xml:space="preserve">Availity </w:t>
      </w:r>
      <w:proofErr w:type="spellStart"/>
      <w:r>
        <w:t>Suplemental</w:t>
      </w:r>
      <w:proofErr w:type="spellEnd"/>
      <w:r>
        <w:t xml:space="preserve"> </w:t>
      </w:r>
      <w:r w:rsidR="005A12F4">
        <w:t>Data Sources</w:t>
      </w:r>
    </w:p>
    <w:p w:rsidR="007D7600" w:rsidRDefault="007D7600" w:rsidP="00585BAD">
      <w:pPr>
        <w:pStyle w:val="ListParagraph"/>
        <w:numPr>
          <w:ilvl w:val="0"/>
          <w:numId w:val="3"/>
        </w:numPr>
      </w:pPr>
      <w:r>
        <w:lastRenderedPageBreak/>
        <w:t xml:space="preserve">27 Commercial </w:t>
      </w:r>
      <w:r w:rsidR="00E31904">
        <w:t>&amp;</w:t>
      </w:r>
      <w:r>
        <w:t xml:space="preserve"> Medicare </w:t>
      </w:r>
      <w:r w:rsidR="005A12F4">
        <w:t>Care Gaps</w:t>
      </w:r>
    </w:p>
    <w:p w:rsidR="007F7A0D" w:rsidRDefault="007F7A0D" w:rsidP="007F7A0D">
      <w:pPr>
        <w:pStyle w:val="ListParagraph"/>
        <w:numPr>
          <w:ilvl w:val="1"/>
          <w:numId w:val="3"/>
        </w:numPr>
      </w:pPr>
      <w:r>
        <w:t xml:space="preserve">Continuing </w:t>
      </w:r>
      <w:r w:rsidR="002319CB">
        <w:t>R</w:t>
      </w:r>
      <w:r>
        <w:t xml:space="preserve">eport </w:t>
      </w:r>
      <w:r w:rsidR="004B1263">
        <w:t xml:space="preserve">for Demonstrating Business Value </w:t>
      </w:r>
    </w:p>
    <w:p w:rsidR="007F7A0D" w:rsidRDefault="007F7A0D" w:rsidP="007F7A0D">
      <w:pPr>
        <w:pStyle w:val="ListParagraph"/>
        <w:numPr>
          <w:ilvl w:val="1"/>
          <w:numId w:val="3"/>
        </w:numPr>
      </w:pPr>
      <w:r>
        <w:t>Lead Business Analyst</w:t>
      </w:r>
    </w:p>
    <w:p w:rsidR="00742CAE" w:rsidRPr="000D4BE8" w:rsidRDefault="00742CAE" w:rsidP="008C71F1">
      <w:pPr>
        <w:tabs>
          <w:tab w:val="center" w:pos="90"/>
          <w:tab w:val="left" w:pos="3321"/>
        </w:tabs>
        <w:spacing w:line="120" w:lineRule="auto"/>
      </w:pPr>
    </w:p>
    <w:p w:rsidR="007F7A0D" w:rsidRDefault="007F7A0D" w:rsidP="00742CAE">
      <w:pPr>
        <w:tabs>
          <w:tab w:val="center" w:pos="90"/>
          <w:tab w:val="left" w:pos="3321"/>
        </w:tabs>
        <w:spacing w:line="276" w:lineRule="auto"/>
        <w:rPr>
          <w:b/>
        </w:rPr>
      </w:pPr>
      <w:r>
        <w:rPr>
          <w:b/>
        </w:rPr>
        <w:t>Outcomes Analysis</w:t>
      </w:r>
    </w:p>
    <w:p w:rsidR="007F7A0D" w:rsidRDefault="007F7A0D" w:rsidP="00742CAE">
      <w:pPr>
        <w:tabs>
          <w:tab w:val="center" w:pos="90"/>
          <w:tab w:val="left" w:pos="3321"/>
        </w:tabs>
        <w:spacing w:line="276" w:lineRule="auto"/>
      </w:pPr>
      <w:r>
        <w:t>High Touch Provider Early Indicator Analyses</w:t>
      </w:r>
    </w:p>
    <w:p w:rsidR="001867E9" w:rsidRDefault="001867E9" w:rsidP="00CC2755">
      <w:pPr>
        <w:pStyle w:val="ListParagraph"/>
        <w:numPr>
          <w:ilvl w:val="0"/>
          <w:numId w:val="10"/>
        </w:numPr>
        <w:tabs>
          <w:tab w:val="center" w:pos="90"/>
          <w:tab w:val="left" w:pos="3321"/>
        </w:tabs>
        <w:spacing w:line="276" w:lineRule="auto"/>
      </w:pPr>
      <w:r>
        <w:t xml:space="preserve">Increase </w:t>
      </w:r>
      <w:r w:rsidR="002319CB">
        <w:t xml:space="preserve">Engagement with Providers &amp; Groups </w:t>
      </w:r>
      <w:proofErr w:type="gramStart"/>
      <w:r w:rsidR="002319CB">
        <w:t>With</w:t>
      </w:r>
      <w:proofErr w:type="gramEnd"/>
      <w:r w:rsidR="002319CB">
        <w:t xml:space="preserve"> Low Member Attributed Count</w:t>
      </w:r>
    </w:p>
    <w:p w:rsidR="004E05E4" w:rsidRDefault="009E51D1" w:rsidP="00CC2755">
      <w:pPr>
        <w:pStyle w:val="ListParagraph"/>
        <w:numPr>
          <w:ilvl w:val="0"/>
          <w:numId w:val="10"/>
        </w:numPr>
        <w:tabs>
          <w:tab w:val="center" w:pos="90"/>
          <w:tab w:val="left" w:pos="3321"/>
        </w:tabs>
        <w:spacing w:line="276" w:lineRule="auto"/>
      </w:pPr>
      <w:proofErr w:type="spellStart"/>
      <w:r>
        <w:t>Algorithim</w:t>
      </w:r>
      <w:proofErr w:type="spellEnd"/>
      <w:r>
        <w:t xml:space="preserve"> for attributing members to providers selected for program</w:t>
      </w:r>
    </w:p>
    <w:p w:rsidR="009E51D1" w:rsidRDefault="009E51D1" w:rsidP="00CC2755">
      <w:pPr>
        <w:pStyle w:val="ListParagraph"/>
        <w:numPr>
          <w:ilvl w:val="0"/>
          <w:numId w:val="10"/>
        </w:numPr>
        <w:tabs>
          <w:tab w:val="center" w:pos="90"/>
          <w:tab w:val="left" w:pos="3321"/>
        </w:tabs>
        <w:spacing w:line="276" w:lineRule="auto"/>
      </w:pPr>
      <w:r>
        <w:t xml:space="preserve">Algorithm fine tuning for Provider Engagement, Disengagement, </w:t>
      </w:r>
      <w:proofErr w:type="spellStart"/>
      <w:r>
        <w:t>Que’d</w:t>
      </w:r>
      <w:proofErr w:type="spellEnd"/>
      <w:r>
        <w:t xml:space="preserve"> for contact, or </w:t>
      </w:r>
      <w:r w:rsidR="00AE08AA">
        <w:t xml:space="preserve">Non contacted metrics </w:t>
      </w:r>
    </w:p>
    <w:p w:rsidR="00CC2755" w:rsidRDefault="00CC2755" w:rsidP="001867E9">
      <w:pPr>
        <w:pStyle w:val="ListParagraph"/>
        <w:numPr>
          <w:ilvl w:val="1"/>
          <w:numId w:val="10"/>
        </w:numPr>
        <w:tabs>
          <w:tab w:val="center" w:pos="90"/>
          <w:tab w:val="left" w:pos="3321"/>
        </w:tabs>
        <w:spacing w:line="276" w:lineRule="auto"/>
      </w:pPr>
      <w:r>
        <w:t xml:space="preserve">Plan All </w:t>
      </w:r>
      <w:r w:rsidR="00924E47">
        <w:t xml:space="preserve">Cause </w:t>
      </w:r>
      <w:proofErr w:type="gramStart"/>
      <w:r w:rsidR="00924E47">
        <w:t>Readmissions,</w:t>
      </w:r>
      <w:r w:rsidR="00432249">
        <w:t xml:space="preserve"> </w:t>
      </w:r>
      <w:r w:rsidR="00924E47">
        <w:t xml:space="preserve"> </w:t>
      </w:r>
      <w:r w:rsidR="00432249">
        <w:t>Presence</w:t>
      </w:r>
      <w:proofErr w:type="gramEnd"/>
      <w:r w:rsidR="00432249">
        <w:t xml:space="preserve"> of Attributed Member Visit to Provider Group</w:t>
      </w:r>
    </w:p>
    <w:p w:rsidR="00924E47" w:rsidRDefault="00924E47" w:rsidP="001867E9">
      <w:pPr>
        <w:pStyle w:val="ListParagraph"/>
        <w:numPr>
          <w:ilvl w:val="1"/>
          <w:numId w:val="10"/>
        </w:numPr>
        <w:tabs>
          <w:tab w:val="center" w:pos="90"/>
          <w:tab w:val="left" w:pos="3321"/>
        </w:tabs>
        <w:spacing w:line="276" w:lineRule="auto"/>
      </w:pPr>
      <w:r>
        <w:t xml:space="preserve">Closed </w:t>
      </w:r>
      <w:r w:rsidR="00297031">
        <w:t>Care Gaps Since Start of Program</w:t>
      </w:r>
    </w:p>
    <w:p w:rsidR="0004315E" w:rsidRDefault="0004315E" w:rsidP="001867E9">
      <w:pPr>
        <w:pStyle w:val="ListParagraph"/>
        <w:numPr>
          <w:ilvl w:val="1"/>
          <w:numId w:val="10"/>
        </w:numPr>
        <w:tabs>
          <w:tab w:val="center" w:pos="90"/>
          <w:tab w:val="left" w:pos="3321"/>
        </w:tabs>
        <w:spacing w:line="276" w:lineRule="auto"/>
      </w:pPr>
      <w:r>
        <w:t>Medication adherence and Statin use</w:t>
      </w:r>
    </w:p>
    <w:p w:rsidR="0004315E" w:rsidRDefault="00074E58" w:rsidP="00134793">
      <w:pPr>
        <w:pStyle w:val="ListParagraph"/>
        <w:numPr>
          <w:ilvl w:val="1"/>
          <w:numId w:val="10"/>
        </w:numPr>
        <w:tabs>
          <w:tab w:val="center" w:pos="90"/>
          <w:tab w:val="left" w:pos="3321"/>
        </w:tabs>
        <w:spacing w:line="276" w:lineRule="auto"/>
      </w:pPr>
      <w:r>
        <w:t>Impact on measures, pre-post Medication and Readmission Alert systems</w:t>
      </w:r>
    </w:p>
    <w:p w:rsidR="00C367D7" w:rsidRDefault="00C367D7" w:rsidP="002C1EC8">
      <w:pPr>
        <w:pStyle w:val="ListParagraph"/>
        <w:tabs>
          <w:tab w:val="center" w:pos="90"/>
          <w:tab w:val="left" w:pos="3321"/>
        </w:tabs>
        <w:spacing w:line="120" w:lineRule="auto"/>
        <w:ind w:left="1440"/>
      </w:pPr>
    </w:p>
    <w:p w:rsidR="00E61BFA" w:rsidRDefault="00E61BFA" w:rsidP="00E61BFA">
      <w:pPr>
        <w:tabs>
          <w:tab w:val="center" w:pos="90"/>
          <w:tab w:val="left" w:pos="3321"/>
        </w:tabs>
        <w:spacing w:line="276" w:lineRule="auto"/>
      </w:pPr>
      <w:r>
        <w:t xml:space="preserve">Drivers </w:t>
      </w:r>
      <w:r w:rsidR="00297031">
        <w:t>&amp;</w:t>
      </w:r>
      <w:r>
        <w:t xml:space="preserve"> Outcomes </w:t>
      </w:r>
      <w:r w:rsidR="00297031">
        <w:t xml:space="preserve">Analysis of </w:t>
      </w:r>
      <w:r w:rsidR="00C367D7">
        <w:t xml:space="preserve">Member Engagement </w:t>
      </w:r>
      <w:r w:rsidR="00297031">
        <w:t>Program</w:t>
      </w:r>
    </w:p>
    <w:p w:rsidR="007F7A0D" w:rsidRPr="007F7A0D" w:rsidRDefault="007F7A0D" w:rsidP="002C1EC8">
      <w:pPr>
        <w:tabs>
          <w:tab w:val="center" w:pos="90"/>
          <w:tab w:val="left" w:pos="3321"/>
        </w:tabs>
        <w:spacing w:line="120" w:lineRule="auto"/>
      </w:pPr>
    </w:p>
    <w:p w:rsidR="00CF132E" w:rsidRDefault="00CF132E" w:rsidP="00742CAE">
      <w:pPr>
        <w:tabs>
          <w:tab w:val="center" w:pos="90"/>
          <w:tab w:val="left" w:pos="3321"/>
        </w:tabs>
        <w:spacing w:line="276" w:lineRule="auto"/>
        <w:rPr>
          <w:b/>
        </w:rPr>
      </w:pPr>
      <w:r>
        <w:rPr>
          <w:b/>
        </w:rPr>
        <w:t xml:space="preserve">Analytics </w:t>
      </w:r>
      <w:r w:rsidR="007F0EF5">
        <w:rPr>
          <w:b/>
        </w:rPr>
        <w:t>W</w:t>
      </w:r>
      <w:r>
        <w:rPr>
          <w:b/>
        </w:rPr>
        <w:t>ork</w:t>
      </w:r>
    </w:p>
    <w:p w:rsidR="009B0453" w:rsidRDefault="004269E3" w:rsidP="00D318D5">
      <w:r>
        <w:t xml:space="preserve">Drivers </w:t>
      </w:r>
      <w:r w:rsidR="00E8362D">
        <w:t>A</w:t>
      </w:r>
      <w:r>
        <w:t xml:space="preserve">nalysis of </w:t>
      </w:r>
      <w:r w:rsidR="00E61BFA">
        <w:t>Decreas</w:t>
      </w:r>
      <w:r w:rsidR="00E8362D">
        <w:t xml:space="preserve">ing </w:t>
      </w:r>
      <w:r w:rsidR="00E61BFA">
        <w:t>Flu Shot</w:t>
      </w:r>
      <w:r w:rsidR="00E8362D">
        <w:t xml:space="preserve"> Rate</w:t>
      </w:r>
      <w:r w:rsidR="00E862AA">
        <w:t xml:space="preserve"> (Proxy Measures)</w:t>
      </w:r>
      <w:r w:rsidR="00E2791F">
        <w:t xml:space="preserve">, and </w:t>
      </w:r>
      <w:r w:rsidR="00073775">
        <w:t xml:space="preserve">Medicare </w:t>
      </w:r>
      <w:proofErr w:type="spellStart"/>
      <w:r w:rsidR="00073775">
        <w:t>Advantagae</w:t>
      </w:r>
      <w:proofErr w:type="spellEnd"/>
      <w:r w:rsidR="00073775">
        <w:t xml:space="preserve"> </w:t>
      </w:r>
      <w:r w:rsidR="00E2791F">
        <w:t xml:space="preserve">CAHPS </w:t>
      </w:r>
      <w:r w:rsidR="00922BBA">
        <w:t>Plan Impacts</w:t>
      </w:r>
    </w:p>
    <w:p w:rsidR="009B0453" w:rsidRDefault="00BA3434" w:rsidP="00BA3434">
      <w:pPr>
        <w:pStyle w:val="ListParagraph"/>
        <w:numPr>
          <w:ilvl w:val="0"/>
          <w:numId w:val="10"/>
        </w:numPr>
      </w:pPr>
      <w:r>
        <w:t xml:space="preserve">Regional, Point of Service, and </w:t>
      </w:r>
      <w:r w:rsidR="00922BBA">
        <w:t>Year Over Year (</w:t>
      </w:r>
      <w:r>
        <w:t>YOY</w:t>
      </w:r>
      <w:r w:rsidR="00922BBA">
        <w:t>)</w:t>
      </w:r>
      <w:r>
        <w:t xml:space="preserve"> views</w:t>
      </w:r>
    </w:p>
    <w:p w:rsidR="00BA3434" w:rsidRDefault="00BA3434" w:rsidP="005249D1">
      <w:pPr>
        <w:spacing w:line="120" w:lineRule="auto"/>
      </w:pPr>
    </w:p>
    <w:p w:rsidR="00BA3434" w:rsidRDefault="00BA3434" w:rsidP="00BA3434">
      <w:r>
        <w:t>Audit of Vendor Impacts on Health Care Quality and Care Gap closures</w:t>
      </w:r>
      <w:r w:rsidR="00646EBD">
        <w:t xml:space="preserve">, </w:t>
      </w:r>
      <w:r w:rsidR="00084D0C">
        <w:t>B</w:t>
      </w:r>
      <w:r w:rsidR="00646EBD">
        <w:t xml:space="preserve">ased on Lab Event Data/Lab Results </w:t>
      </w:r>
      <w:r w:rsidR="00084D0C">
        <w:t>&amp;</w:t>
      </w:r>
      <w:r w:rsidR="00646EBD">
        <w:t xml:space="preserve"> Encounters</w:t>
      </w:r>
    </w:p>
    <w:p w:rsidR="00646EBD" w:rsidRDefault="00646EBD" w:rsidP="00646EBD">
      <w:pPr>
        <w:pStyle w:val="ListParagraph"/>
        <w:numPr>
          <w:ilvl w:val="0"/>
          <w:numId w:val="10"/>
        </w:numPr>
      </w:pPr>
      <w:r>
        <w:t>Lab Results Analysis</w:t>
      </w:r>
    </w:p>
    <w:p w:rsidR="00646EBD" w:rsidRDefault="00646EBD" w:rsidP="00646EBD">
      <w:pPr>
        <w:pStyle w:val="ListParagraph"/>
        <w:numPr>
          <w:ilvl w:val="0"/>
          <w:numId w:val="10"/>
        </w:numPr>
      </w:pPr>
      <w:r>
        <w:t>Encounters Analysis</w:t>
      </w:r>
    </w:p>
    <w:p w:rsidR="00DA7E92" w:rsidRDefault="00DA7E92" w:rsidP="005249D1">
      <w:pPr>
        <w:spacing w:line="120" w:lineRule="auto"/>
      </w:pPr>
    </w:p>
    <w:p w:rsidR="00A77832" w:rsidRDefault="00291AAA" w:rsidP="00BA3434">
      <w:r w:rsidRPr="00B02CBD">
        <w:t xml:space="preserve">Geographic Information System </w:t>
      </w:r>
      <w:r>
        <w:t>(</w:t>
      </w:r>
      <w:r w:rsidR="00A77832">
        <w:t>GIS</w:t>
      </w:r>
      <w:r w:rsidR="00116672">
        <w:t>)</w:t>
      </w:r>
      <w:r w:rsidR="00A77832">
        <w:t xml:space="preserve"> </w:t>
      </w:r>
      <w:r w:rsidR="0069740B">
        <w:t>A</w:t>
      </w:r>
      <w:r w:rsidR="00A77832">
        <w:t xml:space="preserve">nalysis for 2019 </w:t>
      </w:r>
      <w:r w:rsidR="0069740B">
        <w:t>P</w:t>
      </w:r>
      <w:r w:rsidR="00A77832">
        <w:t>lanning of Quest Laboratories</w:t>
      </w:r>
      <w:r w:rsidR="00C5179F">
        <w:t>, and Quest Laboratories</w:t>
      </w:r>
      <w:r w:rsidR="00A77832">
        <w:t xml:space="preserve"> </w:t>
      </w:r>
      <w:proofErr w:type="spellStart"/>
      <w:r w:rsidR="00A77832">
        <w:t>Colocated</w:t>
      </w:r>
      <w:proofErr w:type="spellEnd"/>
      <w:r w:rsidR="00A77832">
        <w:t xml:space="preserve"> </w:t>
      </w:r>
      <w:r w:rsidR="00A57A18">
        <w:t>w</w:t>
      </w:r>
      <w:r w:rsidR="00A77832">
        <w:t xml:space="preserve">ithin Walmart, and Impact on HEDIS </w:t>
      </w:r>
      <w:r w:rsidR="00463B83">
        <w:t>Measure Gap Closures &amp;</w:t>
      </w:r>
      <w:r w:rsidR="00A77832">
        <w:t xml:space="preserve"> STARS </w:t>
      </w:r>
      <w:r w:rsidR="0069740B">
        <w:t>Ratings</w:t>
      </w:r>
    </w:p>
    <w:p w:rsidR="004269E3" w:rsidRDefault="004269E3" w:rsidP="005249D1">
      <w:pPr>
        <w:spacing w:line="120" w:lineRule="auto"/>
      </w:pPr>
    </w:p>
    <w:p w:rsidR="004F5BC0" w:rsidRDefault="004F5BC0" w:rsidP="007D7600">
      <w:r>
        <w:t xml:space="preserve">Development </w:t>
      </w:r>
      <w:r w:rsidR="00962D53">
        <w:t xml:space="preserve">&amp; Production of </w:t>
      </w:r>
      <w:r>
        <w:t xml:space="preserve">HOS </w:t>
      </w:r>
      <w:r w:rsidR="00962D53">
        <w:t xml:space="preserve">Proxy Measures to </w:t>
      </w:r>
      <w:r>
        <w:t xml:space="preserve">SQL </w:t>
      </w:r>
      <w:r w:rsidR="00962D53">
        <w:t>Server Deployment</w:t>
      </w:r>
    </w:p>
    <w:p w:rsidR="007900CD" w:rsidRDefault="007900CD" w:rsidP="003F3DEE">
      <w:pPr>
        <w:spacing w:line="120" w:lineRule="auto"/>
      </w:pPr>
    </w:p>
    <w:p w:rsidR="007900CD" w:rsidRDefault="007900CD" w:rsidP="007900CD">
      <w:r>
        <w:t xml:space="preserve">Monthly </w:t>
      </w:r>
      <w:r w:rsidR="00962D53">
        <w:t xml:space="preserve">Reporting Automation of Regional, Retail Center, </w:t>
      </w:r>
      <w:r w:rsidR="00506BE7">
        <w:t xml:space="preserve">&amp; </w:t>
      </w:r>
      <w:r w:rsidR="00962D53">
        <w:t xml:space="preserve">Mobile Outreach </w:t>
      </w:r>
      <w:r w:rsidR="00602FBA">
        <w:t>f</w:t>
      </w:r>
      <w:r w:rsidR="00962D53">
        <w:t>or Specific Care Gaps</w:t>
      </w:r>
    </w:p>
    <w:p w:rsidR="00EC72D1" w:rsidRDefault="00EC72D1" w:rsidP="005249D1">
      <w:pPr>
        <w:spacing w:line="120" w:lineRule="auto"/>
      </w:pPr>
    </w:p>
    <w:p w:rsidR="00EC72D1" w:rsidRDefault="00EC72D1" w:rsidP="007900CD">
      <w:r>
        <w:t xml:space="preserve">Impact of CAHPS </w:t>
      </w:r>
      <w:r w:rsidR="00450EBB">
        <w:t xml:space="preserve">Measure Categories </w:t>
      </w:r>
      <w:r>
        <w:t xml:space="preserve">on STARS </w:t>
      </w:r>
      <w:r w:rsidR="00450EBB">
        <w:t>Rating Thresholds</w:t>
      </w:r>
    </w:p>
    <w:p w:rsidR="005D606E" w:rsidRDefault="005D606E" w:rsidP="005249D1">
      <w:pPr>
        <w:spacing w:line="120" w:lineRule="auto"/>
      </w:pPr>
    </w:p>
    <w:p w:rsidR="00D23B40" w:rsidRDefault="00D23B40" w:rsidP="007900CD">
      <w:r>
        <w:t xml:space="preserve">Places of </w:t>
      </w:r>
      <w:r w:rsidR="00450EBB">
        <w:t xml:space="preserve">Delivery Monthly Refresh Report for </w:t>
      </w:r>
      <w:proofErr w:type="spellStart"/>
      <w:r>
        <w:t>Exeucitve</w:t>
      </w:r>
      <w:proofErr w:type="spellEnd"/>
      <w:r>
        <w:t xml:space="preserve"> </w:t>
      </w:r>
      <w:r w:rsidR="00450EBB">
        <w:t xml:space="preserve">Summary </w:t>
      </w:r>
    </w:p>
    <w:p w:rsidR="00355D9A" w:rsidRDefault="00355D9A" w:rsidP="00450EBB">
      <w:pPr>
        <w:spacing w:line="120" w:lineRule="auto"/>
      </w:pPr>
    </w:p>
    <w:p w:rsidR="00355D9A" w:rsidRDefault="00D1232D" w:rsidP="007900CD">
      <w:r>
        <w:t xml:space="preserve">Current </w:t>
      </w:r>
      <w:r w:rsidR="00A57A18">
        <w:t xml:space="preserve">Care Gaps &amp; Compliance Likelihood Report for </w:t>
      </w:r>
      <w:r>
        <w:t xml:space="preserve">Medicare </w:t>
      </w:r>
      <w:r w:rsidR="00A57A18">
        <w:t>Members Rewards Outcome Analysis</w:t>
      </w:r>
    </w:p>
    <w:p w:rsidR="00822E2D" w:rsidRDefault="00822E2D" w:rsidP="00497A42">
      <w:pPr>
        <w:spacing w:line="120" w:lineRule="auto"/>
      </w:pPr>
    </w:p>
    <w:p w:rsidR="00822E2D" w:rsidRDefault="00822E2D" w:rsidP="007900CD">
      <w:r>
        <w:t xml:space="preserve">Member </w:t>
      </w:r>
      <w:r w:rsidR="006E6BC8">
        <w:t xml:space="preserve">Centric Analysis </w:t>
      </w:r>
      <w:r w:rsidR="000E0FF7">
        <w:t xml:space="preserve">of STARS/HEDIS data, with </w:t>
      </w:r>
      <w:r w:rsidR="006E6BC8">
        <w:t>Provider Attribution; within 5 Miles of Retail Center &amp; County Details</w:t>
      </w:r>
    </w:p>
    <w:p w:rsidR="00A7694F" w:rsidRDefault="00A7694F" w:rsidP="00497A42">
      <w:pPr>
        <w:spacing w:line="120" w:lineRule="auto"/>
      </w:pPr>
    </w:p>
    <w:p w:rsidR="00A7694F" w:rsidRDefault="00A7694F" w:rsidP="007900CD">
      <w:pPr>
        <w:rPr>
          <w:b/>
        </w:rPr>
      </w:pPr>
      <w:r>
        <w:rPr>
          <w:b/>
        </w:rPr>
        <w:t xml:space="preserve">Consulting </w:t>
      </w:r>
      <w:r w:rsidR="007F0EF5">
        <w:rPr>
          <w:b/>
        </w:rPr>
        <w:t>W</w:t>
      </w:r>
      <w:r>
        <w:rPr>
          <w:b/>
        </w:rPr>
        <w:t>ork</w:t>
      </w:r>
    </w:p>
    <w:p w:rsidR="00A7694F" w:rsidRPr="00A7694F" w:rsidRDefault="00A7694F" w:rsidP="00493871">
      <w:pPr>
        <w:spacing w:line="72" w:lineRule="auto"/>
      </w:pPr>
    </w:p>
    <w:p w:rsidR="008E4825" w:rsidRDefault="00962D53" w:rsidP="008E4825">
      <w:pPr>
        <w:spacing w:line="23" w:lineRule="atLeast"/>
      </w:pPr>
      <w:r>
        <w:t>F</w:t>
      </w:r>
      <w:r w:rsidR="008E4825">
        <w:t>or CAHPS</w:t>
      </w:r>
      <w:r w:rsidR="00342CC6">
        <w:t xml:space="preserve"> </w:t>
      </w:r>
      <w:r w:rsidR="00754C80">
        <w:t xml:space="preserve">– STARS </w:t>
      </w:r>
      <w:r>
        <w:t>D</w:t>
      </w:r>
      <w:r w:rsidR="00754C80">
        <w:t>epartment</w:t>
      </w:r>
    </w:p>
    <w:p w:rsidR="00FB13C0" w:rsidRDefault="00FB13C0" w:rsidP="00FB13C0">
      <w:pPr>
        <w:pStyle w:val="ListParagraph"/>
        <w:numPr>
          <w:ilvl w:val="0"/>
          <w:numId w:val="11"/>
        </w:numPr>
        <w:spacing w:line="23" w:lineRule="atLeast"/>
      </w:pPr>
      <w:r>
        <w:t>Integrated Marketing Intelligence, Sr</w:t>
      </w:r>
      <w:r w:rsidR="00F94496">
        <w:t>.</w:t>
      </w:r>
      <w:r>
        <w:t xml:space="preserve"> Director of Medicare STARS</w:t>
      </w:r>
    </w:p>
    <w:p w:rsidR="00E837F3" w:rsidRDefault="00E837F3" w:rsidP="00180965">
      <w:pPr>
        <w:spacing w:line="120" w:lineRule="auto"/>
      </w:pPr>
    </w:p>
    <w:p w:rsidR="00A56701" w:rsidRDefault="00A56701" w:rsidP="008E4825">
      <w:pPr>
        <w:spacing w:line="23" w:lineRule="atLeast"/>
      </w:pPr>
      <w:r>
        <w:t xml:space="preserve">For HOS </w:t>
      </w:r>
      <w:r w:rsidR="009B3B41">
        <w:t>Survey Reports, Executive Team</w:t>
      </w:r>
    </w:p>
    <w:p w:rsidR="001C1D7A" w:rsidRDefault="001C1D7A" w:rsidP="009F4613">
      <w:pPr>
        <w:spacing w:line="120" w:lineRule="auto"/>
      </w:pPr>
    </w:p>
    <w:p w:rsidR="001C1D7A" w:rsidRDefault="00962D53" w:rsidP="008E4825">
      <w:pPr>
        <w:spacing w:line="23" w:lineRule="atLeast"/>
      </w:pPr>
      <w:r>
        <w:lastRenderedPageBreak/>
        <w:t xml:space="preserve">For </w:t>
      </w:r>
      <w:r w:rsidR="001C1D7A">
        <w:t>IT Team</w:t>
      </w:r>
    </w:p>
    <w:p w:rsidR="001C1D7A" w:rsidRDefault="001C1D7A" w:rsidP="00585BAD">
      <w:pPr>
        <w:pStyle w:val="ListParagraph"/>
        <w:numPr>
          <w:ilvl w:val="0"/>
          <w:numId w:val="8"/>
        </w:numPr>
        <w:spacing w:line="23" w:lineRule="atLeast"/>
      </w:pPr>
      <w:r>
        <w:t xml:space="preserve">HL7 </w:t>
      </w:r>
      <w:r w:rsidR="00410689">
        <w:t xml:space="preserve">Data – Discussion </w:t>
      </w:r>
      <w:r w:rsidR="00390B38">
        <w:t>o</w:t>
      </w:r>
      <w:r w:rsidR="00410689">
        <w:t>f</w:t>
      </w:r>
      <w:r w:rsidR="00390B38">
        <w:t xml:space="preserve"> Next </w:t>
      </w:r>
      <w:r w:rsidR="00410689">
        <w:t xml:space="preserve">Steps </w:t>
      </w:r>
      <w:r w:rsidR="00390B38">
        <w:t>&amp;</w:t>
      </w:r>
      <w:r w:rsidR="00410689">
        <w:t xml:space="preserve"> Summary </w:t>
      </w:r>
    </w:p>
    <w:p w:rsidR="00ED70C1" w:rsidRPr="00B02CBD" w:rsidRDefault="00ED70C1" w:rsidP="00585BAD">
      <w:pPr>
        <w:pStyle w:val="ListParagraph"/>
        <w:numPr>
          <w:ilvl w:val="0"/>
          <w:numId w:val="8"/>
        </w:numPr>
        <w:spacing w:line="23" w:lineRule="atLeast"/>
      </w:pPr>
      <w:r>
        <w:t xml:space="preserve">Improvement by </w:t>
      </w:r>
      <w:r w:rsidR="00390B38">
        <w:t xml:space="preserve">Measure Due </w:t>
      </w:r>
      <w:r>
        <w:t xml:space="preserve">to </w:t>
      </w:r>
      <w:proofErr w:type="spellStart"/>
      <w:r w:rsidR="00DB4B9D">
        <w:t>Consoldated</w:t>
      </w:r>
      <w:proofErr w:type="spellEnd"/>
      <w:r w:rsidR="00DB4B9D">
        <w:t xml:space="preserve"> Clinical </w:t>
      </w:r>
      <w:r w:rsidR="006B11BD">
        <w:t>Document Architecture (</w:t>
      </w:r>
      <w:r>
        <w:t>CCDA</w:t>
      </w:r>
      <w:r w:rsidR="006B11BD">
        <w:t>) Supplemental Data Source (</w:t>
      </w:r>
      <w:r>
        <w:t>SDS</w:t>
      </w:r>
      <w:r w:rsidR="006B11BD">
        <w:t>)</w:t>
      </w:r>
      <w:r>
        <w:t xml:space="preserve"> </w:t>
      </w:r>
      <w:r w:rsidR="00390B38">
        <w:t>Data; Illustration of Improvement Analysis, Source Feed, And Medical Codes</w:t>
      </w:r>
    </w:p>
    <w:p w:rsidR="00CF132E" w:rsidRDefault="00CF132E" w:rsidP="006E641D">
      <w:pPr>
        <w:tabs>
          <w:tab w:val="center" w:pos="90"/>
          <w:tab w:val="left" w:pos="3321"/>
        </w:tabs>
        <w:spacing w:line="120" w:lineRule="auto"/>
        <w:rPr>
          <w:b/>
        </w:rPr>
      </w:pPr>
    </w:p>
    <w:p w:rsidR="00DC31BD" w:rsidRPr="00DC31BD" w:rsidRDefault="00A913F0" w:rsidP="00742CAE">
      <w:pPr>
        <w:tabs>
          <w:tab w:val="center" w:pos="90"/>
          <w:tab w:val="left" w:pos="3321"/>
        </w:tabs>
        <w:spacing w:line="276" w:lineRule="auto"/>
      </w:pPr>
      <w:r w:rsidRPr="00B02CBD">
        <w:rPr>
          <w:b/>
        </w:rPr>
        <w:t xml:space="preserve">SENIOR HEALTH </w:t>
      </w:r>
      <w:r w:rsidR="007169B8">
        <w:rPr>
          <w:b/>
        </w:rPr>
        <w:t xml:space="preserve">BUSINESS </w:t>
      </w:r>
      <w:r w:rsidRPr="00B02CBD">
        <w:rPr>
          <w:b/>
        </w:rPr>
        <w:t>ANALYST-</w:t>
      </w:r>
      <w:r w:rsidR="007C167F">
        <w:rPr>
          <w:b/>
        </w:rPr>
        <w:t>Health Economics</w:t>
      </w:r>
    </w:p>
    <w:p w:rsidR="00F521BB" w:rsidRDefault="00F521BB" w:rsidP="00F521BB">
      <w:pPr>
        <w:spacing w:line="23" w:lineRule="atLeast"/>
        <w:rPr>
          <w:b/>
        </w:rPr>
      </w:pPr>
      <w:r w:rsidRPr="00CD77A7">
        <w:rPr>
          <w:b/>
        </w:rPr>
        <w:t>Lead Analyst</w:t>
      </w:r>
    </w:p>
    <w:p w:rsidR="008660DA" w:rsidRDefault="008660DA" w:rsidP="008660DA">
      <w:pPr>
        <w:spacing w:line="72" w:lineRule="auto"/>
      </w:pPr>
    </w:p>
    <w:p w:rsidR="00E17183" w:rsidRDefault="00E17183" w:rsidP="00F521BB">
      <w:pPr>
        <w:spacing w:line="23" w:lineRule="atLeast"/>
      </w:pPr>
      <w:r w:rsidRPr="00B02CBD">
        <w:t xml:space="preserve">Consumer Assessment of Healthcare Providers </w:t>
      </w:r>
      <w:r w:rsidR="00B465DD">
        <w:t>&amp;</w:t>
      </w:r>
      <w:r w:rsidRPr="00B02CBD">
        <w:t xml:space="preserve"> Systems (</w:t>
      </w:r>
      <w:r w:rsidRPr="003474B0">
        <w:t>CAHPS)</w:t>
      </w:r>
      <w:r w:rsidRPr="00B02CBD">
        <w:t xml:space="preserve"> </w:t>
      </w:r>
      <w:r>
        <w:t>and</w:t>
      </w:r>
      <w:r w:rsidRPr="00B02CBD">
        <w:t xml:space="preserve"> Health Outcomes Survey (</w:t>
      </w:r>
      <w:r w:rsidRPr="003474B0">
        <w:t>HOS</w:t>
      </w:r>
      <w:r w:rsidRPr="00B02CBD">
        <w:t>)</w:t>
      </w:r>
    </w:p>
    <w:p w:rsidR="00015376" w:rsidRDefault="00015376" w:rsidP="00753145">
      <w:pPr>
        <w:tabs>
          <w:tab w:val="center" w:pos="90"/>
          <w:tab w:val="left" w:pos="3321"/>
        </w:tabs>
        <w:spacing w:line="24" w:lineRule="auto"/>
      </w:pPr>
    </w:p>
    <w:p w:rsidR="00015376" w:rsidRDefault="00015376" w:rsidP="00015376">
      <w:pPr>
        <w:tabs>
          <w:tab w:val="center" w:pos="90"/>
          <w:tab w:val="left" w:pos="3321"/>
        </w:tabs>
        <w:spacing w:line="276" w:lineRule="auto"/>
      </w:pPr>
      <w:r w:rsidRPr="00B02CBD">
        <w:t xml:space="preserve">Analysis </w:t>
      </w:r>
      <w:r>
        <w:t>o</w:t>
      </w:r>
      <w:r w:rsidRPr="00B02CBD">
        <w:t>f Medicare Survey Measures Related to Star Quality Ratings; Includes</w:t>
      </w:r>
      <w:r w:rsidR="00357C93">
        <w:t xml:space="preserve"> CAHPS </w:t>
      </w:r>
      <w:r w:rsidR="0065296D">
        <w:t>&amp;</w:t>
      </w:r>
      <w:r w:rsidR="00357C93">
        <w:t xml:space="preserve"> HOS and </w:t>
      </w:r>
      <w:r w:rsidR="00612631">
        <w:t>Beneficiary Level Data Analysis of Drivers</w:t>
      </w:r>
    </w:p>
    <w:p w:rsidR="00015376" w:rsidRDefault="00015376" w:rsidP="00015376">
      <w:pPr>
        <w:tabs>
          <w:tab w:val="center" w:pos="90"/>
          <w:tab w:val="left" w:pos="3321"/>
        </w:tabs>
        <w:spacing w:line="120" w:lineRule="auto"/>
      </w:pPr>
    </w:p>
    <w:p w:rsidR="00015376" w:rsidRDefault="00015376" w:rsidP="00015376">
      <w:pPr>
        <w:tabs>
          <w:tab w:val="center" w:pos="90"/>
          <w:tab w:val="left" w:pos="3321"/>
        </w:tabs>
        <w:spacing w:line="276" w:lineRule="auto"/>
      </w:pPr>
      <w:r>
        <w:t xml:space="preserve">Replication of CMS CAHPS </w:t>
      </w:r>
      <w:r w:rsidR="007F0615">
        <w:t xml:space="preserve">Case Mix Adjustment Methodology for Off Cycle </w:t>
      </w:r>
      <w:r>
        <w:t xml:space="preserve">Mock CAHPS </w:t>
      </w:r>
      <w:r w:rsidR="007F0615">
        <w:t>S</w:t>
      </w:r>
      <w:r>
        <w:t>urvey</w:t>
      </w:r>
    </w:p>
    <w:p w:rsidR="00851D07" w:rsidRDefault="00851D07" w:rsidP="00851D07">
      <w:pPr>
        <w:spacing w:line="120" w:lineRule="auto"/>
      </w:pPr>
    </w:p>
    <w:p w:rsidR="004A3465" w:rsidRPr="00B02CBD" w:rsidRDefault="004A3465" w:rsidP="004A3465">
      <w:pPr>
        <w:spacing w:line="23" w:lineRule="atLeast"/>
      </w:pPr>
      <w:r w:rsidRPr="00B02CBD">
        <w:t xml:space="preserve">Write </w:t>
      </w:r>
      <w:r w:rsidRPr="000F1E6A">
        <w:t>SAS and/SQL</w:t>
      </w:r>
      <w:r w:rsidR="007F0615">
        <w:t xml:space="preserve"> P</w:t>
      </w:r>
      <w:r w:rsidRPr="000F1E6A">
        <w:t>rograms</w:t>
      </w:r>
      <w:r>
        <w:t xml:space="preserve"> and M</w:t>
      </w:r>
      <w:r w:rsidRPr="00B02CBD">
        <w:t>odif</w:t>
      </w:r>
      <w:r>
        <w:t>y Existing Programs f</w:t>
      </w:r>
      <w:r w:rsidRPr="00B02CBD">
        <w:t>or Data Extraction</w:t>
      </w:r>
      <w:r>
        <w:t xml:space="preserve">, </w:t>
      </w:r>
      <w:r w:rsidR="00F444EA">
        <w:t>s</w:t>
      </w:r>
      <w:r w:rsidR="007F0615">
        <w:t xml:space="preserve">uch </w:t>
      </w:r>
      <w:r w:rsidR="00F444EA">
        <w:t>a</w:t>
      </w:r>
      <w:r w:rsidR="007F0615">
        <w:t xml:space="preserve">s </w:t>
      </w:r>
      <w:r w:rsidR="004068CF">
        <w:t>f</w:t>
      </w:r>
      <w:r>
        <w:t>or HOS Proxy Measures</w:t>
      </w:r>
    </w:p>
    <w:p w:rsidR="004A3465" w:rsidRDefault="004A3465" w:rsidP="004A3465">
      <w:pPr>
        <w:spacing w:line="120" w:lineRule="auto"/>
      </w:pPr>
    </w:p>
    <w:p w:rsidR="005878D6" w:rsidRPr="00B02CBD" w:rsidRDefault="005878D6" w:rsidP="005878D6">
      <w:pPr>
        <w:tabs>
          <w:tab w:val="center" w:pos="90"/>
          <w:tab w:val="left" w:pos="3321"/>
        </w:tabs>
        <w:spacing w:line="276" w:lineRule="auto"/>
      </w:pPr>
      <w:r>
        <w:t>Pre-CAHPS and CAHPS Messaging Sample Analysis</w:t>
      </w:r>
    </w:p>
    <w:p w:rsidR="005878D6" w:rsidRDefault="005878D6" w:rsidP="005878D6">
      <w:pPr>
        <w:tabs>
          <w:tab w:val="center" w:pos="90"/>
          <w:tab w:val="left" w:pos="3321"/>
        </w:tabs>
        <w:spacing w:line="120" w:lineRule="auto"/>
      </w:pPr>
    </w:p>
    <w:p w:rsidR="005878D6" w:rsidRPr="00B02CBD" w:rsidRDefault="005878D6" w:rsidP="005878D6">
      <w:pPr>
        <w:spacing w:line="23" w:lineRule="atLeast"/>
      </w:pPr>
      <w:r w:rsidRPr="00B02CBD">
        <w:t>Evaluate Claims, Enroll</w:t>
      </w:r>
      <w:r>
        <w:t>m</w:t>
      </w:r>
      <w:r w:rsidRPr="00B02CBD">
        <w:t xml:space="preserve">ent, </w:t>
      </w:r>
      <w:r>
        <w:t>and</w:t>
      </w:r>
      <w:r w:rsidRPr="00B02CBD">
        <w:t xml:space="preserve"> Demographic Data for HOS Member-Level Survey Data to Identify Top Predictors of Self-Reported Health Measures </w:t>
      </w:r>
    </w:p>
    <w:p w:rsidR="005878D6" w:rsidRDefault="005878D6" w:rsidP="005878D6">
      <w:pPr>
        <w:spacing w:line="120" w:lineRule="auto"/>
      </w:pPr>
    </w:p>
    <w:p w:rsidR="005878D6" w:rsidRDefault="005878D6" w:rsidP="005878D6">
      <w:pPr>
        <w:tabs>
          <w:tab w:val="center" w:pos="90"/>
          <w:tab w:val="left" w:pos="3321"/>
        </w:tabs>
        <w:spacing w:line="276" w:lineRule="auto"/>
      </w:pPr>
      <w:r>
        <w:t xml:space="preserve">A Florida Blue first: Creation of First Enterprise wide </w:t>
      </w:r>
      <w:r w:rsidRPr="00B02CBD">
        <w:t>Develop</w:t>
      </w:r>
      <w:r>
        <w:t>ment of</w:t>
      </w:r>
      <w:r w:rsidRPr="00B02CBD">
        <w:t xml:space="preserve"> Proxy Measures </w:t>
      </w:r>
      <w:r>
        <w:t>and Forecasting Analysis</w:t>
      </w:r>
      <w:r w:rsidRPr="00B02CBD">
        <w:t xml:space="preserve"> </w:t>
      </w:r>
      <w:r w:rsidR="005E75F6">
        <w:t>t</w:t>
      </w:r>
      <w:r w:rsidRPr="00B02CBD">
        <w:t>hat Provide</w:t>
      </w:r>
      <w:r>
        <w:t xml:space="preserve"> Real Time,</w:t>
      </w:r>
      <w:r w:rsidRPr="00B02CBD">
        <w:t xml:space="preserve"> Early Views into CAHPS/HOS Performance</w:t>
      </w:r>
      <w:r>
        <w:t>.</w:t>
      </w:r>
    </w:p>
    <w:p w:rsidR="005878D6" w:rsidRDefault="005878D6" w:rsidP="005878D6">
      <w:pPr>
        <w:spacing w:line="120" w:lineRule="auto"/>
      </w:pPr>
    </w:p>
    <w:p w:rsidR="005878D6" w:rsidRDefault="00AD7EC6" w:rsidP="005878D6">
      <w:r>
        <w:t>CAHPS/</w:t>
      </w:r>
      <w:r w:rsidR="005878D6">
        <w:t>HOS Support for Team</w:t>
      </w:r>
      <w:r w:rsidR="00B67ABA">
        <w:t xml:space="preserve"> </w:t>
      </w:r>
      <w:r w:rsidR="005878D6">
        <w:t>Peer Review</w:t>
      </w:r>
    </w:p>
    <w:p w:rsidR="005878D6" w:rsidRPr="00B02CBD" w:rsidRDefault="005878D6" w:rsidP="004A3465">
      <w:pPr>
        <w:spacing w:line="120" w:lineRule="auto"/>
      </w:pPr>
    </w:p>
    <w:p w:rsidR="004A3465" w:rsidRDefault="004A3465" w:rsidP="004A3465">
      <w:pPr>
        <w:spacing w:line="23" w:lineRule="atLeast"/>
      </w:pPr>
      <w:r>
        <w:t>Assist i</w:t>
      </w:r>
      <w:r w:rsidRPr="00B02CBD">
        <w:t>n Training Other Team Members on Basic Technical Skills</w:t>
      </w:r>
      <w:r>
        <w:t xml:space="preserve">, and CAHPS/HOS </w:t>
      </w:r>
      <w:r w:rsidR="00E154D5">
        <w:t>M</w:t>
      </w:r>
      <w:r>
        <w:t>ethodology</w:t>
      </w:r>
    </w:p>
    <w:p w:rsidR="004A3465" w:rsidRDefault="004A3465" w:rsidP="00851D07">
      <w:pPr>
        <w:spacing w:line="120" w:lineRule="auto"/>
      </w:pPr>
    </w:p>
    <w:p w:rsidR="000A52B9" w:rsidRDefault="000A52B9" w:rsidP="000A52B9">
      <w:pPr>
        <w:spacing w:line="276" w:lineRule="auto"/>
      </w:pPr>
      <w:r>
        <w:t xml:space="preserve">Impact of </w:t>
      </w:r>
      <w:r w:rsidR="00612631">
        <w:t>Projected</w:t>
      </w:r>
      <w:r>
        <w:t xml:space="preserve"> CAHPS </w:t>
      </w:r>
      <w:r w:rsidR="003D47F8">
        <w:t xml:space="preserve">Off Cycle Survey Composite Scores </w:t>
      </w:r>
      <w:r w:rsidR="00612631">
        <w:t>o</w:t>
      </w:r>
      <w:r w:rsidR="003D47F8">
        <w:t xml:space="preserve">n </w:t>
      </w:r>
      <w:r>
        <w:t xml:space="preserve">STARS </w:t>
      </w:r>
      <w:r w:rsidR="003D47F8">
        <w:t xml:space="preserve">Ratings, Trends </w:t>
      </w:r>
      <w:r w:rsidR="009F468B">
        <w:t>i</w:t>
      </w:r>
      <w:r w:rsidR="003D47F8">
        <w:t xml:space="preserve">n </w:t>
      </w:r>
      <w:r>
        <w:t xml:space="preserve">CAHPS </w:t>
      </w:r>
      <w:r w:rsidR="003D47F8">
        <w:t xml:space="preserve">On </w:t>
      </w:r>
      <w:r w:rsidR="00612631">
        <w:t>a</w:t>
      </w:r>
      <w:r w:rsidR="003D47F8">
        <w:t xml:space="preserve">nd Off Cycle Surveys, Demographic Dynamics Between </w:t>
      </w:r>
      <w:r>
        <w:t xml:space="preserve">CAHPS </w:t>
      </w:r>
      <w:r w:rsidR="003D47F8">
        <w:t>O</w:t>
      </w:r>
      <w:r w:rsidR="002A4067">
        <w:t>n</w:t>
      </w:r>
      <w:r w:rsidR="003D47F8">
        <w:t xml:space="preserve"> </w:t>
      </w:r>
      <w:r w:rsidR="00686741">
        <w:t>a</w:t>
      </w:r>
      <w:r w:rsidR="003D47F8">
        <w:t>nd O</w:t>
      </w:r>
      <w:r w:rsidR="002A4067">
        <w:t>ff</w:t>
      </w:r>
      <w:r w:rsidR="003D47F8">
        <w:t xml:space="preserve"> Cycle Surveys, </w:t>
      </w:r>
      <w:r w:rsidR="00612631">
        <w:t>a</w:t>
      </w:r>
      <w:r w:rsidR="003D47F8">
        <w:t xml:space="preserve">nd Impact </w:t>
      </w:r>
      <w:r w:rsidR="00612631">
        <w:t>o</w:t>
      </w:r>
      <w:r w:rsidR="003D47F8">
        <w:t xml:space="preserve">f Case Mix Adjustment </w:t>
      </w:r>
      <w:r w:rsidR="00612631">
        <w:t>o</w:t>
      </w:r>
      <w:r w:rsidR="003D47F8">
        <w:t xml:space="preserve">n </w:t>
      </w:r>
      <w:r>
        <w:t xml:space="preserve">STAR </w:t>
      </w:r>
      <w:r w:rsidR="003D47F8">
        <w:t>Ratings</w:t>
      </w:r>
    </w:p>
    <w:p w:rsidR="000A52B9" w:rsidRDefault="000A52B9" w:rsidP="00851D07">
      <w:pPr>
        <w:spacing w:line="120" w:lineRule="auto"/>
      </w:pPr>
    </w:p>
    <w:p w:rsidR="00B67ABA" w:rsidRDefault="00B67ABA" w:rsidP="00B67ABA">
      <w:pPr>
        <w:spacing w:line="276" w:lineRule="auto"/>
      </w:pPr>
      <w:r>
        <w:t xml:space="preserve">Flu Shot </w:t>
      </w:r>
      <w:r w:rsidR="0065296D">
        <w:t>&amp;</w:t>
      </w:r>
      <w:r>
        <w:t xml:space="preserve"> Mock CAHPS Surveys</w:t>
      </w:r>
      <w:r w:rsidR="00AC382B">
        <w:t xml:space="preserve">; </w:t>
      </w:r>
      <w:r w:rsidR="0065296D">
        <w:t xml:space="preserve">Comparisons Between Rates </w:t>
      </w:r>
    </w:p>
    <w:p w:rsidR="00B67ABA" w:rsidRDefault="00B67ABA" w:rsidP="00851D07">
      <w:pPr>
        <w:spacing w:line="120" w:lineRule="auto"/>
      </w:pPr>
    </w:p>
    <w:p w:rsidR="00DD310B" w:rsidRDefault="00DD310B" w:rsidP="00DD310B">
      <w:r>
        <w:t xml:space="preserve">HL7 Data </w:t>
      </w:r>
      <w:r w:rsidR="008571E0">
        <w:t>&amp;</w:t>
      </w:r>
      <w:r>
        <w:t xml:space="preserve"> HED</w:t>
      </w:r>
      <w:r w:rsidR="0044153B">
        <w:t>I</w:t>
      </w:r>
      <w:r>
        <w:t>S Rates Data Source</w:t>
      </w:r>
      <w:r w:rsidR="0008570F">
        <w:t xml:space="preserve">; </w:t>
      </w:r>
      <w:r w:rsidR="008571E0">
        <w:t xml:space="preserve">Evaluating </w:t>
      </w:r>
      <w:r w:rsidR="0008570F">
        <w:t xml:space="preserve">Value </w:t>
      </w:r>
      <w:r w:rsidR="000E2517">
        <w:t>o</w:t>
      </w:r>
      <w:r w:rsidR="008571E0">
        <w:t>f Supplemental Data in Closing Care Gaps Within 3 Scenarios</w:t>
      </w:r>
    </w:p>
    <w:p w:rsidR="00935717" w:rsidRDefault="00935717" w:rsidP="00585BAD">
      <w:pPr>
        <w:pStyle w:val="ListParagraph"/>
        <w:numPr>
          <w:ilvl w:val="0"/>
          <w:numId w:val="3"/>
        </w:numPr>
      </w:pPr>
      <w:r>
        <w:t xml:space="preserve">Athena </w:t>
      </w:r>
      <w:proofErr w:type="spellStart"/>
      <w:r>
        <w:t>Suplemental</w:t>
      </w:r>
      <w:proofErr w:type="spellEnd"/>
      <w:r>
        <w:t xml:space="preserve"> </w:t>
      </w:r>
      <w:r w:rsidR="008571E0">
        <w:t>Data Sources</w:t>
      </w:r>
    </w:p>
    <w:p w:rsidR="009B4C94" w:rsidRDefault="009B4C94" w:rsidP="00585BAD">
      <w:pPr>
        <w:pStyle w:val="ListParagraph"/>
        <w:numPr>
          <w:ilvl w:val="0"/>
          <w:numId w:val="3"/>
        </w:numPr>
      </w:pPr>
      <w:r>
        <w:t xml:space="preserve">3 Medicare </w:t>
      </w:r>
      <w:r w:rsidR="008571E0">
        <w:t>Care Gaps</w:t>
      </w:r>
    </w:p>
    <w:p w:rsidR="000350BB" w:rsidRDefault="007D7600" w:rsidP="00585BAD">
      <w:pPr>
        <w:pStyle w:val="ListParagraph"/>
        <w:numPr>
          <w:ilvl w:val="0"/>
          <w:numId w:val="3"/>
        </w:numPr>
      </w:pPr>
      <w:r>
        <w:t xml:space="preserve">Working with IT </w:t>
      </w:r>
      <w:r w:rsidR="008571E0">
        <w:t>T</w:t>
      </w:r>
      <w:r>
        <w:t xml:space="preserve">eam </w:t>
      </w:r>
    </w:p>
    <w:p w:rsidR="00FE5083" w:rsidRDefault="00FE5083" w:rsidP="00585BAD">
      <w:pPr>
        <w:pStyle w:val="ListParagraph"/>
        <w:numPr>
          <w:ilvl w:val="0"/>
          <w:numId w:val="3"/>
        </w:numPr>
      </w:pPr>
      <w:r>
        <w:t>Presentation to VP of F</w:t>
      </w:r>
      <w:r w:rsidR="00CB3B98">
        <w:t>inance-RPM, VP of Medicare STARS</w:t>
      </w:r>
    </w:p>
    <w:p w:rsidR="00935717" w:rsidRDefault="00935717" w:rsidP="00A676E1">
      <w:pPr>
        <w:spacing w:line="120" w:lineRule="auto"/>
      </w:pPr>
    </w:p>
    <w:p w:rsidR="00935717" w:rsidRDefault="00935717" w:rsidP="00935717">
      <w:r>
        <w:t xml:space="preserve">Development </w:t>
      </w:r>
      <w:r w:rsidR="00CB77FD">
        <w:t>&amp; P</w:t>
      </w:r>
      <w:r>
        <w:t xml:space="preserve">roduction of HOS </w:t>
      </w:r>
      <w:r w:rsidR="00CB77FD">
        <w:t xml:space="preserve">Proxy Measures to </w:t>
      </w:r>
      <w:r>
        <w:t xml:space="preserve">SQL </w:t>
      </w:r>
      <w:r w:rsidR="00CB77FD">
        <w:t>Server Deployment</w:t>
      </w:r>
    </w:p>
    <w:p w:rsidR="00A4523B" w:rsidRDefault="00A4523B" w:rsidP="00A676E1">
      <w:pPr>
        <w:spacing w:line="120" w:lineRule="auto"/>
      </w:pPr>
    </w:p>
    <w:p w:rsidR="00E71D90" w:rsidRDefault="00E71D90" w:rsidP="00E71D90">
      <w:r>
        <w:t>GIS/</w:t>
      </w:r>
      <w:r w:rsidR="00464AB9">
        <w:t>H</w:t>
      </w:r>
      <w:r>
        <w:t xml:space="preserve">eatmap Analysis of BC Screening Measure &amp; Distance from Rendering Provider; Aggregated at County, </w:t>
      </w:r>
      <w:proofErr w:type="spellStart"/>
      <w:r>
        <w:t>Zipcode</w:t>
      </w:r>
      <w:proofErr w:type="spellEnd"/>
      <w:r>
        <w:t xml:space="preserve"> &amp; Regional Level</w:t>
      </w:r>
    </w:p>
    <w:p w:rsidR="00E71D90" w:rsidRDefault="00E71D90" w:rsidP="00E71D90">
      <w:pPr>
        <w:spacing w:line="120" w:lineRule="auto"/>
      </w:pPr>
    </w:p>
    <w:p w:rsidR="00E71D90" w:rsidRDefault="00E71D90" w:rsidP="00E71D90">
      <w:r>
        <w:t xml:space="preserve">GIS/Heatmap Analysis of BC Screening measure, from Retail Centers, as </w:t>
      </w:r>
      <w:r w:rsidR="00343B01">
        <w:t>w</w:t>
      </w:r>
      <w:r>
        <w:t xml:space="preserve">ell as Regional </w:t>
      </w:r>
      <w:r w:rsidRPr="007E61E1">
        <w:t>Analysis</w:t>
      </w:r>
      <w:r w:rsidR="00D05BE5">
        <w:t xml:space="preserve"> of</w:t>
      </w:r>
      <w:r w:rsidRPr="007E61E1">
        <w:t xml:space="preserve"> All</w:t>
      </w:r>
      <w:r>
        <w:t xml:space="preserve"> Medicare STARS Care Gaps – for Both Focused &amp; Mobile Outreach; Developed Report Enhancement </w:t>
      </w:r>
      <w:proofErr w:type="gramStart"/>
      <w:r>
        <w:t>To</w:t>
      </w:r>
      <w:proofErr w:type="gramEnd"/>
      <w:r>
        <w:t xml:space="preserve"> Illustrate Monthly Changes In Care Gap Closures</w:t>
      </w:r>
    </w:p>
    <w:p w:rsidR="00E71D90" w:rsidRDefault="00E71D90" w:rsidP="00E71D90">
      <w:pPr>
        <w:spacing w:line="120" w:lineRule="auto"/>
      </w:pPr>
    </w:p>
    <w:p w:rsidR="00E71D90" w:rsidRDefault="00E71D90" w:rsidP="00E71D90">
      <w:pPr>
        <w:spacing w:line="276" w:lineRule="auto"/>
      </w:pPr>
      <w:r>
        <w:lastRenderedPageBreak/>
        <w:t>BCS Care Gaps – Heatmaps Statewide for Targeting of Vendor Outreach</w:t>
      </w:r>
    </w:p>
    <w:p w:rsidR="00E71D90" w:rsidRDefault="00E71D90" w:rsidP="00E71D90">
      <w:pPr>
        <w:spacing w:line="120" w:lineRule="auto"/>
      </w:pPr>
    </w:p>
    <w:p w:rsidR="00DB54DD" w:rsidRDefault="00E71D90" w:rsidP="00E71D90">
      <w:pPr>
        <w:spacing w:line="276" w:lineRule="auto"/>
      </w:pPr>
      <w:r>
        <w:t xml:space="preserve">Geospatial Analyses of </w:t>
      </w:r>
      <w:r w:rsidR="0008676A">
        <w:t>Costs</w:t>
      </w:r>
      <w:r w:rsidR="003C6E1D">
        <w:t xml:space="preserve">, PCP </w:t>
      </w:r>
      <w:r w:rsidR="00725B2E">
        <w:t xml:space="preserve">Provider Attribution, Member Level Detail, </w:t>
      </w:r>
      <w:r w:rsidR="008F6F41">
        <w:t>a</w:t>
      </w:r>
      <w:r w:rsidR="00725B2E">
        <w:t xml:space="preserve">nd </w:t>
      </w:r>
      <w:r w:rsidR="00DB54DD">
        <w:t xml:space="preserve">Enrollment </w:t>
      </w:r>
      <w:r w:rsidR="00725B2E">
        <w:t xml:space="preserve">Near </w:t>
      </w:r>
      <w:r>
        <w:t xml:space="preserve">Emergency Room Visits </w:t>
      </w:r>
      <w:r w:rsidR="00970396">
        <w:t>&amp;</w:t>
      </w:r>
      <w:r>
        <w:t xml:space="preserve"> Urgent Care Centers to Reduce Unnecessary </w:t>
      </w:r>
      <w:r w:rsidR="000B143D">
        <w:t>Emergency Room (</w:t>
      </w:r>
      <w:r>
        <w:t>ER</w:t>
      </w:r>
      <w:r w:rsidR="000B143D">
        <w:t>)</w:t>
      </w:r>
      <w:r>
        <w:t xml:space="preserve"> Visits</w:t>
      </w:r>
    </w:p>
    <w:p w:rsidR="00E71D90" w:rsidRDefault="00E71D90" w:rsidP="00585BAD">
      <w:pPr>
        <w:pStyle w:val="ListParagraph"/>
        <w:numPr>
          <w:ilvl w:val="0"/>
          <w:numId w:val="9"/>
        </w:numPr>
        <w:spacing w:line="276" w:lineRule="auto"/>
      </w:pPr>
      <w:r>
        <w:t>Create Algorithm to Identify ER &amp;Trauma Care Claims</w:t>
      </w:r>
    </w:p>
    <w:p w:rsidR="00E71D90" w:rsidRDefault="00E71D90" w:rsidP="00E71D90">
      <w:pPr>
        <w:spacing w:line="120" w:lineRule="auto"/>
      </w:pPr>
    </w:p>
    <w:p w:rsidR="00E71D90" w:rsidRDefault="00E71D90" w:rsidP="00E71D90">
      <w:r>
        <w:t>Heatmap of BC Screening Measure &amp; Members with Multiple Care Gaps</w:t>
      </w:r>
      <w:r w:rsidR="007571EB">
        <w:t>;</w:t>
      </w:r>
      <w:r w:rsidR="007E61E1">
        <w:t xml:space="preserve"> Involved with Marketing Set Up</w:t>
      </w:r>
    </w:p>
    <w:p w:rsidR="00E71D90" w:rsidRDefault="00E71D90" w:rsidP="00E71D90">
      <w:pPr>
        <w:spacing w:line="120" w:lineRule="auto"/>
      </w:pPr>
    </w:p>
    <w:p w:rsidR="00E71D90" w:rsidRDefault="00E71D90" w:rsidP="00E71D90">
      <w:pPr>
        <w:spacing w:line="276" w:lineRule="auto"/>
      </w:pPr>
      <w:r>
        <w:t>Retail Centers &amp; Multiple Care Gaps Analyses – Geospatial Analysis</w:t>
      </w:r>
    </w:p>
    <w:p w:rsidR="00E823F8" w:rsidRDefault="00E823F8" w:rsidP="00244E14">
      <w:pPr>
        <w:spacing w:line="120" w:lineRule="auto"/>
      </w:pPr>
    </w:p>
    <w:p w:rsidR="00A95160" w:rsidRPr="00A95160" w:rsidRDefault="00A95160" w:rsidP="00A95160">
      <w:pPr>
        <w:rPr>
          <w:b/>
        </w:rPr>
      </w:pPr>
      <w:r>
        <w:rPr>
          <w:b/>
        </w:rPr>
        <w:t>STAR Analytics</w:t>
      </w:r>
    </w:p>
    <w:p w:rsidR="00A95160" w:rsidRDefault="00A95160" w:rsidP="00930EDA">
      <w:pPr>
        <w:spacing w:line="24" w:lineRule="auto"/>
      </w:pPr>
    </w:p>
    <w:p w:rsidR="00930EDA" w:rsidRDefault="00930EDA" w:rsidP="00930EDA">
      <w:pPr>
        <w:tabs>
          <w:tab w:val="center" w:pos="90"/>
          <w:tab w:val="left" w:pos="3321"/>
        </w:tabs>
        <w:spacing w:line="276" w:lineRule="auto"/>
      </w:pPr>
      <w:r w:rsidRPr="00B02CBD">
        <w:t xml:space="preserve">Identify </w:t>
      </w:r>
      <w:r w:rsidR="00BB12B8">
        <w:t>&amp;</w:t>
      </w:r>
      <w:r w:rsidRPr="00B02CBD">
        <w:t xml:space="preserve"> Quantify Key Drivers for </w:t>
      </w:r>
      <w:r w:rsidRPr="004A3465">
        <w:t>Medicare STAR Rating Program</w:t>
      </w:r>
      <w:r w:rsidRPr="00A41419">
        <w:t>,</w:t>
      </w:r>
      <w:r>
        <w:t xml:space="preserve"> Investigate Areas o</w:t>
      </w:r>
      <w:r w:rsidRPr="00B02CBD">
        <w:t xml:space="preserve">f Opportunity, Evaluating Effectiveness </w:t>
      </w:r>
      <w:r w:rsidR="0067650B">
        <w:t>&amp;</w:t>
      </w:r>
      <w:r w:rsidRPr="00B02CBD">
        <w:t xml:space="preserve"> Make Recommendations.</w:t>
      </w:r>
    </w:p>
    <w:p w:rsidR="00930EDA" w:rsidRDefault="00930EDA" w:rsidP="00930EDA">
      <w:pPr>
        <w:tabs>
          <w:tab w:val="center" w:pos="90"/>
          <w:tab w:val="left" w:pos="3321"/>
        </w:tabs>
        <w:spacing w:line="120" w:lineRule="auto"/>
      </w:pPr>
    </w:p>
    <w:p w:rsidR="00930EDA" w:rsidRDefault="00930EDA" w:rsidP="00930EDA">
      <w:pPr>
        <w:spacing w:line="23" w:lineRule="atLeast"/>
      </w:pPr>
      <w:r w:rsidRPr="00B02CBD">
        <w:t xml:space="preserve">Provides Analytic Expertise in </w:t>
      </w:r>
      <w:r w:rsidRPr="00A41419">
        <w:t>Medicare STAR Analytics</w:t>
      </w:r>
      <w:r w:rsidRPr="00B02CBD">
        <w:t xml:space="preserve"> to Support Effective Outcome </w:t>
      </w:r>
      <w:r w:rsidR="0067650B">
        <w:t xml:space="preserve">&amp; </w:t>
      </w:r>
      <w:r w:rsidRPr="00B02CBD">
        <w:t>Population Support for Business.</w:t>
      </w:r>
    </w:p>
    <w:p w:rsidR="00930EDA" w:rsidRDefault="00930EDA" w:rsidP="00930EDA">
      <w:pPr>
        <w:tabs>
          <w:tab w:val="center" w:pos="90"/>
          <w:tab w:val="left" w:pos="3321"/>
        </w:tabs>
        <w:spacing w:line="120" w:lineRule="auto"/>
      </w:pPr>
    </w:p>
    <w:p w:rsidR="00930EDA" w:rsidRPr="00B02CBD" w:rsidRDefault="00930EDA" w:rsidP="00930EDA">
      <w:pPr>
        <w:spacing w:line="276" w:lineRule="auto"/>
      </w:pPr>
      <w:r w:rsidRPr="00B02CBD">
        <w:t xml:space="preserve">Pre/Post Analysis of All Campaigns Related to </w:t>
      </w:r>
      <w:r w:rsidRPr="001852DC">
        <w:t>Florida Blue’s</w:t>
      </w:r>
      <w:r w:rsidRPr="003C6224">
        <w:rPr>
          <w:b/>
        </w:rPr>
        <w:t xml:space="preserve"> </w:t>
      </w:r>
      <w:r w:rsidRPr="00A41419">
        <w:t>Quality/Stars Initiatives</w:t>
      </w:r>
      <w:r w:rsidRPr="003C6224">
        <w:rPr>
          <w:b/>
        </w:rPr>
        <w:t>,</w:t>
      </w:r>
      <w:r w:rsidRPr="00B02CBD">
        <w:t xml:space="preserve"> Generate Insights to Optimize All Campaigns </w:t>
      </w:r>
      <w:r w:rsidR="0067650B">
        <w:t xml:space="preserve">&amp; </w:t>
      </w:r>
      <w:r w:rsidRPr="00B02CBD">
        <w:t>Improve Customer Experience</w:t>
      </w:r>
    </w:p>
    <w:p w:rsidR="00877503" w:rsidRDefault="00877503" w:rsidP="00877503">
      <w:pPr>
        <w:spacing w:line="120" w:lineRule="auto"/>
      </w:pPr>
    </w:p>
    <w:p w:rsidR="00877503" w:rsidRDefault="00877503" w:rsidP="00877503">
      <w:pPr>
        <w:tabs>
          <w:tab w:val="center" w:pos="90"/>
          <w:tab w:val="left" w:pos="3321"/>
        </w:tabs>
        <w:spacing w:line="276" w:lineRule="auto"/>
      </w:pPr>
      <w:r>
        <w:t xml:space="preserve">Medicare Advantage Member </w:t>
      </w:r>
      <w:r w:rsidR="005F6677">
        <w:t>S</w:t>
      </w:r>
      <w:r>
        <w:t xml:space="preserve">tatistics for BCS, </w:t>
      </w:r>
      <w:r w:rsidR="00751B46">
        <w:t xml:space="preserve">Colorectal Cancer Screening </w:t>
      </w:r>
      <w:r w:rsidR="00427D12">
        <w:t>(C</w:t>
      </w:r>
      <w:r>
        <w:t>OLO</w:t>
      </w:r>
      <w:r w:rsidR="00427D12">
        <w:t>)</w:t>
      </w:r>
      <w:r w:rsidR="00BB12B8">
        <w:t xml:space="preserve"> &amp; </w:t>
      </w:r>
      <w:r>
        <w:t>Osteoporosis Management</w:t>
      </w:r>
      <w:r w:rsidR="005F6677">
        <w:t>, Yearly Claims Analysis for Projections</w:t>
      </w:r>
    </w:p>
    <w:p w:rsidR="009814B2" w:rsidRDefault="009814B2" w:rsidP="00851D07">
      <w:pPr>
        <w:spacing w:line="120" w:lineRule="auto"/>
      </w:pPr>
    </w:p>
    <w:p w:rsidR="00E97BFE" w:rsidRPr="00B02CBD" w:rsidRDefault="008D401C" w:rsidP="00E97BFE">
      <w:pPr>
        <w:spacing w:line="23" w:lineRule="atLeast"/>
      </w:pPr>
      <w:r>
        <w:t xml:space="preserve">Analyzed </w:t>
      </w:r>
      <w:r w:rsidR="00E97BFE">
        <w:t>Natural Disaster Impact on Member Health Care Utilization &amp; Activity</w:t>
      </w:r>
      <w:r w:rsidR="0067650B">
        <w:t xml:space="preserve"> </w:t>
      </w:r>
      <w:r>
        <w:t>and</w:t>
      </w:r>
      <w:r w:rsidR="00E97BFE">
        <w:t xml:space="preserve"> Impact on STARS Ratings</w:t>
      </w:r>
    </w:p>
    <w:p w:rsidR="00E97BFE" w:rsidRDefault="00E97BFE" w:rsidP="00851D07">
      <w:pPr>
        <w:spacing w:line="120" w:lineRule="auto"/>
      </w:pPr>
    </w:p>
    <w:p w:rsidR="001524B8" w:rsidRDefault="001524B8" w:rsidP="001524B8">
      <w:pPr>
        <w:spacing w:line="276" w:lineRule="auto"/>
      </w:pPr>
      <w:r>
        <w:t xml:space="preserve">HOS Physical </w:t>
      </w:r>
      <w:r w:rsidR="00FC4BA5">
        <w:t>&amp;</w:t>
      </w:r>
      <w:r>
        <w:t xml:space="preserve"> Mental Health Models to Target Outreach for Medicare STARS Ratings</w:t>
      </w:r>
    </w:p>
    <w:p w:rsidR="00AC382B" w:rsidRDefault="00AC382B" w:rsidP="00FC4BA5">
      <w:pPr>
        <w:spacing w:line="120" w:lineRule="auto"/>
      </w:pPr>
    </w:p>
    <w:p w:rsidR="00AC382B" w:rsidRDefault="00AC382B" w:rsidP="00AC382B">
      <w:pPr>
        <w:spacing w:line="23" w:lineRule="atLeast"/>
      </w:pPr>
      <w:r>
        <w:t>HOS Measures Improvement &amp; Member Engagement: Vendor Campaign</w:t>
      </w:r>
    </w:p>
    <w:p w:rsidR="00501C9C" w:rsidRDefault="00501C9C" w:rsidP="00585BAD">
      <w:pPr>
        <w:pStyle w:val="ListParagraph"/>
        <w:numPr>
          <w:ilvl w:val="0"/>
          <w:numId w:val="1"/>
        </w:numPr>
        <w:spacing w:line="276" w:lineRule="auto"/>
      </w:pPr>
      <w:r>
        <w:t>Study population selection, using eligibility criteria and definition of outcomes analysis</w:t>
      </w:r>
    </w:p>
    <w:p w:rsidR="00AC382B" w:rsidRDefault="00AC382B" w:rsidP="00501C9C">
      <w:pPr>
        <w:pStyle w:val="ListParagraph"/>
        <w:numPr>
          <w:ilvl w:val="1"/>
          <w:numId w:val="1"/>
        </w:numPr>
        <w:spacing w:line="276" w:lineRule="auto"/>
      </w:pPr>
      <w:proofErr w:type="spellStart"/>
      <w:r>
        <w:t>Eligiblity</w:t>
      </w:r>
      <w:proofErr w:type="spellEnd"/>
      <w:r>
        <w:t xml:space="preserve"> File with </w:t>
      </w:r>
      <w:proofErr w:type="spellStart"/>
      <w:r w:rsidRPr="00033428">
        <w:t>Novu</w:t>
      </w:r>
      <w:proofErr w:type="spellEnd"/>
      <w:r>
        <w:t xml:space="preserve"> Vendor for Member Engagement: Involved in </w:t>
      </w:r>
      <w:r w:rsidR="00FF784C">
        <w:t xml:space="preserve">Vendor program management, </w:t>
      </w:r>
      <w:r>
        <w:t xml:space="preserve">Creation of </w:t>
      </w:r>
      <w:proofErr w:type="spellStart"/>
      <w:r>
        <w:t>Eligiblity</w:t>
      </w:r>
      <w:proofErr w:type="spellEnd"/>
      <w:r>
        <w:t xml:space="preserve"> File from Compliance Rates of HOS Proxy </w:t>
      </w:r>
      <w:proofErr w:type="gramStart"/>
      <w:r>
        <w:t>Measures,  Formatting</w:t>
      </w:r>
      <w:proofErr w:type="gramEnd"/>
      <w:r>
        <w:t>, Updates of Undeliverable Addresses &amp; Phone Numbers</w:t>
      </w:r>
    </w:p>
    <w:p w:rsidR="00A17E5D" w:rsidRDefault="00A17E5D" w:rsidP="00585BAD">
      <w:pPr>
        <w:pStyle w:val="ListParagraph"/>
        <w:numPr>
          <w:ilvl w:val="0"/>
          <w:numId w:val="1"/>
        </w:numPr>
        <w:spacing w:line="276" w:lineRule="auto"/>
      </w:pPr>
      <w:r>
        <w:t xml:space="preserve">Monthly </w:t>
      </w:r>
      <w:r w:rsidR="00033428">
        <w:t>Reports; Involved in Weekly Status Reports</w:t>
      </w:r>
    </w:p>
    <w:p w:rsidR="004524CB" w:rsidRDefault="004524CB" w:rsidP="00585BAD">
      <w:pPr>
        <w:pStyle w:val="ListParagraph"/>
        <w:numPr>
          <w:ilvl w:val="0"/>
          <w:numId w:val="1"/>
        </w:numPr>
        <w:spacing w:line="276" w:lineRule="auto"/>
      </w:pPr>
      <w:r>
        <w:t>E</w:t>
      </w:r>
      <w:r w:rsidRPr="004524CB">
        <w:t>xposure and outcome measures definition</w:t>
      </w:r>
    </w:p>
    <w:p w:rsidR="00413EE3" w:rsidRDefault="004524CB" w:rsidP="00585BAD">
      <w:pPr>
        <w:pStyle w:val="ListParagraph"/>
        <w:numPr>
          <w:ilvl w:val="0"/>
          <w:numId w:val="1"/>
        </w:numPr>
        <w:spacing w:line="276" w:lineRule="auto"/>
      </w:pPr>
      <w:r>
        <w:t xml:space="preserve">Statistical methodology and </w:t>
      </w:r>
      <w:r w:rsidR="00033428">
        <w:t xml:space="preserve">Campaign Analysis  </w:t>
      </w:r>
    </w:p>
    <w:p w:rsidR="00AC382B" w:rsidRDefault="00AC382B" w:rsidP="00FC4BA5">
      <w:pPr>
        <w:spacing w:line="120" w:lineRule="auto"/>
      </w:pPr>
    </w:p>
    <w:p w:rsidR="00BA1772" w:rsidRDefault="00BA1772" w:rsidP="001524B8">
      <w:pPr>
        <w:spacing w:line="276" w:lineRule="auto"/>
      </w:pPr>
      <w:proofErr w:type="spellStart"/>
      <w:r>
        <w:t>U</w:t>
      </w:r>
      <w:r w:rsidR="00033428">
        <w:t>niveristy</w:t>
      </w:r>
      <w:proofErr w:type="spellEnd"/>
      <w:r w:rsidR="00033428">
        <w:t xml:space="preserve"> of Florida</w:t>
      </w:r>
      <w:r>
        <w:t xml:space="preserve"> </w:t>
      </w:r>
      <w:proofErr w:type="spellStart"/>
      <w:r>
        <w:t>Shands</w:t>
      </w:r>
      <w:proofErr w:type="spellEnd"/>
      <w:r>
        <w:t xml:space="preserve"> </w:t>
      </w:r>
      <w:r w:rsidR="00774EE8">
        <w:t xml:space="preserve">Supplemental Data </w:t>
      </w:r>
      <w:r w:rsidR="00033428">
        <w:t>Analysis; Evaluating Member Care Gaps &amp; Roster Files</w:t>
      </w:r>
    </w:p>
    <w:p w:rsidR="00BA1772" w:rsidRDefault="00BA1772" w:rsidP="00244E14">
      <w:pPr>
        <w:spacing w:line="120" w:lineRule="auto"/>
      </w:pPr>
    </w:p>
    <w:p w:rsidR="00F207D7" w:rsidRPr="00E0654E" w:rsidRDefault="00B843D7" w:rsidP="008B6B70">
      <w:r>
        <w:rPr>
          <w:b/>
        </w:rPr>
        <w:t>HEDIS</w:t>
      </w:r>
      <w:r w:rsidR="00F207D7">
        <w:rPr>
          <w:b/>
        </w:rPr>
        <w:t xml:space="preserve"> Measures</w:t>
      </w:r>
      <w:r w:rsidR="00D2510D">
        <w:rPr>
          <w:b/>
        </w:rPr>
        <w:t xml:space="preserve"> Evaluations </w:t>
      </w:r>
      <w:r w:rsidR="00F207D7">
        <w:rPr>
          <w:b/>
        </w:rPr>
        <w:t xml:space="preserve">/HEDIS </w:t>
      </w:r>
      <w:r w:rsidR="008D401C">
        <w:rPr>
          <w:b/>
        </w:rPr>
        <w:t>I</w:t>
      </w:r>
      <w:r w:rsidR="00F207D7">
        <w:rPr>
          <w:b/>
        </w:rPr>
        <w:t>mpact on Medicare STARS</w:t>
      </w:r>
      <w:r w:rsidR="00D2510D">
        <w:rPr>
          <w:b/>
        </w:rPr>
        <w:t xml:space="preserve"> Performance Metrics (</w:t>
      </w:r>
      <w:r w:rsidR="00F207D7" w:rsidRPr="00E0654E">
        <w:t>Ratings</w:t>
      </w:r>
      <w:r w:rsidR="00D2510D" w:rsidRPr="00E0654E">
        <w:t>)</w:t>
      </w:r>
    </w:p>
    <w:p w:rsidR="00F207D7" w:rsidRPr="00E0654E" w:rsidRDefault="00F207D7" w:rsidP="00854333">
      <w:pPr>
        <w:spacing w:line="72" w:lineRule="auto"/>
      </w:pPr>
    </w:p>
    <w:p w:rsidR="004D5FB4" w:rsidRPr="00E0654E" w:rsidRDefault="008B6B70" w:rsidP="008B6B70">
      <w:r w:rsidRPr="00E0654E">
        <w:t>Preventive Measure Evaluations</w:t>
      </w:r>
    </w:p>
    <w:p w:rsidR="004D5FB4" w:rsidRDefault="004D5FB4" w:rsidP="008660DA">
      <w:pPr>
        <w:spacing w:line="72" w:lineRule="auto"/>
      </w:pPr>
    </w:p>
    <w:p w:rsidR="00F521BB" w:rsidRDefault="00F521BB" w:rsidP="00F521BB">
      <w:pPr>
        <w:spacing w:line="276" w:lineRule="auto"/>
      </w:pPr>
      <w:r>
        <w:t xml:space="preserve">Mammogram Center Procedures for the </w:t>
      </w:r>
      <w:r w:rsidR="00105A83">
        <w:t>S</w:t>
      </w:r>
      <w:r>
        <w:t>tate of Florida. Oct-Dec 2015, 2016, 2017</w:t>
      </w:r>
    </w:p>
    <w:p w:rsidR="003D576C" w:rsidRDefault="003D576C" w:rsidP="003D576C">
      <w:pPr>
        <w:spacing w:line="120" w:lineRule="auto"/>
      </w:pPr>
    </w:p>
    <w:p w:rsidR="00F521BB" w:rsidRDefault="00F521BB" w:rsidP="00F521BB">
      <w:pPr>
        <w:spacing w:line="276" w:lineRule="auto"/>
      </w:pPr>
      <w:r>
        <w:t xml:space="preserve">Analyzed </w:t>
      </w:r>
      <w:r w:rsidR="00161A79">
        <w:t xml:space="preserve">&amp; </w:t>
      </w:r>
      <w:r>
        <w:t xml:space="preserve">Worked with VP </w:t>
      </w:r>
      <w:r w:rsidR="00E07302">
        <w:t xml:space="preserve">of Medicare Stars, </w:t>
      </w:r>
      <w:r>
        <w:t>for Action Implemented to Follow-up</w:t>
      </w:r>
      <w:r w:rsidR="00BA7EEB">
        <w:t xml:space="preserve">s </w:t>
      </w:r>
      <w:r>
        <w:t>on Mammogram Claims &amp; Increase Star Rating.</w:t>
      </w:r>
    </w:p>
    <w:p w:rsidR="00F521BB" w:rsidRDefault="00F521BB" w:rsidP="00F521BB">
      <w:pPr>
        <w:spacing w:line="120" w:lineRule="auto"/>
      </w:pPr>
    </w:p>
    <w:p w:rsidR="00F521BB" w:rsidRDefault="00F521BB" w:rsidP="00F521BB">
      <w:pPr>
        <w:spacing w:line="276" w:lineRule="auto"/>
      </w:pPr>
      <w:r>
        <w:lastRenderedPageBreak/>
        <w:t>Analyzed Resubmission &amp; Rejected Claims for Mammogram Services, 2015-2017: Member Level Data of Provider Information, Me</w:t>
      </w:r>
      <w:r w:rsidRPr="00432104">
        <w:t>asure</w:t>
      </w:r>
      <w:r>
        <w:t xml:space="preserve"> Eligibility, Noncompliance &amp; Rejection/Resubmissions of Claims</w:t>
      </w:r>
    </w:p>
    <w:p w:rsidR="00FB03AF" w:rsidRDefault="00FB03AF" w:rsidP="00866017">
      <w:pPr>
        <w:spacing w:line="120" w:lineRule="auto"/>
      </w:pPr>
    </w:p>
    <w:p w:rsidR="00FB03AF" w:rsidRDefault="00FB03AF" w:rsidP="00FB03AF">
      <w:pPr>
        <w:spacing w:line="23" w:lineRule="atLeast"/>
      </w:pPr>
      <w:r>
        <w:t>Support</w:t>
      </w:r>
      <w:r w:rsidR="00AF0247">
        <w:t>ed</w:t>
      </w:r>
      <w:r>
        <w:t xml:space="preserve"> HEDIS DRE Gap Chase; </w:t>
      </w:r>
      <w:r w:rsidR="00161A79">
        <w:t xml:space="preserve">Identified Lead Claims for Gap Chase </w:t>
      </w:r>
      <w:r w:rsidR="00AF0247">
        <w:t>o</w:t>
      </w:r>
      <w:r w:rsidR="00161A79">
        <w:t>f Noncompliant Members</w:t>
      </w:r>
    </w:p>
    <w:p w:rsidR="00FB03AF" w:rsidRDefault="00FB03AF" w:rsidP="00866017">
      <w:pPr>
        <w:spacing w:line="120" w:lineRule="auto"/>
      </w:pPr>
    </w:p>
    <w:p w:rsidR="001B09F9" w:rsidRDefault="00161A79" w:rsidP="00FB03AF">
      <w:pPr>
        <w:spacing w:line="23" w:lineRule="atLeast"/>
      </w:pPr>
      <w:r>
        <w:t xml:space="preserve">Snapshot of Medicare </w:t>
      </w:r>
      <w:proofErr w:type="spellStart"/>
      <w:r>
        <w:t>Caregaps</w:t>
      </w:r>
      <w:proofErr w:type="spellEnd"/>
      <w:r>
        <w:t xml:space="preserve"> for </w:t>
      </w:r>
      <w:proofErr w:type="spellStart"/>
      <w:r>
        <w:t>Welltok</w:t>
      </w:r>
      <w:proofErr w:type="spellEnd"/>
      <w:r>
        <w:t xml:space="preserve"> Member Rewards Initiatives</w:t>
      </w:r>
    </w:p>
    <w:p w:rsidR="004665CA" w:rsidRDefault="004665CA" w:rsidP="00297704">
      <w:pPr>
        <w:spacing w:line="120" w:lineRule="auto"/>
      </w:pPr>
    </w:p>
    <w:p w:rsidR="004665CA" w:rsidRPr="000C069E" w:rsidRDefault="004665CA" w:rsidP="00FB03AF">
      <w:pPr>
        <w:spacing w:line="23" w:lineRule="atLeast"/>
      </w:pPr>
      <w:r>
        <w:t xml:space="preserve">Diabetic </w:t>
      </w:r>
      <w:r w:rsidR="00380C9C">
        <w:t xml:space="preserve">Diagnosis Within 10-20 Miles of Retail Centers </w:t>
      </w:r>
      <w:r>
        <w:t xml:space="preserve">(Geospatial </w:t>
      </w:r>
      <w:r w:rsidR="00380C9C">
        <w:t>A</w:t>
      </w:r>
      <w:r>
        <w:t xml:space="preserve">nalysis), </w:t>
      </w:r>
      <w:r w:rsidR="00380C9C">
        <w:t>Using Claims &amp;</w:t>
      </w:r>
      <w:r>
        <w:t xml:space="preserve"> HEDIS </w:t>
      </w:r>
      <w:r w:rsidR="00380C9C">
        <w:t>D</w:t>
      </w:r>
      <w:r>
        <w:t>efinitions</w:t>
      </w:r>
    </w:p>
    <w:p w:rsidR="001B09F9" w:rsidRPr="00FC4BA5" w:rsidRDefault="001B09F9" w:rsidP="00244E14">
      <w:pPr>
        <w:spacing w:line="120" w:lineRule="auto"/>
      </w:pPr>
    </w:p>
    <w:p w:rsidR="008C7BCE" w:rsidRDefault="008C7BCE" w:rsidP="00FB03AF">
      <w:pPr>
        <w:spacing w:line="23" w:lineRule="atLeast"/>
        <w:rPr>
          <w:b/>
        </w:rPr>
      </w:pPr>
      <w:r>
        <w:rPr>
          <w:b/>
        </w:rPr>
        <w:t>HEDIS Chart Chase</w:t>
      </w:r>
    </w:p>
    <w:p w:rsidR="008C7BCE" w:rsidRDefault="008C7BCE" w:rsidP="00B67A0C">
      <w:pPr>
        <w:spacing w:line="72" w:lineRule="auto"/>
      </w:pPr>
    </w:p>
    <w:p w:rsidR="004E41D4" w:rsidRDefault="00427386" w:rsidP="00FB03AF">
      <w:pPr>
        <w:spacing w:line="23" w:lineRule="atLeast"/>
      </w:pPr>
      <w:r w:rsidRPr="00427386">
        <w:t xml:space="preserve">Diabetic Retinal Exam </w:t>
      </w:r>
      <w:r>
        <w:t>(</w:t>
      </w:r>
      <w:r w:rsidR="004E41D4">
        <w:t>DRE</w:t>
      </w:r>
      <w:r>
        <w:t>)</w:t>
      </w:r>
      <w:r w:rsidR="004E41D4">
        <w:t xml:space="preserve"> </w:t>
      </w:r>
      <w:r w:rsidR="003E4BB7">
        <w:t xml:space="preserve">Noncompliant Members – </w:t>
      </w:r>
      <w:r>
        <w:t xml:space="preserve">Drivers/Reasons Behind </w:t>
      </w:r>
      <w:proofErr w:type="spellStart"/>
      <w:proofErr w:type="gramStart"/>
      <w:r>
        <w:t>Noncompliance</w:t>
      </w:r>
      <w:r w:rsidR="00ED6EF2">
        <w:t>;</w:t>
      </w:r>
      <w:r w:rsidR="003E4BB7">
        <w:t>Evaluated</w:t>
      </w:r>
      <w:proofErr w:type="spellEnd"/>
      <w:proofErr w:type="gramEnd"/>
      <w:r w:rsidR="003E4BB7">
        <w:t xml:space="preserve"> Provider Taxonomy </w:t>
      </w:r>
      <w:r w:rsidR="00137405">
        <w:t>o</w:t>
      </w:r>
      <w:r w:rsidR="003E4BB7">
        <w:t>n Member Claims</w:t>
      </w:r>
      <w:r w:rsidR="002E039E">
        <w:t xml:space="preserve"> &amp; </w:t>
      </w:r>
      <w:r w:rsidR="008C7BCE">
        <w:t xml:space="preserve">CPT II </w:t>
      </w:r>
      <w:r w:rsidR="00AF0247">
        <w:t>C</w:t>
      </w:r>
      <w:r w:rsidR="008C7BCE">
        <w:t>odes</w:t>
      </w:r>
    </w:p>
    <w:p w:rsidR="00B64163" w:rsidRDefault="00B64163" w:rsidP="00B64163">
      <w:pPr>
        <w:spacing w:line="120" w:lineRule="auto"/>
      </w:pPr>
    </w:p>
    <w:p w:rsidR="008C7BCE" w:rsidRDefault="00C84921" w:rsidP="00FB03AF">
      <w:pPr>
        <w:spacing w:line="23" w:lineRule="atLeast"/>
      </w:pPr>
      <w:r>
        <w:t xml:space="preserve">DRE </w:t>
      </w:r>
      <w:r w:rsidR="00234476">
        <w:t xml:space="preserve">Chart Chase </w:t>
      </w:r>
      <w:r w:rsidR="003E4BB7">
        <w:t>f</w:t>
      </w:r>
      <w:r w:rsidR="00234476">
        <w:t xml:space="preserve">or Noncompliant Members </w:t>
      </w:r>
      <w:r>
        <w:t>– 2013-2017</w:t>
      </w:r>
    </w:p>
    <w:p w:rsidR="00B64163" w:rsidRDefault="00B64163" w:rsidP="00B64163">
      <w:pPr>
        <w:spacing w:line="120" w:lineRule="auto"/>
      </w:pPr>
    </w:p>
    <w:p w:rsidR="00C84921" w:rsidRDefault="00C84921" w:rsidP="00FB03AF">
      <w:pPr>
        <w:spacing w:line="23" w:lineRule="atLeast"/>
      </w:pPr>
      <w:r>
        <w:t xml:space="preserve">HBA1C </w:t>
      </w:r>
      <w:r w:rsidR="00234476">
        <w:t>T</w:t>
      </w:r>
      <w:r>
        <w:t>esting</w:t>
      </w:r>
      <w:r w:rsidR="000006D6">
        <w:t xml:space="preserve">; </w:t>
      </w:r>
      <w:r w:rsidR="003D2092">
        <w:t>A</w:t>
      </w:r>
      <w:r w:rsidR="000006D6">
        <w:t xml:space="preserve">lgorithm to </w:t>
      </w:r>
      <w:r w:rsidR="00450A82">
        <w:t>T</w:t>
      </w:r>
      <w:r w:rsidR="000006D6">
        <w:t xml:space="preserve">est for </w:t>
      </w:r>
      <w:r w:rsidR="00D7129C">
        <w:t xml:space="preserve">Diabetic </w:t>
      </w:r>
      <w:r w:rsidR="00450A82">
        <w:t>P</w:t>
      </w:r>
      <w:r w:rsidR="00D7129C">
        <w:t>anel</w:t>
      </w:r>
      <w:r w:rsidR="002D1DF3">
        <w:t xml:space="preserve"> </w:t>
      </w:r>
      <w:r w:rsidR="00450A82">
        <w:t xml:space="preserve">&amp; </w:t>
      </w:r>
      <w:r w:rsidR="002D1DF3">
        <w:t>A1C testing</w:t>
      </w:r>
    </w:p>
    <w:p w:rsidR="00D7129C" w:rsidRDefault="00D7129C" w:rsidP="00D43AC6">
      <w:pPr>
        <w:spacing w:line="84" w:lineRule="auto"/>
      </w:pPr>
    </w:p>
    <w:p w:rsidR="00D7129C" w:rsidRDefault="00D7129C" w:rsidP="00FB03AF">
      <w:pPr>
        <w:spacing w:line="23" w:lineRule="atLeast"/>
      </w:pPr>
      <w:r>
        <w:t>Medication Recon</w:t>
      </w:r>
      <w:r w:rsidR="00B87C86">
        <w:t>ciliation Post-Disc</w:t>
      </w:r>
      <w:r w:rsidR="00A53080">
        <w:t>harge</w:t>
      </w:r>
      <w:r>
        <w:t xml:space="preserve"> (MRP) </w:t>
      </w:r>
      <w:r w:rsidR="003D2092">
        <w:t>Claims Analysis</w:t>
      </w:r>
    </w:p>
    <w:p w:rsidR="00B64163" w:rsidRDefault="00B64163" w:rsidP="00B64163">
      <w:pPr>
        <w:spacing w:line="120" w:lineRule="auto"/>
      </w:pPr>
    </w:p>
    <w:p w:rsidR="0080048A" w:rsidRDefault="00C84921" w:rsidP="00FB03AF">
      <w:pPr>
        <w:spacing w:line="23" w:lineRule="atLeast"/>
      </w:pPr>
      <w:r>
        <w:t xml:space="preserve">Cardiology </w:t>
      </w:r>
      <w:r w:rsidR="00234476">
        <w:t>V</w:t>
      </w:r>
      <w:r>
        <w:t>isits</w:t>
      </w:r>
    </w:p>
    <w:p w:rsidR="0050172A" w:rsidRDefault="006C475D" w:rsidP="00585BAD">
      <w:pPr>
        <w:pStyle w:val="ListParagraph"/>
        <w:numPr>
          <w:ilvl w:val="0"/>
          <w:numId w:val="5"/>
        </w:numPr>
        <w:spacing w:line="23" w:lineRule="atLeast"/>
      </w:pPr>
      <w:r>
        <w:t xml:space="preserve">Evaluated Cardiology </w:t>
      </w:r>
      <w:r w:rsidR="00C721E9">
        <w:t>Visits for Members with High Blood Pressure – Based on 2 Algorithms</w:t>
      </w:r>
    </w:p>
    <w:p w:rsidR="00865C7D" w:rsidRDefault="00865C7D" w:rsidP="00585BAD">
      <w:pPr>
        <w:pStyle w:val="ListParagraph"/>
        <w:numPr>
          <w:ilvl w:val="0"/>
          <w:numId w:val="5"/>
        </w:numPr>
        <w:spacing w:line="23" w:lineRule="atLeast"/>
      </w:pPr>
      <w:r>
        <w:t xml:space="preserve">Presence of </w:t>
      </w:r>
      <w:proofErr w:type="gramStart"/>
      <w:r w:rsidR="00C721E9">
        <w:t>Non Acute</w:t>
      </w:r>
      <w:proofErr w:type="gramEnd"/>
      <w:r w:rsidR="00C721E9">
        <w:t xml:space="preserve"> Visit or Diabetic Diagnosis</w:t>
      </w:r>
    </w:p>
    <w:p w:rsidR="00754C80" w:rsidRDefault="00754C80" w:rsidP="00585BAD">
      <w:pPr>
        <w:pStyle w:val="ListParagraph"/>
        <w:numPr>
          <w:ilvl w:val="0"/>
          <w:numId w:val="5"/>
        </w:numPr>
        <w:spacing w:line="23" w:lineRule="atLeast"/>
      </w:pPr>
      <w:r>
        <w:t xml:space="preserve">Out of </w:t>
      </w:r>
      <w:r w:rsidR="0074115F">
        <w:t>S</w:t>
      </w:r>
      <w:r>
        <w:t xml:space="preserve">tate </w:t>
      </w:r>
      <w:r w:rsidR="0074115F">
        <w:t>M</w:t>
      </w:r>
      <w:r>
        <w:t>embers</w:t>
      </w:r>
    </w:p>
    <w:p w:rsidR="00E82EA0" w:rsidRDefault="00E82EA0" w:rsidP="00B06993">
      <w:pPr>
        <w:spacing w:line="120" w:lineRule="auto"/>
        <w:rPr>
          <w:b/>
        </w:rPr>
      </w:pPr>
    </w:p>
    <w:p w:rsidR="00514748" w:rsidRPr="00514748" w:rsidRDefault="0060483B" w:rsidP="00514748">
      <w:pPr>
        <w:rPr>
          <w:b/>
        </w:rPr>
      </w:pPr>
      <w:r>
        <w:rPr>
          <w:b/>
        </w:rPr>
        <w:t>Outcomes Analysis</w:t>
      </w:r>
      <w:r w:rsidR="0044280D">
        <w:rPr>
          <w:b/>
        </w:rPr>
        <w:t>/Marketing</w:t>
      </w:r>
      <w:r w:rsidR="00514748" w:rsidRPr="00514748">
        <w:rPr>
          <w:b/>
        </w:rPr>
        <w:t xml:space="preserve"> Analysis</w:t>
      </w:r>
    </w:p>
    <w:p w:rsidR="00514748" w:rsidRDefault="00514748" w:rsidP="00F355DB">
      <w:pPr>
        <w:spacing w:line="72" w:lineRule="auto"/>
      </w:pPr>
    </w:p>
    <w:p w:rsidR="003642AD" w:rsidRDefault="003642AD" w:rsidP="00C57506">
      <w:pPr>
        <w:spacing w:line="23" w:lineRule="atLeast"/>
      </w:pPr>
      <w:r>
        <w:t>Evaluat</w:t>
      </w:r>
      <w:r w:rsidR="00642585">
        <w:t xml:space="preserve">ed </w:t>
      </w:r>
      <w:r w:rsidR="00A23AD6">
        <w:t xml:space="preserve">&amp; </w:t>
      </w:r>
      <w:r>
        <w:t xml:space="preserve">ROI </w:t>
      </w:r>
      <w:r w:rsidR="00A6674D">
        <w:t>Ana</w:t>
      </w:r>
      <w:r w:rsidR="00A6674D" w:rsidRPr="003D2092">
        <w:t>lysis</w:t>
      </w:r>
      <w:r w:rsidR="00A6674D">
        <w:t xml:space="preserve"> of New to Measure Members </w:t>
      </w:r>
      <w:r w:rsidR="007E1959">
        <w:t>with</w:t>
      </w:r>
      <w:r w:rsidR="00A6674D">
        <w:t xml:space="preserve"> Single </w:t>
      </w:r>
      <w:r w:rsidR="00A23AD6">
        <w:t>&amp;</w:t>
      </w:r>
      <w:r w:rsidR="00A6674D">
        <w:t xml:space="preserve"> Multiple</w:t>
      </w:r>
      <w:r w:rsidR="004C210E">
        <w:t xml:space="preserve"> in BC </w:t>
      </w:r>
      <w:r w:rsidR="00037F4F">
        <w:t>&amp;</w:t>
      </w:r>
      <w:r w:rsidR="004C210E">
        <w:t xml:space="preserve"> COL</w:t>
      </w:r>
      <w:r w:rsidR="00A6674D">
        <w:t xml:space="preserve"> Screening Care Gaps, O</w:t>
      </w:r>
      <w:r>
        <w:t xml:space="preserve">ver </w:t>
      </w:r>
      <w:r w:rsidR="0049522D">
        <w:t>90-day</w:t>
      </w:r>
      <w:r w:rsidR="00A6674D">
        <w:t xml:space="preserve"> P</w:t>
      </w:r>
      <w:r>
        <w:t xml:space="preserve">eriod; Marketing </w:t>
      </w:r>
      <w:r w:rsidR="00A6674D">
        <w:t>Campaign A</w:t>
      </w:r>
      <w:r>
        <w:t>nalysis</w:t>
      </w:r>
    </w:p>
    <w:p w:rsidR="00B47C9F" w:rsidRDefault="00B47C9F" w:rsidP="00F355DB">
      <w:pPr>
        <w:spacing w:line="120" w:lineRule="auto"/>
      </w:pPr>
    </w:p>
    <w:p w:rsidR="00B47C9F" w:rsidRPr="00B02CBD" w:rsidRDefault="00B47C9F" w:rsidP="00B47C9F">
      <w:pPr>
        <w:spacing w:line="23" w:lineRule="atLeast"/>
      </w:pPr>
      <w:r>
        <w:t>Evaluation of New to Measure Members with Diabetic</w:t>
      </w:r>
      <w:r w:rsidR="00171DCB">
        <w:t xml:space="preserve"> </w:t>
      </w:r>
      <w:r w:rsidR="00982247">
        <w:t>M</w:t>
      </w:r>
      <w:r w:rsidR="00171DCB">
        <w:t>easures</w:t>
      </w:r>
      <w:r>
        <w:t xml:space="preserve"> (Diabetic Eye Exam, HBA1C</w:t>
      </w:r>
      <w:r w:rsidR="001A12B2">
        <w:t>, Nephropathy)</w:t>
      </w:r>
      <w:r>
        <w:t xml:space="preserve"> Care Gaps, Over 90-day Period; Marketing Campaign Analysis</w:t>
      </w:r>
    </w:p>
    <w:p w:rsidR="00302559" w:rsidRPr="00B02CBD" w:rsidRDefault="00302559" w:rsidP="00DA697D">
      <w:pPr>
        <w:spacing w:line="120" w:lineRule="auto"/>
      </w:pPr>
    </w:p>
    <w:p w:rsidR="00D2665D" w:rsidRPr="00B02CBD" w:rsidRDefault="00D2665D" w:rsidP="00C57506">
      <w:pPr>
        <w:spacing w:line="276" w:lineRule="auto"/>
      </w:pPr>
      <w:r w:rsidRPr="00B02CBD">
        <w:t>Collaborate</w:t>
      </w:r>
      <w:r w:rsidR="00BE6500">
        <w:t>d</w:t>
      </w:r>
      <w:r w:rsidRPr="00B02CBD">
        <w:t xml:space="preserve"> </w:t>
      </w:r>
      <w:r w:rsidR="00AF54E6" w:rsidRPr="00B02CBD">
        <w:t>with</w:t>
      </w:r>
      <w:r w:rsidR="00F65A21" w:rsidRPr="00B02CBD">
        <w:t xml:space="preserve"> Multiple Teams to Assess Ongoing Data Requirements </w:t>
      </w:r>
      <w:r w:rsidR="00E6239E">
        <w:t>&amp;</w:t>
      </w:r>
      <w:r w:rsidR="00F65A21" w:rsidRPr="00B02CBD">
        <w:t>Translate</w:t>
      </w:r>
      <w:r w:rsidR="00BE6500">
        <w:t>d</w:t>
      </w:r>
      <w:r w:rsidR="00F65A21" w:rsidRPr="00B02CBD">
        <w:t xml:space="preserve"> </w:t>
      </w:r>
      <w:r w:rsidR="00364396">
        <w:t>t</w:t>
      </w:r>
      <w:r w:rsidR="00F65A21" w:rsidRPr="00B02CBD">
        <w:t>hose Needs into Actionable Initiatives</w:t>
      </w:r>
    </w:p>
    <w:p w:rsidR="00A315C5" w:rsidRPr="00B02CBD" w:rsidRDefault="00A315C5" w:rsidP="000206D6">
      <w:pPr>
        <w:spacing w:line="120" w:lineRule="auto"/>
      </w:pPr>
    </w:p>
    <w:p w:rsidR="00D2665D" w:rsidRDefault="00D2665D" w:rsidP="00C57506">
      <w:pPr>
        <w:spacing w:line="23" w:lineRule="atLeast"/>
      </w:pPr>
      <w:r w:rsidRPr="00B02CBD">
        <w:t>Manipulate</w:t>
      </w:r>
      <w:r w:rsidR="00BE6500">
        <w:t>d</w:t>
      </w:r>
      <w:r w:rsidRPr="00B02CBD">
        <w:t xml:space="preserve"> </w:t>
      </w:r>
      <w:r w:rsidR="00F65A21" w:rsidRPr="00B02CBD">
        <w:t xml:space="preserve">Data Using Large Datasets </w:t>
      </w:r>
      <w:r w:rsidR="005E7241">
        <w:t>&amp;</w:t>
      </w:r>
      <w:r w:rsidR="00F65A21" w:rsidRPr="00B02CBD">
        <w:t xml:space="preserve"> Multiple Data Sources</w:t>
      </w:r>
    </w:p>
    <w:p w:rsidR="0007753D" w:rsidRDefault="0007753D" w:rsidP="001B584E">
      <w:pPr>
        <w:spacing w:line="120" w:lineRule="auto"/>
      </w:pPr>
    </w:p>
    <w:p w:rsidR="0007753D" w:rsidRDefault="003642AD" w:rsidP="00C57506">
      <w:pPr>
        <w:spacing w:line="23" w:lineRule="atLeast"/>
      </w:pPr>
      <w:r>
        <w:t>Tableau</w:t>
      </w:r>
      <w:r w:rsidR="00337169">
        <w:t>-b</w:t>
      </w:r>
      <w:r>
        <w:t xml:space="preserve">ased, </w:t>
      </w:r>
      <w:r w:rsidR="0007753D">
        <w:t xml:space="preserve">GIS Analysis of </w:t>
      </w:r>
      <w:r w:rsidR="00337169">
        <w:t xml:space="preserve">All </w:t>
      </w:r>
      <w:r>
        <w:t xml:space="preserve">(as well as </w:t>
      </w:r>
      <w:r w:rsidR="00BE6500">
        <w:t>Screening</w:t>
      </w:r>
      <w:r>
        <w:t xml:space="preserve">) </w:t>
      </w:r>
      <w:r w:rsidR="0007753D">
        <w:t xml:space="preserve">Care </w:t>
      </w:r>
      <w:r w:rsidR="00337169">
        <w:t>Gaps, Statewide</w:t>
      </w:r>
    </w:p>
    <w:p w:rsidR="003642AD" w:rsidRDefault="003642AD" w:rsidP="001B584E">
      <w:pPr>
        <w:spacing w:line="120" w:lineRule="auto"/>
      </w:pPr>
    </w:p>
    <w:p w:rsidR="00D2665D" w:rsidRPr="00982247" w:rsidRDefault="00D2665D" w:rsidP="00C57506">
      <w:pPr>
        <w:spacing w:line="23" w:lineRule="atLeast"/>
      </w:pPr>
      <w:r w:rsidRPr="00B02CBD">
        <w:t>Analyze</w:t>
      </w:r>
      <w:r w:rsidR="00C446B3">
        <w:t>d</w:t>
      </w:r>
      <w:r w:rsidRPr="00B02CBD">
        <w:t xml:space="preserve"> </w:t>
      </w:r>
      <w:r w:rsidR="00F65A21" w:rsidRPr="00B02CBD">
        <w:t xml:space="preserve">Processes </w:t>
      </w:r>
      <w:r w:rsidR="005E7241">
        <w:t>&amp;</w:t>
      </w:r>
      <w:r w:rsidR="00F65A21" w:rsidRPr="00B02CBD">
        <w:t xml:space="preserve"> </w:t>
      </w:r>
      <w:r w:rsidR="00F65A21" w:rsidRPr="00982247">
        <w:t xml:space="preserve">Programs Analysis </w:t>
      </w:r>
      <w:r w:rsidR="00337169" w:rsidRPr="00982247">
        <w:t>to</w:t>
      </w:r>
      <w:r w:rsidR="00F65A21" w:rsidRPr="00982247">
        <w:t xml:space="preserve"> Achieve Stated Goals. </w:t>
      </w:r>
      <w:r w:rsidRPr="00982247">
        <w:t>Provide</w:t>
      </w:r>
      <w:r w:rsidR="00C446B3" w:rsidRPr="00982247">
        <w:t>d</w:t>
      </w:r>
      <w:r w:rsidRPr="00982247">
        <w:t xml:space="preserve"> </w:t>
      </w:r>
      <w:r w:rsidR="00F65A21" w:rsidRPr="00982247">
        <w:t xml:space="preserve">Analyses </w:t>
      </w:r>
      <w:r w:rsidR="005E7241" w:rsidRPr="00982247">
        <w:t>&amp;</w:t>
      </w:r>
      <w:r w:rsidR="00337169" w:rsidRPr="00982247">
        <w:t xml:space="preserve"> Recommend</w:t>
      </w:r>
      <w:r w:rsidR="00D211FD" w:rsidRPr="00982247">
        <w:t>ed</w:t>
      </w:r>
      <w:r w:rsidR="00337169" w:rsidRPr="00982247">
        <w:t xml:space="preserve"> </w:t>
      </w:r>
      <w:r w:rsidR="00D211FD" w:rsidRPr="00982247">
        <w:t xml:space="preserve">when </w:t>
      </w:r>
      <w:r w:rsidR="00337169" w:rsidRPr="00982247">
        <w:t xml:space="preserve">Corrections </w:t>
      </w:r>
      <w:r w:rsidR="00D211FD" w:rsidRPr="00982247">
        <w:t xml:space="preserve">were </w:t>
      </w:r>
      <w:r w:rsidR="00F65A21" w:rsidRPr="00982247">
        <w:t xml:space="preserve">Needed.  </w:t>
      </w:r>
      <w:r w:rsidRPr="00982247">
        <w:t>Investigate</w:t>
      </w:r>
      <w:r w:rsidR="005E7241" w:rsidRPr="00982247">
        <w:t>d</w:t>
      </w:r>
      <w:r w:rsidR="00641514" w:rsidRPr="00982247">
        <w:t xml:space="preserve"> </w:t>
      </w:r>
      <w:r w:rsidR="005E7241" w:rsidRPr="00982247">
        <w:t xml:space="preserve">&amp; </w:t>
      </w:r>
      <w:r w:rsidR="00F65A21" w:rsidRPr="00982247">
        <w:t>Discover</w:t>
      </w:r>
      <w:r w:rsidR="005E7241" w:rsidRPr="00982247">
        <w:t>ed</w:t>
      </w:r>
      <w:r w:rsidR="00F65A21" w:rsidRPr="00982247">
        <w:t xml:space="preserve"> Areas </w:t>
      </w:r>
      <w:r w:rsidR="00E86055" w:rsidRPr="00982247">
        <w:t>of</w:t>
      </w:r>
      <w:r w:rsidR="00F65A21" w:rsidRPr="00982247">
        <w:t xml:space="preserve"> Opportunity</w:t>
      </w:r>
    </w:p>
    <w:p w:rsidR="00A315C5" w:rsidRPr="00982247" w:rsidRDefault="00A315C5" w:rsidP="00864C37">
      <w:pPr>
        <w:spacing w:line="120" w:lineRule="auto"/>
      </w:pPr>
    </w:p>
    <w:p w:rsidR="00D2665D" w:rsidRPr="00982247" w:rsidRDefault="00D2665D" w:rsidP="00C57506">
      <w:pPr>
        <w:spacing w:line="23" w:lineRule="atLeast"/>
      </w:pPr>
      <w:r w:rsidRPr="00982247">
        <w:t>Monitor</w:t>
      </w:r>
      <w:r w:rsidR="00D211FD" w:rsidRPr="00982247">
        <w:t xml:space="preserve">ed &amp; </w:t>
      </w:r>
      <w:r w:rsidR="00F65A21" w:rsidRPr="00982247">
        <w:t>Evaluate</w:t>
      </w:r>
      <w:r w:rsidR="00D211FD" w:rsidRPr="00982247">
        <w:t>d</w:t>
      </w:r>
      <w:r w:rsidR="00F65A21" w:rsidRPr="00982247">
        <w:t xml:space="preserve"> Patterns, Costs </w:t>
      </w:r>
      <w:r w:rsidR="00D211FD" w:rsidRPr="00982247">
        <w:t>&amp;</w:t>
      </w:r>
      <w:r w:rsidR="00F65A21" w:rsidRPr="00982247">
        <w:t xml:space="preserve"> Trends</w:t>
      </w:r>
    </w:p>
    <w:p w:rsidR="004B128E" w:rsidRPr="00982247" w:rsidRDefault="004B128E" w:rsidP="00864C37">
      <w:pPr>
        <w:spacing w:line="120" w:lineRule="auto"/>
      </w:pPr>
    </w:p>
    <w:p w:rsidR="00D2665D" w:rsidRPr="00B02CBD" w:rsidRDefault="00D2665D" w:rsidP="00C57506">
      <w:pPr>
        <w:spacing w:line="23" w:lineRule="atLeast"/>
      </w:pPr>
      <w:r w:rsidRPr="00982247">
        <w:t>Develop</w:t>
      </w:r>
      <w:r w:rsidR="00BA5F9C" w:rsidRPr="00982247">
        <w:t>ed</w:t>
      </w:r>
      <w:r w:rsidRPr="00982247">
        <w:t xml:space="preserve"> Excel</w:t>
      </w:r>
      <w:r w:rsidR="00F65A21" w:rsidRPr="00982247">
        <w:t xml:space="preserve">-Based Models </w:t>
      </w:r>
      <w:r w:rsidR="00BA5F9C" w:rsidRPr="00982247">
        <w:t>&amp;</w:t>
      </w:r>
      <w:r w:rsidR="00F65A21" w:rsidRPr="00982247">
        <w:t xml:space="preserve"> Spreadsheets </w:t>
      </w:r>
      <w:r w:rsidR="00F240D2" w:rsidRPr="00982247">
        <w:t>with</w:t>
      </w:r>
      <w:r w:rsidR="00337169" w:rsidRPr="00982247">
        <w:t xml:space="preserve"> Advanced Functions t</w:t>
      </w:r>
      <w:r w:rsidR="00F65A21" w:rsidRPr="00982247">
        <w:t>o Evaluate Historical</w:t>
      </w:r>
      <w:r w:rsidR="00F65A21" w:rsidRPr="00B02CBD">
        <w:t xml:space="preserve"> Trends</w:t>
      </w:r>
      <w:r w:rsidR="00F65A21">
        <w:t>/</w:t>
      </w:r>
      <w:r w:rsidR="00F65A21" w:rsidRPr="00B02CBD">
        <w:t xml:space="preserve"> Forecasts </w:t>
      </w:r>
      <w:r w:rsidR="005371BB">
        <w:t>&amp;</w:t>
      </w:r>
      <w:r w:rsidR="00F65A21" w:rsidRPr="00B02CBD">
        <w:t xml:space="preserve"> Identif</w:t>
      </w:r>
      <w:r w:rsidR="005371BB">
        <w:t>ied</w:t>
      </w:r>
      <w:r w:rsidR="00F65A21" w:rsidRPr="00B02CBD">
        <w:t xml:space="preserve"> Best Practices.</w:t>
      </w:r>
    </w:p>
    <w:p w:rsidR="006E3230" w:rsidRDefault="006E3230" w:rsidP="00B06993">
      <w:pPr>
        <w:spacing w:line="120" w:lineRule="auto"/>
      </w:pPr>
    </w:p>
    <w:p w:rsidR="001B607F" w:rsidRPr="00D17E91" w:rsidRDefault="001B607F" w:rsidP="001B607F">
      <w:pPr>
        <w:tabs>
          <w:tab w:val="center" w:pos="90"/>
          <w:tab w:val="left" w:pos="3321"/>
        </w:tabs>
        <w:rPr>
          <w:b/>
        </w:rPr>
      </w:pPr>
      <w:r>
        <w:rPr>
          <w:b/>
        </w:rPr>
        <w:t>Customer Service-related Projects</w:t>
      </w:r>
    </w:p>
    <w:p w:rsidR="001B607F" w:rsidRPr="00B02CBD" w:rsidRDefault="001B607F" w:rsidP="001B607F">
      <w:pPr>
        <w:tabs>
          <w:tab w:val="center" w:pos="90"/>
          <w:tab w:val="left" w:pos="3321"/>
        </w:tabs>
        <w:spacing w:line="72" w:lineRule="auto"/>
      </w:pPr>
    </w:p>
    <w:p w:rsidR="001B607F" w:rsidRDefault="001B607F" w:rsidP="001B607F">
      <w:pPr>
        <w:tabs>
          <w:tab w:val="center" w:pos="90"/>
          <w:tab w:val="left" w:pos="3321"/>
        </w:tabs>
        <w:spacing w:line="276" w:lineRule="auto"/>
      </w:pPr>
      <w:r w:rsidRPr="00B02CBD">
        <w:t>Work</w:t>
      </w:r>
      <w:r>
        <w:t>ed</w:t>
      </w:r>
      <w:r w:rsidRPr="00B02CBD">
        <w:t xml:space="preserve"> </w:t>
      </w:r>
      <w:r>
        <w:t>with Internal Customers t</w:t>
      </w:r>
      <w:r w:rsidRPr="00B02CBD">
        <w:t xml:space="preserve">o Help Guide Florida Blue’s Decision Makers (Executives to Front-Line Leaders) </w:t>
      </w:r>
      <w:r>
        <w:t>t</w:t>
      </w:r>
      <w:r w:rsidRPr="00B02CBD">
        <w:t xml:space="preserve">o Understand Current Performance </w:t>
      </w:r>
      <w:r>
        <w:t>Around</w:t>
      </w:r>
      <w:r w:rsidRPr="00B02CBD">
        <w:t xml:space="preserve"> These Measures</w:t>
      </w:r>
      <w:r>
        <w:t>.</w:t>
      </w:r>
    </w:p>
    <w:p w:rsidR="001B607F" w:rsidRPr="00B02CBD" w:rsidRDefault="001B607F" w:rsidP="001B607F">
      <w:pPr>
        <w:tabs>
          <w:tab w:val="center" w:pos="90"/>
          <w:tab w:val="left" w:pos="3321"/>
        </w:tabs>
        <w:spacing w:line="276" w:lineRule="auto"/>
      </w:pPr>
      <w:r w:rsidRPr="00B02CBD">
        <w:t>Provi</w:t>
      </w:r>
      <w:r>
        <w:t>ded Analytical Recommendations t</w:t>
      </w:r>
      <w:r w:rsidRPr="00B02CBD">
        <w:t xml:space="preserve">o Improve Customer Ratings </w:t>
      </w:r>
      <w:r>
        <w:t>w</w:t>
      </w:r>
      <w:r w:rsidRPr="00B02CBD">
        <w:t xml:space="preserve">ith Consulting, Analytics </w:t>
      </w:r>
      <w:r>
        <w:t>&amp;</w:t>
      </w:r>
      <w:r w:rsidRPr="00B02CBD">
        <w:t xml:space="preserve"> Problem-Solving Skills.</w:t>
      </w:r>
    </w:p>
    <w:p w:rsidR="001B607F" w:rsidRPr="00B02CBD" w:rsidRDefault="001B607F" w:rsidP="001B607F">
      <w:pPr>
        <w:tabs>
          <w:tab w:val="center" w:pos="90"/>
          <w:tab w:val="left" w:pos="3321"/>
        </w:tabs>
        <w:spacing w:line="120" w:lineRule="auto"/>
      </w:pPr>
    </w:p>
    <w:p w:rsidR="001B607F" w:rsidRDefault="001B607F" w:rsidP="001B607F">
      <w:pPr>
        <w:spacing w:line="23" w:lineRule="atLeast"/>
      </w:pPr>
      <w:r>
        <w:lastRenderedPageBreak/>
        <w:t xml:space="preserve">Developed </w:t>
      </w:r>
      <w:r w:rsidRPr="00B02CBD">
        <w:t xml:space="preserve">Insightful </w:t>
      </w:r>
      <w:r>
        <w:t xml:space="preserve">&amp; </w:t>
      </w:r>
      <w:r w:rsidRPr="00B02CBD">
        <w:t xml:space="preserve">Actionable Summaries </w:t>
      </w:r>
      <w:r>
        <w:t>and</w:t>
      </w:r>
      <w:r w:rsidRPr="00B02CBD">
        <w:t xml:space="preserve"> Recommend Actions</w:t>
      </w:r>
    </w:p>
    <w:p w:rsidR="001B607F" w:rsidRDefault="001B607F" w:rsidP="00551290">
      <w:pPr>
        <w:spacing w:line="120" w:lineRule="auto"/>
      </w:pPr>
    </w:p>
    <w:p w:rsidR="001B607F" w:rsidRPr="00B02CBD" w:rsidRDefault="001B607F" w:rsidP="001B607F">
      <w:pPr>
        <w:spacing w:line="23" w:lineRule="atLeast"/>
      </w:pPr>
      <w:r>
        <w:t xml:space="preserve">Consulting for CAHPS, STAR </w:t>
      </w:r>
      <w:r w:rsidR="00624A10">
        <w:t xml:space="preserve">Ratings, Historical </w:t>
      </w:r>
      <w:r>
        <w:t xml:space="preserve">CAHPS </w:t>
      </w:r>
      <w:r w:rsidR="00624A10">
        <w:t>Ratings, Crosswalk Comparisons</w:t>
      </w:r>
    </w:p>
    <w:p w:rsidR="001B607F" w:rsidRPr="00B02CBD" w:rsidRDefault="001B607F" w:rsidP="001B607F">
      <w:pPr>
        <w:spacing w:line="120" w:lineRule="auto"/>
      </w:pPr>
    </w:p>
    <w:p w:rsidR="001B607F" w:rsidRDefault="001B607F" w:rsidP="001B607F">
      <w:pPr>
        <w:spacing w:line="23" w:lineRule="atLeast"/>
      </w:pPr>
      <w:r w:rsidRPr="00B02CBD">
        <w:t>Assist</w:t>
      </w:r>
      <w:r>
        <w:t>ed</w:t>
      </w:r>
      <w:r w:rsidRPr="00B02CBD">
        <w:t xml:space="preserve"> with Execution of Ad Hoc Analysis of Customer Behavior or Marketing Activity Effectiveness</w:t>
      </w:r>
    </w:p>
    <w:p w:rsidR="004A2778" w:rsidRDefault="004A2778" w:rsidP="00A206A6">
      <w:pPr>
        <w:spacing w:line="120" w:lineRule="auto"/>
      </w:pPr>
    </w:p>
    <w:p w:rsidR="00DA2337" w:rsidRDefault="00DA2337" w:rsidP="00EA662B"/>
    <w:p w:rsidR="005F52E0" w:rsidRDefault="005F52E0" w:rsidP="005F52E0">
      <w:pPr>
        <w:shd w:val="clear" w:color="auto" w:fill="FFFFFF"/>
        <w:jc w:val="center"/>
        <w:rPr>
          <w:color w:val="000000"/>
        </w:rPr>
      </w:pPr>
      <w:r w:rsidRPr="00D64FA2">
        <w:rPr>
          <w:b/>
          <w:color w:val="000000"/>
        </w:rPr>
        <w:t xml:space="preserve">ADJUNCT FACULTY, </w:t>
      </w:r>
      <w:r w:rsidR="00C24C28" w:rsidRPr="00C6488A">
        <w:rPr>
          <w:i/>
          <w:color w:val="000000"/>
        </w:rPr>
        <w:t>P</w:t>
      </w:r>
      <w:r w:rsidRPr="00C6488A">
        <w:rPr>
          <w:i/>
          <w:color w:val="000000"/>
        </w:rPr>
        <w:t>art time</w:t>
      </w:r>
      <w:r w:rsidR="00015E9D">
        <w:rPr>
          <w:color w:val="000000"/>
        </w:rPr>
        <w:t xml:space="preserve">, </w:t>
      </w:r>
      <w:r w:rsidR="003853B8">
        <w:rPr>
          <w:color w:val="000000"/>
        </w:rPr>
        <w:t xml:space="preserve">Spring </w:t>
      </w:r>
      <w:r w:rsidR="00015E9D">
        <w:rPr>
          <w:color w:val="000000"/>
        </w:rPr>
        <w:t>2018</w:t>
      </w:r>
    </w:p>
    <w:p w:rsidR="005F52E0" w:rsidRPr="00C65F58" w:rsidRDefault="005F52E0" w:rsidP="00DB3FBC">
      <w:pPr>
        <w:shd w:val="clear" w:color="auto" w:fill="FFFFFF"/>
        <w:rPr>
          <w:b/>
          <w:color w:val="000000"/>
        </w:rPr>
      </w:pPr>
      <w:r w:rsidRPr="00C65F58">
        <w:rPr>
          <w:b/>
          <w:color w:val="000000"/>
        </w:rPr>
        <w:t>Jacksonville University, FL</w:t>
      </w:r>
    </w:p>
    <w:p w:rsidR="005F52E0" w:rsidRPr="00BC547D" w:rsidRDefault="005F52E0" w:rsidP="005F52E0">
      <w:pPr>
        <w:tabs>
          <w:tab w:val="center" w:pos="90"/>
          <w:tab w:val="left" w:pos="3321"/>
        </w:tabs>
        <w:spacing w:line="276" w:lineRule="auto"/>
      </w:pPr>
      <w:r w:rsidRPr="00BC547D">
        <w:t>Mentoring</w:t>
      </w:r>
      <w:r w:rsidR="00AA75D9" w:rsidRPr="00BC547D">
        <w:t>/Teachin</w:t>
      </w:r>
      <w:r w:rsidR="00681179" w:rsidRPr="00BC547D">
        <w:t>g</w:t>
      </w:r>
      <w:r w:rsidR="00AA75D9" w:rsidRPr="00BC547D">
        <w:t xml:space="preserve">: </w:t>
      </w:r>
      <w:r w:rsidR="00070D55" w:rsidRPr="00BC547D">
        <w:t>Master of Science in Health Informatics</w:t>
      </w:r>
      <w:r w:rsidR="005C2CE6" w:rsidRPr="00BC547D">
        <w:t xml:space="preserve"> </w:t>
      </w:r>
      <w:r w:rsidR="00442421" w:rsidRPr="00BC547D">
        <w:t>C</w:t>
      </w:r>
      <w:r w:rsidR="005C2CE6" w:rsidRPr="00BC547D">
        <w:t>ourses</w:t>
      </w:r>
    </w:p>
    <w:p w:rsidR="00334218" w:rsidRDefault="00334218" w:rsidP="005F52E0">
      <w:pPr>
        <w:shd w:val="clear" w:color="auto" w:fill="FFFFFF"/>
        <w:rPr>
          <w:color w:val="000000"/>
          <w:lang w:val="en"/>
        </w:rPr>
      </w:pPr>
      <w:r>
        <w:rPr>
          <w:color w:val="000000"/>
          <w:lang w:val="en"/>
        </w:rPr>
        <w:t xml:space="preserve">Online: </w:t>
      </w:r>
      <w:r w:rsidR="008E17ED">
        <w:t>Epidemiology and Evidence-Based Health Informatics</w:t>
      </w:r>
    </w:p>
    <w:p w:rsidR="00334218" w:rsidRDefault="00334218" w:rsidP="00334218">
      <w:pPr>
        <w:shd w:val="clear" w:color="auto" w:fill="FFFFFF"/>
        <w:spacing w:line="84" w:lineRule="auto"/>
        <w:rPr>
          <w:color w:val="000000"/>
          <w:lang w:val="en"/>
        </w:rPr>
      </w:pPr>
    </w:p>
    <w:p w:rsidR="004445BA" w:rsidRPr="00BC547D" w:rsidRDefault="008E17ED" w:rsidP="005F52E0">
      <w:pPr>
        <w:shd w:val="clear" w:color="auto" w:fill="FFFFFF"/>
        <w:rPr>
          <w:color w:val="000000"/>
          <w:lang w:val="en"/>
        </w:rPr>
      </w:pPr>
      <w:r>
        <w:rPr>
          <w:color w:val="000000"/>
          <w:lang w:val="en"/>
        </w:rPr>
        <w:t xml:space="preserve">          </w:t>
      </w:r>
      <w:r w:rsidR="00BC547D" w:rsidRPr="00BC547D">
        <w:rPr>
          <w:color w:val="000000"/>
          <w:lang w:val="en"/>
        </w:rPr>
        <w:t>Key Standards in the Health Care Industry</w:t>
      </w:r>
      <w:r w:rsidR="006039FE">
        <w:rPr>
          <w:color w:val="000000"/>
          <w:lang w:val="en"/>
        </w:rPr>
        <w:t xml:space="preserve"> (Online)</w:t>
      </w:r>
    </w:p>
    <w:p w:rsidR="00BC547D" w:rsidRPr="00BC547D" w:rsidRDefault="00BC547D" w:rsidP="00BC547D">
      <w:pPr>
        <w:shd w:val="clear" w:color="auto" w:fill="FFFFFF"/>
        <w:spacing w:line="84" w:lineRule="auto"/>
        <w:rPr>
          <w:color w:val="222222"/>
        </w:rPr>
      </w:pPr>
    </w:p>
    <w:p w:rsidR="005F52E0" w:rsidRPr="00BC547D" w:rsidRDefault="005F52E0" w:rsidP="005F52E0">
      <w:pPr>
        <w:shd w:val="clear" w:color="auto" w:fill="FFFFFF"/>
        <w:rPr>
          <w:color w:val="222222"/>
        </w:rPr>
      </w:pPr>
      <w:r w:rsidRPr="00BC547D">
        <w:rPr>
          <w:color w:val="222222"/>
        </w:rPr>
        <w:t>Advanced Health Care Database Management</w:t>
      </w:r>
    </w:p>
    <w:p w:rsidR="005F52E0" w:rsidRPr="00BC547D" w:rsidRDefault="005F52E0" w:rsidP="005F52E0">
      <w:pPr>
        <w:shd w:val="clear" w:color="auto" w:fill="FFFFFF"/>
        <w:spacing w:line="84" w:lineRule="auto"/>
        <w:rPr>
          <w:color w:val="222222"/>
        </w:rPr>
      </w:pPr>
    </w:p>
    <w:p w:rsidR="005F52E0" w:rsidRPr="00BC547D" w:rsidRDefault="005F52E0" w:rsidP="005F52E0">
      <w:pPr>
        <w:shd w:val="clear" w:color="auto" w:fill="FFFFFF"/>
        <w:rPr>
          <w:color w:val="222222"/>
        </w:rPr>
      </w:pPr>
      <w:r w:rsidRPr="00BC547D">
        <w:rPr>
          <w:color w:val="222222"/>
        </w:rPr>
        <w:t>Advanced Health Informatics II</w:t>
      </w:r>
    </w:p>
    <w:p w:rsidR="005F52E0" w:rsidRPr="00BC547D" w:rsidRDefault="005F52E0" w:rsidP="00905333">
      <w:pPr>
        <w:shd w:val="clear" w:color="auto" w:fill="FFFFFF"/>
        <w:spacing w:line="84" w:lineRule="auto"/>
        <w:rPr>
          <w:color w:val="222222"/>
        </w:rPr>
      </w:pPr>
    </w:p>
    <w:p w:rsidR="00070D55" w:rsidRPr="00BC547D" w:rsidRDefault="005F52E0" w:rsidP="005F52E0">
      <w:pPr>
        <w:shd w:val="clear" w:color="auto" w:fill="FFFFFF"/>
        <w:rPr>
          <w:color w:val="222222"/>
        </w:rPr>
      </w:pPr>
      <w:r w:rsidRPr="00BC547D">
        <w:rPr>
          <w:color w:val="222222"/>
        </w:rPr>
        <w:t>Advanced Systems Analysis</w:t>
      </w:r>
    </w:p>
    <w:p w:rsidR="002570A8" w:rsidRDefault="002570A8" w:rsidP="00DF149E">
      <w:pPr>
        <w:tabs>
          <w:tab w:val="center" w:pos="90"/>
        </w:tabs>
        <w:spacing w:line="276" w:lineRule="auto"/>
        <w:ind w:left="360" w:hanging="360"/>
        <w:jc w:val="center"/>
        <w:rPr>
          <w:b/>
        </w:rPr>
      </w:pPr>
    </w:p>
    <w:p w:rsidR="003A6D83" w:rsidRDefault="00840232" w:rsidP="00DF149E">
      <w:pPr>
        <w:tabs>
          <w:tab w:val="center" w:pos="90"/>
        </w:tabs>
        <w:spacing w:line="276" w:lineRule="auto"/>
        <w:ind w:left="360" w:hanging="360"/>
        <w:jc w:val="center"/>
      </w:pPr>
      <w:r w:rsidRPr="00B02CBD">
        <w:rPr>
          <w:b/>
        </w:rPr>
        <w:t xml:space="preserve">CLINICAL ASSISTANT PROFESSOR, </w:t>
      </w:r>
      <w:r w:rsidR="00DB47AA" w:rsidRPr="00E03780">
        <w:rPr>
          <w:b/>
          <w:i/>
        </w:rPr>
        <w:t>F</w:t>
      </w:r>
      <w:r w:rsidR="00606D7A" w:rsidRPr="00E03780">
        <w:rPr>
          <w:b/>
          <w:i/>
        </w:rPr>
        <w:t>ull time</w:t>
      </w:r>
      <w:r w:rsidR="00015E9D">
        <w:t xml:space="preserve">, </w:t>
      </w:r>
      <w:r w:rsidR="000C439B">
        <w:t xml:space="preserve">Fall </w:t>
      </w:r>
      <w:r w:rsidR="00015E9D">
        <w:t xml:space="preserve">2016- </w:t>
      </w:r>
      <w:r w:rsidR="000C439B">
        <w:t xml:space="preserve">Summer </w:t>
      </w:r>
      <w:r w:rsidR="00015E9D">
        <w:t>2017</w:t>
      </w:r>
    </w:p>
    <w:p w:rsidR="00853CF5" w:rsidRPr="00255195" w:rsidRDefault="007434CF" w:rsidP="00853CF5">
      <w:pPr>
        <w:tabs>
          <w:tab w:val="center" w:pos="90"/>
        </w:tabs>
        <w:spacing w:line="276" w:lineRule="auto"/>
        <w:ind w:left="360" w:hanging="360"/>
        <w:jc w:val="center"/>
      </w:pPr>
      <w:r w:rsidRPr="00255195">
        <w:t>U</w:t>
      </w:r>
      <w:r w:rsidR="00840232" w:rsidRPr="00255195">
        <w:t>niversity of West Florida</w:t>
      </w:r>
      <w:r w:rsidR="007411BC" w:rsidRPr="00255195">
        <w:t xml:space="preserve"> (UWF)</w:t>
      </w:r>
    </w:p>
    <w:p w:rsidR="00E302A8" w:rsidRDefault="00E302A8" w:rsidP="00924C29">
      <w:pPr>
        <w:tabs>
          <w:tab w:val="center" w:pos="90"/>
        </w:tabs>
        <w:rPr>
          <w:b/>
        </w:rPr>
      </w:pPr>
      <w:r>
        <w:rPr>
          <w:b/>
        </w:rPr>
        <w:t>Analytic Skills</w:t>
      </w:r>
      <w:r w:rsidR="00D00EC8">
        <w:rPr>
          <w:b/>
        </w:rPr>
        <w:t xml:space="preserve"> Utilized for Projects</w:t>
      </w:r>
    </w:p>
    <w:p w:rsidR="00E302A8" w:rsidRDefault="00E302A8" w:rsidP="00E302A8">
      <w:r>
        <w:t>Worked on Research Projects on Use/Applications of Healthcare Analytics/Economics</w:t>
      </w:r>
    </w:p>
    <w:p w:rsidR="00E302A8" w:rsidRDefault="00E302A8" w:rsidP="00E302A8">
      <w:pPr>
        <w:spacing w:line="120" w:lineRule="auto"/>
      </w:pPr>
    </w:p>
    <w:p w:rsidR="00E302A8" w:rsidRDefault="00E302A8" w:rsidP="00E302A8">
      <w:r>
        <w:t>Focused on Analytics in Healthcare, Healthcare Costs, Outcomes Research</w:t>
      </w:r>
    </w:p>
    <w:p w:rsidR="00E302A8" w:rsidRDefault="00E302A8" w:rsidP="00E302A8">
      <w:pPr>
        <w:spacing w:line="120" w:lineRule="auto"/>
      </w:pPr>
    </w:p>
    <w:p w:rsidR="00E302A8" w:rsidRDefault="00E302A8" w:rsidP="00E302A8">
      <w:r>
        <w:t>Analyzed Healthcare Data &amp; Performed Research on Health Insurance, Medicaid, Health Utilization, Various Priority Diseases &amp; Health Outcomes</w:t>
      </w:r>
    </w:p>
    <w:p w:rsidR="00E302A8" w:rsidRDefault="00E302A8" w:rsidP="00E302A8">
      <w:pPr>
        <w:spacing w:line="120" w:lineRule="auto"/>
      </w:pPr>
    </w:p>
    <w:p w:rsidR="00E302A8" w:rsidRDefault="00E302A8" w:rsidP="00E302A8">
      <w:r>
        <w:t>Used Health Economic Modeling for Analyzing Large Healthcare Datasets</w:t>
      </w:r>
    </w:p>
    <w:p w:rsidR="00E302A8" w:rsidRDefault="00E302A8" w:rsidP="00E302A8">
      <w:pPr>
        <w:spacing w:line="120" w:lineRule="auto"/>
      </w:pPr>
    </w:p>
    <w:p w:rsidR="00E302A8" w:rsidRDefault="00E302A8" w:rsidP="00E302A8">
      <w:r>
        <w:t xml:space="preserve">Utilized Panel Data Analysis (Fixed Effects), Nonparametric Statistics, Data Modeling, Healthcare Cost Modeling, Big Data Analysis Techniques </w:t>
      </w:r>
    </w:p>
    <w:p w:rsidR="00E302A8" w:rsidRDefault="00E302A8" w:rsidP="00E302A8">
      <w:pPr>
        <w:spacing w:line="120" w:lineRule="auto"/>
      </w:pPr>
    </w:p>
    <w:p w:rsidR="00E302A8" w:rsidRDefault="00E302A8" w:rsidP="00E302A8">
      <w:r>
        <w:t xml:space="preserve">Solely in Charge of All Aspects of Study Analysis &amp; Statistical Troubleshooting, Determining Appropriate Model &amp; Conceptual Interpretation, &amp; Manuscript Writing </w:t>
      </w:r>
    </w:p>
    <w:p w:rsidR="00E302A8" w:rsidRDefault="00E302A8" w:rsidP="00E302A8">
      <w:pPr>
        <w:spacing w:line="120" w:lineRule="auto"/>
      </w:pPr>
    </w:p>
    <w:p w:rsidR="00E302A8" w:rsidRDefault="00E302A8" w:rsidP="00E302A8">
      <w:r>
        <w:t>Employed Statistical Tools, such as SAS, Stata, R, Tableau</w:t>
      </w:r>
    </w:p>
    <w:p w:rsidR="00E302A8" w:rsidRDefault="00E302A8" w:rsidP="00E302A8">
      <w:pPr>
        <w:spacing w:line="120" w:lineRule="auto"/>
      </w:pPr>
    </w:p>
    <w:p w:rsidR="00E302A8" w:rsidRDefault="00E302A8" w:rsidP="00E302A8">
      <w:r>
        <w:t>Developed Workshops &amp; Presentations on Healthcare Analytics</w:t>
      </w:r>
    </w:p>
    <w:p w:rsidR="00E302A8" w:rsidRPr="008C3160" w:rsidRDefault="00E302A8" w:rsidP="008C3160">
      <w:pPr>
        <w:tabs>
          <w:tab w:val="center" w:pos="90"/>
        </w:tabs>
        <w:spacing w:line="120" w:lineRule="auto"/>
      </w:pPr>
    </w:p>
    <w:p w:rsidR="00402A76" w:rsidRPr="00402A76" w:rsidRDefault="00402A76" w:rsidP="00402A76">
      <w:pPr>
        <w:tabs>
          <w:tab w:val="center" w:pos="90"/>
        </w:tabs>
        <w:spacing w:line="276" w:lineRule="auto"/>
      </w:pPr>
      <w:r w:rsidRPr="00AD3F7D">
        <w:rPr>
          <w:b/>
        </w:rPr>
        <w:t>Designed &amp;Developed</w:t>
      </w:r>
      <w:r w:rsidRPr="00402A76">
        <w:t xml:space="preserve"> Courses in Health </w:t>
      </w:r>
      <w:proofErr w:type="spellStart"/>
      <w:r w:rsidRPr="00402A76">
        <w:t>Admintration</w:t>
      </w:r>
      <w:proofErr w:type="spellEnd"/>
      <w:r w:rsidRPr="00402A76">
        <w:t xml:space="preserve"> Courses</w:t>
      </w:r>
    </w:p>
    <w:p w:rsidR="00402A76" w:rsidRDefault="00402A76" w:rsidP="00402A76">
      <w:pPr>
        <w:tabs>
          <w:tab w:val="center" w:pos="90"/>
        </w:tabs>
        <w:spacing w:line="24" w:lineRule="auto"/>
      </w:pPr>
    </w:p>
    <w:p w:rsidR="00402A76" w:rsidRPr="00402A76" w:rsidRDefault="00402A76" w:rsidP="00402A76">
      <w:pPr>
        <w:tabs>
          <w:tab w:val="center" w:pos="90"/>
        </w:tabs>
        <w:spacing w:line="276" w:lineRule="auto"/>
        <w:ind w:left="86" w:hanging="86"/>
      </w:pPr>
      <w:r>
        <w:t xml:space="preserve">           </w:t>
      </w:r>
      <w:r w:rsidRPr="00B02CBD">
        <w:t xml:space="preserve">Graduate </w:t>
      </w:r>
      <w:r>
        <w:t xml:space="preserve">and </w:t>
      </w:r>
      <w:proofErr w:type="spellStart"/>
      <w:r>
        <w:t>Undergradaute</w:t>
      </w:r>
      <w:proofErr w:type="spellEnd"/>
      <w:r>
        <w:t xml:space="preserve"> Health </w:t>
      </w:r>
      <w:r w:rsidRPr="00B02CBD">
        <w:t>Economics Course</w:t>
      </w:r>
      <w:r>
        <w:t xml:space="preserve"> </w:t>
      </w:r>
    </w:p>
    <w:p w:rsidR="00402A76" w:rsidRPr="008C3160" w:rsidRDefault="00402A76" w:rsidP="008C3160">
      <w:pPr>
        <w:tabs>
          <w:tab w:val="center" w:pos="90"/>
        </w:tabs>
        <w:spacing w:line="120" w:lineRule="auto"/>
      </w:pPr>
    </w:p>
    <w:p w:rsidR="00A94440" w:rsidRPr="00AD3F7D" w:rsidRDefault="00A94440" w:rsidP="00A94440">
      <w:pPr>
        <w:autoSpaceDE w:val="0"/>
        <w:autoSpaceDN w:val="0"/>
        <w:adjustRightInd w:val="0"/>
        <w:spacing w:line="276" w:lineRule="auto"/>
        <w:rPr>
          <w:rFonts w:eastAsiaTheme="minorHAnsi"/>
          <w:b/>
        </w:rPr>
      </w:pPr>
      <w:r w:rsidRPr="00AD3F7D">
        <w:rPr>
          <w:rFonts w:eastAsiaTheme="minorHAnsi"/>
          <w:b/>
        </w:rPr>
        <w:t>Project Proposals:</w:t>
      </w:r>
    </w:p>
    <w:p w:rsidR="00A94440" w:rsidRPr="00B02CBD" w:rsidRDefault="00A94440" w:rsidP="00A94440">
      <w:pPr>
        <w:autoSpaceDE w:val="0"/>
        <w:autoSpaceDN w:val="0"/>
        <w:adjustRightInd w:val="0"/>
        <w:spacing w:line="276" w:lineRule="auto"/>
      </w:pPr>
      <w:r w:rsidRPr="00B02CBD">
        <w:rPr>
          <w:rFonts w:eastAsiaTheme="minorHAnsi"/>
        </w:rPr>
        <w:t xml:space="preserve">Assessment of Community Resilience Planning in a </w:t>
      </w:r>
      <w:proofErr w:type="gramStart"/>
      <w:r w:rsidRPr="00B02CBD">
        <w:rPr>
          <w:rFonts w:eastAsiaTheme="minorHAnsi"/>
        </w:rPr>
        <w:t>Disaster Prone</w:t>
      </w:r>
      <w:proofErr w:type="gramEnd"/>
      <w:r w:rsidRPr="00B02CBD">
        <w:rPr>
          <w:rFonts w:eastAsiaTheme="minorHAnsi"/>
        </w:rPr>
        <w:t xml:space="preserve"> Low-Income County with an Emphasis on Res</w:t>
      </w:r>
      <w:r>
        <w:rPr>
          <w:rFonts w:eastAsiaTheme="minorHAnsi"/>
        </w:rPr>
        <w:t>ilient Homes and Public Health.</w:t>
      </w:r>
      <w:r w:rsidRPr="00440A70">
        <w:rPr>
          <w:rFonts w:eastAsiaTheme="minorHAnsi"/>
          <w:i/>
        </w:rPr>
        <w:t xml:space="preserve"> </w:t>
      </w:r>
    </w:p>
    <w:p w:rsidR="00A94440" w:rsidRPr="00B02CBD" w:rsidRDefault="00A94440" w:rsidP="00C5644E">
      <w:pPr>
        <w:autoSpaceDE w:val="0"/>
        <w:autoSpaceDN w:val="0"/>
        <w:adjustRightInd w:val="0"/>
        <w:spacing w:line="84" w:lineRule="auto"/>
      </w:pPr>
    </w:p>
    <w:p w:rsidR="00A94440" w:rsidRPr="009B6812" w:rsidRDefault="00A94440" w:rsidP="00A94440">
      <w:pPr>
        <w:tabs>
          <w:tab w:val="center" w:pos="90"/>
          <w:tab w:val="left" w:pos="6409"/>
        </w:tabs>
        <w:spacing w:line="276" w:lineRule="auto"/>
        <w:rPr>
          <w:b/>
        </w:rPr>
      </w:pPr>
      <w:r w:rsidRPr="00B02CBD">
        <w:rPr>
          <w:rFonts w:eastAsiaTheme="minorHAnsi"/>
        </w:rPr>
        <w:t>Pensacola Bay Watershed Climate Resilience Applied Research (PCRAR)</w:t>
      </w:r>
      <w:r w:rsidRPr="00B02CBD">
        <w:t xml:space="preserve"> </w:t>
      </w:r>
    </w:p>
    <w:p w:rsidR="00F30BB1" w:rsidRDefault="00F30BB1" w:rsidP="008C3160">
      <w:pPr>
        <w:spacing w:line="120" w:lineRule="auto"/>
      </w:pPr>
    </w:p>
    <w:p w:rsidR="00F30BB1" w:rsidRDefault="00F36610" w:rsidP="00F30BB1">
      <w:pPr>
        <w:tabs>
          <w:tab w:val="center" w:pos="90"/>
        </w:tabs>
        <w:spacing w:line="276" w:lineRule="auto"/>
      </w:pPr>
      <w:r>
        <w:rPr>
          <w:b/>
        </w:rPr>
        <w:t>Leadership</w:t>
      </w:r>
      <w:r w:rsidR="00514209">
        <w:rPr>
          <w:b/>
        </w:rPr>
        <w:t xml:space="preserve"> Role</w:t>
      </w:r>
      <w:r w:rsidR="00F30BB1" w:rsidRPr="00B02CBD">
        <w:t xml:space="preserve"> </w:t>
      </w:r>
    </w:p>
    <w:p w:rsidR="00F30BB1" w:rsidRPr="00CA1E94" w:rsidRDefault="00F30BB1" w:rsidP="00F30BB1">
      <w:pPr>
        <w:tabs>
          <w:tab w:val="center" w:pos="90"/>
          <w:tab w:val="left" w:pos="6409"/>
        </w:tabs>
        <w:spacing w:line="276" w:lineRule="auto"/>
        <w:rPr>
          <w:rFonts w:eastAsiaTheme="minorHAnsi"/>
        </w:rPr>
      </w:pPr>
      <w:r w:rsidRPr="00CA1E94">
        <w:rPr>
          <w:rFonts w:eastAsiaTheme="minorHAnsi"/>
        </w:rPr>
        <w:t xml:space="preserve">Faculty Search Committee </w:t>
      </w:r>
      <w:r w:rsidRPr="00CA1E94">
        <w:rPr>
          <w:rFonts w:eastAsiaTheme="minorHAnsi"/>
          <w:b/>
        </w:rPr>
        <w:t xml:space="preserve">Chair </w:t>
      </w:r>
      <w:r w:rsidRPr="00CA1E94">
        <w:rPr>
          <w:rFonts w:eastAsiaTheme="minorHAnsi"/>
        </w:rPr>
        <w:t xml:space="preserve">for Assistant Professor </w:t>
      </w:r>
      <w:r w:rsidRPr="00CA1E94">
        <w:t xml:space="preserve">Health Informatics </w:t>
      </w:r>
    </w:p>
    <w:p w:rsidR="00F30BB1" w:rsidRPr="00CA1E94" w:rsidRDefault="00F30BB1" w:rsidP="00F30BB1">
      <w:pPr>
        <w:tabs>
          <w:tab w:val="center" w:pos="90"/>
          <w:tab w:val="left" w:pos="6409"/>
        </w:tabs>
        <w:spacing w:line="84" w:lineRule="auto"/>
        <w:rPr>
          <w:rFonts w:eastAsiaTheme="minorHAnsi"/>
        </w:rPr>
      </w:pPr>
    </w:p>
    <w:p w:rsidR="00F30BB1" w:rsidRPr="00CA1E94" w:rsidRDefault="00F30BB1" w:rsidP="00F30BB1">
      <w:pPr>
        <w:tabs>
          <w:tab w:val="center" w:pos="90"/>
          <w:tab w:val="left" w:pos="6409"/>
        </w:tabs>
        <w:spacing w:line="276" w:lineRule="auto"/>
        <w:rPr>
          <w:rFonts w:eastAsiaTheme="minorHAnsi"/>
        </w:rPr>
      </w:pPr>
      <w:r w:rsidRPr="00CA1E94">
        <w:t xml:space="preserve">Faculty </w:t>
      </w:r>
      <w:r w:rsidRPr="00CA1E94">
        <w:rPr>
          <w:rFonts w:eastAsiaTheme="minorHAnsi"/>
        </w:rPr>
        <w:t>Search Committee Member for Heath Care Finance, Human Resources</w:t>
      </w:r>
    </w:p>
    <w:p w:rsidR="00F30BB1" w:rsidRPr="00CA1E94" w:rsidRDefault="00F30BB1" w:rsidP="00F30BB1">
      <w:pPr>
        <w:tabs>
          <w:tab w:val="center" w:pos="90"/>
          <w:tab w:val="left" w:pos="6409"/>
        </w:tabs>
        <w:spacing w:line="84" w:lineRule="auto"/>
        <w:rPr>
          <w:rFonts w:eastAsiaTheme="minorHAnsi"/>
        </w:rPr>
      </w:pPr>
    </w:p>
    <w:p w:rsidR="00F30BB1" w:rsidRDefault="00F30BB1" w:rsidP="00F30BB1">
      <w:pPr>
        <w:tabs>
          <w:tab w:val="center" w:pos="90"/>
          <w:tab w:val="left" w:pos="6409"/>
        </w:tabs>
        <w:spacing w:line="276" w:lineRule="auto"/>
        <w:rPr>
          <w:rFonts w:eastAsiaTheme="minorHAnsi"/>
        </w:rPr>
      </w:pPr>
      <w:r w:rsidRPr="00CA1E94">
        <w:rPr>
          <w:rFonts w:eastAsiaTheme="minorHAnsi"/>
        </w:rPr>
        <w:t>Search Committee Member</w:t>
      </w:r>
      <w:r>
        <w:rPr>
          <w:rFonts w:eastAsiaTheme="minorHAnsi"/>
          <w:b/>
        </w:rPr>
        <w:t xml:space="preserve"> </w:t>
      </w:r>
      <w:r>
        <w:rPr>
          <w:rFonts w:eastAsiaTheme="minorHAnsi"/>
        </w:rPr>
        <w:t>for Department Office Administrator</w:t>
      </w:r>
    </w:p>
    <w:p w:rsidR="00F30BB1" w:rsidRDefault="00F30BB1" w:rsidP="00F30BB1">
      <w:pPr>
        <w:tabs>
          <w:tab w:val="center" w:pos="90"/>
          <w:tab w:val="left" w:pos="6409"/>
        </w:tabs>
        <w:spacing w:line="84" w:lineRule="auto"/>
        <w:rPr>
          <w:rFonts w:eastAsiaTheme="minorHAnsi"/>
        </w:rPr>
      </w:pPr>
    </w:p>
    <w:p w:rsidR="00F30BB1" w:rsidRPr="00B02CBD" w:rsidRDefault="00F30BB1" w:rsidP="00F30BB1">
      <w:pPr>
        <w:tabs>
          <w:tab w:val="center" w:pos="90"/>
          <w:tab w:val="left" w:pos="6409"/>
        </w:tabs>
        <w:spacing w:line="276" w:lineRule="auto"/>
        <w:ind w:left="216" w:hanging="216"/>
        <w:rPr>
          <w:rFonts w:eastAsiaTheme="minorHAnsi"/>
        </w:rPr>
      </w:pPr>
      <w:r w:rsidRPr="00B02CBD">
        <w:rPr>
          <w:rFonts w:eastAsiaTheme="minorHAnsi"/>
        </w:rPr>
        <w:t>Program Proposal for Pre-Healthcare Bachelor of Science Program</w:t>
      </w:r>
    </w:p>
    <w:p w:rsidR="00F30BB1" w:rsidRPr="00B02CBD" w:rsidRDefault="00F30BB1" w:rsidP="00F30BB1">
      <w:pPr>
        <w:tabs>
          <w:tab w:val="center" w:pos="90"/>
          <w:tab w:val="left" w:pos="6409"/>
        </w:tabs>
        <w:spacing w:line="84" w:lineRule="auto"/>
        <w:rPr>
          <w:rFonts w:eastAsiaTheme="minorHAnsi"/>
        </w:rPr>
      </w:pPr>
    </w:p>
    <w:p w:rsidR="00F30BB1" w:rsidRPr="00B02CBD" w:rsidRDefault="00F30BB1" w:rsidP="00F30BB1">
      <w:pPr>
        <w:tabs>
          <w:tab w:val="center" w:pos="90"/>
          <w:tab w:val="left" w:pos="6409"/>
        </w:tabs>
        <w:spacing w:line="276" w:lineRule="auto"/>
        <w:rPr>
          <w:rFonts w:eastAsiaTheme="minorHAnsi"/>
        </w:rPr>
      </w:pPr>
      <w:r w:rsidRPr="00B02CBD">
        <w:t>Department Finance/Budget</w:t>
      </w:r>
      <w:r w:rsidRPr="00B02CBD">
        <w:rPr>
          <w:b/>
        </w:rPr>
        <w:t xml:space="preserve"> </w:t>
      </w:r>
      <w:r w:rsidRPr="00B02CBD">
        <w:rPr>
          <w:rFonts w:eastAsiaTheme="minorHAnsi"/>
        </w:rPr>
        <w:t xml:space="preserve">Meetings </w:t>
      </w:r>
    </w:p>
    <w:p w:rsidR="00F30BB1" w:rsidRPr="00B02CBD" w:rsidRDefault="00F30BB1" w:rsidP="00F30BB1">
      <w:pPr>
        <w:tabs>
          <w:tab w:val="center" w:pos="90"/>
          <w:tab w:val="left" w:pos="6409"/>
        </w:tabs>
        <w:spacing w:line="84" w:lineRule="auto"/>
        <w:rPr>
          <w:rFonts w:eastAsiaTheme="minorHAnsi"/>
        </w:rPr>
      </w:pPr>
    </w:p>
    <w:p w:rsidR="00F30BB1" w:rsidRPr="00B02CBD" w:rsidRDefault="00F30BB1" w:rsidP="00F30BB1">
      <w:pPr>
        <w:tabs>
          <w:tab w:val="center" w:pos="90"/>
          <w:tab w:val="left" w:pos="6409"/>
        </w:tabs>
        <w:spacing w:line="276" w:lineRule="auto"/>
        <w:ind w:left="216" w:hanging="216"/>
        <w:rPr>
          <w:rFonts w:eastAsiaTheme="minorHAnsi"/>
        </w:rPr>
      </w:pPr>
      <w:r w:rsidRPr="00B02CBD">
        <w:rPr>
          <w:rFonts w:eastAsiaTheme="minorHAnsi"/>
        </w:rPr>
        <w:t xml:space="preserve">Health Sciences Admission Committee </w:t>
      </w:r>
    </w:p>
    <w:p w:rsidR="00F30BB1" w:rsidRDefault="00F30BB1" w:rsidP="00F30BB1">
      <w:pPr>
        <w:tabs>
          <w:tab w:val="center" w:pos="90"/>
          <w:tab w:val="left" w:pos="6409"/>
        </w:tabs>
        <w:spacing w:line="84" w:lineRule="auto"/>
      </w:pPr>
    </w:p>
    <w:p w:rsidR="00F30BB1" w:rsidRPr="00B02CBD" w:rsidRDefault="00F30BB1" w:rsidP="00F30BB1">
      <w:pPr>
        <w:tabs>
          <w:tab w:val="center" w:pos="90"/>
          <w:tab w:val="left" w:pos="6409"/>
        </w:tabs>
        <w:spacing w:line="276" w:lineRule="auto"/>
        <w:ind w:left="216" w:hanging="216"/>
        <w:rPr>
          <w:rFonts w:eastAsiaTheme="minorHAnsi"/>
        </w:rPr>
      </w:pPr>
      <w:r>
        <w:t>Wrote Recommendation/Reference Letters to Students</w:t>
      </w:r>
      <w:r w:rsidRPr="00B02CBD">
        <w:rPr>
          <w:rFonts w:eastAsiaTheme="minorHAnsi"/>
        </w:rPr>
        <w:t xml:space="preserve"> </w:t>
      </w:r>
    </w:p>
    <w:p w:rsidR="008632A0" w:rsidRDefault="008632A0" w:rsidP="0012241E">
      <w:pPr>
        <w:spacing w:line="84" w:lineRule="auto"/>
      </w:pPr>
    </w:p>
    <w:p w:rsidR="008632A0" w:rsidRPr="00B02CBD" w:rsidRDefault="008632A0" w:rsidP="008632A0">
      <w:pPr>
        <w:tabs>
          <w:tab w:val="center" w:pos="90"/>
          <w:tab w:val="left" w:pos="6409"/>
        </w:tabs>
        <w:ind w:left="216" w:hanging="216"/>
        <w:rPr>
          <w:rFonts w:eastAsiaTheme="minorHAnsi"/>
        </w:rPr>
      </w:pPr>
      <w:r w:rsidRPr="00B02CBD">
        <w:rPr>
          <w:rFonts w:eastAsiaTheme="minorHAnsi"/>
        </w:rPr>
        <w:t>Master of Health Administration</w:t>
      </w:r>
      <w:r w:rsidRPr="00B02CBD">
        <w:rPr>
          <w:rFonts w:eastAsiaTheme="minorHAnsi"/>
          <w:b/>
          <w:i/>
        </w:rPr>
        <w:t xml:space="preserve"> </w:t>
      </w:r>
      <w:r w:rsidRPr="00562C25">
        <w:rPr>
          <w:rFonts w:eastAsiaTheme="minorHAnsi"/>
        </w:rPr>
        <w:t xml:space="preserve">Curriculum </w:t>
      </w:r>
      <w:r w:rsidRPr="00B02CBD">
        <w:rPr>
          <w:rFonts w:eastAsiaTheme="minorHAnsi"/>
        </w:rPr>
        <w:t xml:space="preserve">Committee </w:t>
      </w:r>
    </w:p>
    <w:p w:rsidR="00196044" w:rsidRPr="00B02CBD" w:rsidRDefault="00196044" w:rsidP="00196044">
      <w:pPr>
        <w:tabs>
          <w:tab w:val="center" w:pos="90"/>
          <w:tab w:val="left" w:pos="6409"/>
        </w:tabs>
        <w:spacing w:line="84" w:lineRule="auto"/>
        <w:rPr>
          <w:rFonts w:eastAsiaTheme="minorHAnsi"/>
        </w:rPr>
      </w:pPr>
    </w:p>
    <w:p w:rsidR="00196044" w:rsidRDefault="00196044" w:rsidP="00196044">
      <w:pPr>
        <w:tabs>
          <w:tab w:val="center" w:pos="90"/>
          <w:tab w:val="left" w:pos="6409"/>
        </w:tabs>
        <w:spacing w:line="276" w:lineRule="auto"/>
        <w:ind w:left="216" w:hanging="216"/>
      </w:pPr>
      <w:r>
        <w:t xml:space="preserve">Represented Department in </w:t>
      </w:r>
      <w:r w:rsidRPr="00B02CBD">
        <w:t>College of Health Meeting</w:t>
      </w:r>
    </w:p>
    <w:p w:rsidR="00196044" w:rsidRDefault="00196044" w:rsidP="00B12882">
      <w:pPr>
        <w:spacing w:line="84" w:lineRule="auto"/>
      </w:pPr>
    </w:p>
    <w:p w:rsidR="003E5F46" w:rsidRPr="003E5F46" w:rsidRDefault="003E5F46" w:rsidP="003E5F46">
      <w:pPr>
        <w:tabs>
          <w:tab w:val="center" w:pos="90"/>
        </w:tabs>
      </w:pPr>
      <w:r w:rsidRPr="003E5F46">
        <w:t>Mentored/Taught Graduate &amp; Undergraduate Health Administration Courses:</w:t>
      </w:r>
    </w:p>
    <w:p w:rsidR="003E5F46" w:rsidRDefault="003E5F46" w:rsidP="003E5F46">
      <w:pPr>
        <w:tabs>
          <w:tab w:val="center" w:pos="90"/>
        </w:tabs>
        <w:spacing w:line="24" w:lineRule="auto"/>
        <w:rPr>
          <w:rFonts w:eastAsiaTheme="minorHAnsi"/>
        </w:rPr>
      </w:pPr>
    </w:p>
    <w:p w:rsidR="003E5F46" w:rsidRDefault="003E5F46" w:rsidP="003E5F46">
      <w:pPr>
        <w:tabs>
          <w:tab w:val="center" w:pos="90"/>
        </w:tabs>
        <w:spacing w:line="276" w:lineRule="auto"/>
      </w:pPr>
      <w:r>
        <w:rPr>
          <w:rFonts w:eastAsiaTheme="minorHAnsi"/>
        </w:rPr>
        <w:t xml:space="preserve">       O</w:t>
      </w:r>
      <w:r w:rsidRPr="004F5C68">
        <w:rPr>
          <w:rFonts w:eastAsiaTheme="minorHAnsi"/>
        </w:rPr>
        <w:t>ffered for the first time at UWF</w:t>
      </w:r>
      <w:r>
        <w:rPr>
          <w:rFonts w:eastAsiaTheme="minorHAnsi"/>
        </w:rPr>
        <w:t xml:space="preserve">: </w:t>
      </w:r>
      <w:r w:rsidRPr="00646D91">
        <w:rPr>
          <w:rFonts w:eastAsiaTheme="minorHAnsi"/>
        </w:rPr>
        <w:t>Health Economics,</w:t>
      </w:r>
      <w:r w:rsidRPr="0042761F">
        <w:rPr>
          <w:rFonts w:eastAsiaTheme="minorHAnsi"/>
        </w:rPr>
        <w:t xml:space="preserve"> </w:t>
      </w:r>
      <w:r w:rsidRPr="00646D91">
        <w:t>Healthcare Finance,</w:t>
      </w:r>
      <w:r w:rsidRPr="0042761F">
        <w:t xml:space="preserve"> </w:t>
      </w:r>
      <w:r>
        <w:t xml:space="preserve">Healthcare Law </w:t>
      </w:r>
    </w:p>
    <w:p w:rsidR="003E5F46" w:rsidRDefault="003E5F46" w:rsidP="00B12882">
      <w:pPr>
        <w:tabs>
          <w:tab w:val="center" w:pos="90"/>
        </w:tabs>
        <w:spacing w:line="84" w:lineRule="auto"/>
      </w:pPr>
    </w:p>
    <w:p w:rsidR="003E5F46" w:rsidRDefault="003E5F46" w:rsidP="003E5F46">
      <w:pPr>
        <w:tabs>
          <w:tab w:val="center" w:pos="90"/>
        </w:tabs>
      </w:pPr>
      <w:r>
        <w:t xml:space="preserve">       </w:t>
      </w:r>
      <w:r w:rsidRPr="00646D91">
        <w:t>Health Delivery Systems</w:t>
      </w:r>
    </w:p>
    <w:p w:rsidR="003E5F46" w:rsidRPr="0042761F" w:rsidRDefault="003E5F46" w:rsidP="003E5F46">
      <w:pPr>
        <w:tabs>
          <w:tab w:val="center" w:pos="90"/>
        </w:tabs>
        <w:spacing w:line="84" w:lineRule="auto"/>
      </w:pPr>
    </w:p>
    <w:p w:rsidR="003E5F46" w:rsidRPr="00656364" w:rsidRDefault="003E5F46" w:rsidP="003E5F46">
      <w:pPr>
        <w:tabs>
          <w:tab w:val="center" w:pos="90"/>
        </w:tabs>
        <w:spacing w:line="276" w:lineRule="auto"/>
        <w:ind w:left="216" w:hanging="216"/>
      </w:pPr>
      <w:r>
        <w:t xml:space="preserve">      </w:t>
      </w:r>
      <w:r w:rsidRPr="00656364">
        <w:t>Understanding U.S. Healthcare</w:t>
      </w:r>
    </w:p>
    <w:p w:rsidR="003E5F46" w:rsidRPr="00656364" w:rsidRDefault="003E5F46" w:rsidP="003E5F46">
      <w:pPr>
        <w:tabs>
          <w:tab w:val="center" w:pos="90"/>
        </w:tabs>
        <w:spacing w:line="84" w:lineRule="auto"/>
      </w:pPr>
    </w:p>
    <w:p w:rsidR="003E5F46" w:rsidRPr="00656364" w:rsidRDefault="003E5F46" w:rsidP="003E5F46">
      <w:pPr>
        <w:tabs>
          <w:tab w:val="center" w:pos="90"/>
          <w:tab w:val="left" w:pos="6409"/>
        </w:tabs>
        <w:spacing w:line="276" w:lineRule="auto"/>
        <w:ind w:left="216" w:hanging="216"/>
        <w:rPr>
          <w:rFonts w:eastAsiaTheme="minorHAnsi"/>
        </w:rPr>
      </w:pPr>
      <w:r>
        <w:t xml:space="preserve">      </w:t>
      </w:r>
      <w:r w:rsidRPr="00656364">
        <w:t>End of Life</w:t>
      </w:r>
    </w:p>
    <w:p w:rsidR="003E5F46" w:rsidRDefault="003E5F46" w:rsidP="008C3160">
      <w:pPr>
        <w:spacing w:line="120" w:lineRule="auto"/>
      </w:pPr>
    </w:p>
    <w:p w:rsidR="00F30BB1" w:rsidRDefault="00D30D47" w:rsidP="00F30BB1">
      <w:pPr>
        <w:tabs>
          <w:tab w:val="center" w:pos="90"/>
        </w:tabs>
        <w:spacing w:line="276" w:lineRule="auto"/>
        <w:rPr>
          <w:rStyle w:val="m4558337964031107346maintitle"/>
          <w:b/>
          <w:bCs/>
          <w:color w:val="000000"/>
        </w:rPr>
      </w:pPr>
      <w:r>
        <w:rPr>
          <w:rStyle w:val="m4558337964031107346maintitle"/>
          <w:b/>
          <w:bCs/>
          <w:color w:val="000000"/>
        </w:rPr>
        <w:t>Profe</w:t>
      </w:r>
      <w:r w:rsidR="00333885">
        <w:rPr>
          <w:rStyle w:val="m4558337964031107346maintitle"/>
          <w:b/>
          <w:bCs/>
          <w:color w:val="000000"/>
        </w:rPr>
        <w:t>ss</w:t>
      </w:r>
      <w:r>
        <w:rPr>
          <w:rStyle w:val="m4558337964031107346maintitle"/>
          <w:b/>
          <w:bCs/>
          <w:color w:val="000000"/>
        </w:rPr>
        <w:t xml:space="preserve">ional </w:t>
      </w:r>
      <w:r w:rsidR="00F30BB1">
        <w:rPr>
          <w:rStyle w:val="m4558337964031107346maintitle"/>
          <w:b/>
          <w:bCs/>
          <w:color w:val="000000"/>
        </w:rPr>
        <w:t>Development</w:t>
      </w:r>
    </w:p>
    <w:p w:rsidR="00A30A2D" w:rsidRPr="00F551D2" w:rsidRDefault="00F36610" w:rsidP="00F30BB1">
      <w:r w:rsidRPr="00F551D2">
        <w:t>Conferences Attended</w:t>
      </w:r>
    </w:p>
    <w:p w:rsidR="00F30BB1" w:rsidRDefault="00F551D2" w:rsidP="00F30BB1">
      <w:r>
        <w:t xml:space="preserve">       </w:t>
      </w:r>
      <w:r w:rsidR="00F30BB1">
        <w:t>Women in Leadership Conference, UWF</w:t>
      </w:r>
    </w:p>
    <w:p w:rsidR="00F30BB1" w:rsidRDefault="00F30BB1" w:rsidP="008C3160">
      <w:pPr>
        <w:spacing w:line="120" w:lineRule="auto"/>
      </w:pPr>
    </w:p>
    <w:p w:rsidR="00F36610" w:rsidRPr="00F551D2" w:rsidRDefault="00F36610" w:rsidP="00F36610">
      <w:r w:rsidRPr="00F551D2">
        <w:t>Workshops Attended</w:t>
      </w:r>
    </w:p>
    <w:p w:rsidR="00F30BB1" w:rsidRPr="00B02CBD" w:rsidRDefault="00F30BB1" w:rsidP="00F30BB1">
      <w:r w:rsidRPr="00B02CBD">
        <w:t>Center for University</w:t>
      </w:r>
      <w:r>
        <w:t xml:space="preserve"> </w:t>
      </w:r>
      <w:r w:rsidRPr="00B02CBD">
        <w:t xml:space="preserve">Teaching, Learning, </w:t>
      </w:r>
      <w:r>
        <w:t>and</w:t>
      </w:r>
      <w:r w:rsidRPr="00B02CBD">
        <w:t xml:space="preserve"> Assessment Workshops</w:t>
      </w:r>
      <w:r>
        <w:t xml:space="preserve"> Participation: </w:t>
      </w:r>
    </w:p>
    <w:p w:rsidR="00F30BB1" w:rsidRDefault="00F30BB1" w:rsidP="00655820">
      <w:pPr>
        <w:spacing w:line="120" w:lineRule="auto"/>
        <w:rPr>
          <w:color w:val="222222"/>
        </w:rPr>
      </w:pPr>
    </w:p>
    <w:p w:rsidR="00F30BB1" w:rsidRPr="00B02CBD" w:rsidRDefault="00F30BB1" w:rsidP="00F30BB1">
      <w:pPr>
        <w:rPr>
          <w:color w:val="222222"/>
        </w:rPr>
      </w:pPr>
      <w:r>
        <w:rPr>
          <w:color w:val="222222"/>
        </w:rPr>
        <w:t xml:space="preserve">        </w:t>
      </w:r>
      <w:r w:rsidRPr="00B02CBD">
        <w:rPr>
          <w:color w:val="222222"/>
        </w:rPr>
        <w:t xml:space="preserve">Backward Design: Designing </w:t>
      </w:r>
      <w:r w:rsidRPr="00577FD6">
        <w:rPr>
          <w:rStyle w:val="il"/>
          <w:color w:val="222222"/>
        </w:rPr>
        <w:t>Courses</w:t>
      </w:r>
      <w:r w:rsidRPr="00577FD6">
        <w:rPr>
          <w:color w:val="222222"/>
        </w:rPr>
        <w:t xml:space="preserve"> </w:t>
      </w:r>
      <w:r w:rsidRPr="00B02CBD">
        <w:rPr>
          <w:color w:val="222222"/>
        </w:rPr>
        <w:t>and Assignments with Goals in Mind</w:t>
      </w:r>
    </w:p>
    <w:p w:rsidR="00F30BB1" w:rsidRDefault="00F30BB1" w:rsidP="00655820">
      <w:pPr>
        <w:spacing w:line="120" w:lineRule="auto"/>
        <w:rPr>
          <w:color w:val="222222"/>
        </w:rPr>
      </w:pPr>
    </w:p>
    <w:p w:rsidR="00F30BB1" w:rsidRPr="00B02CBD" w:rsidRDefault="00F30BB1" w:rsidP="00F30BB1">
      <w:pPr>
        <w:rPr>
          <w:color w:val="222222"/>
        </w:rPr>
      </w:pPr>
      <w:r w:rsidRPr="00B02CBD">
        <w:rPr>
          <w:color w:val="222222"/>
        </w:rPr>
        <w:t xml:space="preserve">   </w:t>
      </w:r>
      <w:r>
        <w:rPr>
          <w:color w:val="222222"/>
        </w:rPr>
        <w:t xml:space="preserve">     </w:t>
      </w:r>
      <w:r w:rsidRPr="00B02CBD">
        <w:rPr>
          <w:color w:val="222222"/>
        </w:rPr>
        <w:t xml:space="preserve">Disseminating </w:t>
      </w:r>
      <w:r>
        <w:rPr>
          <w:color w:val="222222"/>
        </w:rPr>
        <w:t>and</w:t>
      </w:r>
      <w:r w:rsidRPr="00B02CBD">
        <w:rPr>
          <w:color w:val="222222"/>
        </w:rPr>
        <w:t xml:space="preserve"> Archiving your Scholarship with UWF Institutional Repository </w:t>
      </w:r>
    </w:p>
    <w:p w:rsidR="00F30BB1" w:rsidRDefault="00F30BB1" w:rsidP="00F30BB1">
      <w:pPr>
        <w:tabs>
          <w:tab w:val="center" w:pos="90"/>
        </w:tabs>
        <w:spacing w:line="84" w:lineRule="auto"/>
      </w:pPr>
    </w:p>
    <w:p w:rsidR="00F30BB1" w:rsidRPr="00B02CBD" w:rsidRDefault="00F30BB1" w:rsidP="00F30BB1">
      <w:pPr>
        <w:tabs>
          <w:tab w:val="center" w:pos="90"/>
        </w:tabs>
        <w:spacing w:line="276" w:lineRule="auto"/>
        <w:ind w:left="86" w:hanging="86"/>
      </w:pPr>
      <w:r w:rsidRPr="00B02CBD">
        <w:t xml:space="preserve">   </w:t>
      </w:r>
      <w:r>
        <w:t xml:space="preserve">     </w:t>
      </w:r>
      <w:r w:rsidRPr="00B02CBD">
        <w:t>Diversity/Conflict/Leadership Develop</w:t>
      </w:r>
    </w:p>
    <w:p w:rsidR="00F30BB1" w:rsidRDefault="00F30BB1" w:rsidP="00F30BB1">
      <w:pPr>
        <w:tabs>
          <w:tab w:val="center" w:pos="90"/>
        </w:tabs>
        <w:spacing w:line="84" w:lineRule="auto"/>
      </w:pPr>
    </w:p>
    <w:p w:rsidR="00F30BB1" w:rsidRPr="00B02CBD" w:rsidRDefault="00F30BB1" w:rsidP="00F30BB1">
      <w:pPr>
        <w:tabs>
          <w:tab w:val="center" w:pos="90"/>
        </w:tabs>
        <w:spacing w:line="276" w:lineRule="auto"/>
        <w:ind w:left="86" w:hanging="86"/>
      </w:pPr>
      <w:r w:rsidRPr="00B02CBD">
        <w:t xml:space="preserve">   </w:t>
      </w:r>
      <w:r>
        <w:t xml:space="preserve">     </w:t>
      </w:r>
      <w:r w:rsidRPr="00B02CBD">
        <w:t xml:space="preserve">Document: Quality of </w:t>
      </w:r>
      <w:r>
        <w:t>Y</w:t>
      </w:r>
      <w:r w:rsidRPr="00B02CBD">
        <w:t xml:space="preserve">our Research, Service </w:t>
      </w:r>
      <w:r>
        <w:t>and</w:t>
      </w:r>
      <w:r w:rsidRPr="00B02CBD">
        <w:t xml:space="preserve"> Teaching</w:t>
      </w:r>
    </w:p>
    <w:p w:rsidR="00F30BB1" w:rsidRDefault="00F30BB1" w:rsidP="00F30BB1">
      <w:pPr>
        <w:tabs>
          <w:tab w:val="center" w:pos="90"/>
        </w:tabs>
        <w:spacing w:line="84" w:lineRule="auto"/>
      </w:pPr>
    </w:p>
    <w:p w:rsidR="00F30BB1" w:rsidRDefault="00F30BB1" w:rsidP="00F30BB1">
      <w:pPr>
        <w:tabs>
          <w:tab w:val="center" w:pos="90"/>
        </w:tabs>
        <w:spacing w:line="276" w:lineRule="auto"/>
        <w:ind w:left="86" w:hanging="86"/>
      </w:pPr>
      <w:r w:rsidRPr="00B02CBD">
        <w:t xml:space="preserve">   </w:t>
      </w:r>
      <w:r>
        <w:t xml:space="preserve">     </w:t>
      </w:r>
      <w:r w:rsidRPr="00B02CBD">
        <w:t xml:space="preserve">Grant Writing </w:t>
      </w:r>
    </w:p>
    <w:p w:rsidR="00F30BB1" w:rsidRPr="00B02CBD" w:rsidRDefault="00F30BB1" w:rsidP="00F30BB1">
      <w:pPr>
        <w:tabs>
          <w:tab w:val="center" w:pos="90"/>
        </w:tabs>
        <w:spacing w:line="84" w:lineRule="auto"/>
        <w:rPr>
          <w:rStyle w:val="il"/>
        </w:rPr>
      </w:pPr>
    </w:p>
    <w:p w:rsidR="00F30BB1" w:rsidRDefault="00F30BB1" w:rsidP="00F30BB1">
      <w:r w:rsidRPr="00B02CBD">
        <w:t xml:space="preserve">   </w:t>
      </w:r>
      <w:r>
        <w:t xml:space="preserve">     </w:t>
      </w:r>
      <w:r w:rsidRPr="00B02CBD">
        <w:t>Kick-Off Mentoring Program</w:t>
      </w:r>
    </w:p>
    <w:p w:rsidR="00F30BB1" w:rsidRDefault="00F30BB1" w:rsidP="00655820">
      <w:pPr>
        <w:spacing w:line="120" w:lineRule="auto"/>
      </w:pPr>
    </w:p>
    <w:p w:rsidR="00F30BB1" w:rsidRDefault="00F30BB1" w:rsidP="00F30BB1">
      <w:r>
        <w:t xml:space="preserve">       Tenure and Promotion</w:t>
      </w:r>
    </w:p>
    <w:p w:rsidR="00F30BB1" w:rsidRPr="004614EE" w:rsidRDefault="00F30BB1" w:rsidP="00655820">
      <w:pPr>
        <w:spacing w:line="120" w:lineRule="auto"/>
      </w:pPr>
    </w:p>
    <w:p w:rsidR="00F30BB1" w:rsidRPr="002445B5" w:rsidRDefault="00F30BB1" w:rsidP="00F30BB1">
      <w:r w:rsidRPr="00B02CBD">
        <w:t xml:space="preserve">   </w:t>
      </w:r>
      <w:r>
        <w:t xml:space="preserve">    </w:t>
      </w:r>
      <w:r w:rsidRPr="00B02CBD">
        <w:t>Responding to</w:t>
      </w:r>
      <w:r>
        <w:t>/</w:t>
      </w:r>
      <w:r w:rsidRPr="00B02CBD">
        <w:t>Evaluating Student Writing: Strategies</w:t>
      </w:r>
      <w:r>
        <w:t>/</w:t>
      </w:r>
      <w:r w:rsidRPr="00B02CBD">
        <w:t>Methods for Feedback Tenure</w:t>
      </w:r>
      <w:r>
        <w:t>s/</w:t>
      </w:r>
      <w:r w:rsidRPr="00B02CBD">
        <w:t xml:space="preserve">Promotion </w:t>
      </w:r>
    </w:p>
    <w:p w:rsidR="00501F97" w:rsidRDefault="00501F97" w:rsidP="008C3160">
      <w:pPr>
        <w:spacing w:line="120" w:lineRule="auto"/>
      </w:pPr>
    </w:p>
    <w:p w:rsidR="00D515A2" w:rsidRPr="002564B3" w:rsidRDefault="00D515A2" w:rsidP="00D515A2">
      <w:pPr>
        <w:tabs>
          <w:tab w:val="center" w:pos="90"/>
          <w:tab w:val="left" w:pos="6409"/>
        </w:tabs>
        <w:spacing w:line="276" w:lineRule="auto"/>
        <w:ind w:left="86" w:hanging="86"/>
      </w:pPr>
      <w:r w:rsidRPr="002564B3">
        <w:t>Quality Matters (QM) Certification Courses</w:t>
      </w:r>
      <w:r>
        <w:t xml:space="preserve"> Completed</w:t>
      </w:r>
    </w:p>
    <w:p w:rsidR="00D515A2" w:rsidRPr="00A533E9" w:rsidRDefault="00D515A2" w:rsidP="00391D84">
      <w:pPr>
        <w:tabs>
          <w:tab w:val="center" w:pos="90"/>
          <w:tab w:val="left" w:pos="6409"/>
        </w:tabs>
        <w:spacing w:line="276" w:lineRule="auto"/>
        <w:ind w:left="86" w:hanging="86"/>
        <w:rPr>
          <w:rStyle w:val="m4558337964031107346maintitle"/>
        </w:rPr>
      </w:pPr>
      <w:r>
        <w:t xml:space="preserve">        </w:t>
      </w:r>
      <w:r w:rsidRPr="00B02CBD">
        <w:t>Teaching a Quality On-line Course in eLearning</w:t>
      </w:r>
      <w:r w:rsidR="00391D84">
        <w:t>/</w:t>
      </w:r>
      <w:r w:rsidRPr="00B02CBD">
        <w:t>Online/Blended</w:t>
      </w:r>
      <w:r>
        <w:t xml:space="preserve">, </w:t>
      </w:r>
      <w:r w:rsidRPr="00B02CBD">
        <w:t>Improving Your Online</w:t>
      </w:r>
    </w:p>
    <w:p w:rsidR="00D515A2" w:rsidRDefault="00D515A2" w:rsidP="00D455E9">
      <w:pPr>
        <w:spacing w:line="120" w:lineRule="auto"/>
      </w:pPr>
    </w:p>
    <w:p w:rsidR="00366E71" w:rsidRDefault="00366E71" w:rsidP="00366E71">
      <w:pPr>
        <w:tabs>
          <w:tab w:val="center" w:pos="90"/>
          <w:tab w:val="left" w:pos="6409"/>
        </w:tabs>
        <w:spacing w:line="276" w:lineRule="auto"/>
        <w:jc w:val="center"/>
      </w:pPr>
      <w:r>
        <w:rPr>
          <w:b/>
        </w:rPr>
        <w:t xml:space="preserve">RESEARCH </w:t>
      </w:r>
      <w:r w:rsidRPr="00B02CBD">
        <w:rPr>
          <w:b/>
        </w:rPr>
        <w:t>ASSISTANT</w:t>
      </w:r>
      <w:r w:rsidRPr="00B02CBD">
        <w:t xml:space="preserve">, </w:t>
      </w:r>
      <w:r w:rsidR="001E4E11" w:rsidRPr="00E72D28">
        <w:rPr>
          <w:b/>
          <w:i/>
        </w:rPr>
        <w:t>Full</w:t>
      </w:r>
      <w:r w:rsidRPr="00E72D28">
        <w:rPr>
          <w:b/>
          <w:i/>
        </w:rPr>
        <w:t xml:space="preserve"> time</w:t>
      </w:r>
      <w:r w:rsidR="00E84FCE">
        <w:t xml:space="preserve"> </w:t>
      </w:r>
    </w:p>
    <w:p w:rsidR="009D0B4E" w:rsidRPr="00777384" w:rsidRDefault="00366E71" w:rsidP="00366E71">
      <w:pPr>
        <w:tabs>
          <w:tab w:val="center" w:pos="90"/>
          <w:tab w:val="left" w:pos="6409"/>
        </w:tabs>
        <w:spacing w:line="276" w:lineRule="auto"/>
        <w:jc w:val="center"/>
        <w:rPr>
          <w:b/>
        </w:rPr>
      </w:pPr>
      <w:r w:rsidRPr="00777384">
        <w:rPr>
          <w:b/>
        </w:rPr>
        <w:t>University of Texas Health Science Center</w:t>
      </w:r>
    </w:p>
    <w:p w:rsidR="00366E71" w:rsidRPr="0095220C" w:rsidRDefault="00366E71" w:rsidP="009D0B4E">
      <w:pPr>
        <w:tabs>
          <w:tab w:val="center" w:pos="90"/>
          <w:tab w:val="left" w:pos="6409"/>
        </w:tabs>
        <w:spacing w:line="276" w:lineRule="auto"/>
        <w:rPr>
          <w:i/>
        </w:rPr>
      </w:pPr>
      <w:r w:rsidRPr="0095220C">
        <w:rPr>
          <w:i/>
        </w:rPr>
        <w:t xml:space="preserve">Promotion and Behavioral Sciences Division </w:t>
      </w:r>
    </w:p>
    <w:p w:rsidR="00366E71" w:rsidRPr="00B02CBD" w:rsidRDefault="00366E71" w:rsidP="00366E71">
      <w:pPr>
        <w:tabs>
          <w:tab w:val="center" w:pos="90"/>
        </w:tabs>
        <w:spacing w:line="276" w:lineRule="auto"/>
      </w:pPr>
      <w:r w:rsidRPr="00B02CBD">
        <w:t xml:space="preserve">Collaborated on several projects using advanced programming </w:t>
      </w:r>
      <w:r>
        <w:t>and</w:t>
      </w:r>
      <w:r w:rsidRPr="00B02CBD">
        <w:t xml:space="preserve"> applied econometric/statistical analysis methods</w:t>
      </w:r>
    </w:p>
    <w:p w:rsidR="00366E71" w:rsidRPr="00B02CBD" w:rsidRDefault="00366E71" w:rsidP="00366E71">
      <w:pPr>
        <w:tabs>
          <w:tab w:val="center" w:pos="90"/>
        </w:tabs>
        <w:spacing w:line="120" w:lineRule="auto"/>
      </w:pPr>
    </w:p>
    <w:p w:rsidR="00366E71" w:rsidRDefault="00366E71" w:rsidP="00366E71">
      <w:pPr>
        <w:tabs>
          <w:tab w:val="center" w:pos="90"/>
        </w:tabs>
        <w:spacing w:line="276" w:lineRule="auto"/>
      </w:pPr>
      <w:r w:rsidRPr="00B02CBD">
        <w:t xml:space="preserve">Independently performed all Econometric </w:t>
      </w:r>
      <w:r>
        <w:t>and</w:t>
      </w:r>
      <w:r w:rsidRPr="00B02CBD">
        <w:t xml:space="preserve"> Statistical Analyses for all projects</w:t>
      </w:r>
    </w:p>
    <w:p w:rsidR="00366E71" w:rsidRDefault="00366E71" w:rsidP="00366E71">
      <w:pPr>
        <w:tabs>
          <w:tab w:val="center" w:pos="90"/>
        </w:tabs>
        <w:spacing w:line="276" w:lineRule="auto"/>
      </w:pPr>
      <w:r>
        <w:lastRenderedPageBreak/>
        <w:t>I</w:t>
      </w:r>
      <w:r w:rsidRPr="00B02CBD">
        <w:t xml:space="preserve">n charge of Data Management, Data Cleaning, Reshaping Datasets, Dataset Merging, Statistical Analysis </w:t>
      </w:r>
      <w:r>
        <w:t>and</w:t>
      </w:r>
      <w:r w:rsidRPr="00B02CBD">
        <w:t xml:space="preserve"> Programming with SAS, Stata and R. Analysis techniques used included Data Transformation, Linear Regression, Multinomial Logistic Regression, Ordere</w:t>
      </w:r>
      <w:r>
        <w:t>d Logistic Regression (</w:t>
      </w:r>
      <w:proofErr w:type="spellStart"/>
      <w:r>
        <w:t>ologit</w:t>
      </w:r>
      <w:proofErr w:type="spellEnd"/>
      <w:r>
        <w:t>)</w:t>
      </w:r>
    </w:p>
    <w:p w:rsidR="00366E71" w:rsidRDefault="00366E71" w:rsidP="00366E71">
      <w:pPr>
        <w:tabs>
          <w:tab w:val="center" w:pos="90"/>
        </w:tabs>
        <w:spacing w:line="120" w:lineRule="auto"/>
      </w:pPr>
    </w:p>
    <w:p w:rsidR="00366E71" w:rsidRPr="00B02CBD" w:rsidRDefault="00366E71" w:rsidP="00366E71">
      <w:pPr>
        <w:tabs>
          <w:tab w:val="center" w:pos="90"/>
        </w:tabs>
        <w:spacing w:line="276" w:lineRule="auto"/>
      </w:pPr>
      <w:r w:rsidRPr="00B02CBD">
        <w:t xml:space="preserve">Panel Data Analyses (Fixed Effects), Social Network Analyses. </w:t>
      </w:r>
    </w:p>
    <w:p w:rsidR="00366E71" w:rsidRPr="00B02CBD" w:rsidRDefault="00366E71" w:rsidP="00366E71">
      <w:pPr>
        <w:tabs>
          <w:tab w:val="center" w:pos="90"/>
        </w:tabs>
        <w:spacing w:line="120" w:lineRule="auto"/>
      </w:pPr>
    </w:p>
    <w:p w:rsidR="00366E71" w:rsidRPr="00B02CBD" w:rsidRDefault="00366E71" w:rsidP="00366E71">
      <w:pPr>
        <w:tabs>
          <w:tab w:val="center" w:pos="90"/>
        </w:tabs>
        <w:spacing w:line="276" w:lineRule="auto"/>
      </w:pPr>
      <w:r w:rsidRPr="00B02CBD">
        <w:t xml:space="preserve">Solely in charge of charge of all aspects of Study Analysis </w:t>
      </w:r>
      <w:r>
        <w:t>and</w:t>
      </w:r>
      <w:r w:rsidRPr="00B02CBD">
        <w:t xml:space="preserve"> Statistical troubleshooting, Determining Appropriate Model </w:t>
      </w:r>
      <w:r>
        <w:t>and</w:t>
      </w:r>
      <w:r w:rsidRPr="00B02CBD">
        <w:t xml:space="preserve"> Conceptual Interpretation, </w:t>
      </w:r>
      <w:r>
        <w:t>and</w:t>
      </w:r>
      <w:r w:rsidRPr="00B02CBD">
        <w:t xml:space="preserve"> Manuscript writing </w:t>
      </w:r>
    </w:p>
    <w:p w:rsidR="00366E71" w:rsidRPr="00B02CBD" w:rsidRDefault="00366E71" w:rsidP="00366E71">
      <w:pPr>
        <w:tabs>
          <w:tab w:val="center" w:pos="90"/>
        </w:tabs>
        <w:spacing w:line="120" w:lineRule="auto"/>
      </w:pPr>
    </w:p>
    <w:p w:rsidR="00366E71" w:rsidRDefault="00366E71" w:rsidP="00366E71">
      <w:pPr>
        <w:tabs>
          <w:tab w:val="center" w:pos="90"/>
        </w:tabs>
        <w:spacing w:line="276" w:lineRule="auto"/>
      </w:pPr>
      <w:r w:rsidRPr="00B02CBD">
        <w:t xml:space="preserve">Development and Evaluation of a novel strategy for reduction of stress through mutual support group - Generated New/Transformed Variables, Descriptive Statistics, Central Tendency, Independent Sample t-tests, Linear (logarithmic transformation of dependent variable), </w:t>
      </w:r>
    </w:p>
    <w:p w:rsidR="00366E71" w:rsidRPr="00B02CBD" w:rsidRDefault="00366E71" w:rsidP="00366E71">
      <w:pPr>
        <w:tabs>
          <w:tab w:val="center" w:pos="90"/>
        </w:tabs>
        <w:spacing w:line="276" w:lineRule="auto"/>
      </w:pPr>
      <w:r w:rsidRPr="00B02CBD">
        <w:t>Logistic (logit), Poisson Regressions</w:t>
      </w:r>
    </w:p>
    <w:p w:rsidR="00366E71" w:rsidRPr="00B02CBD" w:rsidRDefault="00366E71" w:rsidP="00366E71">
      <w:pPr>
        <w:tabs>
          <w:tab w:val="center" w:pos="90"/>
        </w:tabs>
        <w:spacing w:line="120" w:lineRule="auto"/>
      </w:pPr>
    </w:p>
    <w:p w:rsidR="00366E71" w:rsidRPr="00B02CBD" w:rsidRDefault="00366E71" w:rsidP="00366E71">
      <w:pPr>
        <w:pStyle w:val="NormalWeb"/>
        <w:tabs>
          <w:tab w:val="center" w:pos="90"/>
        </w:tabs>
        <w:spacing w:before="0" w:beforeAutospacing="0" w:after="0" w:afterAutospacing="0" w:line="276" w:lineRule="auto"/>
      </w:pPr>
      <w:r w:rsidRPr="00B02CBD">
        <w:t xml:space="preserve">Community Coalitions Preventive - Exploratory/Confirmatory Factor Analyses using </w:t>
      </w:r>
      <w:proofErr w:type="spellStart"/>
      <w:r w:rsidRPr="00B02CBD">
        <w:t>MPlus</w:t>
      </w:r>
      <w:proofErr w:type="spellEnd"/>
      <w:r w:rsidRPr="00B02CBD">
        <w:t xml:space="preserve">/SAS, Selection Models, Time Series Analysis </w:t>
      </w:r>
      <w:r>
        <w:t>and</w:t>
      </w:r>
      <w:r w:rsidRPr="00B02CBD">
        <w:t xml:space="preserve"> Social Network Analysis using R (</w:t>
      </w:r>
      <w:proofErr w:type="spellStart"/>
      <w:r w:rsidRPr="00B02CBD">
        <w:t>statnet</w:t>
      </w:r>
      <w:proofErr w:type="spellEnd"/>
      <w:r w:rsidRPr="00B02CBD">
        <w:t xml:space="preserve"> and </w:t>
      </w:r>
      <w:proofErr w:type="spellStart"/>
      <w:r w:rsidRPr="00B02CBD">
        <w:t>igraph</w:t>
      </w:r>
      <w:proofErr w:type="spellEnd"/>
      <w:r w:rsidRPr="00B02CBD">
        <w:t>)</w:t>
      </w:r>
    </w:p>
    <w:p w:rsidR="00366E71" w:rsidRPr="00251894" w:rsidRDefault="00366E71" w:rsidP="00366E71">
      <w:pPr>
        <w:tabs>
          <w:tab w:val="center" w:pos="90"/>
        </w:tabs>
        <w:spacing w:line="120" w:lineRule="auto"/>
      </w:pPr>
    </w:p>
    <w:p w:rsidR="00366E71" w:rsidRPr="00BE2096" w:rsidRDefault="00366E71" w:rsidP="00366E71">
      <w:pPr>
        <w:tabs>
          <w:tab w:val="center" w:pos="90"/>
        </w:tabs>
        <w:spacing w:line="276" w:lineRule="auto"/>
        <w:rPr>
          <w:i/>
        </w:rPr>
      </w:pPr>
      <w:r w:rsidRPr="00BE2096">
        <w:rPr>
          <w:b/>
        </w:rPr>
        <w:t>Completed</w:t>
      </w:r>
      <w:r w:rsidRPr="00BE2096">
        <w:t xml:space="preserve"> </w:t>
      </w:r>
      <w:r w:rsidRPr="00BE2096">
        <w:rPr>
          <w:rFonts w:eastAsiaTheme="minorHAnsi"/>
          <w:bCs/>
        </w:rPr>
        <w:t>Collaborative Institutional Training Initiative (C</w:t>
      </w:r>
      <w:r>
        <w:rPr>
          <w:rFonts w:eastAsiaTheme="minorHAnsi"/>
          <w:bCs/>
        </w:rPr>
        <w:t>ITI</w:t>
      </w:r>
      <w:r w:rsidRPr="00BE2096">
        <w:rPr>
          <w:rFonts w:eastAsiaTheme="minorHAnsi"/>
          <w:bCs/>
        </w:rPr>
        <w:t xml:space="preserve"> Program</w:t>
      </w:r>
      <w:r w:rsidRPr="00BE2096">
        <w:rPr>
          <w:rFonts w:eastAsiaTheme="minorHAnsi"/>
          <w:b/>
          <w:bCs/>
        </w:rPr>
        <w:t>)</w:t>
      </w:r>
    </w:p>
    <w:p w:rsidR="00366E71" w:rsidRDefault="00366E71" w:rsidP="009D0B4E">
      <w:pPr>
        <w:spacing w:line="120" w:lineRule="auto"/>
      </w:pPr>
    </w:p>
    <w:p w:rsidR="008A1779" w:rsidRDefault="008A1779" w:rsidP="00FF193A">
      <w:pPr>
        <w:tabs>
          <w:tab w:val="center" w:pos="90"/>
          <w:tab w:val="left" w:pos="6409"/>
        </w:tabs>
        <w:spacing w:line="276" w:lineRule="auto"/>
        <w:rPr>
          <w:i/>
        </w:rPr>
      </w:pPr>
      <w:r w:rsidRPr="0095220C">
        <w:rPr>
          <w:i/>
        </w:rPr>
        <w:t xml:space="preserve">Management Policy </w:t>
      </w:r>
      <w:r w:rsidR="009763A2" w:rsidRPr="0095220C">
        <w:rPr>
          <w:i/>
        </w:rPr>
        <w:t>and</w:t>
      </w:r>
      <w:r w:rsidRPr="0095220C">
        <w:rPr>
          <w:i/>
        </w:rPr>
        <w:t xml:space="preserve"> Community Health Division</w:t>
      </w:r>
    </w:p>
    <w:p w:rsidR="00A257F6" w:rsidRDefault="00A257F6" w:rsidP="00484464">
      <w:pPr>
        <w:tabs>
          <w:tab w:val="center" w:pos="90"/>
          <w:tab w:val="left" w:pos="270"/>
        </w:tabs>
        <w:spacing w:line="276" w:lineRule="auto"/>
      </w:pPr>
      <w:r w:rsidRPr="000F4B9B">
        <w:rPr>
          <w:b/>
        </w:rPr>
        <w:t>Managed/Supervised</w:t>
      </w:r>
      <w:r w:rsidRPr="00B02CBD">
        <w:t xml:space="preserve"> </w:t>
      </w:r>
    </w:p>
    <w:p w:rsidR="00A257F6" w:rsidRPr="00B02CBD" w:rsidRDefault="00A257F6" w:rsidP="00A257F6">
      <w:pPr>
        <w:tabs>
          <w:tab w:val="center" w:pos="90"/>
          <w:tab w:val="left" w:pos="270"/>
        </w:tabs>
        <w:spacing w:line="276" w:lineRule="auto"/>
        <w:ind w:left="360" w:hanging="360"/>
      </w:pPr>
      <w:r>
        <w:t xml:space="preserve">        Graduate (PhD and M</w:t>
      </w:r>
      <w:r w:rsidRPr="00B02CBD">
        <w:t>asters level) Courses with Lead Faculty</w:t>
      </w:r>
    </w:p>
    <w:p w:rsidR="00A257F6" w:rsidRDefault="00A257F6" w:rsidP="00A257F6">
      <w:pPr>
        <w:tabs>
          <w:tab w:val="center" w:pos="90"/>
          <w:tab w:val="left" w:pos="270"/>
          <w:tab w:val="left" w:pos="720"/>
        </w:tabs>
        <w:spacing w:line="84" w:lineRule="auto"/>
      </w:pPr>
    </w:p>
    <w:p w:rsidR="00A257F6" w:rsidRPr="00B02CBD" w:rsidRDefault="00A257F6" w:rsidP="00A257F6">
      <w:pPr>
        <w:tabs>
          <w:tab w:val="center" w:pos="90"/>
          <w:tab w:val="left" w:pos="270"/>
          <w:tab w:val="left" w:pos="720"/>
        </w:tabs>
        <w:spacing w:line="276" w:lineRule="auto"/>
      </w:pPr>
      <w:r>
        <w:t xml:space="preserve">        </w:t>
      </w:r>
      <w:r w:rsidRPr="00B02CBD">
        <w:t xml:space="preserve">Doctoral Dissertation </w:t>
      </w:r>
      <w:r w:rsidRPr="00B02CBD">
        <w:rPr>
          <w:rStyle w:val="highlight"/>
        </w:rPr>
        <w:t>proposal</w:t>
      </w:r>
      <w:r w:rsidRPr="00B02CBD">
        <w:t xml:space="preserve"> development in Management, Policy </w:t>
      </w:r>
      <w:r>
        <w:t>and</w:t>
      </w:r>
      <w:r w:rsidRPr="00B02CBD">
        <w:t xml:space="preserve"> Community Health</w:t>
      </w:r>
    </w:p>
    <w:p w:rsidR="00A257F6" w:rsidRDefault="00A257F6" w:rsidP="00A257F6">
      <w:pPr>
        <w:tabs>
          <w:tab w:val="center" w:pos="90"/>
          <w:tab w:val="left" w:pos="270"/>
        </w:tabs>
        <w:spacing w:line="84" w:lineRule="auto"/>
      </w:pPr>
    </w:p>
    <w:p w:rsidR="00A257F6" w:rsidRPr="00B02CBD" w:rsidRDefault="00A257F6" w:rsidP="00A257F6">
      <w:pPr>
        <w:tabs>
          <w:tab w:val="center" w:pos="90"/>
          <w:tab w:val="left" w:pos="270"/>
        </w:tabs>
        <w:spacing w:line="276" w:lineRule="auto"/>
      </w:pPr>
      <w:r>
        <w:t xml:space="preserve">        </w:t>
      </w:r>
      <w:r w:rsidRPr="00B02CBD">
        <w:t xml:space="preserve">Quality Management </w:t>
      </w:r>
      <w:r>
        <w:t>and</w:t>
      </w:r>
      <w:r w:rsidRPr="00B02CBD">
        <w:t xml:space="preserve"> Improvement in Healthcare</w:t>
      </w:r>
    </w:p>
    <w:p w:rsidR="00A257F6" w:rsidRDefault="00A257F6" w:rsidP="00A257F6">
      <w:pPr>
        <w:tabs>
          <w:tab w:val="center" w:pos="90"/>
          <w:tab w:val="left" w:pos="270"/>
        </w:tabs>
        <w:spacing w:line="84" w:lineRule="auto"/>
      </w:pPr>
    </w:p>
    <w:p w:rsidR="00A257F6" w:rsidRPr="00B02CBD" w:rsidRDefault="00A257F6" w:rsidP="00A257F6">
      <w:pPr>
        <w:tabs>
          <w:tab w:val="center" w:pos="90"/>
          <w:tab w:val="left" w:pos="270"/>
        </w:tabs>
        <w:spacing w:line="276" w:lineRule="auto"/>
      </w:pPr>
      <w:r>
        <w:t xml:space="preserve">        </w:t>
      </w:r>
      <w:r w:rsidRPr="00B02CBD">
        <w:t>Introduction to Management and Policy Sciences</w:t>
      </w:r>
    </w:p>
    <w:p w:rsidR="00A257F6" w:rsidRDefault="00A257F6" w:rsidP="00A257F6">
      <w:pPr>
        <w:tabs>
          <w:tab w:val="center" w:pos="90"/>
        </w:tabs>
        <w:spacing w:line="84" w:lineRule="auto"/>
      </w:pPr>
    </w:p>
    <w:p w:rsidR="00A257F6" w:rsidRPr="00B02CBD" w:rsidRDefault="00A257F6" w:rsidP="00A257F6">
      <w:pPr>
        <w:tabs>
          <w:tab w:val="center" w:pos="90"/>
        </w:tabs>
        <w:spacing w:line="276" w:lineRule="auto"/>
        <w:ind w:left="360" w:hanging="360"/>
      </w:pPr>
      <w:r>
        <w:t xml:space="preserve">        </w:t>
      </w:r>
      <w:r w:rsidRPr="00B02CBD">
        <w:t>Healthcare Operations Management</w:t>
      </w:r>
    </w:p>
    <w:p w:rsidR="00A257F6" w:rsidRDefault="00A257F6" w:rsidP="00A257F6">
      <w:pPr>
        <w:tabs>
          <w:tab w:val="center" w:pos="90"/>
        </w:tabs>
        <w:spacing w:line="84" w:lineRule="auto"/>
      </w:pPr>
    </w:p>
    <w:p w:rsidR="00A257F6" w:rsidRPr="00B02CBD" w:rsidRDefault="00A257F6" w:rsidP="00A257F6">
      <w:pPr>
        <w:tabs>
          <w:tab w:val="center" w:pos="90"/>
        </w:tabs>
        <w:spacing w:line="276" w:lineRule="auto"/>
        <w:ind w:left="360" w:hanging="360"/>
      </w:pPr>
      <w:r>
        <w:t xml:space="preserve">        </w:t>
      </w:r>
      <w:r w:rsidRPr="00B02CBD">
        <w:t xml:space="preserve">Understanding Organizational Behavior in Health Services Organizations </w:t>
      </w:r>
    </w:p>
    <w:p w:rsidR="00A257F6" w:rsidRDefault="00A257F6" w:rsidP="00A257F6">
      <w:pPr>
        <w:tabs>
          <w:tab w:val="center" w:pos="90"/>
        </w:tabs>
        <w:spacing w:line="84" w:lineRule="auto"/>
      </w:pPr>
    </w:p>
    <w:p w:rsidR="00A257F6" w:rsidRPr="00B02CBD" w:rsidRDefault="00A257F6" w:rsidP="00A257F6">
      <w:pPr>
        <w:tabs>
          <w:tab w:val="center" w:pos="90"/>
        </w:tabs>
        <w:spacing w:line="276" w:lineRule="auto"/>
      </w:pPr>
      <w:r>
        <w:t xml:space="preserve">        </w:t>
      </w:r>
      <w:r w:rsidRPr="00B02CBD">
        <w:t xml:space="preserve">Texas Health Policy: Emerging Issues of Health Program            </w:t>
      </w:r>
    </w:p>
    <w:p w:rsidR="00A257F6" w:rsidRDefault="00A257F6" w:rsidP="00A257F6">
      <w:pPr>
        <w:tabs>
          <w:tab w:val="center" w:pos="90"/>
        </w:tabs>
        <w:spacing w:line="84" w:lineRule="auto"/>
      </w:pPr>
    </w:p>
    <w:p w:rsidR="00A257F6" w:rsidRPr="00B02CBD" w:rsidRDefault="00A257F6" w:rsidP="00A257F6">
      <w:pPr>
        <w:tabs>
          <w:tab w:val="center" w:pos="90"/>
        </w:tabs>
        <w:spacing w:line="276" w:lineRule="auto"/>
      </w:pPr>
      <w:r>
        <w:t xml:space="preserve">        </w:t>
      </w:r>
      <w:r w:rsidRPr="00B02CBD">
        <w:t>Capstone course for MPH students</w:t>
      </w:r>
    </w:p>
    <w:p w:rsidR="00920731" w:rsidRPr="00B02CBD" w:rsidRDefault="00920731" w:rsidP="007A20E3">
      <w:pPr>
        <w:tabs>
          <w:tab w:val="center" w:pos="90"/>
        </w:tabs>
        <w:spacing w:line="84" w:lineRule="auto"/>
      </w:pPr>
    </w:p>
    <w:p w:rsidR="002A3706" w:rsidRDefault="002A3706" w:rsidP="002A3706">
      <w:pPr>
        <w:tabs>
          <w:tab w:val="center" w:pos="90"/>
        </w:tabs>
        <w:spacing w:line="276" w:lineRule="auto"/>
        <w:ind w:left="360" w:hanging="360"/>
      </w:pPr>
      <w:r w:rsidRPr="000F4B9B">
        <w:rPr>
          <w:b/>
        </w:rPr>
        <w:t>Directed</w:t>
      </w:r>
    </w:p>
    <w:p w:rsidR="002A3706" w:rsidRDefault="002A3706" w:rsidP="002A3706">
      <w:pPr>
        <w:tabs>
          <w:tab w:val="center" w:pos="90"/>
        </w:tabs>
        <w:spacing w:line="276" w:lineRule="auto"/>
        <w:ind w:left="360" w:hanging="360"/>
      </w:pPr>
      <w:r>
        <w:t xml:space="preserve">        </w:t>
      </w:r>
      <w:r w:rsidRPr="00B02CBD">
        <w:t>Online Instructional D</w:t>
      </w:r>
      <w:r>
        <w:t>ashboard &amp; Discussion Boards</w:t>
      </w:r>
    </w:p>
    <w:p w:rsidR="002A3706" w:rsidRDefault="002A3706" w:rsidP="002A3706">
      <w:pPr>
        <w:tabs>
          <w:tab w:val="center" w:pos="90"/>
        </w:tabs>
        <w:spacing w:line="84" w:lineRule="auto"/>
        <w:ind w:left="360" w:hanging="360"/>
      </w:pPr>
    </w:p>
    <w:p w:rsidR="002A3706" w:rsidRPr="00B02CBD" w:rsidRDefault="002A3706" w:rsidP="002A3706">
      <w:pPr>
        <w:tabs>
          <w:tab w:val="center" w:pos="90"/>
        </w:tabs>
        <w:spacing w:line="276" w:lineRule="auto"/>
        <w:ind w:left="360" w:hanging="360"/>
      </w:pPr>
      <w:r>
        <w:t xml:space="preserve">        I</w:t>
      </w:r>
      <w:r w:rsidRPr="00B02CBD">
        <w:t xml:space="preserve">ndependently graded </w:t>
      </w:r>
      <w:r>
        <w:t>&amp;</w:t>
      </w:r>
      <w:r w:rsidRPr="00B02CBD">
        <w:t xml:space="preserve"> Evaluated Course Submissions</w:t>
      </w:r>
    </w:p>
    <w:p w:rsidR="002A3706" w:rsidRPr="00B02CBD" w:rsidRDefault="002A3706" w:rsidP="007A20E3">
      <w:pPr>
        <w:tabs>
          <w:tab w:val="center" w:pos="90"/>
        </w:tabs>
        <w:spacing w:line="84" w:lineRule="auto"/>
      </w:pPr>
    </w:p>
    <w:p w:rsidR="002A3706" w:rsidRDefault="002A3706" w:rsidP="002A3706">
      <w:pPr>
        <w:tabs>
          <w:tab w:val="center" w:pos="90"/>
        </w:tabs>
        <w:spacing w:line="276" w:lineRule="auto"/>
      </w:pPr>
      <w:r w:rsidRPr="000F4B9B">
        <w:rPr>
          <w:b/>
        </w:rPr>
        <w:t>Generated</w:t>
      </w:r>
    </w:p>
    <w:p w:rsidR="002A3706" w:rsidRPr="00B02CBD" w:rsidRDefault="002A3706" w:rsidP="002A3706">
      <w:pPr>
        <w:tabs>
          <w:tab w:val="center" w:pos="90"/>
        </w:tabs>
        <w:spacing w:line="276" w:lineRule="auto"/>
      </w:pPr>
      <w:r>
        <w:t xml:space="preserve">       </w:t>
      </w:r>
      <w:r w:rsidRPr="00B02CBD">
        <w:t>Test Questions on Concepts in Quality Improvement</w:t>
      </w:r>
    </w:p>
    <w:p w:rsidR="002A3706" w:rsidRDefault="002A3706" w:rsidP="002A3706">
      <w:pPr>
        <w:tabs>
          <w:tab w:val="center" w:pos="360"/>
        </w:tabs>
        <w:spacing w:line="84" w:lineRule="auto"/>
      </w:pPr>
    </w:p>
    <w:p w:rsidR="002A3706" w:rsidRPr="00B02CBD" w:rsidRDefault="002A3706" w:rsidP="002A3706">
      <w:pPr>
        <w:tabs>
          <w:tab w:val="center" w:pos="360"/>
        </w:tabs>
        <w:spacing w:line="276" w:lineRule="auto"/>
        <w:ind w:left="389" w:hanging="389"/>
      </w:pPr>
      <w:r>
        <w:t xml:space="preserve">       </w:t>
      </w:r>
      <w:r w:rsidRPr="00B02CBD">
        <w:t>Reviewed</w:t>
      </w:r>
      <w:r>
        <w:t xml:space="preserve"> F</w:t>
      </w:r>
      <w:r w:rsidRPr="00B02CBD">
        <w:t xml:space="preserve">easibility of </w:t>
      </w:r>
      <w:r>
        <w:t>t</w:t>
      </w:r>
      <w:r w:rsidRPr="00B02CBD">
        <w:t xml:space="preserve">he Institution </w:t>
      </w:r>
      <w:r>
        <w:t>f</w:t>
      </w:r>
      <w:r w:rsidRPr="00B02CBD">
        <w:t>or</w:t>
      </w:r>
      <w:r>
        <w:t>: Certificate/Non-Degree</w:t>
      </w:r>
      <w:r w:rsidRPr="00B02CBD">
        <w:t xml:space="preserve"> Program in Healthcare </w:t>
      </w:r>
      <w:r>
        <w:t xml:space="preserve">   </w:t>
      </w:r>
      <w:r w:rsidRPr="00B02CBD">
        <w:t xml:space="preserve">Management </w:t>
      </w:r>
    </w:p>
    <w:p w:rsidR="002A3706" w:rsidRPr="00B02CBD" w:rsidRDefault="002A3706" w:rsidP="007A20E3">
      <w:pPr>
        <w:tabs>
          <w:tab w:val="center" w:pos="360"/>
        </w:tabs>
        <w:spacing w:line="84" w:lineRule="auto"/>
      </w:pPr>
    </w:p>
    <w:p w:rsidR="002A3706" w:rsidRDefault="002A3706" w:rsidP="002A3706">
      <w:pPr>
        <w:tabs>
          <w:tab w:val="center" w:pos="90"/>
        </w:tabs>
        <w:spacing w:line="276" w:lineRule="auto"/>
        <w:rPr>
          <w:b/>
        </w:rPr>
      </w:pPr>
      <w:r>
        <w:rPr>
          <w:b/>
        </w:rPr>
        <w:t>Coordinated</w:t>
      </w:r>
    </w:p>
    <w:p w:rsidR="002A3706" w:rsidRPr="00B02CBD" w:rsidRDefault="002A3706" w:rsidP="002A3706">
      <w:pPr>
        <w:tabs>
          <w:tab w:val="center" w:pos="90"/>
        </w:tabs>
        <w:spacing w:line="276" w:lineRule="auto"/>
      </w:pPr>
      <w:r w:rsidRPr="00B02CBD">
        <w:t xml:space="preserve">Student Presentations, Classroom Technology (ITV </w:t>
      </w:r>
      <w:r>
        <w:t>T</w:t>
      </w:r>
      <w:r w:rsidRPr="00B02CBD">
        <w:t>roubleshooting)</w:t>
      </w:r>
    </w:p>
    <w:p w:rsidR="002A3706" w:rsidRPr="00B02CBD" w:rsidRDefault="002A3706" w:rsidP="00933393">
      <w:pPr>
        <w:tabs>
          <w:tab w:val="center" w:pos="90"/>
        </w:tabs>
        <w:spacing w:line="84" w:lineRule="auto"/>
      </w:pPr>
    </w:p>
    <w:p w:rsidR="002A3706" w:rsidRDefault="002A3706" w:rsidP="002A3706">
      <w:pPr>
        <w:tabs>
          <w:tab w:val="center" w:pos="90"/>
        </w:tabs>
        <w:spacing w:line="276" w:lineRule="auto"/>
        <w:rPr>
          <w:b/>
        </w:rPr>
      </w:pPr>
      <w:r>
        <w:rPr>
          <w:b/>
        </w:rPr>
        <w:t xml:space="preserve">Assisted in Drafting </w:t>
      </w:r>
    </w:p>
    <w:p w:rsidR="002A3706" w:rsidRPr="00B02CBD" w:rsidRDefault="002A3706" w:rsidP="003F5E03">
      <w:pPr>
        <w:tabs>
          <w:tab w:val="center" w:pos="90"/>
        </w:tabs>
        <w:spacing w:line="276" w:lineRule="auto"/>
        <w:rPr>
          <w:i/>
        </w:rPr>
      </w:pPr>
      <w:r w:rsidRPr="00B02CBD">
        <w:lastRenderedPageBreak/>
        <w:t>Doctoral Competenc</w:t>
      </w:r>
      <w:r>
        <w:t>y Requirements of</w:t>
      </w:r>
      <w:r w:rsidRPr="00B02CBD">
        <w:t xml:space="preserve"> Commission</w:t>
      </w:r>
      <w:r>
        <w:t xml:space="preserve"> on Accreditation of Healthcare Management</w:t>
      </w:r>
      <w:r w:rsidRPr="00B02CBD">
        <w:t xml:space="preserve"> Education (CAHME</w:t>
      </w:r>
      <w:r w:rsidRPr="00B02CBD">
        <w:rPr>
          <w:i/>
        </w:rPr>
        <w:t xml:space="preserve">) </w:t>
      </w:r>
      <w:r w:rsidR="007A20E3">
        <w:t>C</w:t>
      </w:r>
      <w:r w:rsidRPr="00B02CBD">
        <w:t>ertification</w:t>
      </w:r>
      <w:r>
        <w:t xml:space="preserve"> for</w:t>
      </w:r>
      <w:r w:rsidRPr="00B02CBD">
        <w:t xml:space="preserve"> Health Management, Dual </w:t>
      </w:r>
      <w:r>
        <w:t>D</w:t>
      </w:r>
      <w:r w:rsidRPr="00B02CBD">
        <w:t>egrees in Business of Healthcare Management (MD/MBA</w:t>
      </w:r>
      <w:r>
        <w:t>,</w:t>
      </w:r>
      <w:r w:rsidRPr="00B02CBD">
        <w:t xml:space="preserve"> MD/MPH) </w:t>
      </w:r>
    </w:p>
    <w:p w:rsidR="00251894" w:rsidRPr="008C3CF7" w:rsidRDefault="00251894" w:rsidP="00251894">
      <w:pPr>
        <w:tabs>
          <w:tab w:val="center" w:pos="90"/>
        </w:tabs>
      </w:pPr>
    </w:p>
    <w:p w:rsidR="0096369C" w:rsidRPr="0096369C" w:rsidRDefault="000C0484" w:rsidP="00D8088F">
      <w:pPr>
        <w:tabs>
          <w:tab w:val="center" w:pos="90"/>
        </w:tabs>
        <w:spacing w:line="276" w:lineRule="auto"/>
        <w:ind w:left="360" w:hanging="360"/>
        <w:jc w:val="center"/>
      </w:pPr>
      <w:r w:rsidRPr="00777384">
        <w:rPr>
          <w:b/>
        </w:rPr>
        <w:t xml:space="preserve">RESEARCH </w:t>
      </w:r>
      <w:r w:rsidR="00273FC1" w:rsidRPr="00777384">
        <w:rPr>
          <w:b/>
        </w:rPr>
        <w:t xml:space="preserve">ASSISTANT, </w:t>
      </w:r>
      <w:r w:rsidR="00185BC2" w:rsidRPr="00185BC2">
        <w:rPr>
          <w:b/>
          <w:i/>
        </w:rPr>
        <w:t>Full</w:t>
      </w:r>
      <w:r w:rsidR="00273FC1" w:rsidRPr="00185BC2">
        <w:rPr>
          <w:b/>
          <w:i/>
        </w:rPr>
        <w:t xml:space="preserve"> time</w:t>
      </w:r>
      <w:r w:rsidR="00D8088F" w:rsidRPr="0096369C">
        <w:t>,</w:t>
      </w:r>
      <w:r w:rsidR="00D8088F" w:rsidRPr="00777384">
        <w:rPr>
          <w:b/>
        </w:rPr>
        <w:t xml:space="preserve"> </w:t>
      </w:r>
      <w:r w:rsidR="00185BC2" w:rsidRPr="00185BC2">
        <w:t xml:space="preserve">Summer </w:t>
      </w:r>
      <w:r w:rsidR="0096369C" w:rsidRPr="0096369C">
        <w:t>20</w:t>
      </w:r>
      <w:r w:rsidR="0096369C">
        <w:t>11</w:t>
      </w:r>
    </w:p>
    <w:p w:rsidR="00D8088F" w:rsidRPr="00777384" w:rsidRDefault="00273FC1" w:rsidP="00D8088F">
      <w:pPr>
        <w:tabs>
          <w:tab w:val="center" w:pos="90"/>
        </w:tabs>
        <w:spacing w:line="276" w:lineRule="auto"/>
        <w:ind w:left="360" w:hanging="360"/>
        <w:jc w:val="center"/>
        <w:rPr>
          <w:b/>
        </w:rPr>
      </w:pPr>
      <w:r w:rsidRPr="00777384">
        <w:rPr>
          <w:b/>
        </w:rPr>
        <w:t>National Council of La Raza (</w:t>
      </w:r>
      <w:r w:rsidR="002C6E9D" w:rsidRPr="00777384">
        <w:rPr>
          <w:b/>
        </w:rPr>
        <w:t>NCLR)</w:t>
      </w:r>
      <w:r w:rsidRPr="00777384">
        <w:rPr>
          <w:b/>
        </w:rPr>
        <w:t xml:space="preserve"> </w:t>
      </w:r>
    </w:p>
    <w:p w:rsidR="00B66560" w:rsidRPr="00B02CBD" w:rsidRDefault="00273FC1" w:rsidP="00D8088F">
      <w:pPr>
        <w:tabs>
          <w:tab w:val="center" w:pos="90"/>
        </w:tabs>
        <w:spacing w:line="276" w:lineRule="auto"/>
        <w:ind w:left="360" w:hanging="360"/>
        <w:jc w:val="center"/>
      </w:pPr>
      <w:r w:rsidRPr="00777384">
        <w:rPr>
          <w:b/>
        </w:rPr>
        <w:t xml:space="preserve">Center </w:t>
      </w:r>
      <w:r w:rsidR="007E63D3" w:rsidRPr="00777384">
        <w:rPr>
          <w:b/>
        </w:rPr>
        <w:t>f</w:t>
      </w:r>
      <w:r w:rsidRPr="00777384">
        <w:rPr>
          <w:b/>
        </w:rPr>
        <w:t xml:space="preserve">or Latino Community Health, Evaluation </w:t>
      </w:r>
      <w:r w:rsidR="000C6C8E" w:rsidRPr="00777384">
        <w:rPr>
          <w:b/>
        </w:rPr>
        <w:t>and</w:t>
      </w:r>
      <w:r w:rsidRPr="00777384">
        <w:rPr>
          <w:b/>
        </w:rPr>
        <w:t xml:space="preserve"> Leadership</w:t>
      </w:r>
      <w:r w:rsidRPr="00B02CBD">
        <w:t>,</w:t>
      </w:r>
      <w:r w:rsidRPr="00B02CBD">
        <w:rPr>
          <w:b/>
        </w:rPr>
        <w:t xml:space="preserve"> </w:t>
      </w:r>
      <w:r w:rsidR="009A5855" w:rsidRPr="009A5855">
        <w:t>CSULB</w:t>
      </w:r>
    </w:p>
    <w:p w:rsidR="00470828" w:rsidRDefault="00470828" w:rsidP="00470828">
      <w:pPr>
        <w:tabs>
          <w:tab w:val="center" w:pos="90"/>
        </w:tabs>
        <w:spacing w:line="24" w:lineRule="auto"/>
      </w:pPr>
    </w:p>
    <w:p w:rsidR="00594301" w:rsidRPr="00B02CBD" w:rsidRDefault="00491A42" w:rsidP="001B7FFC">
      <w:pPr>
        <w:tabs>
          <w:tab w:val="center" w:pos="90"/>
        </w:tabs>
        <w:spacing w:line="276" w:lineRule="auto"/>
      </w:pPr>
      <w:r>
        <w:t xml:space="preserve">Enriched </w:t>
      </w:r>
      <w:r w:rsidR="001B4953" w:rsidRPr="00B02CBD">
        <w:t>the Health Care and Related Education of the Latino population in a holistic manner</w:t>
      </w:r>
    </w:p>
    <w:p w:rsidR="002919DC" w:rsidRPr="00B02CBD" w:rsidRDefault="002919DC" w:rsidP="00B24DAE">
      <w:pPr>
        <w:tabs>
          <w:tab w:val="center" w:pos="90"/>
        </w:tabs>
        <w:spacing w:line="84" w:lineRule="auto"/>
      </w:pPr>
    </w:p>
    <w:p w:rsidR="001B4953" w:rsidRDefault="001B4953" w:rsidP="001B7FFC">
      <w:pPr>
        <w:tabs>
          <w:tab w:val="center" w:pos="90"/>
        </w:tabs>
        <w:spacing w:line="276" w:lineRule="auto"/>
      </w:pPr>
      <w:r w:rsidRPr="00B02CBD">
        <w:t xml:space="preserve">Renovated Center’s Social Networking Site </w:t>
      </w:r>
      <w:r w:rsidR="00763582">
        <w:t>and</w:t>
      </w:r>
      <w:r w:rsidRPr="00B02CBD">
        <w:t xml:space="preserve"> Recruitment for following year YES! Program participants</w:t>
      </w:r>
    </w:p>
    <w:p w:rsidR="00632824" w:rsidRPr="00B02CBD" w:rsidRDefault="00632824" w:rsidP="00B24DAE">
      <w:pPr>
        <w:tabs>
          <w:tab w:val="center" w:pos="90"/>
        </w:tabs>
        <w:spacing w:line="84" w:lineRule="auto"/>
      </w:pPr>
    </w:p>
    <w:p w:rsidR="001B4953" w:rsidRPr="00B02CBD" w:rsidRDefault="001B4953" w:rsidP="001B7FFC">
      <w:pPr>
        <w:tabs>
          <w:tab w:val="center" w:pos="90"/>
        </w:tabs>
        <w:spacing w:line="276" w:lineRule="auto"/>
      </w:pPr>
      <w:r w:rsidRPr="00B02CBD">
        <w:t xml:space="preserve">Created telephone survey scripts in English </w:t>
      </w:r>
      <w:r w:rsidR="00763582">
        <w:t>and</w:t>
      </w:r>
      <w:r w:rsidRPr="00B02CBD">
        <w:t xml:space="preserve"> Spanish</w:t>
      </w:r>
    </w:p>
    <w:p w:rsidR="002919DC" w:rsidRPr="00B02CBD" w:rsidRDefault="002919DC" w:rsidP="00B24DAE">
      <w:pPr>
        <w:tabs>
          <w:tab w:val="center" w:pos="90"/>
        </w:tabs>
        <w:spacing w:line="84" w:lineRule="auto"/>
      </w:pPr>
    </w:p>
    <w:p w:rsidR="001B4953" w:rsidRPr="00B02CBD" w:rsidRDefault="001B4953" w:rsidP="001B7FFC">
      <w:pPr>
        <w:tabs>
          <w:tab w:val="center" w:pos="90"/>
        </w:tabs>
        <w:spacing w:line="276" w:lineRule="auto"/>
      </w:pPr>
      <w:r w:rsidRPr="00B02CBD">
        <w:t xml:space="preserve">Participated in grant writing for a successfully funded (Sep. 2011) STEM project for CSULB Latino </w:t>
      </w:r>
      <w:r w:rsidR="002813FB">
        <w:t>enrollees</w:t>
      </w:r>
    </w:p>
    <w:p w:rsidR="00EA713B" w:rsidRPr="00B02CBD" w:rsidRDefault="00EA713B" w:rsidP="009914E6">
      <w:pPr>
        <w:tabs>
          <w:tab w:val="center" w:pos="90"/>
        </w:tabs>
        <w:spacing w:line="120" w:lineRule="auto"/>
      </w:pPr>
    </w:p>
    <w:p w:rsidR="001B4953" w:rsidRPr="00B02CBD" w:rsidRDefault="001B4953" w:rsidP="001B7FFC">
      <w:pPr>
        <w:tabs>
          <w:tab w:val="center" w:pos="90"/>
        </w:tabs>
        <w:spacing w:line="276" w:lineRule="auto"/>
      </w:pPr>
      <w:r w:rsidRPr="00B02CBD">
        <w:t xml:space="preserve">Involved in HSI: Mi Casa: Mi Universidad Project, CSULB’s U.S. Department of Education (USDE) initiative to transform the university into a Hispanic Serving Institution. </w:t>
      </w:r>
    </w:p>
    <w:p w:rsidR="00EA713B" w:rsidRPr="00B02CBD" w:rsidRDefault="00EA713B" w:rsidP="009914E6">
      <w:pPr>
        <w:tabs>
          <w:tab w:val="center" w:pos="90"/>
        </w:tabs>
        <w:spacing w:line="120" w:lineRule="auto"/>
      </w:pPr>
    </w:p>
    <w:p w:rsidR="001B4953" w:rsidRPr="00B02CBD" w:rsidRDefault="001B4953" w:rsidP="001B7FFC">
      <w:pPr>
        <w:tabs>
          <w:tab w:val="center" w:pos="90"/>
        </w:tabs>
        <w:spacing w:line="276" w:lineRule="auto"/>
      </w:pPr>
      <w:r w:rsidRPr="00B02CBD">
        <w:t xml:space="preserve">Participated in HIV </w:t>
      </w:r>
      <w:r w:rsidRPr="00B02CBD">
        <w:rPr>
          <w:b/>
        </w:rPr>
        <w:t>White</w:t>
      </w:r>
      <w:r w:rsidRPr="00B02CBD">
        <w:t xml:space="preserve"> </w:t>
      </w:r>
      <w:r w:rsidRPr="00B02CBD">
        <w:rPr>
          <w:b/>
        </w:rPr>
        <w:t>paper</w:t>
      </w:r>
      <w:r w:rsidRPr="00B02CBD">
        <w:rPr>
          <w:i/>
        </w:rPr>
        <w:t xml:space="preserve"> </w:t>
      </w:r>
      <w:r w:rsidRPr="00B02CBD">
        <w:t xml:space="preserve">submission, formulated background information for publication on NCLR Latino Families HIV/AIDS Needs Assessment, and analyzed focus group data for 9 cities using data </w:t>
      </w:r>
      <w:proofErr w:type="spellStart"/>
      <w:r w:rsidRPr="00B02CBD">
        <w:t>memoing</w:t>
      </w:r>
      <w:proofErr w:type="spellEnd"/>
      <w:r w:rsidRPr="00B02CBD">
        <w:t xml:space="preserve"> on HIV among Latinos, for trends. </w:t>
      </w:r>
    </w:p>
    <w:p w:rsidR="00EA713B" w:rsidRPr="00B02CBD" w:rsidRDefault="00EA713B" w:rsidP="009914E6">
      <w:pPr>
        <w:tabs>
          <w:tab w:val="center" w:pos="90"/>
        </w:tabs>
        <w:spacing w:line="120" w:lineRule="auto"/>
      </w:pPr>
    </w:p>
    <w:p w:rsidR="001B4953" w:rsidRPr="00B02CBD" w:rsidRDefault="001B4953" w:rsidP="001B7FFC">
      <w:pPr>
        <w:tabs>
          <w:tab w:val="center" w:pos="90"/>
        </w:tabs>
        <w:spacing w:line="276" w:lineRule="auto"/>
      </w:pPr>
      <w:r w:rsidRPr="00B02CBD">
        <w:t>Verified and fine-tuned</w:t>
      </w:r>
      <w:r w:rsidR="00D22C77">
        <w:t xml:space="preserve"> </w:t>
      </w:r>
      <w:r w:rsidRPr="00B02CBD">
        <w:t>Year 3 workshop instruments for IRB approval, and completed IRB packet for Year 3 YES! Program participants</w:t>
      </w:r>
    </w:p>
    <w:p w:rsidR="00E57076" w:rsidRDefault="00E57076" w:rsidP="00D3670C">
      <w:pPr>
        <w:tabs>
          <w:tab w:val="center" w:pos="90"/>
        </w:tabs>
        <w:spacing w:line="120" w:lineRule="auto"/>
        <w:ind w:left="360" w:hanging="360"/>
      </w:pPr>
    </w:p>
    <w:p w:rsidR="00C71A22" w:rsidRPr="00B02CBD" w:rsidRDefault="00C71A22" w:rsidP="00C71A22">
      <w:pPr>
        <w:tabs>
          <w:tab w:val="center" w:pos="90"/>
        </w:tabs>
        <w:spacing w:line="276" w:lineRule="auto"/>
      </w:pPr>
      <w:r w:rsidRPr="00B02CBD">
        <w:t xml:space="preserve">Mentored, tutored, and engaged in Youth Empowerment for Success Program (Yes!) by creating surveys, reliable and valid nutrition instruments, and reformatting posttests for Latino youth. </w:t>
      </w:r>
    </w:p>
    <w:p w:rsidR="00C71A22" w:rsidRPr="00B02CBD" w:rsidRDefault="00C71A22" w:rsidP="00C71A22">
      <w:pPr>
        <w:tabs>
          <w:tab w:val="center" w:pos="90"/>
        </w:tabs>
        <w:spacing w:line="120" w:lineRule="auto"/>
      </w:pPr>
    </w:p>
    <w:p w:rsidR="00C71A22" w:rsidRPr="00B02CBD" w:rsidRDefault="00C71A22" w:rsidP="009A7D80">
      <w:pPr>
        <w:tabs>
          <w:tab w:val="center" w:pos="90"/>
        </w:tabs>
        <w:spacing w:line="276" w:lineRule="auto"/>
      </w:pPr>
      <w:r w:rsidRPr="00B02CBD">
        <w:t>Taught in Health Digital Media Sessions with Latino schoolchildren in collaboration with local YMCA, to create a new generation of leaders who would empower their com</w:t>
      </w:r>
      <w:r w:rsidR="009A7D80">
        <w:t>munity on various health topics</w:t>
      </w:r>
    </w:p>
    <w:p w:rsidR="00C71A22" w:rsidRPr="00B02CBD" w:rsidRDefault="00C71A22" w:rsidP="0016170B">
      <w:pPr>
        <w:tabs>
          <w:tab w:val="center" w:pos="90"/>
        </w:tabs>
        <w:spacing w:line="120" w:lineRule="auto"/>
      </w:pPr>
    </w:p>
    <w:p w:rsidR="00C71A22" w:rsidRPr="00B02CBD" w:rsidRDefault="009A7D80" w:rsidP="009A7D80">
      <w:pPr>
        <w:tabs>
          <w:tab w:val="center" w:pos="90"/>
        </w:tabs>
        <w:spacing w:line="276" w:lineRule="auto"/>
      </w:pPr>
      <w:r>
        <w:t xml:space="preserve">Developed </w:t>
      </w:r>
      <w:r w:rsidR="00C71A22" w:rsidRPr="00B02CBD">
        <w:t xml:space="preserve">HSC/NUTR 333 course </w:t>
      </w:r>
      <w:r w:rsidR="00C71A22">
        <w:t>and</w:t>
      </w:r>
      <w:r w:rsidR="00C71A22" w:rsidRPr="00B02CBD">
        <w:t xml:space="preserve"> USDA for nutritional projects in </w:t>
      </w:r>
      <w:proofErr w:type="spellStart"/>
      <w:r w:rsidR="00C71A22" w:rsidRPr="00B02CBD">
        <w:t>Comienzo</w:t>
      </w:r>
      <w:proofErr w:type="spellEnd"/>
      <w:r w:rsidR="00C71A22" w:rsidRPr="00B02CBD">
        <w:t xml:space="preserve"> Sano</w:t>
      </w:r>
    </w:p>
    <w:p w:rsidR="00C71A22" w:rsidRPr="00B02CBD" w:rsidRDefault="00C71A22" w:rsidP="00C71A22">
      <w:pPr>
        <w:tabs>
          <w:tab w:val="center" w:pos="90"/>
        </w:tabs>
        <w:spacing w:line="120" w:lineRule="auto"/>
      </w:pPr>
    </w:p>
    <w:p w:rsidR="00C71A22" w:rsidRPr="00B02CBD" w:rsidRDefault="00C71A22" w:rsidP="00C71A22">
      <w:pPr>
        <w:tabs>
          <w:tab w:val="center" w:pos="90"/>
        </w:tabs>
        <w:spacing w:line="276" w:lineRule="auto"/>
        <w:ind w:left="187" w:hanging="187"/>
      </w:pPr>
      <w:r w:rsidRPr="00B02CBD">
        <w:t>Created informational lesson plan for physical activity workshop</w:t>
      </w:r>
    </w:p>
    <w:p w:rsidR="006728A3" w:rsidRDefault="006728A3" w:rsidP="005B5819">
      <w:pPr>
        <w:tabs>
          <w:tab w:val="center" w:pos="90"/>
        </w:tabs>
        <w:spacing w:line="120" w:lineRule="auto"/>
      </w:pPr>
    </w:p>
    <w:p w:rsidR="00BC37F6" w:rsidRPr="0024170C" w:rsidRDefault="00BC37F6" w:rsidP="003961E2">
      <w:pPr>
        <w:tabs>
          <w:tab w:val="center" w:pos="90"/>
        </w:tabs>
        <w:rPr>
          <w:b/>
        </w:rPr>
      </w:pPr>
      <w:r w:rsidRPr="0024170C">
        <w:rPr>
          <w:b/>
        </w:rPr>
        <w:t>Research Projects Completed</w:t>
      </w:r>
    </w:p>
    <w:p w:rsidR="00BC37F6" w:rsidRPr="00B02CBD" w:rsidRDefault="00BC37F6" w:rsidP="00BC37F6">
      <w:pPr>
        <w:tabs>
          <w:tab w:val="center" w:pos="90"/>
          <w:tab w:val="left" w:pos="450"/>
        </w:tabs>
        <w:spacing w:line="276" w:lineRule="auto"/>
        <w:ind w:left="346" w:hanging="346"/>
      </w:pPr>
      <w:r w:rsidRPr="00B02CBD">
        <w:t>An Obesity Prevention Model Program</w:t>
      </w:r>
    </w:p>
    <w:p w:rsidR="00BC37F6" w:rsidRDefault="00BC37F6" w:rsidP="00BC37F6">
      <w:pPr>
        <w:tabs>
          <w:tab w:val="center" w:pos="90"/>
          <w:tab w:val="left" w:pos="450"/>
        </w:tabs>
        <w:spacing w:line="120" w:lineRule="auto"/>
      </w:pPr>
    </w:p>
    <w:p w:rsidR="00BC37F6" w:rsidRPr="00B02CBD" w:rsidRDefault="00BC37F6" w:rsidP="00BC37F6">
      <w:pPr>
        <w:tabs>
          <w:tab w:val="center" w:pos="90"/>
          <w:tab w:val="left" w:pos="360"/>
          <w:tab w:val="left" w:pos="450"/>
        </w:tabs>
        <w:spacing w:line="276" w:lineRule="auto"/>
        <w:ind w:left="346" w:hanging="346"/>
      </w:pPr>
      <w:r w:rsidRPr="00B02CBD">
        <w:t>Violence Is Preventable (VIP) Model program: An Estimated Cost Analysis</w:t>
      </w:r>
    </w:p>
    <w:p w:rsidR="00BC37F6" w:rsidRDefault="00BC37F6" w:rsidP="00FF297C">
      <w:pPr>
        <w:tabs>
          <w:tab w:val="center" w:pos="90"/>
        </w:tabs>
        <w:spacing w:line="120" w:lineRule="auto"/>
      </w:pPr>
    </w:p>
    <w:p w:rsidR="00F76ABC" w:rsidRPr="00B02CBD" w:rsidRDefault="00F76ABC" w:rsidP="00F76ABC">
      <w:pPr>
        <w:tabs>
          <w:tab w:val="center" w:pos="90"/>
        </w:tabs>
        <w:spacing w:line="276" w:lineRule="auto"/>
        <w:ind w:left="346" w:hanging="346"/>
      </w:pPr>
      <w:r w:rsidRPr="00B02CBD">
        <w:t>Arsenic in the Mainstream: A Concern in Food Safety.</w:t>
      </w:r>
    </w:p>
    <w:p w:rsidR="00F76ABC" w:rsidRPr="00F24E6C" w:rsidRDefault="00F76ABC" w:rsidP="00F76ABC">
      <w:pPr>
        <w:tabs>
          <w:tab w:val="center" w:pos="90"/>
          <w:tab w:val="left" w:pos="270"/>
        </w:tabs>
        <w:spacing w:line="120" w:lineRule="auto"/>
        <w:ind w:left="346" w:hanging="346"/>
      </w:pPr>
    </w:p>
    <w:p w:rsidR="00F76ABC" w:rsidRPr="00B02CBD" w:rsidRDefault="00F76ABC" w:rsidP="00F76ABC">
      <w:pPr>
        <w:tabs>
          <w:tab w:val="center" w:pos="90"/>
        </w:tabs>
        <w:spacing w:line="276" w:lineRule="auto"/>
        <w:ind w:left="346" w:hanging="346"/>
      </w:pPr>
      <w:r w:rsidRPr="00B02CBD">
        <w:t xml:space="preserve">Acrylamide: A Potential Indicator of the Obesity Epidemic. </w:t>
      </w:r>
    </w:p>
    <w:p w:rsidR="00F76ABC" w:rsidRPr="00F24E6C" w:rsidRDefault="00F76ABC" w:rsidP="00F76ABC">
      <w:pPr>
        <w:tabs>
          <w:tab w:val="center" w:pos="90"/>
          <w:tab w:val="left" w:pos="270"/>
        </w:tabs>
        <w:spacing w:line="120" w:lineRule="auto"/>
        <w:ind w:left="346" w:hanging="346"/>
      </w:pPr>
    </w:p>
    <w:p w:rsidR="00F76ABC" w:rsidRDefault="00F76ABC" w:rsidP="003426B1">
      <w:pPr>
        <w:tabs>
          <w:tab w:val="center" w:pos="90"/>
        </w:tabs>
        <w:spacing w:line="276" w:lineRule="auto"/>
      </w:pPr>
      <w:r w:rsidRPr="00B02CBD">
        <w:t>Addressing Acinetobacter Infection: By Focusing on Healthcare Professionals Hand Hygiene Techniques</w:t>
      </w:r>
    </w:p>
    <w:p w:rsidR="00A95DBA" w:rsidRPr="00665E7B" w:rsidRDefault="00A95DBA" w:rsidP="00A95DBA">
      <w:pPr>
        <w:tabs>
          <w:tab w:val="center" w:pos="90"/>
        </w:tabs>
        <w:spacing w:line="120" w:lineRule="auto"/>
      </w:pPr>
    </w:p>
    <w:p w:rsidR="00F76ABC" w:rsidRPr="00730E2E" w:rsidRDefault="00F76ABC" w:rsidP="00F4397D">
      <w:pPr>
        <w:tabs>
          <w:tab w:val="center" w:pos="90"/>
        </w:tabs>
        <w:spacing w:line="276" w:lineRule="auto"/>
        <w:ind w:left="346" w:hanging="346"/>
      </w:pPr>
      <w:r w:rsidRPr="00B02CBD">
        <w:t>Malignancies in the Oro Facial Region due to Actinic Exposure.</w:t>
      </w:r>
      <w:r>
        <w:t xml:space="preserve"> </w:t>
      </w:r>
    </w:p>
    <w:p w:rsidR="00F76ABC" w:rsidRPr="00B02CBD" w:rsidRDefault="00F76ABC" w:rsidP="00F76ABC">
      <w:pPr>
        <w:tabs>
          <w:tab w:val="center" w:pos="90"/>
        </w:tabs>
        <w:spacing w:line="276" w:lineRule="auto"/>
        <w:ind w:left="346" w:hanging="346"/>
      </w:pPr>
      <w:r w:rsidRPr="00B02CBD">
        <w:lastRenderedPageBreak/>
        <w:t>Exploring the Myriad Etiologic Factors of Xerostomia.</w:t>
      </w:r>
    </w:p>
    <w:p w:rsidR="00F76ABC" w:rsidRPr="00665E7B" w:rsidRDefault="00F76ABC" w:rsidP="00F76ABC">
      <w:pPr>
        <w:tabs>
          <w:tab w:val="center" w:pos="90"/>
          <w:tab w:val="left" w:pos="270"/>
        </w:tabs>
        <w:spacing w:line="120" w:lineRule="auto"/>
      </w:pPr>
    </w:p>
    <w:p w:rsidR="00F76ABC" w:rsidRDefault="00F76ABC" w:rsidP="003426B1">
      <w:pPr>
        <w:tabs>
          <w:tab w:val="center" w:pos="90"/>
        </w:tabs>
        <w:spacing w:line="276" w:lineRule="auto"/>
      </w:pPr>
      <w:r w:rsidRPr="00B02CBD">
        <w:t>Review of Etiology, Histo</w:t>
      </w:r>
      <w:r>
        <w:t xml:space="preserve">pathology, Immunohistochemistry </w:t>
      </w:r>
      <w:r w:rsidR="00BA5B27">
        <w:t>&amp;</w:t>
      </w:r>
      <w:r>
        <w:t xml:space="preserve"> </w:t>
      </w:r>
      <w:r w:rsidRPr="00B02CBD">
        <w:t>Di</w:t>
      </w:r>
      <w:r>
        <w:t xml:space="preserve">agnostic tools for </w:t>
      </w:r>
      <w:proofErr w:type="spellStart"/>
      <w:r>
        <w:t>Sjögrens</w:t>
      </w:r>
      <w:proofErr w:type="spellEnd"/>
      <w:r>
        <w:t xml:space="preserve"> </w:t>
      </w:r>
      <w:r w:rsidRPr="00B02CBD">
        <w:t>Syndrome.</w:t>
      </w:r>
    </w:p>
    <w:p w:rsidR="0095047C" w:rsidRPr="00B02CBD" w:rsidRDefault="0095047C" w:rsidP="00D455E9">
      <w:pPr>
        <w:tabs>
          <w:tab w:val="center" w:pos="90"/>
        </w:tabs>
        <w:spacing w:line="120" w:lineRule="auto"/>
      </w:pPr>
    </w:p>
    <w:p w:rsidR="00557C99" w:rsidRPr="00B02CBD" w:rsidRDefault="004A0BFB" w:rsidP="00557C99">
      <w:pPr>
        <w:tabs>
          <w:tab w:val="center" w:pos="90"/>
        </w:tabs>
        <w:spacing w:line="276" w:lineRule="auto"/>
        <w:ind w:left="360" w:hanging="360"/>
        <w:jc w:val="center"/>
        <w:rPr>
          <w:b/>
          <w:i/>
        </w:rPr>
      </w:pPr>
      <w:r w:rsidRPr="00B02CBD">
        <w:rPr>
          <w:b/>
        </w:rPr>
        <w:t xml:space="preserve">GRADUATE </w:t>
      </w:r>
      <w:r w:rsidR="00C63AD6">
        <w:rPr>
          <w:b/>
        </w:rPr>
        <w:t xml:space="preserve">RESEARCH </w:t>
      </w:r>
      <w:r w:rsidRPr="00B02CBD">
        <w:rPr>
          <w:b/>
        </w:rPr>
        <w:t>EXTERN</w:t>
      </w:r>
      <w:r w:rsidRPr="00B02CBD">
        <w:t xml:space="preserve">, </w:t>
      </w:r>
      <w:r w:rsidR="00B22D34" w:rsidRPr="00B22D34">
        <w:rPr>
          <w:i/>
        </w:rPr>
        <w:t>P</w:t>
      </w:r>
      <w:r w:rsidR="00557C99" w:rsidRPr="00B22D34">
        <w:rPr>
          <w:i/>
        </w:rPr>
        <w:t>art time</w:t>
      </w:r>
      <w:r w:rsidR="0096369C">
        <w:t xml:space="preserve">, </w:t>
      </w:r>
      <w:r w:rsidR="00B22D34">
        <w:t xml:space="preserve">Summer </w:t>
      </w:r>
      <w:r w:rsidR="0096369C">
        <w:t>2011</w:t>
      </w:r>
    </w:p>
    <w:p w:rsidR="0042042F" w:rsidRPr="00777384" w:rsidRDefault="004A0BFB" w:rsidP="00786840">
      <w:pPr>
        <w:tabs>
          <w:tab w:val="center" w:pos="90"/>
        </w:tabs>
        <w:ind w:right="-90"/>
        <w:jc w:val="center"/>
        <w:rPr>
          <w:b/>
        </w:rPr>
      </w:pPr>
      <w:r w:rsidRPr="00777384">
        <w:rPr>
          <w:b/>
        </w:rPr>
        <w:t xml:space="preserve">Advisory Council- Hunger Project, Past Chair </w:t>
      </w:r>
      <w:r w:rsidR="00E14C22" w:rsidRPr="00777384">
        <w:rPr>
          <w:b/>
        </w:rPr>
        <w:t xml:space="preserve">Dr. </w:t>
      </w:r>
      <w:r w:rsidR="000F6C2E" w:rsidRPr="00777384">
        <w:rPr>
          <w:b/>
        </w:rPr>
        <w:t>Earl Babbie</w:t>
      </w:r>
    </w:p>
    <w:p w:rsidR="00786840" w:rsidRPr="00B02CBD" w:rsidRDefault="00786840" w:rsidP="001416BB">
      <w:pPr>
        <w:tabs>
          <w:tab w:val="center" w:pos="90"/>
        </w:tabs>
        <w:spacing w:line="24" w:lineRule="auto"/>
        <w:ind w:right="-86"/>
        <w:jc w:val="center"/>
        <w:rPr>
          <w:b/>
        </w:rPr>
      </w:pPr>
    </w:p>
    <w:p w:rsidR="009A4D47" w:rsidRPr="00B02CBD" w:rsidRDefault="009A4D47" w:rsidP="007E63D3">
      <w:pPr>
        <w:tabs>
          <w:tab w:val="center" w:pos="90"/>
        </w:tabs>
        <w:spacing w:line="276" w:lineRule="auto"/>
      </w:pPr>
      <w:r w:rsidRPr="00B02CBD">
        <w:t>Ad</w:t>
      </w:r>
      <w:r w:rsidR="0014132C">
        <w:t>dressed Health management at S</w:t>
      </w:r>
      <w:r w:rsidRPr="00B02CBD">
        <w:t>ocietal level</w:t>
      </w:r>
      <w:r w:rsidR="0014132C">
        <w:t xml:space="preserve">; with </w:t>
      </w:r>
      <w:r w:rsidRPr="00B02CBD">
        <w:t xml:space="preserve">food insecurity as a </w:t>
      </w:r>
      <w:proofErr w:type="spellStart"/>
      <w:r w:rsidR="00B22D34">
        <w:t>S</w:t>
      </w:r>
      <w:r w:rsidRPr="00B02CBD">
        <w:t>measure</w:t>
      </w:r>
      <w:proofErr w:type="spellEnd"/>
      <w:r w:rsidRPr="00B02CBD">
        <w:t xml:space="preserve"> to determine hunger</w:t>
      </w:r>
    </w:p>
    <w:p w:rsidR="008F15B1" w:rsidRPr="00B02CBD" w:rsidRDefault="008F15B1" w:rsidP="0014132C">
      <w:pPr>
        <w:tabs>
          <w:tab w:val="center" w:pos="90"/>
        </w:tabs>
        <w:spacing w:line="84" w:lineRule="auto"/>
      </w:pPr>
    </w:p>
    <w:p w:rsidR="009A4D47" w:rsidRPr="00B02CBD" w:rsidRDefault="009A4D47" w:rsidP="007E63D3">
      <w:pPr>
        <w:tabs>
          <w:tab w:val="center" w:pos="90"/>
        </w:tabs>
        <w:spacing w:line="276" w:lineRule="auto"/>
      </w:pPr>
      <w:r w:rsidRPr="00B02CBD">
        <w:t>Performed needs assessment for world hunger and methods to reduce poverty</w:t>
      </w:r>
    </w:p>
    <w:p w:rsidR="008F15B1" w:rsidRPr="00B02CBD" w:rsidRDefault="008F15B1" w:rsidP="00EC233E">
      <w:pPr>
        <w:tabs>
          <w:tab w:val="center" w:pos="90"/>
        </w:tabs>
        <w:spacing w:line="84" w:lineRule="auto"/>
      </w:pPr>
    </w:p>
    <w:p w:rsidR="009A4D47" w:rsidRPr="00B02CBD" w:rsidRDefault="009A4D47" w:rsidP="007E63D3">
      <w:pPr>
        <w:tabs>
          <w:tab w:val="center" w:pos="90"/>
        </w:tabs>
        <w:spacing w:line="276" w:lineRule="auto"/>
      </w:pPr>
      <w:r w:rsidRPr="00B02CBD">
        <w:t>Formed implementation plan, including updated best practices from current hunger programs and global hunger recommendations</w:t>
      </w:r>
    </w:p>
    <w:p w:rsidR="00077AFE" w:rsidRPr="00B02CBD" w:rsidRDefault="00077AFE" w:rsidP="00EC233E">
      <w:pPr>
        <w:tabs>
          <w:tab w:val="center" w:pos="90"/>
        </w:tabs>
        <w:spacing w:line="84" w:lineRule="auto"/>
      </w:pPr>
    </w:p>
    <w:p w:rsidR="009A4D47" w:rsidRPr="00B02CBD" w:rsidRDefault="009A4D47" w:rsidP="007E63D3">
      <w:pPr>
        <w:tabs>
          <w:tab w:val="center" w:pos="90"/>
        </w:tabs>
        <w:spacing w:line="276" w:lineRule="auto"/>
      </w:pPr>
      <w:r w:rsidRPr="00B02CBD">
        <w:t>Tailored strategies for poverty to act for hunger as well</w:t>
      </w:r>
    </w:p>
    <w:p w:rsidR="00424E74" w:rsidRPr="00B02CBD" w:rsidRDefault="00424E74" w:rsidP="00F76D0D">
      <w:pPr>
        <w:tabs>
          <w:tab w:val="center" w:pos="90"/>
        </w:tabs>
        <w:spacing w:line="84" w:lineRule="auto"/>
      </w:pPr>
    </w:p>
    <w:p w:rsidR="0014132C" w:rsidRPr="00B02CBD" w:rsidRDefault="0014132C" w:rsidP="007E63D3">
      <w:pPr>
        <w:tabs>
          <w:tab w:val="center" w:pos="90"/>
        </w:tabs>
        <w:spacing w:line="276" w:lineRule="auto"/>
      </w:pPr>
      <w:r>
        <w:t xml:space="preserve">Created SHOC program </w:t>
      </w:r>
      <w:r w:rsidRPr="00B02CBD">
        <w:t>process</w:t>
      </w:r>
      <w:r>
        <w:t xml:space="preserve"> &amp; </w:t>
      </w:r>
      <w:r w:rsidRPr="00B02CBD">
        <w:t>summativ</w:t>
      </w:r>
      <w:r>
        <w:t>e evaluations; used</w:t>
      </w:r>
      <w:r w:rsidRPr="00B02CBD">
        <w:t xml:space="preserve"> previous organizations</w:t>
      </w:r>
      <w:r>
        <w:t xml:space="preserve"> templates</w:t>
      </w:r>
    </w:p>
    <w:p w:rsidR="00424E74" w:rsidRPr="00B02CBD" w:rsidRDefault="00424E74" w:rsidP="00EC233E">
      <w:pPr>
        <w:tabs>
          <w:tab w:val="center" w:pos="90"/>
        </w:tabs>
        <w:spacing w:line="84" w:lineRule="auto"/>
      </w:pPr>
    </w:p>
    <w:p w:rsidR="009A4D47" w:rsidRPr="00B02CBD" w:rsidRDefault="009A4D47" w:rsidP="007E63D3">
      <w:pPr>
        <w:tabs>
          <w:tab w:val="center" w:pos="90"/>
        </w:tabs>
        <w:spacing w:line="276" w:lineRule="auto"/>
      </w:pPr>
      <w:r w:rsidRPr="00B02CBD">
        <w:t xml:space="preserve">Designed a hunger program and subsequent recommendations for China and Tulare County, CA, using </w:t>
      </w:r>
      <w:r w:rsidRPr="00A41419">
        <w:t>MAP-IT and VMOSA</w:t>
      </w:r>
      <w:r w:rsidRPr="00B02CBD">
        <w:t xml:space="preserve"> (Vision, Mission, Objectives, Strategy, and Action plan) planning guidelines from Healthy People 2020</w:t>
      </w:r>
    </w:p>
    <w:p w:rsidR="00CC753B" w:rsidRDefault="00CC753B" w:rsidP="00D455E9">
      <w:pPr>
        <w:tabs>
          <w:tab w:val="center" w:pos="90"/>
        </w:tabs>
        <w:spacing w:line="120" w:lineRule="auto"/>
        <w:rPr>
          <w:rFonts w:eastAsiaTheme="minorHAnsi"/>
          <w:b/>
        </w:rPr>
      </w:pPr>
    </w:p>
    <w:p w:rsidR="00CB1970" w:rsidRPr="00581430" w:rsidRDefault="00CB1970" w:rsidP="00CB1970">
      <w:pPr>
        <w:tabs>
          <w:tab w:val="center" w:pos="90"/>
        </w:tabs>
        <w:spacing w:line="276" w:lineRule="auto"/>
        <w:jc w:val="center"/>
        <w:rPr>
          <w:b/>
        </w:rPr>
      </w:pPr>
      <w:r w:rsidRPr="00B02CBD">
        <w:rPr>
          <w:b/>
        </w:rPr>
        <w:t xml:space="preserve">NATIONAL SCIENCE FOUNDATION-SUMMER SCHOLAR (REU) </w:t>
      </w:r>
    </w:p>
    <w:p w:rsidR="00CB1970" w:rsidRDefault="00CB1970" w:rsidP="00CB1970">
      <w:pPr>
        <w:tabs>
          <w:tab w:val="center" w:pos="90"/>
        </w:tabs>
        <w:spacing w:line="276" w:lineRule="auto"/>
        <w:jc w:val="center"/>
      </w:pPr>
      <w:r w:rsidRPr="002D104D">
        <w:rPr>
          <w:b/>
          <w:i/>
        </w:rPr>
        <w:t>Full time</w:t>
      </w:r>
      <w:r w:rsidRPr="00B02CBD">
        <w:t xml:space="preserve">, </w:t>
      </w:r>
      <w:r>
        <w:t xml:space="preserve">Summer 2009, </w:t>
      </w:r>
      <w:r w:rsidRPr="00B02CBD">
        <w:t>C</w:t>
      </w:r>
      <w:r>
        <w:t>alifornia State University Fullerton</w:t>
      </w:r>
    </w:p>
    <w:p w:rsidR="00CB1970" w:rsidRPr="00B02CBD" w:rsidRDefault="00CB1970" w:rsidP="00CB1970">
      <w:pPr>
        <w:tabs>
          <w:tab w:val="center" w:pos="90"/>
        </w:tabs>
        <w:spacing w:line="24" w:lineRule="auto"/>
        <w:jc w:val="center"/>
      </w:pPr>
    </w:p>
    <w:p w:rsidR="00CB1970" w:rsidRPr="00B02CBD" w:rsidRDefault="00CB1970" w:rsidP="00CB1970">
      <w:pPr>
        <w:tabs>
          <w:tab w:val="center" w:pos="90"/>
        </w:tabs>
        <w:spacing w:line="276" w:lineRule="auto"/>
      </w:pPr>
      <w:r w:rsidRPr="00B02CBD">
        <w:t xml:space="preserve">In Charge of </w:t>
      </w:r>
      <w:r>
        <w:t>t</w:t>
      </w:r>
      <w:r w:rsidRPr="00B02CBD">
        <w:t>he Study Components; Selected Pre/Posttest Research Design</w:t>
      </w:r>
    </w:p>
    <w:p w:rsidR="00CB1970" w:rsidRPr="00B02CBD" w:rsidRDefault="00CB1970" w:rsidP="006378F8">
      <w:pPr>
        <w:tabs>
          <w:tab w:val="center" w:pos="90"/>
        </w:tabs>
        <w:spacing w:line="84" w:lineRule="auto"/>
      </w:pPr>
    </w:p>
    <w:p w:rsidR="00CB1970" w:rsidRPr="00B02CBD" w:rsidRDefault="00CB1970" w:rsidP="00CB1970">
      <w:pPr>
        <w:tabs>
          <w:tab w:val="center" w:pos="90"/>
        </w:tabs>
        <w:spacing w:line="276" w:lineRule="auto"/>
      </w:pPr>
      <w:r w:rsidRPr="00B02CBD">
        <w:t xml:space="preserve">Collaboratively Designed Curriculum/Online Module Based on The Theory </w:t>
      </w:r>
      <w:r>
        <w:t>o</w:t>
      </w:r>
      <w:r w:rsidRPr="00B02CBD">
        <w:t xml:space="preserve">f Constructivism, Ensured That </w:t>
      </w:r>
      <w:proofErr w:type="gramStart"/>
      <w:r w:rsidRPr="00B02CBD">
        <w:t>The</w:t>
      </w:r>
      <w:proofErr w:type="gramEnd"/>
      <w:r w:rsidRPr="00B02CBD">
        <w:t xml:space="preserve"> Module Was Relevant, And Created A Protocol For Data Collection. </w:t>
      </w:r>
    </w:p>
    <w:p w:rsidR="00CB1970" w:rsidRPr="00B02CBD" w:rsidRDefault="00CB1970" w:rsidP="006378F8">
      <w:pPr>
        <w:tabs>
          <w:tab w:val="center" w:pos="90"/>
        </w:tabs>
        <w:spacing w:line="84" w:lineRule="auto"/>
      </w:pPr>
    </w:p>
    <w:p w:rsidR="00CB1970" w:rsidRPr="00B02CBD" w:rsidRDefault="00CB1970" w:rsidP="00CB1970">
      <w:pPr>
        <w:tabs>
          <w:tab w:val="center" w:pos="90"/>
        </w:tabs>
        <w:spacing w:line="276" w:lineRule="auto"/>
      </w:pPr>
      <w:r w:rsidRPr="00B02CBD">
        <w:t>Coordinated</w:t>
      </w:r>
      <w:r>
        <w:t xml:space="preserve"> &amp;</w:t>
      </w:r>
      <w:r w:rsidRPr="00B02CBD">
        <w:t xml:space="preserve"> Organized Schedules </w:t>
      </w:r>
      <w:proofErr w:type="gramStart"/>
      <w:r w:rsidRPr="00B02CBD">
        <w:t>For</w:t>
      </w:r>
      <w:proofErr w:type="gramEnd"/>
      <w:r w:rsidRPr="00B02CBD">
        <w:t xml:space="preserve"> Educational Interviews/Data Collection; Which Shed Light On Methods For Meticulous Record Keeping, Lean/Six Sigma, Organizational Structure/Coordination, Time Management </w:t>
      </w:r>
      <w:r>
        <w:t>&amp;</w:t>
      </w:r>
      <w:r w:rsidRPr="00B02CBD">
        <w:t xml:space="preserve"> Communication Skills. Implemented A Control System During Data Analysis </w:t>
      </w:r>
      <w:r>
        <w:t>&amp;</w:t>
      </w:r>
      <w:r w:rsidRPr="00B02CBD">
        <w:t xml:space="preserve"> Educational Interviews, To Ensure Data Was Appropriately Classified </w:t>
      </w:r>
      <w:r>
        <w:t>&amp;</w:t>
      </w:r>
      <w:r w:rsidRPr="00B02CBD">
        <w:t>Analyzed</w:t>
      </w:r>
    </w:p>
    <w:p w:rsidR="00CB1970" w:rsidRPr="00B02CBD" w:rsidRDefault="00CB1970" w:rsidP="0052523A">
      <w:pPr>
        <w:tabs>
          <w:tab w:val="center" w:pos="90"/>
        </w:tabs>
        <w:spacing w:line="84" w:lineRule="auto"/>
      </w:pPr>
    </w:p>
    <w:p w:rsidR="00CB1970" w:rsidRPr="00B02CBD" w:rsidRDefault="00CB1970" w:rsidP="00CB1970">
      <w:pPr>
        <w:tabs>
          <w:tab w:val="center" w:pos="90"/>
        </w:tabs>
        <w:spacing w:line="276" w:lineRule="auto"/>
      </w:pPr>
      <w:r w:rsidRPr="00B02CBD">
        <w:t xml:space="preserve">Exercised My Research Methods Skills in The Project. Generated Relevant Hypotheses, Selected A Feasible Research Design. Weighed Issues with Confounding Factors </w:t>
      </w:r>
      <w:r>
        <w:t>&amp;</w:t>
      </w:r>
      <w:r w:rsidRPr="00B02CBD">
        <w:t xml:space="preserve"> Sample Size in the Conclusion </w:t>
      </w:r>
      <w:r>
        <w:t>&amp;</w:t>
      </w:r>
      <w:r w:rsidRPr="00B02CBD">
        <w:t xml:space="preserve"> Future Implications </w:t>
      </w:r>
      <w:proofErr w:type="gramStart"/>
      <w:r w:rsidRPr="00B02CBD">
        <w:t>For</w:t>
      </w:r>
      <w:proofErr w:type="gramEnd"/>
      <w:r w:rsidRPr="00B02CBD">
        <w:t xml:space="preserve"> Instructional Methods</w:t>
      </w:r>
    </w:p>
    <w:p w:rsidR="00CB1970" w:rsidRPr="00B02CBD" w:rsidRDefault="00CB1970" w:rsidP="006378F8">
      <w:pPr>
        <w:tabs>
          <w:tab w:val="center" w:pos="90"/>
        </w:tabs>
        <w:spacing w:line="84" w:lineRule="auto"/>
      </w:pPr>
    </w:p>
    <w:p w:rsidR="00CB1970" w:rsidRPr="00B02CBD" w:rsidRDefault="00CB1970" w:rsidP="00CB1970">
      <w:pPr>
        <w:tabs>
          <w:tab w:val="center" w:pos="90"/>
        </w:tabs>
        <w:spacing w:line="276" w:lineRule="auto"/>
      </w:pPr>
      <w:r w:rsidRPr="00B02CBD">
        <w:t xml:space="preserve">Solely Performed All Statistical Analysis on SPSS (Chi-Square </w:t>
      </w:r>
      <w:proofErr w:type="gramStart"/>
      <w:r w:rsidRPr="00B02CBD">
        <w:t>For</w:t>
      </w:r>
      <w:proofErr w:type="gramEnd"/>
      <w:r w:rsidRPr="00B02CBD">
        <w:t xml:space="preserve"> Categorical Variables, Kendall’s Tau-B, Cronbach’s Alpha, Measures </w:t>
      </w:r>
      <w:r>
        <w:t>o</w:t>
      </w:r>
      <w:r w:rsidRPr="00B02CBD">
        <w:t>f</w:t>
      </w:r>
      <w:r w:rsidRPr="00B02CBD">
        <w:rPr>
          <w:b/>
          <w:i/>
        </w:rPr>
        <w:t xml:space="preserve"> </w:t>
      </w:r>
      <w:r w:rsidRPr="00B02CBD">
        <w:rPr>
          <w:i/>
        </w:rPr>
        <w:t>Central Tendency</w:t>
      </w:r>
      <w:r w:rsidRPr="00B02CBD">
        <w:t>) for the Entire Study</w:t>
      </w:r>
    </w:p>
    <w:p w:rsidR="00CB1970" w:rsidRPr="00B02CBD" w:rsidRDefault="00CB1970" w:rsidP="006378F8">
      <w:pPr>
        <w:tabs>
          <w:tab w:val="center" w:pos="90"/>
        </w:tabs>
        <w:spacing w:line="84" w:lineRule="auto"/>
      </w:pPr>
    </w:p>
    <w:p w:rsidR="00CB1970" w:rsidRPr="00B02CBD" w:rsidRDefault="00CB1970" w:rsidP="00CB1970">
      <w:pPr>
        <w:tabs>
          <w:tab w:val="center" w:pos="90"/>
        </w:tabs>
        <w:spacing w:line="276" w:lineRule="auto"/>
      </w:pPr>
      <w:r w:rsidRPr="00B02CBD">
        <w:t xml:space="preserve">Participated </w:t>
      </w:r>
      <w:r>
        <w:t>i</w:t>
      </w:r>
      <w:r w:rsidRPr="00B02CBD">
        <w:t xml:space="preserve">n “A Prototype </w:t>
      </w:r>
      <w:r>
        <w:t>f</w:t>
      </w:r>
      <w:r w:rsidRPr="00B02CBD">
        <w:t xml:space="preserve">or Visualization of Molecular Geometry </w:t>
      </w:r>
      <w:r>
        <w:t>&amp;</w:t>
      </w:r>
      <w:r w:rsidRPr="00B02CBD">
        <w:t xml:space="preserve"> Polarity </w:t>
      </w:r>
      <w:r>
        <w:t>w</w:t>
      </w:r>
      <w:r w:rsidRPr="00B02CBD">
        <w:t xml:space="preserve">ith Embedded Dynamic Assessment” </w:t>
      </w:r>
      <w:r>
        <w:t>f</w:t>
      </w:r>
      <w:r w:rsidRPr="00B02CBD">
        <w:t xml:space="preserve">or Presentation </w:t>
      </w:r>
      <w:r>
        <w:t>a</w:t>
      </w:r>
      <w:r w:rsidRPr="00B02CBD">
        <w:t>t Gordon Research Conference</w:t>
      </w:r>
    </w:p>
    <w:p w:rsidR="00CB1970" w:rsidRDefault="00CB1970" w:rsidP="00F94E6C">
      <w:pPr>
        <w:tabs>
          <w:tab w:val="center" w:pos="90"/>
        </w:tabs>
        <w:spacing w:line="120" w:lineRule="auto"/>
        <w:jc w:val="center"/>
        <w:rPr>
          <w:rFonts w:eastAsiaTheme="minorHAnsi"/>
          <w:b/>
        </w:rPr>
      </w:pPr>
    </w:p>
    <w:p w:rsidR="00A16B74" w:rsidRPr="00B02CBD" w:rsidRDefault="00337021" w:rsidP="00A16B74">
      <w:pPr>
        <w:tabs>
          <w:tab w:val="center" w:pos="90"/>
        </w:tabs>
        <w:spacing w:line="276" w:lineRule="auto"/>
        <w:ind w:left="360" w:hanging="360"/>
        <w:jc w:val="center"/>
      </w:pPr>
      <w:r>
        <w:rPr>
          <w:b/>
        </w:rPr>
        <w:t xml:space="preserve">INSTRUCTED </w:t>
      </w:r>
      <w:r w:rsidR="00A16B74" w:rsidRPr="00B02CBD">
        <w:rPr>
          <w:b/>
        </w:rPr>
        <w:t>STEM - SUBJECT CONTENT,</w:t>
      </w:r>
      <w:r w:rsidR="00A16B74" w:rsidRPr="00B02CBD">
        <w:t xml:space="preserve"> </w:t>
      </w:r>
      <w:r w:rsidR="00CB1970">
        <w:rPr>
          <w:i/>
        </w:rPr>
        <w:t>Part time</w:t>
      </w:r>
      <w:r w:rsidR="00CB1970">
        <w:t>, Fall 2008- Summer</w:t>
      </w:r>
      <w:r w:rsidR="0096369C">
        <w:t xml:space="preserve"> 2009</w:t>
      </w:r>
    </w:p>
    <w:p w:rsidR="00A16B74" w:rsidRDefault="00A16B74" w:rsidP="00A16B74">
      <w:pPr>
        <w:tabs>
          <w:tab w:val="center" w:pos="90"/>
        </w:tabs>
        <w:spacing w:line="276" w:lineRule="auto"/>
        <w:ind w:left="360" w:hanging="360"/>
        <w:jc w:val="center"/>
      </w:pPr>
      <w:r w:rsidRPr="00777384">
        <w:rPr>
          <w:b/>
        </w:rPr>
        <w:t>The Math Lab</w:t>
      </w:r>
      <w:r w:rsidR="00C659C4" w:rsidRPr="00777384">
        <w:rPr>
          <w:b/>
        </w:rPr>
        <w:t xml:space="preserve"> and Learning Center</w:t>
      </w:r>
      <w:r w:rsidRPr="00777384">
        <w:rPr>
          <w:b/>
        </w:rPr>
        <w:t>,</w:t>
      </w:r>
      <w:r w:rsidRPr="00B02CBD">
        <w:t xml:space="preserve"> W</w:t>
      </w:r>
      <w:r w:rsidR="003F291D">
        <w:t>est Los Angeles College</w:t>
      </w:r>
    </w:p>
    <w:p w:rsidR="001416BB" w:rsidRPr="00B02CBD" w:rsidRDefault="001416BB" w:rsidP="001416BB">
      <w:pPr>
        <w:tabs>
          <w:tab w:val="center" w:pos="90"/>
        </w:tabs>
        <w:spacing w:line="24" w:lineRule="auto"/>
        <w:jc w:val="center"/>
      </w:pPr>
    </w:p>
    <w:p w:rsidR="00A16B74" w:rsidRPr="00B02CBD" w:rsidRDefault="00A16B74" w:rsidP="00A16B74">
      <w:pPr>
        <w:tabs>
          <w:tab w:val="center" w:pos="90"/>
        </w:tabs>
        <w:spacing w:line="276" w:lineRule="auto"/>
        <w:rPr>
          <w:rFonts w:eastAsiaTheme="minorHAnsi"/>
        </w:rPr>
      </w:pPr>
      <w:r w:rsidRPr="00B02CBD">
        <w:rPr>
          <w:rFonts w:eastAsiaTheme="minorHAnsi"/>
        </w:rPr>
        <w:t>Calculus, Statistics, Geometry</w:t>
      </w:r>
      <w:r>
        <w:rPr>
          <w:rFonts w:eastAsiaTheme="minorHAnsi"/>
        </w:rPr>
        <w:t>,</w:t>
      </w:r>
      <w:r w:rsidRPr="00B02CBD">
        <w:rPr>
          <w:rFonts w:eastAsiaTheme="minorHAnsi"/>
        </w:rPr>
        <w:t xml:space="preserve"> Algebra, Chemistry </w:t>
      </w:r>
      <w:r>
        <w:rPr>
          <w:rFonts w:eastAsiaTheme="minorHAnsi"/>
        </w:rPr>
        <w:t>and</w:t>
      </w:r>
      <w:r w:rsidRPr="00B02CBD">
        <w:rPr>
          <w:rFonts w:eastAsiaTheme="minorHAnsi"/>
        </w:rPr>
        <w:t xml:space="preserve"> Biology</w:t>
      </w:r>
    </w:p>
    <w:p w:rsidR="00A16B74" w:rsidRPr="00B02CBD" w:rsidRDefault="00A16B74" w:rsidP="00A16B74">
      <w:pPr>
        <w:autoSpaceDE w:val="0"/>
        <w:autoSpaceDN w:val="0"/>
        <w:adjustRightInd w:val="0"/>
        <w:spacing w:line="84" w:lineRule="auto"/>
        <w:rPr>
          <w:rFonts w:eastAsiaTheme="minorHAnsi"/>
        </w:rPr>
      </w:pPr>
    </w:p>
    <w:p w:rsidR="00A16B74" w:rsidRPr="00B02CBD" w:rsidRDefault="00A16B74" w:rsidP="00A16B74">
      <w:pPr>
        <w:tabs>
          <w:tab w:val="center" w:pos="180"/>
          <w:tab w:val="left" w:pos="270"/>
        </w:tabs>
        <w:spacing w:line="276" w:lineRule="auto"/>
      </w:pPr>
      <w:r w:rsidRPr="00B02CBD">
        <w:t xml:space="preserve">Motivated </w:t>
      </w:r>
      <w:r>
        <w:t>and</w:t>
      </w:r>
      <w:r w:rsidR="00252D91">
        <w:t xml:space="preserve"> worked with minorit</w:t>
      </w:r>
      <w:r w:rsidR="00701334">
        <w:t>y students</w:t>
      </w:r>
      <w:r w:rsidR="00252D91">
        <w:t xml:space="preserve"> </w:t>
      </w:r>
      <w:r w:rsidRPr="00B02CBD">
        <w:t xml:space="preserve">(18-65+ yrs.) by devising real world examples to conceptualize/critical thinking of abstract concepts </w:t>
      </w:r>
    </w:p>
    <w:p w:rsidR="00A16B74" w:rsidRPr="00B02CBD" w:rsidRDefault="00A16B74" w:rsidP="006378F8">
      <w:pPr>
        <w:tabs>
          <w:tab w:val="center" w:pos="180"/>
          <w:tab w:val="left" w:pos="270"/>
        </w:tabs>
        <w:spacing w:line="84" w:lineRule="auto"/>
        <w:rPr>
          <w:b/>
        </w:rPr>
      </w:pPr>
    </w:p>
    <w:p w:rsidR="00A16B74" w:rsidRPr="00B02CBD" w:rsidRDefault="00A16B74" w:rsidP="00A16B74">
      <w:pPr>
        <w:tabs>
          <w:tab w:val="center" w:pos="90"/>
        </w:tabs>
        <w:spacing w:line="276" w:lineRule="auto"/>
      </w:pPr>
      <w:r w:rsidRPr="00B02CBD">
        <w:lastRenderedPageBreak/>
        <w:t>Quic</w:t>
      </w:r>
      <w:r w:rsidR="00252D91">
        <w:t>kly Adapted to audience</w:t>
      </w:r>
      <w:r w:rsidRPr="00B02CBD">
        <w:t xml:space="preserve">’ diverse learning/content needs, as this was a </w:t>
      </w:r>
      <w:r w:rsidR="002813FB" w:rsidRPr="00B02CBD">
        <w:t>drop-in</w:t>
      </w:r>
      <w:r w:rsidRPr="00B02CBD">
        <w:t xml:space="preserve"> session   for regular </w:t>
      </w:r>
      <w:r>
        <w:t>and</w:t>
      </w:r>
      <w:r w:rsidRPr="00B02CBD">
        <w:t xml:space="preserve"> new </w:t>
      </w:r>
      <w:r w:rsidR="002813FB">
        <w:t>enrollees</w:t>
      </w:r>
    </w:p>
    <w:p w:rsidR="00A16B74" w:rsidRPr="00B02CBD" w:rsidRDefault="00A16B74" w:rsidP="00A16B74">
      <w:pPr>
        <w:tabs>
          <w:tab w:val="center" w:pos="90"/>
        </w:tabs>
        <w:spacing w:line="84" w:lineRule="auto"/>
        <w:rPr>
          <w:b/>
        </w:rPr>
      </w:pPr>
    </w:p>
    <w:p w:rsidR="00A16B74" w:rsidRPr="00CB1970" w:rsidRDefault="00A16B74" w:rsidP="00CB1970">
      <w:pPr>
        <w:tabs>
          <w:tab w:val="center" w:pos="90"/>
        </w:tabs>
        <w:spacing w:line="276" w:lineRule="auto"/>
      </w:pPr>
      <w:r w:rsidRPr="00B02CBD">
        <w:t xml:space="preserve">Tailored each session to increase comprehension of mathematical concepts/data </w:t>
      </w:r>
      <w:r>
        <w:t>and</w:t>
      </w:r>
      <w:r w:rsidRPr="00B02CBD">
        <w:t xml:space="preserve"> tables, interpretation/ analysis, Theory of Statistics/ Statistical Sampling </w:t>
      </w:r>
      <w:r>
        <w:t>and</w:t>
      </w:r>
      <w:r w:rsidRPr="00B02CBD">
        <w:t xml:space="preserve"> Applied Statistical Analyses - t-</w:t>
      </w:r>
      <w:r>
        <w:t>tests/z-tests, Quantiles, ANOVA</w:t>
      </w:r>
    </w:p>
    <w:p w:rsidR="006E3597" w:rsidRDefault="006E3597" w:rsidP="00944EE4">
      <w:pPr>
        <w:tabs>
          <w:tab w:val="center" w:pos="90"/>
        </w:tabs>
        <w:spacing w:line="276" w:lineRule="auto"/>
        <w:jc w:val="center"/>
        <w:rPr>
          <w:b/>
        </w:rPr>
      </w:pPr>
    </w:p>
    <w:p w:rsidR="00612846" w:rsidRDefault="00F60735" w:rsidP="00B94622">
      <w:pPr>
        <w:tabs>
          <w:tab w:val="left" w:pos="0"/>
        </w:tabs>
        <w:jc w:val="center"/>
      </w:pPr>
      <w:bookmarkStart w:id="6" w:name="_Hlk504993734"/>
      <w:r>
        <w:rPr>
          <w:b/>
        </w:rPr>
        <w:t xml:space="preserve">AT PHYSICIAN OFFICES: OPHTHALMOLOGY AND </w:t>
      </w:r>
      <w:r w:rsidRPr="00661072">
        <w:rPr>
          <w:b/>
        </w:rPr>
        <w:t>ENDOCRINOLOG</w:t>
      </w:r>
      <w:r>
        <w:rPr>
          <w:b/>
        </w:rPr>
        <w:t>Y</w:t>
      </w:r>
    </w:p>
    <w:p w:rsidR="00847594" w:rsidRPr="00847594" w:rsidRDefault="00725CBE" w:rsidP="00B94622">
      <w:pPr>
        <w:tabs>
          <w:tab w:val="left" w:pos="0"/>
        </w:tabs>
        <w:jc w:val="center"/>
      </w:pPr>
      <w:r w:rsidRPr="00725CBE">
        <w:rPr>
          <w:i/>
        </w:rPr>
        <w:t>P</w:t>
      </w:r>
      <w:r w:rsidR="00847594" w:rsidRPr="00725CBE">
        <w:rPr>
          <w:i/>
        </w:rPr>
        <w:t>art time</w:t>
      </w:r>
      <w:r w:rsidR="001C0F93" w:rsidRPr="00725CBE">
        <w:rPr>
          <w:i/>
        </w:rPr>
        <w:t>,</w:t>
      </w:r>
      <w:r w:rsidR="001C0F93">
        <w:t xml:space="preserve"> 2009</w:t>
      </w:r>
      <w:r w:rsidR="00612846">
        <w:t xml:space="preserve"> -2013</w:t>
      </w:r>
    </w:p>
    <w:p w:rsidR="00847594" w:rsidRPr="00661072" w:rsidRDefault="00E81E7C" w:rsidP="00847594">
      <w:pPr>
        <w:tabs>
          <w:tab w:val="left" w:pos="0"/>
        </w:tabs>
      </w:pPr>
      <w:r>
        <w:t xml:space="preserve">Skills Attained: </w:t>
      </w:r>
      <w:r w:rsidR="00E950E5">
        <w:t>P</w:t>
      </w:r>
      <w:r w:rsidR="00847594" w:rsidRPr="00661072">
        <w:t xml:space="preserve">ractical </w:t>
      </w:r>
      <w:r w:rsidR="00E950E5" w:rsidRPr="00661072">
        <w:t>Aspects of Patient Management, Office Procedures, Leadership</w:t>
      </w:r>
      <w:r w:rsidR="00E950E5">
        <w:t xml:space="preserve">, </w:t>
      </w:r>
      <w:r w:rsidR="00E950E5" w:rsidRPr="00661072">
        <w:t xml:space="preserve">Office Management </w:t>
      </w:r>
      <w:r w:rsidR="00D37AB6">
        <w:t>&amp;</w:t>
      </w:r>
      <w:r w:rsidR="00E950E5">
        <w:t xml:space="preserve"> Operations i</w:t>
      </w:r>
      <w:r w:rsidR="00E950E5" w:rsidRPr="00661072">
        <w:t xml:space="preserve">n </w:t>
      </w:r>
      <w:r w:rsidR="00F24E90">
        <w:t>t</w:t>
      </w:r>
      <w:r w:rsidR="00D37AB6">
        <w:t xml:space="preserve">his </w:t>
      </w:r>
      <w:r w:rsidR="00E950E5" w:rsidRPr="00661072">
        <w:t>Setting</w:t>
      </w:r>
      <w:r w:rsidR="00D37AB6">
        <w:t xml:space="preserve"> f</w:t>
      </w:r>
      <w:r w:rsidR="00E950E5">
        <w:t>or</w:t>
      </w:r>
      <w:r w:rsidR="00E950E5" w:rsidRPr="00661072">
        <w:t xml:space="preserve"> Patient Care.</w:t>
      </w:r>
    </w:p>
    <w:bookmarkEnd w:id="6"/>
    <w:p w:rsidR="00847594" w:rsidRDefault="00847594" w:rsidP="00944EE4">
      <w:pPr>
        <w:tabs>
          <w:tab w:val="center" w:pos="90"/>
        </w:tabs>
        <w:spacing w:line="276" w:lineRule="auto"/>
        <w:jc w:val="center"/>
        <w:rPr>
          <w:b/>
        </w:rPr>
      </w:pPr>
    </w:p>
    <w:p w:rsidR="00F44F93" w:rsidRPr="00893D82" w:rsidRDefault="00416FDE" w:rsidP="00893D82">
      <w:pPr>
        <w:pStyle w:val="Heading1"/>
        <w:jc w:val="center"/>
        <w:rPr>
          <w:rFonts w:ascii="Times New Roman" w:hAnsi="Times New Roman" w:cs="Times New Roman"/>
          <w:i/>
        </w:rPr>
      </w:pPr>
      <w:bookmarkStart w:id="7" w:name="_PUBLICATIONS"/>
      <w:bookmarkEnd w:id="7"/>
      <w:r w:rsidRPr="00100DCB">
        <w:rPr>
          <w:rFonts w:ascii="Times New Roman" w:hAnsi="Times New Roman" w:cs="Times New Roman"/>
        </w:rPr>
        <w:t>PUBLICATIONS</w:t>
      </w:r>
    </w:p>
    <w:p w:rsidR="002C4211" w:rsidRPr="001E5A04" w:rsidRDefault="00ED63D3" w:rsidP="002C4211">
      <w:pPr>
        <w:tabs>
          <w:tab w:val="center" w:pos="90"/>
          <w:tab w:val="left" w:pos="270"/>
        </w:tabs>
        <w:spacing w:line="276" w:lineRule="auto"/>
        <w:ind w:left="346" w:hanging="346"/>
        <w:rPr>
          <w:bCs/>
          <w:color w:val="000000"/>
        </w:rPr>
      </w:pPr>
      <w:r>
        <w:rPr>
          <w:bCs/>
          <w:color w:val="000000"/>
        </w:rPr>
        <w:t>3</w:t>
      </w:r>
      <w:r w:rsidR="00EB0539">
        <w:rPr>
          <w:bCs/>
          <w:color w:val="000000"/>
        </w:rPr>
        <w:t>1</w:t>
      </w:r>
      <w:r w:rsidR="002C4211" w:rsidRPr="003007D1">
        <w:rPr>
          <w:bCs/>
          <w:color w:val="000000"/>
        </w:rPr>
        <w:t>.</w:t>
      </w:r>
      <w:r w:rsidR="002C4211">
        <w:rPr>
          <w:b/>
          <w:bCs/>
          <w:color w:val="000000"/>
        </w:rPr>
        <w:t xml:space="preserve"> Mantravadi, S. </w:t>
      </w:r>
      <w:r w:rsidR="002C4211" w:rsidRPr="009768B3">
        <w:t>Pharmaceutical Expenditures, Out of Pocket Costs, and Impact of Provider Factors: Intersection of Health Economics and the Marketing Mix.</w:t>
      </w:r>
      <w:r w:rsidR="002C4211">
        <w:t xml:space="preserve"> </w:t>
      </w:r>
      <w:r w:rsidR="002C4211" w:rsidRPr="00F33B8C">
        <w:rPr>
          <w:i/>
        </w:rPr>
        <w:t>Value Health</w:t>
      </w:r>
      <w:r w:rsidR="002C4211">
        <w:t>. 2018</w:t>
      </w:r>
      <w:r w:rsidR="003E35EF">
        <w:t xml:space="preserve"> (1) Suppl 1</w:t>
      </w:r>
      <w:r w:rsidR="002C4211">
        <w:t xml:space="preserve">. </w:t>
      </w:r>
    </w:p>
    <w:p w:rsidR="002C4211" w:rsidRDefault="002C4211" w:rsidP="00B24DAE">
      <w:pPr>
        <w:spacing w:line="84" w:lineRule="auto"/>
      </w:pPr>
    </w:p>
    <w:p w:rsidR="002C4211" w:rsidRPr="0073779B" w:rsidRDefault="00ED63D3" w:rsidP="002C4211">
      <w:pPr>
        <w:tabs>
          <w:tab w:val="center" w:pos="90"/>
          <w:tab w:val="left" w:pos="360"/>
        </w:tabs>
        <w:spacing w:line="276" w:lineRule="auto"/>
        <w:ind w:left="346" w:hanging="346"/>
      </w:pPr>
      <w:r>
        <w:rPr>
          <w:bCs/>
          <w:color w:val="000000"/>
        </w:rPr>
        <w:t>3</w:t>
      </w:r>
      <w:r w:rsidR="00EB0539">
        <w:rPr>
          <w:bCs/>
          <w:color w:val="000000"/>
        </w:rPr>
        <w:t>0</w:t>
      </w:r>
      <w:r w:rsidR="002C4211">
        <w:rPr>
          <w:bCs/>
          <w:color w:val="000000"/>
        </w:rPr>
        <w:t>.</w:t>
      </w:r>
      <w:r w:rsidR="002C4211" w:rsidRPr="00B02CBD">
        <w:rPr>
          <w:bCs/>
          <w:color w:val="000000"/>
        </w:rPr>
        <w:t xml:space="preserve"> </w:t>
      </w:r>
      <w:r w:rsidR="002C4211" w:rsidRPr="00B02CBD">
        <w:rPr>
          <w:b/>
          <w:bCs/>
          <w:color w:val="000000"/>
        </w:rPr>
        <w:t xml:space="preserve">Mantravadi, S. </w:t>
      </w:r>
      <w:r w:rsidR="002C4211" w:rsidRPr="00B02CBD">
        <w:t xml:space="preserve">Effective Care Delivery of </w:t>
      </w:r>
      <w:r w:rsidR="002C4211">
        <w:t xml:space="preserve">Effective </w:t>
      </w:r>
      <w:r w:rsidR="002C4211" w:rsidRPr="00950B6E">
        <w:t>H</w:t>
      </w:r>
      <w:r w:rsidR="002C4211">
        <w:t xml:space="preserve">epatitis </w:t>
      </w:r>
      <w:r w:rsidR="002C4211" w:rsidRPr="00950B6E">
        <w:t>C</w:t>
      </w:r>
      <w:r w:rsidR="002C4211">
        <w:t xml:space="preserve"> Virus</w:t>
      </w:r>
      <w:r w:rsidR="002C4211" w:rsidRPr="00950B6E">
        <w:t xml:space="preserve"> </w:t>
      </w:r>
      <w:r w:rsidR="002C4211">
        <w:t>T</w:t>
      </w:r>
      <w:r w:rsidR="002C4211" w:rsidRPr="00950B6E">
        <w:t>reatments</w:t>
      </w:r>
      <w:r w:rsidR="002C4211" w:rsidRPr="00B02CBD">
        <w:t xml:space="preserve"> in Medicaid Beneficiaries </w:t>
      </w:r>
      <w:r w:rsidR="002C4211">
        <w:t>W</w:t>
      </w:r>
      <w:r w:rsidR="002C4211" w:rsidRPr="00B02CBD">
        <w:t xml:space="preserve">ithout Cirrhosis. </w:t>
      </w:r>
      <w:r w:rsidR="002C4211" w:rsidRPr="00B02CBD">
        <w:rPr>
          <w:i/>
        </w:rPr>
        <w:t>Management in Healthcare</w:t>
      </w:r>
      <w:r w:rsidR="002C4211">
        <w:t>. 2018; 2(3):264-77</w:t>
      </w:r>
    </w:p>
    <w:p w:rsidR="001E257F" w:rsidRDefault="001E257F" w:rsidP="00C3630E">
      <w:pPr>
        <w:shd w:val="clear" w:color="auto" w:fill="FFFFFF"/>
        <w:spacing w:line="120" w:lineRule="auto"/>
        <w:ind w:left="346" w:hanging="346"/>
        <w:rPr>
          <w:bCs/>
          <w:color w:val="000000"/>
        </w:rPr>
      </w:pPr>
    </w:p>
    <w:p w:rsidR="00C61911" w:rsidRDefault="00EB0539" w:rsidP="00C61911">
      <w:pPr>
        <w:shd w:val="clear" w:color="auto" w:fill="FFFFFF"/>
        <w:spacing w:line="23" w:lineRule="atLeast"/>
        <w:ind w:left="346" w:hanging="346"/>
        <w:rPr>
          <w:b/>
        </w:rPr>
      </w:pPr>
      <w:r>
        <w:rPr>
          <w:bCs/>
          <w:color w:val="000000"/>
        </w:rPr>
        <w:t>29</w:t>
      </w:r>
      <w:r w:rsidR="00C61911" w:rsidRPr="00B02CBD">
        <w:rPr>
          <w:bCs/>
          <w:color w:val="000000"/>
        </w:rPr>
        <w:t xml:space="preserve">. </w:t>
      </w:r>
      <w:r w:rsidR="00C61911" w:rsidRPr="00B02CBD">
        <w:rPr>
          <w:b/>
          <w:bCs/>
          <w:color w:val="000000"/>
        </w:rPr>
        <w:t xml:space="preserve">Mantravadi, S. </w:t>
      </w:r>
      <w:r w:rsidR="00C61911" w:rsidRPr="00583788">
        <w:rPr>
          <w:bCs/>
          <w:color w:val="000000"/>
        </w:rPr>
        <w:t>C</w:t>
      </w:r>
      <w:r w:rsidR="00C61911" w:rsidRPr="00B02CBD">
        <w:t xml:space="preserve">ost Effectiveness Analysis of Aspiration Reduction Interventions in Elderly Cancer Survivor patients in Nursing Homes. </w:t>
      </w:r>
      <w:r w:rsidR="00C61911" w:rsidRPr="00B02CBD">
        <w:rPr>
          <w:i/>
        </w:rPr>
        <w:t>Cancer Control: Journal of the Moffitt Cancer Center</w:t>
      </w:r>
      <w:r w:rsidR="00C61911">
        <w:t>.</w:t>
      </w:r>
      <w:r w:rsidR="00C61911" w:rsidRPr="00B02CBD">
        <w:t xml:space="preserve"> </w:t>
      </w:r>
      <w:r w:rsidR="00C61911">
        <w:t>2017;</w:t>
      </w:r>
      <w:r w:rsidR="00C61911" w:rsidRPr="00B02CBD">
        <w:t>24(2</w:t>
      </w:r>
      <w:r w:rsidR="00C61911" w:rsidRPr="003B3C89">
        <w:t xml:space="preserve">):187-92. </w:t>
      </w:r>
      <w:r w:rsidR="00C61911" w:rsidRPr="003B3C89">
        <w:rPr>
          <w:color w:val="575757"/>
        </w:rPr>
        <w:t>PMID: 28441373</w:t>
      </w:r>
      <w:r w:rsidR="00C61911">
        <w:rPr>
          <w:rFonts w:ascii="Arial" w:hAnsi="Arial" w:cs="Arial"/>
          <w:color w:val="575757"/>
          <w:sz w:val="18"/>
          <w:szCs w:val="18"/>
        </w:rPr>
        <w:t xml:space="preserve"> </w:t>
      </w:r>
      <w:r w:rsidR="00C61911" w:rsidRPr="000D5CD6">
        <w:rPr>
          <w:i/>
        </w:rPr>
        <w:t>Impact Factor 3.53</w:t>
      </w:r>
      <w:r w:rsidR="00C61911" w:rsidRPr="00B02CBD">
        <w:rPr>
          <w:b/>
        </w:rPr>
        <w:t xml:space="preserve"> </w:t>
      </w:r>
    </w:p>
    <w:p w:rsidR="00C61911" w:rsidRPr="005D0DEB" w:rsidRDefault="00C61911" w:rsidP="00C61911">
      <w:pPr>
        <w:spacing w:line="120" w:lineRule="auto"/>
        <w:rPr>
          <w:bCs/>
          <w:color w:val="000000"/>
        </w:rPr>
      </w:pPr>
    </w:p>
    <w:p w:rsidR="00C61911" w:rsidRDefault="0085354C" w:rsidP="00C61911">
      <w:pPr>
        <w:autoSpaceDE w:val="0"/>
        <w:autoSpaceDN w:val="0"/>
        <w:adjustRightInd w:val="0"/>
        <w:spacing w:line="276" w:lineRule="auto"/>
        <w:ind w:left="346" w:hanging="346"/>
        <w:rPr>
          <w:rFonts w:eastAsiaTheme="minorHAnsi"/>
        </w:rPr>
      </w:pPr>
      <w:r>
        <w:rPr>
          <w:bCs/>
          <w:color w:val="000000"/>
        </w:rPr>
        <w:t>2</w:t>
      </w:r>
      <w:r w:rsidR="00EB0539">
        <w:rPr>
          <w:bCs/>
          <w:color w:val="000000"/>
        </w:rPr>
        <w:t>8</w:t>
      </w:r>
      <w:r w:rsidR="00C61911" w:rsidRPr="00386CF9">
        <w:rPr>
          <w:bCs/>
          <w:color w:val="000000"/>
        </w:rPr>
        <w:t>.</w:t>
      </w:r>
      <w:r w:rsidR="00C61911">
        <w:rPr>
          <w:b/>
          <w:bCs/>
          <w:color w:val="000000"/>
        </w:rPr>
        <w:t xml:space="preserve"> </w:t>
      </w:r>
      <w:r w:rsidR="00C61911" w:rsidRPr="009B2198">
        <w:rPr>
          <w:b/>
          <w:bCs/>
          <w:color w:val="000000"/>
        </w:rPr>
        <w:t xml:space="preserve">Mantravadi, S. </w:t>
      </w:r>
      <w:r w:rsidR="00C61911" w:rsidRPr="009B2198">
        <w:rPr>
          <w:rFonts w:eastAsiaTheme="minorHAnsi"/>
        </w:rPr>
        <w:t xml:space="preserve">Patterns in </w:t>
      </w:r>
      <w:r w:rsidR="00C61911">
        <w:rPr>
          <w:rFonts w:eastAsiaTheme="minorHAnsi"/>
        </w:rPr>
        <w:t>Liver-Related Health Outcomes w</w:t>
      </w:r>
      <w:r w:rsidR="00C61911" w:rsidRPr="009B2198">
        <w:rPr>
          <w:rFonts w:eastAsiaTheme="minorHAnsi"/>
        </w:rPr>
        <w:t xml:space="preserve">ith Hepatitis C </w:t>
      </w:r>
      <w:r w:rsidR="00C61911">
        <w:rPr>
          <w:rFonts w:eastAsiaTheme="minorHAnsi"/>
        </w:rPr>
        <w:t>Virus Treatments a</w:t>
      </w:r>
      <w:r w:rsidR="00C61911" w:rsidRPr="009B2198">
        <w:rPr>
          <w:rFonts w:eastAsiaTheme="minorHAnsi"/>
        </w:rPr>
        <w:t>nd Health Equity</w:t>
      </w:r>
      <w:r w:rsidR="00C61911">
        <w:rPr>
          <w:rFonts w:eastAsiaTheme="minorHAnsi"/>
        </w:rPr>
        <w:t xml:space="preserve"> </w:t>
      </w:r>
      <w:r w:rsidR="00C61911" w:rsidRPr="009B2198">
        <w:rPr>
          <w:rFonts w:eastAsiaTheme="minorHAnsi"/>
        </w:rPr>
        <w:t xml:space="preserve">Implications </w:t>
      </w:r>
      <w:r w:rsidR="00C61911">
        <w:rPr>
          <w:rFonts w:eastAsiaTheme="minorHAnsi"/>
        </w:rPr>
        <w:t>f</w:t>
      </w:r>
      <w:r w:rsidR="00C61911" w:rsidRPr="009B2198">
        <w:rPr>
          <w:rFonts w:eastAsiaTheme="minorHAnsi"/>
        </w:rPr>
        <w:t>or Decision Makers: A Cohort Analysis of Medicaid patients</w:t>
      </w:r>
      <w:r w:rsidR="00C61911">
        <w:rPr>
          <w:rFonts w:eastAsiaTheme="minorHAnsi"/>
        </w:rPr>
        <w:t>.</w:t>
      </w:r>
      <w:r w:rsidR="00C61911" w:rsidRPr="009B2198">
        <w:rPr>
          <w:rFonts w:eastAsiaTheme="minorHAnsi"/>
        </w:rPr>
        <w:t xml:space="preserve"> </w:t>
      </w:r>
      <w:r w:rsidR="00C61911" w:rsidRPr="009B2198">
        <w:rPr>
          <w:i/>
        </w:rPr>
        <w:t>Health Equity Journal</w:t>
      </w:r>
      <w:r w:rsidR="00C61911">
        <w:t xml:space="preserve"> </w:t>
      </w:r>
      <w:r w:rsidR="00C61911" w:rsidRPr="00B4331C">
        <w:rPr>
          <w:i/>
        </w:rPr>
        <w:t>(</w:t>
      </w:r>
      <w:r w:rsidR="00C61911" w:rsidRPr="007D69EC">
        <w:rPr>
          <w:i/>
        </w:rPr>
        <w:t>W.K. Kellogg Foundation Grant</w:t>
      </w:r>
      <w:r w:rsidR="00C61911">
        <w:t xml:space="preserve"> for open access publication</w:t>
      </w:r>
      <w:r w:rsidR="00C61911" w:rsidRPr="009B2198">
        <w:t>.</w:t>
      </w:r>
      <w:r w:rsidR="00C61911">
        <w:t>)</w:t>
      </w:r>
      <w:r w:rsidR="00C61911" w:rsidRPr="009B2198">
        <w:t xml:space="preserve"> 2017;</w:t>
      </w:r>
      <w:r w:rsidR="00C61911" w:rsidRPr="009B2198">
        <w:rPr>
          <w:rFonts w:eastAsiaTheme="minorHAnsi"/>
        </w:rPr>
        <w:t>1</w:t>
      </w:r>
      <w:r w:rsidR="00C61911">
        <w:rPr>
          <w:rFonts w:eastAsiaTheme="minorHAnsi"/>
        </w:rPr>
        <w:t>(1);</w:t>
      </w:r>
      <w:r w:rsidR="00C61911" w:rsidRPr="009B2198">
        <w:rPr>
          <w:rFonts w:eastAsiaTheme="minorHAnsi"/>
        </w:rPr>
        <w:t>1</w:t>
      </w:r>
      <w:r w:rsidR="00C61911">
        <w:rPr>
          <w:rFonts w:eastAsiaTheme="minorHAnsi"/>
        </w:rPr>
        <w:t>56-164</w:t>
      </w:r>
      <w:r w:rsidR="00C61911" w:rsidRPr="009B2198">
        <w:rPr>
          <w:rFonts w:eastAsiaTheme="minorHAnsi"/>
        </w:rPr>
        <w:t xml:space="preserve">, </w:t>
      </w:r>
      <w:proofErr w:type="spellStart"/>
      <w:r w:rsidR="00C61911">
        <w:rPr>
          <w:rFonts w:eastAsiaTheme="minorHAnsi"/>
        </w:rPr>
        <w:t>doi</w:t>
      </w:r>
      <w:proofErr w:type="spellEnd"/>
      <w:r w:rsidR="00C61911" w:rsidRPr="009B2198">
        <w:rPr>
          <w:rFonts w:eastAsiaTheme="minorHAnsi"/>
        </w:rPr>
        <w:t>: 10.1089/heq.2017.0018.</w:t>
      </w:r>
    </w:p>
    <w:p w:rsidR="00C61911" w:rsidRDefault="00C61911" w:rsidP="00C61911">
      <w:pPr>
        <w:spacing w:line="120" w:lineRule="auto"/>
      </w:pPr>
    </w:p>
    <w:p w:rsidR="00C61911" w:rsidRPr="00D336CE" w:rsidRDefault="00204703" w:rsidP="00C61911">
      <w:pPr>
        <w:autoSpaceDE w:val="0"/>
        <w:autoSpaceDN w:val="0"/>
        <w:adjustRightInd w:val="0"/>
        <w:spacing w:line="276" w:lineRule="auto"/>
        <w:ind w:left="346" w:hanging="346"/>
        <w:rPr>
          <w:rFonts w:ascii="Calibri" w:eastAsiaTheme="minorHAnsi" w:hAnsi="Calibri" w:cs="Calibri"/>
          <w:color w:val="000000"/>
          <w:sz w:val="22"/>
          <w:szCs w:val="22"/>
        </w:rPr>
      </w:pPr>
      <w:r>
        <w:rPr>
          <w:bCs/>
          <w:color w:val="000000"/>
        </w:rPr>
        <w:t>2</w:t>
      </w:r>
      <w:r w:rsidR="00EB0539">
        <w:rPr>
          <w:bCs/>
          <w:color w:val="000000"/>
        </w:rPr>
        <w:t>7</w:t>
      </w:r>
      <w:r w:rsidR="00C61911">
        <w:rPr>
          <w:bCs/>
          <w:color w:val="000000"/>
        </w:rPr>
        <w:t xml:space="preserve">. </w:t>
      </w:r>
      <w:r w:rsidR="00C61911">
        <w:rPr>
          <w:b/>
          <w:bCs/>
          <w:color w:val="000000"/>
        </w:rPr>
        <w:t xml:space="preserve">Mantravadi, S. </w:t>
      </w:r>
      <w:r w:rsidR="00C61911" w:rsidRPr="00B02CBD">
        <w:t>Effective</w:t>
      </w:r>
      <w:r w:rsidR="00C61911">
        <w:t xml:space="preserve"> </w:t>
      </w:r>
      <w:r w:rsidR="00C61911" w:rsidRPr="00B02CBD">
        <w:t>and Efficien</w:t>
      </w:r>
      <w:r w:rsidR="00C61911">
        <w:t xml:space="preserve">t Care Delivery for Hepatitis C Virus Treatments in Medicaid. </w:t>
      </w:r>
      <w:r w:rsidR="00C61911" w:rsidRPr="006A519A">
        <w:rPr>
          <w:i/>
        </w:rPr>
        <w:t>International J</w:t>
      </w:r>
      <w:r w:rsidR="00C61911">
        <w:rPr>
          <w:i/>
        </w:rPr>
        <w:t>ournal of Healthcare Management</w:t>
      </w:r>
      <w:r w:rsidR="00C61911">
        <w:t xml:space="preserve">. </w:t>
      </w:r>
      <w:r w:rsidR="00C61911" w:rsidRPr="0088364D">
        <w:t>2017:1-10</w:t>
      </w:r>
      <w:r w:rsidR="00C61911">
        <w:t>,</w:t>
      </w:r>
      <w:r w:rsidR="00C61911" w:rsidRPr="0088364D">
        <w:t xml:space="preserve"> </w:t>
      </w:r>
      <w:r w:rsidR="00C61911">
        <w:t>doi</w:t>
      </w:r>
      <w:r w:rsidR="00C61911" w:rsidRPr="0088364D">
        <w:rPr>
          <w:rFonts w:eastAsiaTheme="minorHAnsi"/>
        </w:rPr>
        <w:t>:10.1080/20479700.2017.1389513</w:t>
      </w:r>
      <w:r w:rsidR="00C61911">
        <w:t xml:space="preserve"> </w:t>
      </w:r>
      <w:r w:rsidR="00C61911" w:rsidRPr="000D5CD6">
        <w:rPr>
          <w:i/>
        </w:rPr>
        <w:t>H-index 4</w:t>
      </w:r>
    </w:p>
    <w:p w:rsidR="00C61911" w:rsidRDefault="00C61911" w:rsidP="00C61911">
      <w:pPr>
        <w:spacing w:line="120" w:lineRule="auto"/>
      </w:pPr>
    </w:p>
    <w:p w:rsidR="00C61911" w:rsidRPr="00DD5293" w:rsidRDefault="00ED63D3" w:rsidP="00C61911">
      <w:pPr>
        <w:pStyle w:val="details1"/>
        <w:shd w:val="clear" w:color="auto" w:fill="FFFFFF"/>
        <w:spacing w:line="276" w:lineRule="auto"/>
        <w:ind w:left="346" w:hanging="346"/>
        <w:rPr>
          <w:rFonts w:ascii="Arial" w:hAnsi="Arial" w:cs="Arial"/>
          <w:color w:val="575757"/>
          <w:sz w:val="18"/>
          <w:szCs w:val="18"/>
        </w:rPr>
      </w:pPr>
      <w:r>
        <w:t>2</w:t>
      </w:r>
      <w:r w:rsidR="00EB0539">
        <w:t>6</w:t>
      </w:r>
      <w:r w:rsidR="00C61911" w:rsidRPr="00B02CBD">
        <w:t xml:space="preserve">. </w:t>
      </w:r>
      <w:r w:rsidR="00C61911" w:rsidRPr="00B02CBD">
        <w:rPr>
          <w:b/>
          <w:bCs/>
          <w:color w:val="000000"/>
        </w:rPr>
        <w:t xml:space="preserve">Mantravadi, S. </w:t>
      </w:r>
      <w:r w:rsidR="00C61911" w:rsidRPr="00B02CBD">
        <w:t xml:space="preserve">The </w:t>
      </w:r>
      <w:r w:rsidR="00C61911" w:rsidRPr="00950B6E">
        <w:t xml:space="preserve">Oncogenic Hepatitis C Virus and Direct Acting Antivirals: Economic Implications for Hepatocellular Carcinoma in Medicaid Beneficiaries with Cirrhosis. </w:t>
      </w:r>
      <w:r w:rsidR="00C61911" w:rsidRPr="00950B6E">
        <w:rPr>
          <w:i/>
          <w:iCs/>
        </w:rPr>
        <w:t>American Journal of Managed Care</w:t>
      </w:r>
      <w:r w:rsidR="00C61911" w:rsidRPr="00950B6E">
        <w:t xml:space="preserve">: </w:t>
      </w:r>
      <w:r w:rsidR="00C61911" w:rsidRPr="00950B6E">
        <w:rPr>
          <w:i/>
        </w:rPr>
        <w:t>Evidence-Based Oncology</w:t>
      </w:r>
      <w:r w:rsidR="00C61911" w:rsidRPr="00950B6E">
        <w:t xml:space="preserve"> Special Issue.</w:t>
      </w:r>
      <w:r w:rsidR="00C61911" w:rsidRPr="00B02CBD">
        <w:t xml:space="preserve"> 2017;23(5</w:t>
      </w:r>
      <w:proofErr w:type="gramStart"/>
      <w:r w:rsidR="00C61911" w:rsidRPr="00B02CBD">
        <w:t>):SP</w:t>
      </w:r>
      <w:proofErr w:type="gramEnd"/>
      <w:r w:rsidR="00C61911" w:rsidRPr="00B02CBD">
        <w:t>180-</w:t>
      </w:r>
      <w:r w:rsidR="00C61911" w:rsidRPr="00DD5293">
        <w:rPr>
          <w:sz w:val="24"/>
          <w:szCs w:val="24"/>
        </w:rPr>
        <w:t xml:space="preserve">184. </w:t>
      </w:r>
      <w:r w:rsidR="00C61911" w:rsidRPr="00DD5293">
        <w:rPr>
          <w:color w:val="575757"/>
          <w:sz w:val="24"/>
          <w:szCs w:val="24"/>
        </w:rPr>
        <w:t>PMID:28665676</w:t>
      </w:r>
    </w:p>
    <w:p w:rsidR="00C61911" w:rsidRPr="00F24E6C" w:rsidRDefault="00C61911" w:rsidP="00C61911">
      <w:pPr>
        <w:spacing w:line="120" w:lineRule="auto"/>
      </w:pPr>
    </w:p>
    <w:p w:rsidR="00C61911" w:rsidRPr="007D69EC" w:rsidRDefault="00C61911" w:rsidP="00C61911">
      <w:pPr>
        <w:spacing w:line="276" w:lineRule="auto"/>
        <w:ind w:left="346" w:hanging="346"/>
      </w:pPr>
      <w:r>
        <w:t>2</w:t>
      </w:r>
      <w:r w:rsidR="00EB0539">
        <w:t>5</w:t>
      </w:r>
      <w:r w:rsidRPr="00B02CBD">
        <w:t xml:space="preserve">. </w:t>
      </w:r>
      <w:r w:rsidRPr="00B02CBD">
        <w:rPr>
          <w:b/>
          <w:bCs/>
          <w:color w:val="000000"/>
        </w:rPr>
        <w:t>Mantravadi, S.</w:t>
      </w:r>
      <w:r w:rsidR="001A3DFD">
        <w:rPr>
          <w:b/>
          <w:bCs/>
          <w:color w:val="000000"/>
        </w:rPr>
        <w:t xml:space="preserve">, </w:t>
      </w:r>
      <w:r w:rsidR="001A3DFD" w:rsidRPr="001A3DFD">
        <w:rPr>
          <w:bCs/>
          <w:color w:val="000000"/>
        </w:rPr>
        <w:t>et al.</w:t>
      </w:r>
      <w:r w:rsidR="001A3DFD">
        <w:rPr>
          <w:b/>
          <w:bCs/>
          <w:color w:val="000000"/>
        </w:rPr>
        <w:t xml:space="preserve"> </w:t>
      </w:r>
      <w:r w:rsidRPr="00B02CBD">
        <w:t xml:space="preserve">Comparing Healthcare Systems of Luxembourg and the United States </w:t>
      </w:r>
      <w:r w:rsidRPr="00B02CBD">
        <w:rPr>
          <w:i/>
        </w:rPr>
        <w:t>Journal of Applied Business and Economics</w:t>
      </w:r>
      <w:r>
        <w:t>. 2017;</w:t>
      </w:r>
      <w:r w:rsidRPr="00B02CBD">
        <w:t>19(</w:t>
      </w:r>
      <w:r>
        <w:t>7</w:t>
      </w:r>
      <w:r w:rsidRPr="00B02CBD">
        <w:t>)</w:t>
      </w:r>
      <w:r>
        <w:t xml:space="preserve">:60-74. </w:t>
      </w:r>
      <w:r w:rsidRPr="007D69EC">
        <w:rPr>
          <w:i/>
        </w:rPr>
        <w:t>H-index 5</w:t>
      </w:r>
    </w:p>
    <w:p w:rsidR="00C61911" w:rsidRPr="00B02CBD" w:rsidRDefault="00C61911" w:rsidP="00C61911">
      <w:pPr>
        <w:spacing w:line="120" w:lineRule="auto"/>
        <w:rPr>
          <w:rStyle w:val="Hyperlink"/>
          <w:color w:val="auto"/>
          <w:u w:val="none"/>
        </w:rPr>
      </w:pPr>
    </w:p>
    <w:p w:rsidR="00C61911" w:rsidRPr="007D69EC" w:rsidRDefault="00C61911" w:rsidP="00C61911">
      <w:pPr>
        <w:spacing w:line="276" w:lineRule="auto"/>
        <w:ind w:left="346" w:hanging="346"/>
      </w:pPr>
      <w:r>
        <w:rPr>
          <w:bCs/>
          <w:color w:val="000000"/>
        </w:rPr>
        <w:t>2</w:t>
      </w:r>
      <w:r w:rsidR="00EB0539">
        <w:rPr>
          <w:bCs/>
          <w:color w:val="000000"/>
        </w:rPr>
        <w:t>4</w:t>
      </w:r>
      <w:r w:rsidRPr="00B02CBD">
        <w:rPr>
          <w:bCs/>
          <w:color w:val="000000"/>
        </w:rPr>
        <w:t xml:space="preserve">. </w:t>
      </w:r>
      <w:r w:rsidRPr="00B02CBD">
        <w:rPr>
          <w:b/>
          <w:bCs/>
          <w:color w:val="000000"/>
        </w:rPr>
        <w:t>Mantravadi, S.</w:t>
      </w:r>
      <w:r w:rsidR="001A3DFD">
        <w:rPr>
          <w:bCs/>
          <w:color w:val="000000"/>
        </w:rPr>
        <w:t xml:space="preserve">, et al. </w:t>
      </w:r>
      <w:r w:rsidRPr="00B02CBD">
        <w:t xml:space="preserve">Hepatitis C </w:t>
      </w:r>
      <w:r w:rsidRPr="00F640E6">
        <w:t>Direct Acting Antivirals</w:t>
      </w:r>
      <w:r w:rsidRPr="00B02CBD">
        <w:t xml:space="preserve"> and Disruptive Innovation. </w:t>
      </w:r>
      <w:r w:rsidRPr="00545CDE">
        <w:rPr>
          <w:i/>
        </w:rPr>
        <w:t>Journal</w:t>
      </w:r>
      <w:r w:rsidRPr="00B02CBD">
        <w:rPr>
          <w:i/>
        </w:rPr>
        <w:t xml:space="preserve"> of Strategic Innovation and Sustainability</w:t>
      </w:r>
      <w:r>
        <w:t>.</w:t>
      </w:r>
      <w:r w:rsidRPr="00B02CBD">
        <w:rPr>
          <w:i/>
        </w:rPr>
        <w:t xml:space="preserve"> </w:t>
      </w:r>
      <w:r>
        <w:t>2017;</w:t>
      </w:r>
      <w:r w:rsidRPr="00B02CBD">
        <w:t>12(2)</w:t>
      </w:r>
      <w:r>
        <w:t xml:space="preserve">:68-74. </w:t>
      </w:r>
      <w:r w:rsidRPr="007D69EC">
        <w:rPr>
          <w:i/>
        </w:rPr>
        <w:t>Acceptance rate 14-20%</w:t>
      </w:r>
    </w:p>
    <w:p w:rsidR="00C61911" w:rsidRPr="00B21052" w:rsidRDefault="00C61911" w:rsidP="00C61911">
      <w:pPr>
        <w:spacing w:line="120" w:lineRule="auto"/>
      </w:pPr>
    </w:p>
    <w:p w:rsidR="00C61911" w:rsidRPr="00A86B1E" w:rsidRDefault="00C61911" w:rsidP="00C61911">
      <w:pPr>
        <w:autoSpaceDE w:val="0"/>
        <w:autoSpaceDN w:val="0"/>
        <w:adjustRightInd w:val="0"/>
        <w:spacing w:line="276" w:lineRule="auto"/>
        <w:ind w:left="346" w:hanging="346"/>
        <w:rPr>
          <w:b/>
        </w:rPr>
      </w:pPr>
      <w:r w:rsidRPr="00A86B1E">
        <w:rPr>
          <w:bCs/>
          <w:color w:val="000000"/>
        </w:rPr>
        <w:t>2</w:t>
      </w:r>
      <w:r w:rsidR="00EB0539">
        <w:rPr>
          <w:bCs/>
          <w:color w:val="000000"/>
        </w:rPr>
        <w:t>3</w:t>
      </w:r>
      <w:r w:rsidRPr="00A86B1E">
        <w:rPr>
          <w:bCs/>
          <w:color w:val="000000"/>
        </w:rPr>
        <w:t xml:space="preserve">. </w:t>
      </w:r>
      <w:r w:rsidRPr="00A86B1E">
        <w:rPr>
          <w:b/>
          <w:bCs/>
          <w:color w:val="000000"/>
        </w:rPr>
        <w:t>Mantravadi, S.</w:t>
      </w:r>
      <w:r w:rsidR="001A3DFD" w:rsidRPr="001A3DFD">
        <w:rPr>
          <w:bCs/>
          <w:color w:val="000000"/>
        </w:rPr>
        <w:t>,</w:t>
      </w:r>
      <w:r w:rsidR="001A3DFD">
        <w:rPr>
          <w:b/>
          <w:bCs/>
          <w:color w:val="000000"/>
        </w:rPr>
        <w:t xml:space="preserve"> </w:t>
      </w:r>
      <w:r w:rsidR="001A3DFD">
        <w:rPr>
          <w:bCs/>
          <w:color w:val="000000"/>
        </w:rPr>
        <w:t xml:space="preserve">et al. </w:t>
      </w:r>
      <w:r w:rsidRPr="00A86B1E">
        <w:rPr>
          <w:rFonts w:eastAsiaTheme="minorHAnsi"/>
          <w:bCs/>
        </w:rPr>
        <w:t xml:space="preserve">Online Teaching Overview and Misconceptions: Two Keys of Sustainability in Online Courses and Tools. </w:t>
      </w:r>
      <w:r w:rsidRPr="00A86B1E">
        <w:rPr>
          <w:i/>
        </w:rPr>
        <w:t>Journal of Higher Education Theory and Practice</w:t>
      </w:r>
      <w:r w:rsidRPr="00A86B1E">
        <w:t xml:space="preserve">. 2017;17(7):106-110. </w:t>
      </w:r>
      <w:r w:rsidRPr="007D69EC">
        <w:rPr>
          <w:i/>
        </w:rPr>
        <w:t>H-index 3</w:t>
      </w:r>
    </w:p>
    <w:p w:rsidR="00C61911" w:rsidRDefault="00C61911" w:rsidP="00C61911">
      <w:pPr>
        <w:spacing w:line="120" w:lineRule="auto"/>
      </w:pPr>
    </w:p>
    <w:p w:rsidR="00C61911" w:rsidRPr="00B02CBD" w:rsidRDefault="00C61911" w:rsidP="00C61911">
      <w:pPr>
        <w:tabs>
          <w:tab w:val="center" w:pos="90"/>
        </w:tabs>
        <w:spacing w:line="276" w:lineRule="auto"/>
        <w:ind w:left="346" w:hanging="346"/>
      </w:pPr>
      <w:r>
        <w:lastRenderedPageBreak/>
        <w:t>2</w:t>
      </w:r>
      <w:r w:rsidR="00EB0539">
        <w:t>2</w:t>
      </w:r>
      <w:r w:rsidRPr="00B02CBD">
        <w:t xml:space="preserve">. </w:t>
      </w:r>
      <w:r w:rsidRPr="00B02CBD">
        <w:rPr>
          <w:b/>
        </w:rPr>
        <w:t>Mantravadi, S.</w:t>
      </w:r>
      <w:r w:rsidRPr="00B02CBD">
        <w:t xml:space="preserve"> Hepatitis C Direct Acting Antivirals and Disruptive Innovation. </w:t>
      </w:r>
      <w:r>
        <w:t xml:space="preserve">2017 </w:t>
      </w:r>
      <w:r w:rsidRPr="00B02CBD">
        <w:rPr>
          <w:i/>
        </w:rPr>
        <w:t>Southwest Academy of Management Conference</w:t>
      </w:r>
      <w:r>
        <w:rPr>
          <w:i/>
        </w:rPr>
        <w:t xml:space="preserve"> Proceedings</w:t>
      </w:r>
      <w:r>
        <w:t>.2017;281-282</w:t>
      </w:r>
      <w:r w:rsidRPr="00B02CBD">
        <w:t>.</w:t>
      </w:r>
    </w:p>
    <w:p w:rsidR="00C61911" w:rsidRDefault="00C61911" w:rsidP="00C61911">
      <w:pPr>
        <w:spacing w:line="120" w:lineRule="auto"/>
      </w:pPr>
    </w:p>
    <w:p w:rsidR="00C61911" w:rsidRPr="00B02CBD" w:rsidRDefault="00C61911" w:rsidP="00C61911">
      <w:pPr>
        <w:spacing w:line="276" w:lineRule="auto"/>
        <w:ind w:left="346" w:hanging="346"/>
      </w:pPr>
      <w:r>
        <w:t>2</w:t>
      </w:r>
      <w:r w:rsidR="00EB0539">
        <w:t>1</w:t>
      </w:r>
      <w:r w:rsidRPr="00B02CBD">
        <w:t xml:space="preserve">. </w:t>
      </w:r>
      <w:r w:rsidRPr="00B02CBD">
        <w:rPr>
          <w:b/>
        </w:rPr>
        <w:t>Mantravadi, S</w:t>
      </w:r>
      <w:r w:rsidRPr="00B02CBD">
        <w:t xml:space="preserve">. Teaching the Demand </w:t>
      </w:r>
      <w:r>
        <w:t>f</w:t>
      </w:r>
      <w:r w:rsidRPr="00B02CBD">
        <w:t>or Medical Care for Health Economic Students Using Board Games and The Grocery Store: Applic</w:t>
      </w:r>
      <w:r>
        <w:t>ations Towards Decision Making i</w:t>
      </w:r>
      <w:r w:rsidRPr="00B02CBD">
        <w:t xml:space="preserve">n The Affordable Care Act, Consumer Directed Health Plans </w:t>
      </w:r>
      <w:r>
        <w:t>and</w:t>
      </w:r>
      <w:r w:rsidRPr="00B02CBD">
        <w:t xml:space="preserve"> Managed Care Organizations. </w:t>
      </w:r>
      <w:r w:rsidRPr="00B02CBD">
        <w:rPr>
          <w:i/>
        </w:rPr>
        <w:t>Southwest Decision Sciences Institute</w:t>
      </w:r>
      <w:r>
        <w:t xml:space="preserve"> Conference Proceedings, 2017;881</w:t>
      </w:r>
    </w:p>
    <w:p w:rsidR="00C61911" w:rsidRPr="00916673" w:rsidRDefault="00C61911" w:rsidP="00C61911">
      <w:pPr>
        <w:spacing w:line="120" w:lineRule="auto"/>
      </w:pPr>
    </w:p>
    <w:p w:rsidR="00C61911" w:rsidRPr="00B02CBD" w:rsidRDefault="00C61911" w:rsidP="00C61911">
      <w:pPr>
        <w:spacing w:line="276" w:lineRule="auto"/>
        <w:ind w:left="346" w:hanging="346"/>
      </w:pPr>
      <w:r>
        <w:t>2</w:t>
      </w:r>
      <w:r w:rsidR="00EB0539">
        <w:t>0</w:t>
      </w:r>
      <w:r w:rsidRPr="00B02CBD">
        <w:t xml:space="preserve">. </w:t>
      </w:r>
      <w:r w:rsidRPr="00B02CBD">
        <w:rPr>
          <w:b/>
        </w:rPr>
        <w:t>Mantravadi, S</w:t>
      </w:r>
      <w:r w:rsidRPr="00B02CBD">
        <w:t xml:space="preserve">. </w:t>
      </w:r>
      <w:r w:rsidRPr="00B02CBD">
        <w:rPr>
          <w:bCs/>
          <w:iCs/>
        </w:rPr>
        <w:t xml:space="preserve">Decision </w:t>
      </w:r>
      <w:r>
        <w:rPr>
          <w:bCs/>
          <w:iCs/>
        </w:rPr>
        <w:t>Analysis a</w:t>
      </w:r>
      <w:r w:rsidRPr="00B02CBD">
        <w:rPr>
          <w:bCs/>
          <w:iCs/>
        </w:rPr>
        <w:t>nd Cost Benefit Analysis: Economic Evaluation Applications with Curren</w:t>
      </w:r>
      <w:r>
        <w:rPr>
          <w:bCs/>
          <w:iCs/>
        </w:rPr>
        <w:t>t Health Trends i</w:t>
      </w:r>
      <w:r w:rsidRPr="00B02CBD">
        <w:rPr>
          <w:bCs/>
          <w:iCs/>
        </w:rPr>
        <w:t xml:space="preserve">n Hepatitis C Virus. </w:t>
      </w:r>
      <w:r w:rsidRPr="00B02CBD">
        <w:rPr>
          <w:i/>
        </w:rPr>
        <w:t>Southwest Decision Sciences Institute</w:t>
      </w:r>
      <w:r>
        <w:t xml:space="preserve"> Conference Proceedings, 2017;891</w:t>
      </w:r>
    </w:p>
    <w:p w:rsidR="00C61911" w:rsidRPr="00B02CBD" w:rsidRDefault="00C61911" w:rsidP="00C61911">
      <w:pPr>
        <w:spacing w:line="120" w:lineRule="auto"/>
      </w:pPr>
    </w:p>
    <w:p w:rsidR="00C61911" w:rsidRPr="00B02CBD" w:rsidRDefault="00EB0539" w:rsidP="00C61911">
      <w:pPr>
        <w:spacing w:line="276" w:lineRule="auto"/>
        <w:ind w:left="346" w:hanging="346"/>
      </w:pPr>
      <w:r>
        <w:t>19</w:t>
      </w:r>
      <w:r w:rsidR="00C61911" w:rsidRPr="00B02CBD">
        <w:t xml:space="preserve">. </w:t>
      </w:r>
      <w:r w:rsidR="00C61911">
        <w:rPr>
          <w:b/>
          <w:bCs/>
          <w:color w:val="000000"/>
        </w:rPr>
        <w:t>M</w:t>
      </w:r>
      <w:r w:rsidR="00C61911" w:rsidRPr="00B02CBD">
        <w:rPr>
          <w:b/>
          <w:bCs/>
          <w:color w:val="000000"/>
        </w:rPr>
        <w:t xml:space="preserve">antravadi, </w:t>
      </w:r>
      <w:r w:rsidR="00C61911">
        <w:rPr>
          <w:b/>
          <w:bCs/>
          <w:color w:val="000000"/>
        </w:rPr>
        <w:t>S</w:t>
      </w:r>
      <w:r w:rsidR="00C61911" w:rsidRPr="00B02CBD">
        <w:rPr>
          <w:b/>
          <w:bCs/>
          <w:color w:val="000000"/>
        </w:rPr>
        <w:t xml:space="preserve">. </w:t>
      </w:r>
      <w:r w:rsidR="00C61911">
        <w:rPr>
          <w:bCs/>
          <w:iCs/>
        </w:rPr>
        <w:t>C</w:t>
      </w:r>
      <w:r w:rsidR="00C61911" w:rsidRPr="00B02CBD">
        <w:rPr>
          <w:bCs/>
          <w:iCs/>
        </w:rPr>
        <w:t xml:space="preserve">hildren with Pre-Existing Conditions. </w:t>
      </w:r>
      <w:r w:rsidR="00C61911" w:rsidRPr="00B02CBD">
        <w:rPr>
          <w:i/>
        </w:rPr>
        <w:t>Southwest Decision Sciences Institute</w:t>
      </w:r>
      <w:r w:rsidR="00C61911">
        <w:rPr>
          <w:i/>
        </w:rPr>
        <w:t xml:space="preserve"> Conference</w:t>
      </w:r>
      <w:r w:rsidR="00C61911" w:rsidRPr="00B02CBD">
        <w:t xml:space="preserve"> </w:t>
      </w:r>
      <w:r w:rsidR="00C61911">
        <w:t>Proceedings, 2017;911-918</w:t>
      </w:r>
    </w:p>
    <w:p w:rsidR="00C61911" w:rsidRDefault="00C61911" w:rsidP="00C61911">
      <w:pPr>
        <w:spacing w:line="120" w:lineRule="auto"/>
      </w:pPr>
    </w:p>
    <w:p w:rsidR="00C61911" w:rsidRPr="003B73E7" w:rsidRDefault="0085354C" w:rsidP="00C61911">
      <w:pPr>
        <w:spacing w:line="276" w:lineRule="auto"/>
        <w:ind w:left="346" w:hanging="346"/>
      </w:pPr>
      <w:r>
        <w:t>1</w:t>
      </w:r>
      <w:r w:rsidR="00EB0539">
        <w:t>8</w:t>
      </w:r>
      <w:r w:rsidR="00C61911" w:rsidRPr="00B02CBD">
        <w:t xml:space="preserve">. </w:t>
      </w:r>
      <w:r w:rsidR="00C61911" w:rsidRPr="00B02CBD">
        <w:rPr>
          <w:b/>
        </w:rPr>
        <w:t>Mantravadi, S</w:t>
      </w:r>
      <w:r w:rsidR="00C61911" w:rsidRPr="00B02CBD">
        <w:t>. Comparing Healthcare Systems: Using the example of Luxe</w:t>
      </w:r>
      <w:r w:rsidR="00C61911">
        <w:t xml:space="preserve">mbourg and the U.S. </w:t>
      </w:r>
      <w:r w:rsidR="00C61911" w:rsidRPr="00B02CBD">
        <w:rPr>
          <w:i/>
        </w:rPr>
        <w:t>Southwest Decision Sciences Institute</w:t>
      </w:r>
      <w:r w:rsidR="00C61911">
        <w:rPr>
          <w:i/>
        </w:rPr>
        <w:t xml:space="preserve"> Annual Meeting Proceedings</w:t>
      </w:r>
      <w:r w:rsidR="00C61911">
        <w:t>. 2017;621-629.</w:t>
      </w:r>
    </w:p>
    <w:p w:rsidR="00C61911" w:rsidRPr="00B02CBD" w:rsidRDefault="00C61911" w:rsidP="00C61911">
      <w:pPr>
        <w:spacing w:line="120" w:lineRule="auto"/>
      </w:pPr>
    </w:p>
    <w:p w:rsidR="00C61911" w:rsidRPr="00B02CBD" w:rsidRDefault="00C61911" w:rsidP="00C61911">
      <w:pPr>
        <w:spacing w:line="276" w:lineRule="auto"/>
        <w:ind w:left="346" w:hanging="346"/>
        <w:rPr>
          <w:b/>
          <w:i/>
        </w:rPr>
      </w:pPr>
      <w:r>
        <w:t>1</w:t>
      </w:r>
      <w:r w:rsidR="00EB0539">
        <w:t>7</w:t>
      </w:r>
      <w:r w:rsidRPr="00B02CBD">
        <w:t xml:space="preserve">. </w:t>
      </w:r>
      <w:r w:rsidRPr="00B02CBD">
        <w:rPr>
          <w:b/>
        </w:rPr>
        <w:t>Mantravadi, S</w:t>
      </w:r>
      <w:r w:rsidRPr="00B02CBD">
        <w:t>. Data Visualization and Geographic Informa</w:t>
      </w:r>
      <w:r>
        <w:t>tion Systems: Spatial Patterns and Decision Making i</w:t>
      </w:r>
      <w:r w:rsidRPr="00B02CBD">
        <w:t xml:space="preserve">n Healthcare. </w:t>
      </w:r>
      <w:r w:rsidRPr="00B02CBD">
        <w:rPr>
          <w:i/>
        </w:rPr>
        <w:t>Southwest Decision Sciences Institute</w:t>
      </w:r>
      <w:r>
        <w:rPr>
          <w:i/>
        </w:rPr>
        <w:t xml:space="preserve"> </w:t>
      </w:r>
      <w:r w:rsidRPr="000C2C84">
        <w:t>Proceedings</w:t>
      </w:r>
      <w:r w:rsidRPr="00B02CBD">
        <w:t xml:space="preserve">, </w:t>
      </w:r>
      <w:r>
        <w:t>2017;901</w:t>
      </w:r>
    </w:p>
    <w:p w:rsidR="00C61911" w:rsidRDefault="00C61911" w:rsidP="00C61911">
      <w:pPr>
        <w:spacing w:line="120" w:lineRule="auto"/>
      </w:pPr>
    </w:p>
    <w:p w:rsidR="00C61911" w:rsidRDefault="00C61911" w:rsidP="00C61911">
      <w:pPr>
        <w:spacing w:line="276" w:lineRule="auto"/>
        <w:ind w:left="346" w:hanging="346"/>
      </w:pPr>
      <w:r>
        <w:t>1</w:t>
      </w:r>
      <w:r w:rsidR="00EB0539">
        <w:t>6</w:t>
      </w:r>
      <w:r>
        <w:t xml:space="preserve">. </w:t>
      </w:r>
      <w:r w:rsidRPr="00B02CBD">
        <w:rPr>
          <w:b/>
        </w:rPr>
        <w:t>Mantravadi, S.</w:t>
      </w:r>
      <w:r w:rsidR="003125F1">
        <w:t xml:space="preserve">, et al. </w:t>
      </w:r>
      <w:r w:rsidRPr="00B02CBD">
        <w:t xml:space="preserve">Using Geographic Information Systems to Capture Spatial.  Patterns in Nursing Home Quality in the Southwestern U.S. </w:t>
      </w:r>
      <w:r>
        <w:t xml:space="preserve">2017 </w:t>
      </w:r>
      <w:r w:rsidRPr="00B02CBD">
        <w:rPr>
          <w:i/>
        </w:rPr>
        <w:t>Association for Business Information Systems</w:t>
      </w:r>
      <w:r>
        <w:rPr>
          <w:i/>
        </w:rPr>
        <w:t xml:space="preserve"> Conference Proceedings</w:t>
      </w:r>
      <w:r w:rsidRPr="00B02CBD">
        <w:t>,</w:t>
      </w:r>
      <w:r>
        <w:t xml:space="preserve"> </w:t>
      </w:r>
      <w:proofErr w:type="spellStart"/>
      <w:r>
        <w:t>pg</w:t>
      </w:r>
      <w:proofErr w:type="spellEnd"/>
      <w:r>
        <w:t xml:space="preserve"> 24-32</w:t>
      </w:r>
      <w:r w:rsidRPr="00B02CBD">
        <w:t>.</w:t>
      </w:r>
    </w:p>
    <w:p w:rsidR="00C61911" w:rsidRDefault="00C61911" w:rsidP="00C61911">
      <w:pPr>
        <w:spacing w:line="120" w:lineRule="auto"/>
      </w:pPr>
    </w:p>
    <w:p w:rsidR="00C61911" w:rsidRPr="000A7DA8" w:rsidRDefault="00C61911" w:rsidP="00C61911">
      <w:pPr>
        <w:shd w:val="clear" w:color="auto" w:fill="FFFFFF"/>
        <w:spacing w:line="276" w:lineRule="auto"/>
        <w:ind w:left="346" w:hanging="346"/>
        <w:rPr>
          <w:b/>
        </w:rPr>
      </w:pPr>
      <w:r>
        <w:t>15</w:t>
      </w:r>
      <w:r w:rsidRPr="000A7DA8">
        <w:t xml:space="preserve">. Hoyt, RE., Snider, D., </w:t>
      </w:r>
      <w:proofErr w:type="spellStart"/>
      <w:r w:rsidRPr="000A7DA8">
        <w:t>Thomspson</w:t>
      </w:r>
      <w:proofErr w:type="spellEnd"/>
      <w:r w:rsidRPr="000A7DA8">
        <w:t xml:space="preserve">, C., &amp; </w:t>
      </w:r>
      <w:r w:rsidRPr="000A7DA8">
        <w:rPr>
          <w:b/>
        </w:rPr>
        <w:t>Mantravadi, S</w:t>
      </w:r>
      <w:r w:rsidRPr="000A7DA8">
        <w:t xml:space="preserve">. IBM Watson Analytics: Automating Visualization, Descriptive and Predictive Statistics </w:t>
      </w:r>
      <w:r w:rsidRPr="000A7DA8">
        <w:rPr>
          <w:i/>
        </w:rPr>
        <w:t>J Medical Internet Research-</w:t>
      </w:r>
      <w:r w:rsidRPr="000A7DA8">
        <w:rPr>
          <w:rFonts w:eastAsiaTheme="minorHAnsi"/>
          <w:i/>
        </w:rPr>
        <w:t>Public Health Surveillance</w:t>
      </w:r>
      <w:r w:rsidRPr="000A7DA8">
        <w:rPr>
          <w:rFonts w:eastAsiaTheme="minorHAnsi"/>
        </w:rPr>
        <w:t>.</w:t>
      </w:r>
      <w:r w:rsidRPr="000A7DA8">
        <w:rPr>
          <w:rFonts w:eastAsiaTheme="minorHAnsi"/>
          <w:i/>
        </w:rPr>
        <w:t xml:space="preserve"> </w:t>
      </w:r>
      <w:r w:rsidRPr="000A7DA8">
        <w:t xml:space="preserve">2016;2(2):e157 </w:t>
      </w:r>
      <w:proofErr w:type="spellStart"/>
      <w:r w:rsidRPr="000A7DA8">
        <w:rPr>
          <w:rStyle w:val="doi1"/>
          <w:lang w:val="en"/>
        </w:rPr>
        <w:t>doi</w:t>
      </w:r>
      <w:proofErr w:type="spellEnd"/>
      <w:r w:rsidRPr="000A7DA8">
        <w:rPr>
          <w:rStyle w:val="doi1"/>
          <w:lang w:val="en"/>
        </w:rPr>
        <w:t xml:space="preserve">:  </w:t>
      </w:r>
      <w:hyperlink r:id="rId8" w:tgtFrame="pmc_ext" w:history="1">
        <w:r w:rsidRPr="000A7DA8">
          <w:rPr>
            <w:rStyle w:val="Hyperlink"/>
            <w:color w:val="auto"/>
            <w:u w:val="none"/>
            <w:lang w:val="en"/>
          </w:rPr>
          <w:t>10.2196/publichealth.5810</w:t>
        </w:r>
      </w:hyperlink>
      <w:r w:rsidRPr="000A7DA8">
        <w:rPr>
          <w:rStyle w:val="doi1"/>
          <w:lang w:val="en"/>
        </w:rPr>
        <w:t xml:space="preserve"> </w:t>
      </w:r>
      <w:r w:rsidRPr="000A7DA8">
        <w:rPr>
          <w:lang w:val="en"/>
        </w:rPr>
        <w:t xml:space="preserve">PMCID: PMC5080525 </w:t>
      </w:r>
      <w:r w:rsidRPr="000A7DA8">
        <w:t xml:space="preserve">PMID:27729304 </w:t>
      </w:r>
      <w:r w:rsidRPr="00B4331C">
        <w:rPr>
          <w:b/>
          <w:i/>
        </w:rPr>
        <w:t>Impact Factor 4.532</w:t>
      </w:r>
    </w:p>
    <w:p w:rsidR="00C61911" w:rsidRDefault="00C61911" w:rsidP="00C61911">
      <w:pPr>
        <w:spacing w:line="120" w:lineRule="auto"/>
      </w:pPr>
    </w:p>
    <w:p w:rsidR="00C61911" w:rsidRPr="00B02CBD" w:rsidRDefault="00C61911" w:rsidP="00C61911">
      <w:pPr>
        <w:tabs>
          <w:tab w:val="center" w:pos="90"/>
        </w:tabs>
        <w:spacing w:line="276" w:lineRule="auto"/>
        <w:ind w:left="346" w:hanging="346"/>
      </w:pPr>
      <w:r>
        <w:rPr>
          <w:bCs/>
          <w:color w:val="000000"/>
        </w:rPr>
        <w:t>14</w:t>
      </w:r>
      <w:r w:rsidRPr="00B02CBD">
        <w:rPr>
          <w:bCs/>
          <w:color w:val="000000"/>
        </w:rPr>
        <w:t xml:space="preserve">. </w:t>
      </w:r>
      <w:r w:rsidRPr="00B02CBD">
        <w:rPr>
          <w:b/>
          <w:bCs/>
          <w:color w:val="000000"/>
        </w:rPr>
        <w:t xml:space="preserve">Mantravadi, S. </w:t>
      </w:r>
      <w:r w:rsidRPr="00B02CBD">
        <w:t xml:space="preserve">Future of Health Record Banking in Hospital Referral Regions. </w:t>
      </w:r>
      <w:r w:rsidRPr="00B02CBD">
        <w:rPr>
          <w:i/>
        </w:rPr>
        <w:t>American Journal of Managed Care</w:t>
      </w:r>
      <w:r>
        <w:t>. 2016 Contributor.</w:t>
      </w:r>
      <w:r w:rsidRPr="00B02CBD">
        <w:t xml:space="preserve"> http://www.ajmc.com/contributor/s-mantravadi/2016/09/future-of-health-record-banking-in-hospital-referral-regions </w:t>
      </w:r>
    </w:p>
    <w:p w:rsidR="00C61911" w:rsidRPr="00B02CBD" w:rsidRDefault="00C61911" w:rsidP="00C61911">
      <w:pPr>
        <w:tabs>
          <w:tab w:val="center" w:pos="90"/>
          <w:tab w:val="left" w:pos="270"/>
        </w:tabs>
        <w:spacing w:line="120" w:lineRule="auto"/>
      </w:pPr>
    </w:p>
    <w:p w:rsidR="00C61911" w:rsidRPr="00B02CBD" w:rsidRDefault="00C61911" w:rsidP="00C61911">
      <w:pPr>
        <w:tabs>
          <w:tab w:val="center" w:pos="90"/>
          <w:tab w:val="left" w:pos="270"/>
        </w:tabs>
        <w:spacing w:line="276" w:lineRule="auto"/>
        <w:ind w:left="346" w:hanging="346"/>
      </w:pPr>
      <w:r>
        <w:rPr>
          <w:bCs/>
          <w:color w:val="000000"/>
        </w:rPr>
        <w:t>13</w:t>
      </w:r>
      <w:r w:rsidRPr="00B02CBD">
        <w:rPr>
          <w:bCs/>
          <w:color w:val="000000"/>
        </w:rPr>
        <w:t xml:space="preserve">. </w:t>
      </w:r>
      <w:r w:rsidRPr="00B02CBD">
        <w:rPr>
          <w:b/>
          <w:bCs/>
          <w:color w:val="000000"/>
        </w:rPr>
        <w:t xml:space="preserve">Mantravadi, S. </w:t>
      </w:r>
      <w:r w:rsidRPr="00B02CBD">
        <w:t xml:space="preserve">Grassroots Public Health Management in Managed Care. </w:t>
      </w:r>
      <w:r w:rsidRPr="00B02CBD">
        <w:rPr>
          <w:i/>
        </w:rPr>
        <w:t>American Journal of Managed Care</w:t>
      </w:r>
      <w:r>
        <w:t>. 2016 Contributor.</w:t>
      </w:r>
      <w:r w:rsidRPr="00B02CBD">
        <w:rPr>
          <w:i/>
        </w:rPr>
        <w:t xml:space="preserve"> </w:t>
      </w:r>
      <w:r w:rsidRPr="00B02CBD">
        <w:t xml:space="preserve">http://www.ajmc.com/contributor/s-mantravadi/2016/11/grassroots-public-health-management-in-managed-care </w:t>
      </w:r>
    </w:p>
    <w:p w:rsidR="00C61911" w:rsidRPr="00B02CBD" w:rsidRDefault="00C61911" w:rsidP="00C61911">
      <w:pPr>
        <w:tabs>
          <w:tab w:val="center" w:pos="90"/>
          <w:tab w:val="left" w:pos="270"/>
        </w:tabs>
        <w:spacing w:line="120" w:lineRule="auto"/>
      </w:pPr>
    </w:p>
    <w:p w:rsidR="00C61911" w:rsidRPr="00B02CBD" w:rsidRDefault="00C61911" w:rsidP="00C61911">
      <w:pPr>
        <w:tabs>
          <w:tab w:val="center" w:pos="90"/>
          <w:tab w:val="left" w:pos="270"/>
        </w:tabs>
        <w:spacing w:line="276" w:lineRule="auto"/>
        <w:ind w:left="346" w:hanging="346"/>
      </w:pPr>
      <w:r>
        <w:rPr>
          <w:bCs/>
          <w:color w:val="000000"/>
        </w:rPr>
        <w:t>12</w:t>
      </w:r>
      <w:r w:rsidRPr="00B02CBD">
        <w:rPr>
          <w:bCs/>
          <w:color w:val="000000"/>
        </w:rPr>
        <w:t xml:space="preserve">. </w:t>
      </w:r>
      <w:r w:rsidRPr="00B02CBD">
        <w:rPr>
          <w:b/>
          <w:bCs/>
          <w:color w:val="000000"/>
        </w:rPr>
        <w:t xml:space="preserve">Mantravadi, S. </w:t>
      </w:r>
      <w:r w:rsidRPr="00B02CBD">
        <w:t xml:space="preserve">Disease Management and Case Management: Key Components of Healthcare System. </w:t>
      </w:r>
      <w:r w:rsidRPr="00B02CBD">
        <w:rPr>
          <w:i/>
        </w:rPr>
        <w:t>American Journal of Managed Care</w:t>
      </w:r>
      <w:r>
        <w:t>. 2016 Contributor.</w:t>
      </w:r>
      <w:r w:rsidRPr="00B02CBD">
        <w:t xml:space="preserve"> http://www.ajmc.com/contributor/s-mantravadi/2016/11/key-components-of-the-healthcare-system-disease-management-and-case-management </w:t>
      </w:r>
    </w:p>
    <w:p w:rsidR="00C61911" w:rsidRPr="00B02CBD" w:rsidRDefault="00C61911" w:rsidP="00C61911">
      <w:pPr>
        <w:tabs>
          <w:tab w:val="center" w:pos="90"/>
          <w:tab w:val="left" w:pos="270"/>
        </w:tabs>
        <w:spacing w:line="120" w:lineRule="auto"/>
      </w:pPr>
    </w:p>
    <w:p w:rsidR="00C61911" w:rsidRPr="00B02CBD" w:rsidRDefault="00C61911" w:rsidP="00C61911">
      <w:pPr>
        <w:spacing w:line="276" w:lineRule="auto"/>
        <w:ind w:left="346" w:hanging="346"/>
        <w:contextualSpacing/>
      </w:pPr>
      <w:r>
        <w:rPr>
          <w:bCs/>
          <w:color w:val="000000"/>
        </w:rPr>
        <w:t>11</w:t>
      </w:r>
      <w:r w:rsidRPr="00B02CBD">
        <w:rPr>
          <w:bCs/>
          <w:color w:val="000000"/>
        </w:rPr>
        <w:t xml:space="preserve">. </w:t>
      </w:r>
      <w:r w:rsidRPr="00B02CBD">
        <w:rPr>
          <w:b/>
          <w:bCs/>
          <w:color w:val="000000"/>
        </w:rPr>
        <w:t xml:space="preserve">Mantravadi, S. </w:t>
      </w:r>
      <w:r w:rsidRPr="00B02CBD">
        <w:t xml:space="preserve">Marketing Strategies for Health: Key Components of Healthcare System. </w:t>
      </w:r>
      <w:r w:rsidRPr="00B02CBD">
        <w:rPr>
          <w:i/>
        </w:rPr>
        <w:t>American Journal of Managed Care</w:t>
      </w:r>
      <w:r>
        <w:t>. 2016 Contributor.</w:t>
      </w:r>
      <w:r w:rsidRPr="00B02CBD">
        <w:t xml:space="preserve"> http://www.ajmc.com/contributor/s-mantravadi/2016/11/key-components-of-the-healthcare-system-marketing-strategies-for-health</w:t>
      </w:r>
    </w:p>
    <w:p w:rsidR="00C61911" w:rsidRPr="00F24E6C" w:rsidRDefault="00C61911" w:rsidP="00C61911">
      <w:pPr>
        <w:spacing w:line="120" w:lineRule="auto"/>
      </w:pPr>
    </w:p>
    <w:p w:rsidR="00C61911" w:rsidRPr="00B02CBD" w:rsidRDefault="00C61911" w:rsidP="00C61911">
      <w:pPr>
        <w:tabs>
          <w:tab w:val="center" w:pos="90"/>
          <w:tab w:val="left" w:pos="450"/>
        </w:tabs>
        <w:spacing w:line="276" w:lineRule="auto"/>
        <w:ind w:left="346" w:hanging="346"/>
      </w:pPr>
      <w:r>
        <w:lastRenderedPageBreak/>
        <w:t>10</w:t>
      </w:r>
      <w:r w:rsidRPr="00B02CBD">
        <w:t xml:space="preserve">. </w:t>
      </w:r>
      <w:r w:rsidRPr="00B02CBD">
        <w:rPr>
          <w:b/>
        </w:rPr>
        <w:t>Mantravadi, S.</w:t>
      </w:r>
      <w:r w:rsidRPr="00B02CBD">
        <w:t xml:space="preserve"> Hello Healthy: An Obesity Prevention Model Program. </w:t>
      </w:r>
      <w:r w:rsidRPr="00B02CBD">
        <w:rPr>
          <w:i/>
        </w:rPr>
        <w:t>Texas Public Health Journal</w:t>
      </w:r>
      <w:r>
        <w:t>. March 2015;</w:t>
      </w:r>
      <w:r w:rsidRPr="002B3487">
        <w:t xml:space="preserve"> </w:t>
      </w:r>
      <w:r>
        <w:t>s</w:t>
      </w:r>
      <w:r w:rsidRPr="00B02CBD">
        <w:t>pec</w:t>
      </w:r>
      <w:r>
        <w:t>ial electronic issue:27</w:t>
      </w:r>
    </w:p>
    <w:p w:rsidR="00C61911" w:rsidRDefault="00C61911" w:rsidP="00C61911">
      <w:pPr>
        <w:tabs>
          <w:tab w:val="center" w:pos="90"/>
          <w:tab w:val="left" w:pos="450"/>
        </w:tabs>
        <w:spacing w:line="120" w:lineRule="auto"/>
      </w:pPr>
    </w:p>
    <w:p w:rsidR="00C61911" w:rsidRPr="00B02CBD" w:rsidRDefault="00C61911" w:rsidP="00C61911">
      <w:pPr>
        <w:tabs>
          <w:tab w:val="center" w:pos="90"/>
          <w:tab w:val="left" w:pos="270"/>
        </w:tabs>
        <w:spacing w:line="276" w:lineRule="auto"/>
        <w:ind w:left="346" w:hanging="346"/>
      </w:pPr>
      <w:r>
        <w:t>9</w:t>
      </w:r>
      <w:r w:rsidRPr="00B02CBD">
        <w:t xml:space="preserve">.  </w:t>
      </w:r>
      <w:r w:rsidRPr="00B02CBD">
        <w:rPr>
          <w:b/>
        </w:rPr>
        <w:t>Mantravadi, S.</w:t>
      </w:r>
      <w:r w:rsidRPr="00B02CBD">
        <w:t xml:space="preserve"> Should Lap-Band Tighten Linkage with Sutter Health </w:t>
      </w:r>
      <w:r>
        <w:t>and</w:t>
      </w:r>
      <w:r w:rsidRPr="00B02CBD">
        <w:t xml:space="preserve"> Allergan, Inc? </w:t>
      </w:r>
      <w:r w:rsidRPr="00B02CBD">
        <w:rPr>
          <w:i/>
        </w:rPr>
        <w:t>Southwest Academy of Management Annual Conference</w:t>
      </w:r>
      <w:r>
        <w:rPr>
          <w:i/>
        </w:rPr>
        <w:t xml:space="preserve"> Proceedings</w:t>
      </w:r>
      <w:r>
        <w:t>.2015;5-29.</w:t>
      </w:r>
    </w:p>
    <w:p w:rsidR="00C61911" w:rsidRDefault="00C61911" w:rsidP="00C61911">
      <w:pPr>
        <w:tabs>
          <w:tab w:val="center" w:pos="90"/>
          <w:tab w:val="left" w:pos="450"/>
        </w:tabs>
        <w:spacing w:line="120" w:lineRule="auto"/>
      </w:pPr>
    </w:p>
    <w:p w:rsidR="00C61911" w:rsidRPr="00B02CBD" w:rsidRDefault="00C61911" w:rsidP="00C61911">
      <w:pPr>
        <w:tabs>
          <w:tab w:val="center" w:pos="90"/>
          <w:tab w:val="left" w:pos="360"/>
          <w:tab w:val="left" w:pos="450"/>
        </w:tabs>
        <w:spacing w:line="276" w:lineRule="auto"/>
        <w:ind w:left="346" w:hanging="346"/>
      </w:pPr>
      <w:r>
        <w:t>8</w:t>
      </w:r>
      <w:r w:rsidRPr="00B02CBD">
        <w:t xml:space="preserve">.  </w:t>
      </w:r>
      <w:r w:rsidRPr="00B02CBD">
        <w:rPr>
          <w:b/>
        </w:rPr>
        <w:t>Mantravadi, S.,</w:t>
      </w:r>
      <w:r w:rsidRPr="00B02CBD">
        <w:t xml:space="preserve"> &amp; Sosa-Prado, B. Violence Is Preventable (VIP) Model program: An Estimated Cost Analysis. </w:t>
      </w:r>
      <w:r w:rsidRPr="00B02CBD">
        <w:rPr>
          <w:i/>
        </w:rPr>
        <w:t>Texas Public Health Journal</w:t>
      </w:r>
      <w:r>
        <w:t>. March 2015; Special</w:t>
      </w:r>
      <w:r w:rsidRPr="00B02CBD">
        <w:t xml:space="preserve"> El</w:t>
      </w:r>
      <w:r>
        <w:t>ectronic Issue:9</w:t>
      </w:r>
    </w:p>
    <w:p w:rsidR="00C61911" w:rsidRDefault="00C61911" w:rsidP="00C61911">
      <w:pPr>
        <w:tabs>
          <w:tab w:val="center" w:pos="90"/>
          <w:tab w:val="left" w:pos="360"/>
          <w:tab w:val="left" w:pos="450"/>
        </w:tabs>
        <w:spacing w:line="120" w:lineRule="auto"/>
        <w:ind w:left="346" w:hanging="346"/>
      </w:pPr>
    </w:p>
    <w:p w:rsidR="00C61911" w:rsidRPr="00B02CBD" w:rsidRDefault="00C61911" w:rsidP="00C61911">
      <w:pPr>
        <w:tabs>
          <w:tab w:val="center" w:pos="90"/>
        </w:tabs>
        <w:spacing w:line="276" w:lineRule="auto"/>
        <w:ind w:left="346" w:right="-180" w:hanging="346"/>
      </w:pPr>
      <w:r>
        <w:t>7</w:t>
      </w:r>
      <w:r w:rsidRPr="00B02CBD">
        <w:t xml:space="preserve">.  </w:t>
      </w:r>
      <w:r w:rsidRPr="00B02CBD">
        <w:rPr>
          <w:b/>
        </w:rPr>
        <w:t xml:space="preserve">Mantravadi, S., </w:t>
      </w:r>
      <w:r w:rsidRPr="00B02CBD">
        <w:t>et al. Organizational Structure: Practical Example of Time W</w:t>
      </w:r>
      <w:r>
        <w:t xml:space="preserve">arner Inc. in 2012. </w:t>
      </w:r>
      <w:r w:rsidRPr="00B02CBD">
        <w:rPr>
          <w:i/>
        </w:rPr>
        <w:t>Southwest Academy of Management Annual Conference</w:t>
      </w:r>
      <w:r>
        <w:rPr>
          <w:i/>
        </w:rPr>
        <w:t xml:space="preserve"> Proceedings</w:t>
      </w:r>
      <w:r>
        <w:t>. 2015;77-93</w:t>
      </w:r>
      <w:r w:rsidRPr="00B02CBD">
        <w:t xml:space="preserve">.  </w:t>
      </w:r>
    </w:p>
    <w:p w:rsidR="00C61911" w:rsidRPr="00B02CBD" w:rsidRDefault="00C61911" w:rsidP="00C61911">
      <w:pPr>
        <w:tabs>
          <w:tab w:val="center" w:pos="90"/>
          <w:tab w:val="left" w:pos="360"/>
          <w:tab w:val="left" w:pos="450"/>
        </w:tabs>
        <w:spacing w:line="120" w:lineRule="auto"/>
        <w:ind w:left="346" w:hanging="346"/>
      </w:pPr>
    </w:p>
    <w:p w:rsidR="00C61911" w:rsidRPr="00B02CBD" w:rsidRDefault="00C61911" w:rsidP="00C61911">
      <w:pPr>
        <w:tabs>
          <w:tab w:val="center" w:pos="90"/>
        </w:tabs>
        <w:spacing w:line="276" w:lineRule="auto"/>
        <w:ind w:left="346" w:hanging="346"/>
      </w:pPr>
      <w:r w:rsidRPr="00B02CBD">
        <w:t xml:space="preserve">6.  </w:t>
      </w:r>
      <w:r w:rsidRPr="00B02CBD">
        <w:rPr>
          <w:b/>
        </w:rPr>
        <w:t>Mantravadi, S.</w:t>
      </w:r>
      <w:r w:rsidRPr="00B02CBD">
        <w:t xml:space="preserve"> Arsenic in the Mainstream: A Concern in Food Safety. </w:t>
      </w:r>
      <w:r w:rsidRPr="00B02CBD">
        <w:rPr>
          <w:i/>
        </w:rPr>
        <w:t>Southern California Academy of Sciences Bulletin</w:t>
      </w:r>
      <w:r w:rsidRPr="00B02CBD">
        <w:t>.</w:t>
      </w:r>
      <w:r>
        <w:t xml:space="preserve"> 2013;</w:t>
      </w:r>
      <w:r w:rsidRPr="00B02CBD">
        <w:t>112(2):120</w:t>
      </w:r>
    </w:p>
    <w:p w:rsidR="00C61911" w:rsidRPr="00F24E6C" w:rsidRDefault="00C61911" w:rsidP="00C61911">
      <w:pPr>
        <w:tabs>
          <w:tab w:val="center" w:pos="90"/>
          <w:tab w:val="left" w:pos="270"/>
        </w:tabs>
        <w:spacing w:line="120" w:lineRule="auto"/>
        <w:ind w:left="346" w:hanging="346"/>
      </w:pPr>
    </w:p>
    <w:p w:rsidR="00C61911" w:rsidRPr="00B02CBD" w:rsidRDefault="00C61911" w:rsidP="00C61911">
      <w:pPr>
        <w:tabs>
          <w:tab w:val="center" w:pos="90"/>
        </w:tabs>
        <w:spacing w:line="276" w:lineRule="auto"/>
        <w:ind w:left="346" w:hanging="346"/>
      </w:pPr>
      <w:r w:rsidRPr="00B02CBD">
        <w:t xml:space="preserve">5.  </w:t>
      </w:r>
      <w:r w:rsidRPr="00B02CBD">
        <w:rPr>
          <w:b/>
        </w:rPr>
        <w:t>Mantravadi, S</w:t>
      </w:r>
      <w:r w:rsidRPr="00B02CBD">
        <w:t xml:space="preserve">. Acrylamide: A Potential Indicator of the Obesity Epidemic. </w:t>
      </w:r>
      <w:r w:rsidRPr="00B02CBD">
        <w:rPr>
          <w:i/>
        </w:rPr>
        <w:t>Southern California Academy of Sciences Bulletin</w:t>
      </w:r>
      <w:r>
        <w:t>. 2013;</w:t>
      </w:r>
      <w:r w:rsidRPr="00B02CBD">
        <w:t>112(2):120</w:t>
      </w:r>
    </w:p>
    <w:p w:rsidR="00C61911" w:rsidRPr="00F24E6C" w:rsidRDefault="00C61911" w:rsidP="00C61911">
      <w:pPr>
        <w:tabs>
          <w:tab w:val="center" w:pos="90"/>
          <w:tab w:val="left" w:pos="270"/>
        </w:tabs>
        <w:spacing w:line="120" w:lineRule="auto"/>
        <w:ind w:left="346" w:hanging="346"/>
      </w:pPr>
    </w:p>
    <w:p w:rsidR="00C61911" w:rsidRPr="00B02CBD" w:rsidRDefault="00C61911" w:rsidP="00C61911">
      <w:pPr>
        <w:tabs>
          <w:tab w:val="center" w:pos="90"/>
        </w:tabs>
        <w:spacing w:line="276" w:lineRule="auto"/>
        <w:ind w:left="346" w:hanging="346"/>
        <w:rPr>
          <w:b/>
          <w:i/>
        </w:rPr>
      </w:pPr>
      <w:r w:rsidRPr="00B02CBD">
        <w:t xml:space="preserve">4.  </w:t>
      </w:r>
      <w:r w:rsidRPr="00B02CBD">
        <w:rPr>
          <w:b/>
        </w:rPr>
        <w:t>Mantravadi, S</w:t>
      </w:r>
      <w:r w:rsidRPr="00B02CBD">
        <w:t xml:space="preserve">. Addressing Acinetobacter Infection: By Focusing on Healthcare Professionals Hand Hygiene Techniques. </w:t>
      </w:r>
      <w:r w:rsidRPr="00B02CBD">
        <w:rPr>
          <w:i/>
        </w:rPr>
        <w:t>Southern</w:t>
      </w:r>
      <w:r w:rsidRPr="00B02CBD">
        <w:t xml:space="preserve"> </w:t>
      </w:r>
      <w:r w:rsidRPr="00B02CBD">
        <w:rPr>
          <w:i/>
        </w:rPr>
        <w:t>California Academy of Sciences Bulletin</w:t>
      </w:r>
      <w:r w:rsidRPr="00B02CBD">
        <w:t xml:space="preserve"> 2012</w:t>
      </w:r>
      <w:r>
        <w:t>;</w:t>
      </w:r>
      <w:r w:rsidRPr="00B02CBD">
        <w:t>111(1):77</w:t>
      </w:r>
    </w:p>
    <w:p w:rsidR="00C61911" w:rsidRPr="00665E7B" w:rsidRDefault="00C61911" w:rsidP="00C61911">
      <w:pPr>
        <w:tabs>
          <w:tab w:val="center" w:pos="90"/>
          <w:tab w:val="left" w:pos="270"/>
        </w:tabs>
        <w:spacing w:line="120" w:lineRule="auto"/>
      </w:pPr>
    </w:p>
    <w:p w:rsidR="00C61911" w:rsidRPr="00B02CBD" w:rsidRDefault="00C61911" w:rsidP="00C61911">
      <w:pPr>
        <w:tabs>
          <w:tab w:val="center" w:pos="90"/>
        </w:tabs>
        <w:spacing w:line="276" w:lineRule="auto"/>
        <w:ind w:left="346" w:hanging="346"/>
      </w:pPr>
      <w:r w:rsidRPr="00B02CBD">
        <w:t xml:space="preserve">3.  </w:t>
      </w:r>
      <w:r w:rsidRPr="00B02CBD">
        <w:rPr>
          <w:b/>
        </w:rPr>
        <w:t>Mantravadi, S.</w:t>
      </w:r>
      <w:r w:rsidRPr="00B02CBD">
        <w:t xml:space="preserve"> Malignancies in the Oro Facial Region due to Actinic Exposure.</w:t>
      </w:r>
      <w:r>
        <w:t xml:space="preserve"> </w:t>
      </w:r>
      <w:r w:rsidRPr="00B02CBD">
        <w:rPr>
          <w:i/>
        </w:rPr>
        <w:t>Southern California Academy of Sciences Bulletin</w:t>
      </w:r>
      <w:r>
        <w:t>. 2011;</w:t>
      </w:r>
      <w:r w:rsidRPr="00B02CBD">
        <w:t>110(2):100</w:t>
      </w:r>
    </w:p>
    <w:p w:rsidR="00C61911" w:rsidRPr="00730E2E" w:rsidRDefault="00C61911" w:rsidP="00C61911">
      <w:pPr>
        <w:tabs>
          <w:tab w:val="center" w:pos="90"/>
          <w:tab w:val="left" w:pos="270"/>
        </w:tabs>
        <w:spacing w:line="120" w:lineRule="auto"/>
      </w:pPr>
    </w:p>
    <w:p w:rsidR="00C61911" w:rsidRPr="00B02CBD" w:rsidRDefault="00C61911" w:rsidP="00C61911">
      <w:pPr>
        <w:tabs>
          <w:tab w:val="center" w:pos="90"/>
        </w:tabs>
        <w:spacing w:line="276" w:lineRule="auto"/>
        <w:ind w:left="346" w:hanging="346"/>
      </w:pPr>
      <w:r w:rsidRPr="00B02CBD">
        <w:t xml:space="preserve">2.  </w:t>
      </w:r>
      <w:r w:rsidRPr="00B02CBD">
        <w:rPr>
          <w:b/>
        </w:rPr>
        <w:t>Mantravadi, S.</w:t>
      </w:r>
      <w:r w:rsidRPr="00B02CBD">
        <w:t xml:space="preserve"> Exploring the Myriad Etiologic Factors of Xerostomia. Southern </w:t>
      </w:r>
      <w:r w:rsidRPr="00B02CBD">
        <w:rPr>
          <w:i/>
        </w:rPr>
        <w:t>California Academy of Sciences Bulletin</w:t>
      </w:r>
      <w:r w:rsidRPr="00B02CBD">
        <w:t xml:space="preserve"> 2011, 110(2): 100</w:t>
      </w:r>
    </w:p>
    <w:p w:rsidR="00C61911" w:rsidRPr="00665E7B" w:rsidRDefault="00C61911" w:rsidP="00C61911">
      <w:pPr>
        <w:tabs>
          <w:tab w:val="center" w:pos="90"/>
          <w:tab w:val="left" w:pos="270"/>
        </w:tabs>
        <w:spacing w:line="120" w:lineRule="auto"/>
      </w:pPr>
    </w:p>
    <w:p w:rsidR="00C61911" w:rsidRPr="00B02CBD" w:rsidRDefault="00C61911" w:rsidP="00C61911">
      <w:pPr>
        <w:tabs>
          <w:tab w:val="center" w:pos="90"/>
        </w:tabs>
        <w:spacing w:line="276" w:lineRule="auto"/>
        <w:ind w:left="346" w:hanging="346"/>
      </w:pPr>
      <w:r w:rsidRPr="00B02CBD">
        <w:t xml:space="preserve">1.  </w:t>
      </w:r>
      <w:r w:rsidRPr="00B02CBD">
        <w:rPr>
          <w:b/>
        </w:rPr>
        <w:t>Mantravadi, S.</w:t>
      </w:r>
      <w:r w:rsidRPr="00B02CBD">
        <w:t xml:space="preserve"> Review of Etiology, Histo</w:t>
      </w:r>
      <w:r>
        <w:t xml:space="preserve">pathology, Immunohistochemistry and </w:t>
      </w:r>
      <w:r w:rsidRPr="00B02CBD">
        <w:t>Di</w:t>
      </w:r>
      <w:r>
        <w:t xml:space="preserve">agnostic tools for </w:t>
      </w:r>
      <w:proofErr w:type="spellStart"/>
      <w:r>
        <w:t>Sjögrens</w:t>
      </w:r>
      <w:proofErr w:type="spellEnd"/>
      <w:r>
        <w:t xml:space="preserve"> </w:t>
      </w:r>
      <w:r w:rsidRPr="00B02CBD">
        <w:t>Syndrome.</w:t>
      </w:r>
      <w:r>
        <w:t xml:space="preserve"> </w:t>
      </w:r>
      <w:r w:rsidRPr="00B02CBD">
        <w:rPr>
          <w:i/>
        </w:rPr>
        <w:t>Southern California Academy of Sciences Bulletin</w:t>
      </w:r>
      <w:r w:rsidRPr="00B02CBD">
        <w:t>. 2010</w:t>
      </w:r>
      <w:r>
        <w:t>;</w:t>
      </w:r>
      <w:r w:rsidRPr="00B02CBD">
        <w:t>109(2): 99</w:t>
      </w:r>
    </w:p>
    <w:p w:rsidR="00E83AFB" w:rsidRPr="004B4383" w:rsidRDefault="00E83AFB" w:rsidP="00D13F3C">
      <w:pPr>
        <w:tabs>
          <w:tab w:val="center" w:pos="90"/>
        </w:tabs>
        <w:spacing w:line="120" w:lineRule="auto"/>
      </w:pPr>
    </w:p>
    <w:p w:rsidR="00BD0CA2" w:rsidRPr="00CF148B" w:rsidRDefault="00BD0CA2" w:rsidP="00BD0CA2">
      <w:pPr>
        <w:tabs>
          <w:tab w:val="center" w:pos="90"/>
        </w:tabs>
        <w:spacing w:line="276" w:lineRule="auto"/>
        <w:rPr>
          <w:b/>
        </w:rPr>
      </w:pPr>
      <w:r>
        <w:rPr>
          <w:b/>
        </w:rPr>
        <w:t xml:space="preserve">Research </w:t>
      </w:r>
      <w:r w:rsidR="00063B51">
        <w:rPr>
          <w:b/>
        </w:rPr>
        <w:t>Completed: Formatting for Submission in Peer Reviewed Journals</w:t>
      </w:r>
    </w:p>
    <w:p w:rsidR="005B622F" w:rsidRDefault="005B622F" w:rsidP="005B622F">
      <w:pPr>
        <w:tabs>
          <w:tab w:val="center" w:pos="90"/>
        </w:tabs>
        <w:spacing w:line="276" w:lineRule="auto"/>
        <w:rPr>
          <w:b/>
        </w:rPr>
      </w:pPr>
      <w:r>
        <w:t xml:space="preserve">Shanley, L., Andrade, A., and </w:t>
      </w:r>
      <w:r>
        <w:rPr>
          <w:b/>
        </w:rPr>
        <w:t>Mantravadi, S</w:t>
      </w:r>
      <w:r>
        <w:t xml:space="preserve"> Translational Data Analytics for Environmental Health: Sensors, Algorithms, and Patients. A </w:t>
      </w:r>
      <w:r>
        <w:rPr>
          <w:b/>
        </w:rPr>
        <w:t>National Science Foundation</w:t>
      </w:r>
      <w:r>
        <w:t xml:space="preserve"> Workshop Report, 2018.</w:t>
      </w:r>
    </w:p>
    <w:p w:rsidR="005B622F" w:rsidRDefault="005B622F" w:rsidP="00E17488">
      <w:pPr>
        <w:tabs>
          <w:tab w:val="center" w:pos="90"/>
        </w:tabs>
        <w:spacing w:line="120" w:lineRule="auto"/>
        <w:rPr>
          <w:b/>
        </w:rPr>
      </w:pPr>
    </w:p>
    <w:p w:rsidR="00BD0CA2" w:rsidRDefault="00BD0CA2" w:rsidP="00BD0CA2">
      <w:pPr>
        <w:tabs>
          <w:tab w:val="center" w:pos="90"/>
        </w:tabs>
        <w:spacing w:line="276" w:lineRule="auto"/>
      </w:pPr>
      <w:r w:rsidRPr="006A519A">
        <w:rPr>
          <w:b/>
        </w:rPr>
        <w:t xml:space="preserve">Mantravadi, S. </w:t>
      </w:r>
      <w:r w:rsidRPr="00B02CBD">
        <w:t>Pharmacy Providers and Market Segment</w:t>
      </w:r>
      <w:r>
        <w:t xml:space="preserve">ation: An Empirical Analysis of </w:t>
      </w:r>
      <w:r w:rsidRPr="00B02CBD">
        <w:t xml:space="preserve">Variations </w:t>
      </w:r>
      <w:r>
        <w:t>i</w:t>
      </w:r>
      <w:r w:rsidRPr="00B02CBD">
        <w:t xml:space="preserve">n Pharmaceutical Expenditures </w:t>
      </w:r>
      <w:r>
        <w:t>and Out o</w:t>
      </w:r>
      <w:r w:rsidRPr="00B02CBD">
        <w:t>f Pocket Costs</w:t>
      </w:r>
    </w:p>
    <w:p w:rsidR="00BD0CA2" w:rsidRDefault="00BD0CA2" w:rsidP="00BD0CA2">
      <w:pPr>
        <w:tabs>
          <w:tab w:val="center" w:pos="90"/>
        </w:tabs>
        <w:spacing w:line="120" w:lineRule="auto"/>
      </w:pPr>
    </w:p>
    <w:p w:rsidR="00BD0CA2" w:rsidRDefault="00BD0CA2" w:rsidP="00BD0CA2">
      <w:pPr>
        <w:tabs>
          <w:tab w:val="center" w:pos="90"/>
        </w:tabs>
        <w:spacing w:line="276" w:lineRule="auto"/>
      </w:pPr>
      <w:r w:rsidRPr="006A519A">
        <w:rPr>
          <w:b/>
        </w:rPr>
        <w:t>Mantravadi, S.</w:t>
      </w:r>
      <w:r>
        <w:rPr>
          <w:b/>
        </w:rPr>
        <w:t xml:space="preserve"> </w:t>
      </w:r>
      <w:r>
        <w:t xml:space="preserve">Health Care Delivery </w:t>
      </w:r>
      <w:proofErr w:type="gramStart"/>
      <w:r>
        <w:t>And</w:t>
      </w:r>
      <w:proofErr w:type="gramEnd"/>
      <w:r>
        <w:t xml:space="preserve"> Cancer Care Systems: A Market Perspective Of </w:t>
      </w:r>
      <w:r w:rsidRPr="003A5946">
        <w:t>The Cancer Care Spectrum</w:t>
      </w:r>
    </w:p>
    <w:p w:rsidR="00BD0CA2" w:rsidRDefault="00BD0CA2" w:rsidP="00BD0CA2">
      <w:pPr>
        <w:tabs>
          <w:tab w:val="center" w:pos="90"/>
        </w:tabs>
        <w:spacing w:line="120" w:lineRule="auto"/>
      </w:pPr>
    </w:p>
    <w:p w:rsidR="00BD0CA2" w:rsidRDefault="00BD0CA2" w:rsidP="00BD0CA2">
      <w:pPr>
        <w:spacing w:line="276" w:lineRule="auto"/>
        <w:rPr>
          <w:i/>
        </w:rPr>
      </w:pPr>
      <w:r w:rsidRPr="008F0897">
        <w:rPr>
          <w:b/>
          <w:bCs/>
          <w:color w:val="000000"/>
        </w:rPr>
        <w:t xml:space="preserve">Mantravadi, S. </w:t>
      </w:r>
      <w:r w:rsidRPr="008F0897">
        <w:t>The Impact of Insurance Status on Cancer Outcomes in Kidney Cancer Patients</w:t>
      </w:r>
    </w:p>
    <w:p w:rsidR="00BD0CA2" w:rsidRPr="008F0897" w:rsidRDefault="00BD0CA2" w:rsidP="00BD0CA2">
      <w:pPr>
        <w:spacing w:line="120" w:lineRule="auto"/>
      </w:pPr>
    </w:p>
    <w:p w:rsidR="00BD0CA2" w:rsidRPr="008F0897" w:rsidRDefault="00BD0CA2" w:rsidP="00BD0CA2">
      <w:pPr>
        <w:spacing w:line="276" w:lineRule="auto"/>
        <w:ind w:left="346" w:hanging="346"/>
      </w:pPr>
      <w:r w:rsidRPr="008F0897">
        <w:rPr>
          <w:b/>
          <w:bCs/>
          <w:color w:val="000000"/>
        </w:rPr>
        <w:t xml:space="preserve">Mantravadi, S. </w:t>
      </w:r>
      <w:r w:rsidRPr="008F0897">
        <w:t xml:space="preserve">Medication Cost Sharing in Dual </w:t>
      </w:r>
      <w:proofErr w:type="spellStart"/>
      <w:r w:rsidRPr="008F0897">
        <w:t>Eligibles</w:t>
      </w:r>
      <w:proofErr w:type="spellEnd"/>
      <w:r w:rsidRPr="008F0897">
        <w:t xml:space="preserve"> </w:t>
      </w:r>
    </w:p>
    <w:p w:rsidR="008A7D0C" w:rsidRDefault="008A7D0C" w:rsidP="00C72C12">
      <w:pPr>
        <w:tabs>
          <w:tab w:val="center" w:pos="90"/>
        </w:tabs>
        <w:spacing w:line="120" w:lineRule="auto"/>
      </w:pPr>
    </w:p>
    <w:p w:rsidR="000B5D20" w:rsidRDefault="000B5D20" w:rsidP="000B5D20">
      <w:pPr>
        <w:tabs>
          <w:tab w:val="center" w:pos="90"/>
        </w:tabs>
        <w:rPr>
          <w:b/>
        </w:rPr>
      </w:pPr>
      <w:r w:rsidRPr="00B02CBD">
        <w:rPr>
          <w:b/>
        </w:rPr>
        <w:t>Books Authored</w:t>
      </w:r>
    </w:p>
    <w:p w:rsidR="00AB52A3" w:rsidRPr="00B02CBD" w:rsidRDefault="00AB52A3" w:rsidP="00AB52A3">
      <w:pPr>
        <w:tabs>
          <w:tab w:val="center" w:pos="90"/>
        </w:tabs>
        <w:spacing w:line="24" w:lineRule="auto"/>
        <w:rPr>
          <w:b/>
        </w:rPr>
      </w:pPr>
    </w:p>
    <w:p w:rsidR="000B5D20" w:rsidRDefault="000B5D20" w:rsidP="000B5D20">
      <w:pPr>
        <w:tabs>
          <w:tab w:val="center" w:pos="90"/>
        </w:tabs>
        <w:spacing w:line="276" w:lineRule="auto"/>
        <w:rPr>
          <w:bCs/>
          <w:color w:val="000000"/>
        </w:rPr>
      </w:pPr>
      <w:r w:rsidRPr="00B02CBD">
        <w:rPr>
          <w:bCs/>
          <w:color w:val="000000"/>
        </w:rPr>
        <w:t xml:space="preserve">6.  </w:t>
      </w:r>
      <w:r w:rsidRPr="00B02CBD">
        <w:rPr>
          <w:b/>
          <w:bCs/>
          <w:color w:val="000000"/>
        </w:rPr>
        <w:t xml:space="preserve">Mantravadi, S. </w:t>
      </w:r>
      <w:r w:rsidRPr="00B02CBD">
        <w:rPr>
          <w:bCs/>
          <w:color w:val="000000"/>
        </w:rPr>
        <w:t xml:space="preserve">Hello Healthy: A Model Obesity Intervention Program </w:t>
      </w:r>
    </w:p>
    <w:p w:rsidR="000B5D20" w:rsidRDefault="000B5D20" w:rsidP="000B5D20">
      <w:pPr>
        <w:tabs>
          <w:tab w:val="center" w:pos="90"/>
        </w:tabs>
        <w:spacing w:line="276" w:lineRule="auto"/>
        <w:ind w:left="346" w:hanging="346"/>
        <w:rPr>
          <w:color w:val="000000"/>
        </w:rPr>
      </w:pPr>
      <w:r>
        <w:rPr>
          <w:bCs/>
          <w:color w:val="000000"/>
        </w:rPr>
        <w:t xml:space="preserve">     </w:t>
      </w:r>
      <w:r w:rsidRPr="00B02CBD">
        <w:t xml:space="preserve">Amazon </w:t>
      </w:r>
      <w:r w:rsidRPr="00B02CBD">
        <w:rPr>
          <w:bCs/>
          <w:color w:val="000000"/>
        </w:rPr>
        <w:t>ASIN:</w:t>
      </w:r>
      <w:r w:rsidRPr="00B02CBD">
        <w:rPr>
          <w:color w:val="000000"/>
        </w:rPr>
        <w:t xml:space="preserve"> B00EDT6R88</w:t>
      </w:r>
    </w:p>
    <w:p w:rsidR="000B5D20" w:rsidRDefault="000B5D20" w:rsidP="000B5D20">
      <w:pPr>
        <w:tabs>
          <w:tab w:val="center" w:pos="90"/>
        </w:tabs>
        <w:spacing w:line="120" w:lineRule="auto"/>
        <w:rPr>
          <w:color w:val="000000"/>
        </w:rPr>
      </w:pPr>
    </w:p>
    <w:p w:rsidR="000B5D20" w:rsidRPr="00B02CBD" w:rsidRDefault="000B5D20" w:rsidP="000B5D20">
      <w:pPr>
        <w:tabs>
          <w:tab w:val="center" w:pos="90"/>
        </w:tabs>
        <w:spacing w:line="276" w:lineRule="auto"/>
        <w:ind w:left="346" w:hanging="346"/>
      </w:pPr>
      <w:r w:rsidRPr="00B02CBD">
        <w:t xml:space="preserve">5.  </w:t>
      </w:r>
      <w:r w:rsidRPr="00B02CBD">
        <w:rPr>
          <w:b/>
          <w:bCs/>
          <w:color w:val="000000"/>
        </w:rPr>
        <w:t xml:space="preserve">Mantravadi, S. </w:t>
      </w:r>
      <w:r w:rsidRPr="00B02CBD">
        <w:t>Meeting Certified in Public Health (CPH) Exam Competencies: Biostatistics</w:t>
      </w:r>
    </w:p>
    <w:p w:rsidR="000B5D20" w:rsidRPr="00B02CBD" w:rsidRDefault="000B5D20" w:rsidP="000B5D20">
      <w:pPr>
        <w:tabs>
          <w:tab w:val="center" w:pos="90"/>
        </w:tabs>
        <w:spacing w:line="276" w:lineRule="auto"/>
        <w:ind w:left="346" w:hanging="346"/>
      </w:pPr>
      <w:r w:rsidRPr="00B02CBD">
        <w:t xml:space="preserve">    Amazon ASIN: B00E441A0C, Google </w:t>
      </w:r>
      <w:r>
        <w:t>and</w:t>
      </w:r>
      <w:r w:rsidRPr="00B02CBD">
        <w:t xml:space="preserve"> Kobo</w:t>
      </w:r>
    </w:p>
    <w:p w:rsidR="000B5D20" w:rsidRPr="00B02CBD" w:rsidRDefault="000B5D20" w:rsidP="000B5D20">
      <w:pPr>
        <w:tabs>
          <w:tab w:val="center" w:pos="90"/>
        </w:tabs>
        <w:spacing w:line="120" w:lineRule="auto"/>
      </w:pPr>
    </w:p>
    <w:p w:rsidR="000B5D20" w:rsidRPr="00B02CBD" w:rsidRDefault="000B5D20" w:rsidP="000B5D20">
      <w:pPr>
        <w:tabs>
          <w:tab w:val="center" w:pos="90"/>
        </w:tabs>
        <w:spacing w:line="360" w:lineRule="auto"/>
      </w:pPr>
      <w:r w:rsidRPr="00B02CBD">
        <w:t xml:space="preserve">4.  </w:t>
      </w:r>
      <w:r w:rsidRPr="00B02CBD">
        <w:rPr>
          <w:b/>
          <w:bCs/>
          <w:color w:val="000000"/>
        </w:rPr>
        <w:t xml:space="preserve">Mantravadi, S. </w:t>
      </w:r>
      <w:r w:rsidRPr="00B02CBD">
        <w:t>Fundamentals of Biostatistics for Public Health Students, Google &amp; Kobo</w:t>
      </w:r>
    </w:p>
    <w:p w:rsidR="000B5D20" w:rsidRPr="00B02CBD" w:rsidRDefault="000B5D20" w:rsidP="000B5D20">
      <w:pPr>
        <w:tabs>
          <w:tab w:val="center" w:pos="90"/>
        </w:tabs>
        <w:spacing w:line="120" w:lineRule="auto"/>
      </w:pPr>
    </w:p>
    <w:p w:rsidR="000B5D20" w:rsidRPr="00B02CBD" w:rsidRDefault="000B5D20" w:rsidP="000B5D20">
      <w:pPr>
        <w:tabs>
          <w:tab w:val="center" w:pos="90"/>
        </w:tabs>
        <w:spacing w:line="360" w:lineRule="auto"/>
      </w:pPr>
      <w:r w:rsidRPr="00B02CBD">
        <w:t xml:space="preserve">3.  </w:t>
      </w:r>
      <w:r w:rsidRPr="00B02CBD">
        <w:rPr>
          <w:b/>
          <w:bCs/>
          <w:color w:val="000000"/>
        </w:rPr>
        <w:t xml:space="preserve">Mantravadi, S. </w:t>
      </w:r>
      <w:r w:rsidRPr="00B02CBD">
        <w:t>Fundamentals of Statistics for College Students Google &amp; Kobo</w:t>
      </w:r>
    </w:p>
    <w:p w:rsidR="000B5D20" w:rsidRPr="00B02CBD" w:rsidRDefault="000B5D20" w:rsidP="000B5D20">
      <w:pPr>
        <w:tabs>
          <w:tab w:val="center" w:pos="90"/>
        </w:tabs>
        <w:spacing w:line="120" w:lineRule="auto"/>
      </w:pPr>
    </w:p>
    <w:p w:rsidR="000B5D20" w:rsidRDefault="000B5D20" w:rsidP="000B5D20">
      <w:pPr>
        <w:spacing w:line="276" w:lineRule="auto"/>
        <w:ind w:left="346" w:hanging="346"/>
      </w:pPr>
      <w:r w:rsidRPr="00B02CBD">
        <w:t xml:space="preserve">2.  </w:t>
      </w:r>
      <w:r w:rsidRPr="00B02CBD">
        <w:rPr>
          <w:b/>
          <w:bCs/>
          <w:color w:val="000000"/>
        </w:rPr>
        <w:t xml:space="preserve">Mantravadi, S. </w:t>
      </w:r>
      <w:r w:rsidRPr="00B02CBD">
        <w:t xml:space="preserve">Fundamentals of High School Statistics (AP Statistics) </w:t>
      </w:r>
    </w:p>
    <w:p w:rsidR="000B5D20" w:rsidRPr="00B02CBD" w:rsidRDefault="000B5D20" w:rsidP="000B5D20">
      <w:pPr>
        <w:spacing w:line="276" w:lineRule="auto"/>
        <w:ind w:left="346" w:hanging="346"/>
      </w:pPr>
      <w:r>
        <w:t xml:space="preserve">     </w:t>
      </w:r>
      <w:r w:rsidRPr="00B02CBD">
        <w:t>Amazon ASIN: B00EAH0IHE &amp; Kobo</w:t>
      </w:r>
    </w:p>
    <w:p w:rsidR="000B5D20" w:rsidRPr="00B02CBD" w:rsidRDefault="000B5D20" w:rsidP="000B5D20">
      <w:pPr>
        <w:spacing w:line="120" w:lineRule="auto"/>
      </w:pPr>
    </w:p>
    <w:p w:rsidR="000B5D20" w:rsidRPr="00B02CBD" w:rsidRDefault="000B5D20" w:rsidP="000B5D20">
      <w:pPr>
        <w:spacing w:line="276" w:lineRule="auto"/>
        <w:ind w:left="346" w:hanging="346"/>
        <w:rPr>
          <w:rStyle w:val="a-size-extra-large"/>
          <w:i/>
        </w:rPr>
      </w:pPr>
      <w:r w:rsidRPr="00B02CBD">
        <w:t>1.</w:t>
      </w:r>
      <w:r w:rsidRPr="00B02CBD">
        <w:rPr>
          <w:b/>
        </w:rPr>
        <w:t xml:space="preserve">  </w:t>
      </w:r>
      <w:r w:rsidRPr="00B02CBD">
        <w:t xml:space="preserve">Hoyt, RE., Snider, D., &amp; </w:t>
      </w:r>
      <w:r w:rsidRPr="00B02CBD">
        <w:rPr>
          <w:b/>
        </w:rPr>
        <w:t>Mantravadi, S.</w:t>
      </w:r>
      <w:r w:rsidRPr="00B02CBD">
        <w:t xml:space="preserve"> </w:t>
      </w:r>
      <w:r w:rsidRPr="00B02CBD">
        <w:rPr>
          <w:rStyle w:val="a-size-extra-large"/>
        </w:rPr>
        <w:t xml:space="preserve"> </w:t>
      </w:r>
      <w:r w:rsidRPr="00286E34">
        <w:rPr>
          <w:rStyle w:val="a-size-extra-large"/>
          <w:b/>
          <w:i/>
        </w:rPr>
        <w:t>Book Chapter</w:t>
      </w:r>
      <w:r w:rsidRPr="00B02CBD">
        <w:rPr>
          <w:rStyle w:val="a-size-extra-large"/>
          <w:b/>
        </w:rPr>
        <w:t xml:space="preserve">: </w:t>
      </w:r>
      <w:r w:rsidRPr="00B02CBD">
        <w:rPr>
          <w:rStyle w:val="a-size-extra-large"/>
          <w:i/>
        </w:rPr>
        <w:t xml:space="preserve">Introduction to Data Science </w:t>
      </w:r>
    </w:p>
    <w:p w:rsidR="000B5D20" w:rsidRPr="00B02CBD" w:rsidRDefault="000B5D20" w:rsidP="000B5D20">
      <w:pPr>
        <w:spacing w:line="276" w:lineRule="auto"/>
        <w:ind w:left="270" w:hanging="346"/>
      </w:pPr>
      <w:r w:rsidRPr="00B02CBD">
        <w:rPr>
          <w:b/>
        </w:rPr>
        <w:t xml:space="preserve">      </w:t>
      </w:r>
      <w:r w:rsidRPr="00B02CBD">
        <w:rPr>
          <w:rStyle w:val="a-size-extra-large"/>
        </w:rPr>
        <w:t xml:space="preserve">In: </w:t>
      </w:r>
      <w:r w:rsidRPr="00B02CBD">
        <w:t>Health Informatics Sixth Edition Supplement: Practical Guide for Healthcare and Information Technology Professionals ISBN: 9781365524806</w:t>
      </w:r>
    </w:p>
    <w:p w:rsidR="004808D5" w:rsidRDefault="004808D5" w:rsidP="000B5D20">
      <w:pPr>
        <w:shd w:val="clear" w:color="auto" w:fill="FFFFFF"/>
        <w:spacing w:line="23" w:lineRule="atLeast"/>
        <w:ind w:left="346" w:hanging="346"/>
        <w:rPr>
          <w:b/>
        </w:rPr>
      </w:pPr>
    </w:p>
    <w:p w:rsidR="003710AF" w:rsidRDefault="00ED2B55" w:rsidP="0007113E">
      <w:pPr>
        <w:pStyle w:val="Heading1"/>
        <w:jc w:val="center"/>
        <w:rPr>
          <w:rFonts w:ascii="Times New Roman" w:hAnsi="Times New Roman" w:cs="Times New Roman"/>
        </w:rPr>
      </w:pPr>
      <w:bookmarkStart w:id="8" w:name="_PRESENTATIONS_AT_PROFESSIONAL"/>
      <w:bookmarkEnd w:id="8"/>
      <w:r w:rsidRPr="007646EE">
        <w:rPr>
          <w:rFonts w:ascii="Times New Roman" w:hAnsi="Times New Roman" w:cs="Times New Roman"/>
        </w:rPr>
        <w:t xml:space="preserve">PRESENTATIONS </w:t>
      </w:r>
      <w:r w:rsidR="00AA2E38" w:rsidRPr="007646EE">
        <w:rPr>
          <w:rFonts w:ascii="Times New Roman" w:hAnsi="Times New Roman" w:cs="Times New Roman"/>
        </w:rPr>
        <w:t>AT PROFESSIONAL CONFERENCES</w:t>
      </w:r>
    </w:p>
    <w:p w:rsidR="00A84919" w:rsidRPr="00A84919" w:rsidRDefault="00A84919" w:rsidP="002842F4">
      <w:pPr>
        <w:spacing w:line="24" w:lineRule="auto"/>
      </w:pPr>
    </w:p>
    <w:p w:rsidR="00300976" w:rsidRDefault="00300976" w:rsidP="00300976">
      <w:pPr>
        <w:tabs>
          <w:tab w:val="center" w:pos="90"/>
        </w:tabs>
        <w:jc w:val="center"/>
        <w:rPr>
          <w:b/>
        </w:rPr>
      </w:pPr>
      <w:r>
        <w:rPr>
          <w:b/>
        </w:rPr>
        <w:t>Conducted 6 Workshops</w:t>
      </w:r>
    </w:p>
    <w:p w:rsidR="00300976" w:rsidRDefault="00300976" w:rsidP="00300976">
      <w:pPr>
        <w:tabs>
          <w:tab w:val="center" w:pos="90"/>
        </w:tabs>
        <w:jc w:val="center"/>
        <w:rPr>
          <w:b/>
        </w:rPr>
      </w:pPr>
      <w:r>
        <w:rPr>
          <w:b/>
        </w:rPr>
        <w:t xml:space="preserve">18 Podium Presentations (1 Break out Session Speaker, 2 Discussant/Panel) </w:t>
      </w:r>
    </w:p>
    <w:p w:rsidR="00C57912" w:rsidRPr="00B02CBD" w:rsidRDefault="00300976" w:rsidP="00904D29">
      <w:pPr>
        <w:tabs>
          <w:tab w:val="center" w:pos="90"/>
        </w:tabs>
        <w:jc w:val="center"/>
        <w:rPr>
          <w:b/>
          <w:i/>
        </w:rPr>
      </w:pPr>
      <w:r>
        <w:rPr>
          <w:b/>
        </w:rPr>
        <w:t>26 Posters</w:t>
      </w:r>
    </w:p>
    <w:p w:rsidR="003208E8" w:rsidRDefault="003208E8" w:rsidP="003208E8">
      <w:pPr>
        <w:tabs>
          <w:tab w:val="center" w:pos="90"/>
        </w:tabs>
        <w:spacing w:line="84" w:lineRule="auto"/>
        <w:rPr>
          <w:bCs/>
          <w:color w:val="000000"/>
        </w:rPr>
      </w:pPr>
    </w:p>
    <w:p w:rsidR="00AC7DDC" w:rsidRPr="003208E8" w:rsidRDefault="002200EB" w:rsidP="003208E8">
      <w:pPr>
        <w:tabs>
          <w:tab w:val="center" w:pos="90"/>
        </w:tabs>
        <w:spacing w:line="276" w:lineRule="auto"/>
        <w:ind w:left="346" w:hanging="346"/>
        <w:rPr>
          <w:bCs/>
          <w:color w:val="000000"/>
        </w:rPr>
      </w:pPr>
      <w:r>
        <w:rPr>
          <w:bCs/>
          <w:color w:val="000000"/>
        </w:rPr>
        <w:t>49</w:t>
      </w:r>
      <w:r w:rsidR="00AC7DDC" w:rsidRPr="009A2F2C">
        <w:rPr>
          <w:bCs/>
          <w:color w:val="000000"/>
        </w:rPr>
        <w:t xml:space="preserve">. </w:t>
      </w:r>
      <w:r w:rsidR="00AC7DDC" w:rsidRPr="009A2F2C">
        <w:rPr>
          <w:b/>
          <w:bCs/>
          <w:color w:val="000000"/>
        </w:rPr>
        <w:t>Mantravadi, S.</w:t>
      </w:r>
      <w:r w:rsidR="00AC7DDC">
        <w:rPr>
          <w:bCs/>
          <w:color w:val="000000"/>
        </w:rPr>
        <w:t xml:space="preserve"> </w:t>
      </w:r>
      <w:r w:rsidR="00AC7DDC" w:rsidRPr="0000202C">
        <w:t>Clinical Decision Support System (CDSS) and Medical Decision Making: Cystic Fibrosis</w:t>
      </w:r>
      <w:r w:rsidR="00AC7DDC">
        <w:t xml:space="preserve">. </w:t>
      </w:r>
      <w:r w:rsidR="00AC7DDC" w:rsidRPr="0091458E">
        <w:rPr>
          <w:b/>
        </w:rPr>
        <w:t>Podium Present</w:t>
      </w:r>
      <w:r w:rsidR="00AC7DDC">
        <w:rPr>
          <w:b/>
        </w:rPr>
        <w:t>er</w:t>
      </w:r>
      <w:r w:rsidR="00AC7DDC" w:rsidRPr="0000202C">
        <w:rPr>
          <w:iCs/>
        </w:rPr>
        <w:t xml:space="preserve"> at</w:t>
      </w:r>
      <w:r w:rsidR="00AC7DDC">
        <w:rPr>
          <w:iCs/>
        </w:rPr>
        <w:t xml:space="preserve"> </w:t>
      </w:r>
      <w:r w:rsidR="00AC7DDC" w:rsidRPr="0000202C">
        <w:rPr>
          <w:iCs/>
        </w:rPr>
        <w:t xml:space="preserve">2019 </w:t>
      </w:r>
      <w:r w:rsidR="00AC7DDC" w:rsidRPr="0000202C">
        <w:rPr>
          <w:bCs/>
          <w:i/>
          <w:color w:val="000000"/>
        </w:rPr>
        <w:t xml:space="preserve">Gator Healthcare Forum: </w:t>
      </w:r>
      <w:r w:rsidR="00AC7DDC" w:rsidRPr="0000202C">
        <w:rPr>
          <w:i/>
        </w:rPr>
        <w:t>University of Florida and Florida Blue Center for Health Care Quality</w:t>
      </w:r>
      <w:r w:rsidR="00AC7DDC" w:rsidRPr="0000202C">
        <w:t>, Gainesville, FL</w:t>
      </w:r>
    </w:p>
    <w:p w:rsidR="00AC7DDC" w:rsidRDefault="00AC7DDC" w:rsidP="00AC7DDC">
      <w:pPr>
        <w:tabs>
          <w:tab w:val="center" w:pos="90"/>
        </w:tabs>
        <w:spacing w:line="120" w:lineRule="auto"/>
        <w:ind w:left="346" w:hanging="346"/>
        <w:rPr>
          <w:bCs/>
          <w:color w:val="000000"/>
        </w:rPr>
      </w:pPr>
    </w:p>
    <w:p w:rsidR="00A240C5" w:rsidRDefault="00AC7DDC" w:rsidP="00506758">
      <w:pPr>
        <w:tabs>
          <w:tab w:val="center" w:pos="90"/>
        </w:tabs>
        <w:spacing w:line="276" w:lineRule="auto"/>
        <w:ind w:left="346" w:hanging="346"/>
        <w:rPr>
          <w:bCs/>
          <w:color w:val="000000"/>
        </w:rPr>
      </w:pPr>
      <w:r w:rsidRPr="009A2F2C">
        <w:rPr>
          <w:bCs/>
          <w:color w:val="000000"/>
        </w:rPr>
        <w:t>4</w:t>
      </w:r>
      <w:r w:rsidR="002200EB">
        <w:rPr>
          <w:bCs/>
          <w:color w:val="000000"/>
        </w:rPr>
        <w:t>8</w:t>
      </w:r>
      <w:r w:rsidRPr="009A2F2C">
        <w:rPr>
          <w:bCs/>
          <w:color w:val="000000"/>
        </w:rPr>
        <w:t xml:space="preserve">. </w:t>
      </w:r>
      <w:r w:rsidRPr="009A2F2C">
        <w:rPr>
          <w:b/>
          <w:bCs/>
          <w:color w:val="000000"/>
        </w:rPr>
        <w:t>Mantravadi, S.</w:t>
      </w:r>
      <w:r>
        <w:rPr>
          <w:b/>
          <w:bCs/>
          <w:color w:val="000000"/>
        </w:rPr>
        <w:t xml:space="preserve"> </w:t>
      </w:r>
      <w:r w:rsidRPr="0000202C">
        <w:t xml:space="preserve">Engagement in Value Assessment: Hepatitis C Value (HCV) for Direct Acting Antiviral Medications. </w:t>
      </w:r>
      <w:r>
        <w:rPr>
          <w:bCs/>
          <w:color w:val="000000"/>
        </w:rPr>
        <w:t xml:space="preserve">Poster at </w:t>
      </w:r>
      <w:r w:rsidRPr="0000202C">
        <w:rPr>
          <w:iCs/>
        </w:rPr>
        <w:t xml:space="preserve">2019 </w:t>
      </w:r>
      <w:r w:rsidRPr="0000202C">
        <w:rPr>
          <w:bCs/>
          <w:i/>
          <w:color w:val="000000"/>
        </w:rPr>
        <w:t xml:space="preserve">Gator Healthcare Forum: </w:t>
      </w:r>
      <w:r w:rsidRPr="0000202C">
        <w:rPr>
          <w:i/>
        </w:rPr>
        <w:t>University of Florida and Florida Blue Center for Health Care Quality</w:t>
      </w:r>
      <w:r w:rsidRPr="0000202C">
        <w:t>, Gainesville,</w:t>
      </w:r>
      <w:r w:rsidR="00506758">
        <w:t xml:space="preserve"> FL</w:t>
      </w:r>
    </w:p>
    <w:p w:rsidR="00A240C5" w:rsidRDefault="00A240C5" w:rsidP="009268F1">
      <w:pPr>
        <w:tabs>
          <w:tab w:val="center" w:pos="90"/>
        </w:tabs>
        <w:spacing w:line="120" w:lineRule="auto"/>
        <w:rPr>
          <w:bCs/>
          <w:color w:val="000000"/>
        </w:rPr>
      </w:pPr>
    </w:p>
    <w:p w:rsidR="003C0E3B" w:rsidRDefault="003C0E3B" w:rsidP="003C0E3B">
      <w:pPr>
        <w:tabs>
          <w:tab w:val="center" w:pos="90"/>
        </w:tabs>
        <w:spacing w:line="276" w:lineRule="auto"/>
        <w:ind w:left="346" w:hanging="346"/>
        <w:rPr>
          <w:bCs/>
        </w:rPr>
      </w:pPr>
      <w:r>
        <w:rPr>
          <w:bCs/>
          <w:color w:val="000000"/>
        </w:rPr>
        <w:t xml:space="preserve">47. </w:t>
      </w:r>
      <w:r>
        <w:rPr>
          <w:b/>
          <w:bCs/>
          <w:color w:val="000000"/>
        </w:rPr>
        <w:t xml:space="preserve">Mantravadi, S. </w:t>
      </w:r>
      <w:r w:rsidRPr="009768B3">
        <w:t>Pharmaceutical Expenditures, Out of Pocket Costs, and Impact of Provider Factors: Intersection of Health Economics and the Marketing Mix.</w:t>
      </w:r>
      <w:r w:rsidR="005A3DD4">
        <w:rPr>
          <w:b/>
        </w:rPr>
        <w:t xml:space="preserve"> </w:t>
      </w:r>
      <w:r w:rsidR="005A3DD4" w:rsidRPr="005A3DD4">
        <w:t>Poster presented at</w:t>
      </w:r>
      <w:r w:rsidR="005A3DD4">
        <w:rPr>
          <w:b/>
        </w:rPr>
        <w:t xml:space="preserve"> </w:t>
      </w:r>
      <w:r w:rsidRPr="00E663E1">
        <w:rPr>
          <w:bCs/>
        </w:rPr>
        <w:t xml:space="preserve">2018 </w:t>
      </w:r>
      <w:r w:rsidRPr="00E663E1">
        <w:t>International Society for Pharmaco</w:t>
      </w:r>
      <w:r w:rsidR="00441B91">
        <w:t>-</w:t>
      </w:r>
      <w:r w:rsidRPr="00E663E1">
        <w:t>economics and Outcomes Research</w:t>
      </w:r>
      <w:r w:rsidR="00D2519C">
        <w:t xml:space="preserve">, </w:t>
      </w:r>
      <w:r w:rsidRPr="00E663E1">
        <w:rPr>
          <w:bCs/>
        </w:rPr>
        <w:t>Baltimore, MD.</w:t>
      </w:r>
    </w:p>
    <w:p w:rsidR="003C0E3B" w:rsidRDefault="003C0E3B" w:rsidP="003C0E3B">
      <w:pPr>
        <w:tabs>
          <w:tab w:val="center" w:pos="90"/>
        </w:tabs>
        <w:spacing w:line="120" w:lineRule="auto"/>
        <w:rPr>
          <w:b/>
          <w:bCs/>
          <w:color w:val="000000"/>
        </w:rPr>
      </w:pPr>
    </w:p>
    <w:p w:rsidR="009B0F7C" w:rsidRDefault="006E3832" w:rsidP="003C0E3B">
      <w:pPr>
        <w:tabs>
          <w:tab w:val="center" w:pos="90"/>
        </w:tabs>
        <w:spacing w:line="276" w:lineRule="auto"/>
        <w:ind w:left="346" w:hanging="346"/>
      </w:pPr>
      <w:r w:rsidRPr="003C0E3B">
        <w:rPr>
          <w:bCs/>
          <w:color w:val="000000"/>
        </w:rPr>
        <w:t>46.</w:t>
      </w:r>
      <w:r>
        <w:rPr>
          <w:b/>
          <w:bCs/>
          <w:color w:val="000000"/>
        </w:rPr>
        <w:t xml:space="preserve"> </w:t>
      </w:r>
      <w:r w:rsidR="009B0F7C" w:rsidRPr="003C0E3B">
        <w:rPr>
          <w:b/>
          <w:bCs/>
          <w:color w:val="000000"/>
        </w:rPr>
        <w:t>Mantravadi, S.</w:t>
      </w:r>
      <w:r w:rsidR="009B0F7C">
        <w:rPr>
          <w:b/>
          <w:bCs/>
          <w:color w:val="000000"/>
        </w:rPr>
        <w:t xml:space="preserve"> </w:t>
      </w:r>
      <w:r w:rsidR="002C2FFF" w:rsidRPr="003C0E3B">
        <w:rPr>
          <w:iCs/>
        </w:rPr>
        <w:t>O</w:t>
      </w:r>
      <w:r w:rsidR="00067AA9" w:rsidRPr="003C0E3B">
        <w:rPr>
          <w:iCs/>
        </w:rPr>
        <w:t xml:space="preserve">verview of applications of heath economic </w:t>
      </w:r>
      <w:r w:rsidR="007D0300" w:rsidRPr="003C0E3B">
        <w:rPr>
          <w:iCs/>
        </w:rPr>
        <w:t>concepts,</w:t>
      </w:r>
      <w:r w:rsidR="002C2FFF" w:rsidRPr="003C0E3B">
        <w:rPr>
          <w:iCs/>
        </w:rPr>
        <w:t xml:space="preserve"> </w:t>
      </w:r>
      <w:r w:rsidR="00067AA9" w:rsidRPr="003C0E3B">
        <w:rPr>
          <w:iCs/>
        </w:rPr>
        <w:t xml:space="preserve">spatial patterns, geospatial analytics, </w:t>
      </w:r>
      <w:r w:rsidR="007D0300" w:rsidRPr="003C0E3B">
        <w:rPr>
          <w:iCs/>
        </w:rPr>
        <w:t>visualization/</w:t>
      </w:r>
      <w:r w:rsidR="00067AA9" w:rsidRPr="003C0E3B">
        <w:rPr>
          <w:iCs/>
        </w:rPr>
        <w:t xml:space="preserve">data analysis and interpretation in the context of decision science. </w:t>
      </w:r>
      <w:r w:rsidR="009B7677" w:rsidRPr="00417375">
        <w:rPr>
          <w:b/>
          <w:bCs/>
          <w:i/>
          <w:color w:val="000000"/>
        </w:rPr>
        <w:t>C</w:t>
      </w:r>
      <w:r w:rsidR="00067AA9" w:rsidRPr="00417375">
        <w:rPr>
          <w:b/>
          <w:bCs/>
          <w:i/>
          <w:color w:val="000000"/>
        </w:rPr>
        <w:t>onduct</w:t>
      </w:r>
      <w:r w:rsidR="00F55887" w:rsidRPr="00417375">
        <w:rPr>
          <w:b/>
          <w:bCs/>
          <w:i/>
          <w:color w:val="000000"/>
        </w:rPr>
        <w:t>ed</w:t>
      </w:r>
      <w:r w:rsidR="00B51DF8" w:rsidRPr="00417375">
        <w:rPr>
          <w:b/>
          <w:bCs/>
          <w:i/>
          <w:color w:val="000000"/>
        </w:rPr>
        <w:t xml:space="preserve"> Skill-Building </w:t>
      </w:r>
      <w:r w:rsidR="00067AA9" w:rsidRPr="00417375">
        <w:rPr>
          <w:b/>
          <w:i/>
          <w:iCs/>
        </w:rPr>
        <w:t>Workshop</w:t>
      </w:r>
      <w:r w:rsidR="00442FCB" w:rsidRPr="003C0E3B">
        <w:rPr>
          <w:iCs/>
        </w:rPr>
        <w:t xml:space="preserve">, at </w:t>
      </w:r>
      <w:r w:rsidR="00051924" w:rsidRPr="003C0E3B">
        <w:rPr>
          <w:iCs/>
        </w:rPr>
        <w:t xml:space="preserve">2018 </w:t>
      </w:r>
      <w:r w:rsidR="00FE3AAE" w:rsidRPr="00744936">
        <w:rPr>
          <w:b/>
          <w:bCs/>
          <w:i/>
          <w:color w:val="000000"/>
        </w:rPr>
        <w:t>Gator Healthcare Forum</w:t>
      </w:r>
      <w:r w:rsidR="00CF7D92" w:rsidRPr="00744936">
        <w:rPr>
          <w:b/>
          <w:bCs/>
          <w:i/>
          <w:color w:val="000000"/>
        </w:rPr>
        <w:t>:</w:t>
      </w:r>
      <w:r w:rsidR="00FE3AAE" w:rsidRPr="00744936">
        <w:rPr>
          <w:b/>
          <w:bCs/>
          <w:i/>
          <w:color w:val="000000"/>
        </w:rPr>
        <w:t xml:space="preserve"> </w:t>
      </w:r>
      <w:r w:rsidR="009B0F7C" w:rsidRPr="00744936">
        <w:rPr>
          <w:b/>
          <w:i/>
        </w:rPr>
        <w:t>Univer</w:t>
      </w:r>
      <w:r w:rsidR="00FE3AAE" w:rsidRPr="00744936">
        <w:rPr>
          <w:b/>
          <w:i/>
        </w:rPr>
        <w:t>si</w:t>
      </w:r>
      <w:r w:rsidR="009B0F7C" w:rsidRPr="00744936">
        <w:rPr>
          <w:b/>
          <w:i/>
        </w:rPr>
        <w:t xml:space="preserve">ty of Florida </w:t>
      </w:r>
      <w:r w:rsidR="00FE3AAE" w:rsidRPr="00744936">
        <w:rPr>
          <w:b/>
          <w:i/>
        </w:rPr>
        <w:t xml:space="preserve">and </w:t>
      </w:r>
      <w:r w:rsidR="009B0F7C" w:rsidRPr="00744936">
        <w:rPr>
          <w:b/>
          <w:i/>
        </w:rPr>
        <w:t>Florida Blue Center for Health Care Quality</w:t>
      </w:r>
      <w:r w:rsidR="00FE3AAE" w:rsidRPr="003C0E3B">
        <w:t>, Gainesville, FL</w:t>
      </w:r>
    </w:p>
    <w:p w:rsidR="009B0F7C" w:rsidRPr="009B0F7C" w:rsidRDefault="009B0F7C" w:rsidP="00433794">
      <w:pPr>
        <w:spacing w:line="120" w:lineRule="auto"/>
        <w:rPr>
          <w:bCs/>
          <w:color w:val="000000"/>
        </w:rPr>
      </w:pPr>
    </w:p>
    <w:p w:rsidR="001665AF" w:rsidRDefault="003E4F27" w:rsidP="004A21CB">
      <w:pPr>
        <w:spacing w:line="276" w:lineRule="auto"/>
        <w:ind w:left="346" w:hanging="346"/>
      </w:pPr>
      <w:r w:rsidRPr="00B02CBD">
        <w:rPr>
          <w:bCs/>
          <w:color w:val="000000"/>
        </w:rPr>
        <w:t xml:space="preserve">45. </w:t>
      </w:r>
      <w:r w:rsidR="00E8362B" w:rsidRPr="00B02CBD">
        <w:rPr>
          <w:b/>
          <w:bCs/>
          <w:color w:val="000000"/>
        </w:rPr>
        <w:t xml:space="preserve">Mantravadi, S. </w:t>
      </w:r>
      <w:r w:rsidR="003F279E" w:rsidRPr="00B02CBD">
        <w:t>Data Visualization and Geographic Information Systems: Spatial Patterns and Decision Making in Healthcare</w:t>
      </w:r>
      <w:r w:rsidR="00E62133">
        <w:t xml:space="preserve">. </w:t>
      </w:r>
      <w:r w:rsidR="00BF6C00">
        <w:t>A</w:t>
      </w:r>
      <w:r w:rsidR="00AC21F0" w:rsidRPr="00B02CBD">
        <w:rPr>
          <w:bCs/>
          <w:iCs/>
        </w:rPr>
        <w:t>n</w:t>
      </w:r>
      <w:r w:rsidR="008A3024">
        <w:rPr>
          <w:bCs/>
          <w:iCs/>
        </w:rPr>
        <w:t xml:space="preserve">alysis </w:t>
      </w:r>
      <w:r w:rsidR="00AC21F0" w:rsidRPr="00B02CBD">
        <w:rPr>
          <w:bCs/>
          <w:iCs/>
        </w:rPr>
        <w:t xml:space="preserve">of Analytics in Health Care. </w:t>
      </w:r>
      <w:r w:rsidR="00F51C21">
        <w:rPr>
          <w:b/>
        </w:rPr>
        <w:t>C</w:t>
      </w:r>
      <w:r w:rsidR="00F51C21" w:rsidRPr="003F5EAD">
        <w:rPr>
          <w:b/>
          <w:i/>
        </w:rPr>
        <w:t>onducted S</w:t>
      </w:r>
      <w:r w:rsidR="00AC21F0" w:rsidRPr="003F5EAD">
        <w:rPr>
          <w:b/>
          <w:i/>
        </w:rPr>
        <w:t>pecial Panel Workshop</w:t>
      </w:r>
      <w:r w:rsidR="005D73C8" w:rsidRPr="003F5EAD">
        <w:rPr>
          <w:b/>
          <w:i/>
        </w:rPr>
        <w:t xml:space="preserve"> </w:t>
      </w:r>
      <w:r w:rsidR="005D73C8">
        <w:t>at</w:t>
      </w:r>
      <w:r w:rsidR="00BF6C00">
        <w:t xml:space="preserve"> 2017</w:t>
      </w:r>
      <w:r w:rsidR="00AC21F0" w:rsidRPr="00B02CBD">
        <w:rPr>
          <w:b/>
        </w:rPr>
        <w:t xml:space="preserve"> </w:t>
      </w:r>
      <w:r w:rsidR="00AC21F0" w:rsidRPr="00B02CBD">
        <w:rPr>
          <w:i/>
        </w:rPr>
        <w:t>Southwest Decision Sciences</w:t>
      </w:r>
      <w:r w:rsidR="00672F56">
        <w:rPr>
          <w:i/>
        </w:rPr>
        <w:t xml:space="preserve"> </w:t>
      </w:r>
      <w:r w:rsidR="00672F56" w:rsidRPr="00B02CBD">
        <w:rPr>
          <w:i/>
        </w:rPr>
        <w:t>Institute</w:t>
      </w:r>
      <w:r w:rsidR="0083355D">
        <w:rPr>
          <w:i/>
        </w:rPr>
        <w:t xml:space="preserve"> Conference</w:t>
      </w:r>
      <w:r w:rsidR="00672F56" w:rsidRPr="00B02CBD">
        <w:rPr>
          <w:i/>
        </w:rPr>
        <w:t>,</w:t>
      </w:r>
      <w:r w:rsidR="00672F56" w:rsidRPr="00B02CBD">
        <w:t xml:space="preserve"> Little Rock, AR</w:t>
      </w:r>
    </w:p>
    <w:p w:rsidR="007A189A" w:rsidRPr="00B02CBD" w:rsidRDefault="007A189A" w:rsidP="00F4094C">
      <w:pPr>
        <w:spacing w:line="120" w:lineRule="auto"/>
      </w:pPr>
    </w:p>
    <w:p w:rsidR="00B01421" w:rsidRPr="00B02CBD" w:rsidRDefault="003E4F27" w:rsidP="004A21CB">
      <w:pPr>
        <w:spacing w:line="276" w:lineRule="auto"/>
        <w:ind w:left="346" w:hanging="346"/>
        <w:rPr>
          <w:b/>
          <w:i/>
        </w:rPr>
      </w:pPr>
      <w:r w:rsidRPr="00B02CBD">
        <w:rPr>
          <w:bCs/>
          <w:color w:val="000000"/>
        </w:rPr>
        <w:t xml:space="preserve">44. </w:t>
      </w:r>
      <w:r w:rsidR="00C501DD" w:rsidRPr="00B02CBD">
        <w:rPr>
          <w:b/>
          <w:bCs/>
          <w:color w:val="000000"/>
        </w:rPr>
        <w:t xml:space="preserve">Mantravadi, S. </w:t>
      </w:r>
      <w:r w:rsidR="003F279E" w:rsidRPr="00B02CBD">
        <w:t>Teaching the Demand for Medical Care for Health Economic</w:t>
      </w:r>
      <w:r w:rsidR="0094429C" w:rsidRPr="00B02CBD">
        <w:t xml:space="preserve"> Students using Board games and </w:t>
      </w:r>
      <w:r w:rsidR="00DA61F7" w:rsidRPr="00B02CBD">
        <w:t xml:space="preserve">  </w:t>
      </w:r>
      <w:r w:rsidR="00163FAD" w:rsidRPr="00B02CBD">
        <w:t>the grocery</w:t>
      </w:r>
      <w:r w:rsidR="003F279E" w:rsidRPr="00B02CBD">
        <w:t xml:space="preserve"> store: Applications towards decision making in the Affordable Care Act, Consumer Directed Health Plans</w:t>
      </w:r>
      <w:r w:rsidR="00861901" w:rsidRPr="00B02CBD">
        <w:t xml:space="preserve"> &amp; </w:t>
      </w:r>
      <w:r w:rsidR="003F279E" w:rsidRPr="00B02CBD">
        <w:t>Managed Care Organizations</w:t>
      </w:r>
      <w:r w:rsidR="005D73C8">
        <w:t xml:space="preserve">. </w:t>
      </w:r>
      <w:r w:rsidR="00F51C21" w:rsidRPr="00417375">
        <w:rPr>
          <w:b/>
          <w:i/>
        </w:rPr>
        <w:t>Conducted S</w:t>
      </w:r>
      <w:r w:rsidR="005D73C8" w:rsidRPr="00417375">
        <w:rPr>
          <w:b/>
          <w:i/>
        </w:rPr>
        <w:t>pecial Panel Workshop</w:t>
      </w:r>
      <w:r w:rsidR="00672F56" w:rsidRPr="00417375">
        <w:rPr>
          <w:b/>
          <w:i/>
        </w:rPr>
        <w:t xml:space="preserve"> </w:t>
      </w:r>
      <w:r w:rsidR="00672F56">
        <w:t>at</w:t>
      </w:r>
      <w:r w:rsidR="005D73C8" w:rsidRPr="00B02CBD">
        <w:rPr>
          <w:b/>
        </w:rPr>
        <w:t xml:space="preserve"> </w:t>
      </w:r>
      <w:r w:rsidR="00653174">
        <w:t xml:space="preserve">2017 </w:t>
      </w:r>
      <w:r w:rsidR="005D73C8" w:rsidRPr="00B02CBD">
        <w:rPr>
          <w:i/>
        </w:rPr>
        <w:t>Southwest Decision Sciences</w:t>
      </w:r>
      <w:r w:rsidR="004F31F1" w:rsidRPr="00B02CBD">
        <w:t xml:space="preserve"> </w:t>
      </w:r>
      <w:r w:rsidR="00672F56" w:rsidRPr="00B02CBD">
        <w:rPr>
          <w:i/>
        </w:rPr>
        <w:t>Institute</w:t>
      </w:r>
      <w:r w:rsidR="00653174">
        <w:rPr>
          <w:i/>
        </w:rPr>
        <w:t xml:space="preserve"> Annual Meeting</w:t>
      </w:r>
      <w:r w:rsidR="00672F56" w:rsidRPr="00B02CBD">
        <w:rPr>
          <w:i/>
        </w:rPr>
        <w:t>,</w:t>
      </w:r>
      <w:r w:rsidR="00672F56" w:rsidRPr="00B02CBD">
        <w:t xml:space="preserve"> Little Rock, AR </w:t>
      </w:r>
    </w:p>
    <w:p w:rsidR="00186EBC" w:rsidRPr="00B02CBD" w:rsidRDefault="00186EBC" w:rsidP="00F4094C">
      <w:pPr>
        <w:spacing w:line="120" w:lineRule="auto"/>
        <w:ind w:left="806" w:hanging="806"/>
      </w:pPr>
    </w:p>
    <w:p w:rsidR="007555B4" w:rsidRDefault="003E4F27" w:rsidP="00B3205B">
      <w:pPr>
        <w:spacing w:line="276" w:lineRule="auto"/>
        <w:ind w:left="346" w:hanging="346"/>
      </w:pPr>
      <w:r w:rsidRPr="00B02CBD">
        <w:rPr>
          <w:bCs/>
          <w:color w:val="000000"/>
        </w:rPr>
        <w:t xml:space="preserve">43. </w:t>
      </w:r>
      <w:r w:rsidR="00C501DD" w:rsidRPr="00B02CBD">
        <w:rPr>
          <w:b/>
          <w:bCs/>
          <w:color w:val="000000"/>
        </w:rPr>
        <w:t xml:space="preserve">Mantravadi, S. </w:t>
      </w:r>
      <w:r w:rsidR="003F279E" w:rsidRPr="00B02CBD">
        <w:rPr>
          <w:bCs/>
          <w:iCs/>
        </w:rPr>
        <w:t>Decision analysis and cost benefit analysis: Economic Evaluation Applications with Current Health Trends in Hepatitis C virus</w:t>
      </w:r>
      <w:r w:rsidR="00381FD1" w:rsidRPr="00B02CBD">
        <w:rPr>
          <w:bCs/>
          <w:iCs/>
        </w:rPr>
        <w:t xml:space="preserve"> </w:t>
      </w:r>
      <w:r w:rsidR="00AC21F0" w:rsidRPr="00B02CBD">
        <w:rPr>
          <w:bCs/>
          <w:iCs/>
        </w:rPr>
        <w:t xml:space="preserve">n of Analytics in Health Care. </w:t>
      </w:r>
      <w:r w:rsidR="00F51C21" w:rsidRPr="00417375">
        <w:rPr>
          <w:b/>
          <w:i/>
        </w:rPr>
        <w:t>Conducted S</w:t>
      </w:r>
      <w:r w:rsidR="00AC21F0" w:rsidRPr="00417375">
        <w:rPr>
          <w:b/>
          <w:i/>
        </w:rPr>
        <w:t>pecial Panel Workshop</w:t>
      </w:r>
      <w:r w:rsidR="005D73C8" w:rsidRPr="00417375">
        <w:rPr>
          <w:b/>
          <w:i/>
        </w:rPr>
        <w:t xml:space="preserve"> </w:t>
      </w:r>
      <w:r w:rsidR="005D73C8">
        <w:t xml:space="preserve">at </w:t>
      </w:r>
      <w:r w:rsidR="00653174">
        <w:t xml:space="preserve">2017 </w:t>
      </w:r>
      <w:r w:rsidR="00AC21F0" w:rsidRPr="00B02CBD">
        <w:rPr>
          <w:i/>
        </w:rPr>
        <w:t>Southwest Decision Sciences</w:t>
      </w:r>
      <w:r w:rsidR="00A8270D">
        <w:rPr>
          <w:i/>
        </w:rPr>
        <w:t xml:space="preserve"> </w:t>
      </w:r>
      <w:r w:rsidR="00A8270D" w:rsidRPr="00B02CBD">
        <w:rPr>
          <w:i/>
        </w:rPr>
        <w:t>Institute</w:t>
      </w:r>
      <w:r w:rsidR="00653174">
        <w:rPr>
          <w:i/>
        </w:rPr>
        <w:t xml:space="preserve"> Annual Meeting</w:t>
      </w:r>
      <w:r w:rsidR="00A8270D" w:rsidRPr="00B02CBD">
        <w:rPr>
          <w:i/>
        </w:rPr>
        <w:t>,</w:t>
      </w:r>
      <w:r w:rsidR="00A8270D" w:rsidRPr="00B02CBD">
        <w:t xml:space="preserve"> Little Rock, AR</w:t>
      </w:r>
    </w:p>
    <w:p w:rsidR="00D0753F" w:rsidRPr="00B02CBD" w:rsidRDefault="00D0753F" w:rsidP="00F4094C">
      <w:pPr>
        <w:spacing w:line="120" w:lineRule="auto"/>
        <w:rPr>
          <w:bCs/>
          <w:iCs/>
        </w:rPr>
      </w:pPr>
    </w:p>
    <w:p w:rsidR="00FF6E0A" w:rsidRPr="00B02CBD" w:rsidRDefault="003E4F27" w:rsidP="0001135B">
      <w:pPr>
        <w:pStyle w:val="NormalWeb"/>
        <w:spacing w:before="0" w:beforeAutospacing="0" w:after="0" w:afterAutospacing="0" w:line="23" w:lineRule="atLeast"/>
        <w:ind w:left="346" w:hanging="346"/>
        <w:rPr>
          <w:b/>
          <w:i/>
        </w:rPr>
      </w:pPr>
      <w:r w:rsidRPr="00B02CBD">
        <w:rPr>
          <w:bCs/>
          <w:color w:val="000000"/>
        </w:rPr>
        <w:lastRenderedPageBreak/>
        <w:t xml:space="preserve">42. </w:t>
      </w:r>
      <w:r w:rsidR="00E8362B" w:rsidRPr="00B02CBD">
        <w:rPr>
          <w:b/>
          <w:bCs/>
          <w:color w:val="000000"/>
        </w:rPr>
        <w:t xml:space="preserve">Mantravadi, S. </w:t>
      </w:r>
      <w:r w:rsidR="00B014D8" w:rsidRPr="00B02CBD">
        <w:rPr>
          <w:bCs/>
          <w:iCs/>
        </w:rPr>
        <w:t>The Explosion of Analytics in Health Care</w:t>
      </w:r>
      <w:r w:rsidR="00B014D8">
        <w:rPr>
          <w:bCs/>
          <w:iCs/>
        </w:rPr>
        <w:t xml:space="preserve">: </w:t>
      </w:r>
      <w:r w:rsidR="00FF6E0A" w:rsidRPr="00B02CBD">
        <w:rPr>
          <w:bCs/>
          <w:iCs/>
        </w:rPr>
        <w:t>Children with Pre-existing Conditions</w:t>
      </w:r>
      <w:r w:rsidR="00F51C21">
        <w:rPr>
          <w:bCs/>
          <w:iCs/>
        </w:rPr>
        <w:t>.</w:t>
      </w:r>
      <w:r w:rsidR="00AC21F0">
        <w:rPr>
          <w:bCs/>
          <w:iCs/>
        </w:rPr>
        <w:t xml:space="preserve"> </w:t>
      </w:r>
      <w:r w:rsidR="00F51C21" w:rsidRPr="00417375">
        <w:rPr>
          <w:b/>
          <w:i/>
        </w:rPr>
        <w:t>Conducted S</w:t>
      </w:r>
      <w:r w:rsidR="00AC21F0" w:rsidRPr="00417375">
        <w:rPr>
          <w:b/>
          <w:i/>
        </w:rPr>
        <w:t>pecial Panel Workshop</w:t>
      </w:r>
      <w:r w:rsidR="00A8270D">
        <w:rPr>
          <w:b/>
        </w:rPr>
        <w:t xml:space="preserve"> </w:t>
      </w:r>
      <w:r w:rsidR="00A8270D" w:rsidRPr="00A8270D">
        <w:t>at</w:t>
      </w:r>
      <w:r w:rsidR="00AC21F0" w:rsidRPr="00A8270D">
        <w:t xml:space="preserve"> </w:t>
      </w:r>
      <w:r w:rsidR="00653174">
        <w:t xml:space="preserve">2017 </w:t>
      </w:r>
      <w:r w:rsidR="00AC21F0" w:rsidRPr="00B02CBD">
        <w:rPr>
          <w:i/>
        </w:rPr>
        <w:t>Southwest Decision Sciences</w:t>
      </w:r>
      <w:r w:rsidR="00A8270D">
        <w:rPr>
          <w:i/>
        </w:rPr>
        <w:t xml:space="preserve"> </w:t>
      </w:r>
      <w:r w:rsidR="00A8270D" w:rsidRPr="00B02CBD">
        <w:rPr>
          <w:i/>
        </w:rPr>
        <w:t>Institute</w:t>
      </w:r>
      <w:r w:rsidR="00653174">
        <w:rPr>
          <w:i/>
        </w:rPr>
        <w:t xml:space="preserve"> </w:t>
      </w:r>
      <w:r w:rsidR="00535877">
        <w:rPr>
          <w:i/>
        </w:rPr>
        <w:t>Annual</w:t>
      </w:r>
      <w:r w:rsidR="00653174">
        <w:rPr>
          <w:i/>
        </w:rPr>
        <w:t xml:space="preserve"> Meeting</w:t>
      </w:r>
      <w:r w:rsidR="00A8270D" w:rsidRPr="00B02CBD">
        <w:rPr>
          <w:i/>
        </w:rPr>
        <w:t>,</w:t>
      </w:r>
      <w:r w:rsidR="00A8270D" w:rsidRPr="00B02CBD">
        <w:t xml:space="preserve"> Little Rock, AR     </w:t>
      </w:r>
    </w:p>
    <w:p w:rsidR="00F6320C" w:rsidRDefault="00F6320C" w:rsidP="00F4094C">
      <w:pPr>
        <w:tabs>
          <w:tab w:val="center" w:pos="90"/>
        </w:tabs>
        <w:spacing w:line="120" w:lineRule="auto"/>
        <w:rPr>
          <w:b/>
        </w:rPr>
      </w:pPr>
    </w:p>
    <w:p w:rsidR="003F23ED" w:rsidRDefault="00666EBD" w:rsidP="007B6B1F">
      <w:pPr>
        <w:tabs>
          <w:tab w:val="center" w:pos="90"/>
        </w:tabs>
        <w:spacing w:line="276" w:lineRule="auto"/>
        <w:ind w:left="346" w:hanging="346"/>
      </w:pPr>
      <w:r w:rsidRPr="00B02CBD">
        <w:t xml:space="preserve">41. </w:t>
      </w:r>
      <w:r w:rsidR="005D0351" w:rsidRPr="00B02CBD">
        <w:rPr>
          <w:b/>
        </w:rPr>
        <w:t>Mantravadi, S.</w:t>
      </w:r>
      <w:r w:rsidR="005D0351" w:rsidRPr="00B02CBD">
        <w:t xml:space="preserve"> </w:t>
      </w:r>
      <w:r w:rsidR="003F23ED" w:rsidRPr="00B02CBD">
        <w:rPr>
          <w:color w:val="000000"/>
        </w:rPr>
        <w:t>Fables and Fiction of Online Teaching of Management Courses: Outsourcing Faculty to Internet Robots</w:t>
      </w:r>
      <w:r w:rsidR="0012697F" w:rsidRPr="00B02CBD">
        <w:rPr>
          <w:color w:val="000000"/>
        </w:rPr>
        <w:t xml:space="preserve">. </w:t>
      </w:r>
      <w:r w:rsidR="00F51C21" w:rsidRPr="00417375">
        <w:rPr>
          <w:b/>
          <w:i/>
          <w:color w:val="000000"/>
        </w:rPr>
        <w:t xml:space="preserve">Conducted </w:t>
      </w:r>
      <w:r w:rsidR="0012697F" w:rsidRPr="00417375">
        <w:rPr>
          <w:b/>
          <w:i/>
          <w:color w:val="000000"/>
        </w:rPr>
        <w:t>Workshop</w:t>
      </w:r>
      <w:r w:rsidR="003F23ED" w:rsidRPr="00B02CBD">
        <w:t xml:space="preserve"> at </w:t>
      </w:r>
      <w:r w:rsidR="00793937">
        <w:t xml:space="preserve">2017 </w:t>
      </w:r>
      <w:r w:rsidR="003F23ED" w:rsidRPr="00B02CBD">
        <w:rPr>
          <w:i/>
        </w:rPr>
        <w:t>Southwest Academy of Mana</w:t>
      </w:r>
      <w:r w:rsidR="001840FC">
        <w:rPr>
          <w:i/>
        </w:rPr>
        <w:t>gement - Teaching and Learning C</w:t>
      </w:r>
      <w:r w:rsidR="003F23ED" w:rsidRPr="00B02CBD">
        <w:rPr>
          <w:i/>
        </w:rPr>
        <w:t>onference,</w:t>
      </w:r>
      <w:r w:rsidR="003F23ED" w:rsidRPr="00B02CBD">
        <w:t xml:space="preserve"> Little Rock, AR</w:t>
      </w:r>
    </w:p>
    <w:p w:rsidR="00CE2C9D" w:rsidRDefault="00CE2C9D" w:rsidP="00CE2C9D">
      <w:pPr>
        <w:tabs>
          <w:tab w:val="center" w:pos="90"/>
        </w:tabs>
        <w:spacing w:line="120" w:lineRule="auto"/>
        <w:rPr>
          <w:b/>
        </w:rPr>
      </w:pPr>
    </w:p>
    <w:p w:rsidR="009E4A09" w:rsidRDefault="00666EBD" w:rsidP="00D41C5B">
      <w:pPr>
        <w:spacing w:line="276" w:lineRule="auto"/>
        <w:ind w:left="346" w:right="-90" w:hanging="346"/>
      </w:pPr>
      <w:r w:rsidRPr="00B02CBD">
        <w:t xml:space="preserve">40. </w:t>
      </w:r>
      <w:r w:rsidR="005D0351" w:rsidRPr="00B02CBD">
        <w:rPr>
          <w:b/>
        </w:rPr>
        <w:t>Mantravadi, S.</w:t>
      </w:r>
      <w:r w:rsidR="005D0351" w:rsidRPr="00B02CBD">
        <w:t xml:space="preserve"> </w:t>
      </w:r>
      <w:r w:rsidR="00D100D3" w:rsidRPr="00B02CBD">
        <w:t xml:space="preserve">Comparing Healthcare Systems: Using the example of Luxembourg </w:t>
      </w:r>
      <w:r w:rsidR="009265A7" w:rsidRPr="00B02CBD">
        <w:t>&amp;</w:t>
      </w:r>
      <w:r w:rsidR="00D100D3" w:rsidRPr="00B02CBD">
        <w:t xml:space="preserve"> the U</w:t>
      </w:r>
      <w:r w:rsidR="009265A7" w:rsidRPr="00B02CBD">
        <w:t>.S.</w:t>
      </w:r>
      <w:r w:rsidR="00D100D3" w:rsidRPr="00B02CBD">
        <w:t xml:space="preserve"> </w:t>
      </w:r>
      <w:r w:rsidR="00FC0BF4" w:rsidRPr="00417375">
        <w:rPr>
          <w:b/>
          <w:i/>
        </w:rPr>
        <w:t xml:space="preserve">Podium </w:t>
      </w:r>
      <w:r w:rsidR="00577AF8">
        <w:rPr>
          <w:b/>
          <w:i/>
        </w:rPr>
        <w:t>P</w:t>
      </w:r>
      <w:r w:rsidR="00FC0BF4" w:rsidRPr="00417375">
        <w:rPr>
          <w:b/>
          <w:i/>
        </w:rPr>
        <w:t>resent</w:t>
      </w:r>
      <w:r w:rsidR="00376BA0" w:rsidRPr="00417375">
        <w:rPr>
          <w:b/>
          <w:i/>
        </w:rPr>
        <w:t>er</w:t>
      </w:r>
      <w:r w:rsidR="00D100D3" w:rsidRPr="00B02CBD">
        <w:t xml:space="preserve"> at </w:t>
      </w:r>
      <w:r w:rsidR="00296893">
        <w:t xml:space="preserve">2017 </w:t>
      </w:r>
      <w:r w:rsidR="00D100D3" w:rsidRPr="00B02CBD">
        <w:rPr>
          <w:i/>
        </w:rPr>
        <w:t>Southwest Decision Sciences Institute</w:t>
      </w:r>
      <w:r w:rsidR="00296893">
        <w:rPr>
          <w:i/>
        </w:rPr>
        <w:t xml:space="preserve"> Annual Meeting</w:t>
      </w:r>
      <w:r w:rsidR="00D100D3" w:rsidRPr="00B02CBD">
        <w:rPr>
          <w:i/>
        </w:rPr>
        <w:t>,</w:t>
      </w:r>
      <w:r w:rsidR="00D100D3" w:rsidRPr="00B02CBD">
        <w:t xml:space="preserve"> Little Rock,</w:t>
      </w:r>
      <w:r w:rsidR="00D41C5B">
        <w:t xml:space="preserve"> </w:t>
      </w:r>
      <w:r w:rsidR="00D100D3" w:rsidRPr="00B02CBD">
        <w:t>AR</w:t>
      </w:r>
    </w:p>
    <w:p w:rsidR="00D100D3" w:rsidRPr="00B02CBD" w:rsidRDefault="00D100D3" w:rsidP="00D020A0">
      <w:pPr>
        <w:spacing w:line="84" w:lineRule="auto"/>
        <w:rPr>
          <w:b/>
        </w:rPr>
      </w:pPr>
    </w:p>
    <w:p w:rsidR="005037E6" w:rsidRPr="00B02CBD" w:rsidRDefault="00666EBD" w:rsidP="00D41C5B">
      <w:pPr>
        <w:tabs>
          <w:tab w:val="center" w:pos="90"/>
        </w:tabs>
        <w:spacing w:line="276" w:lineRule="auto"/>
        <w:ind w:left="346" w:right="-180" w:hanging="346"/>
      </w:pPr>
      <w:r w:rsidRPr="00B02CBD">
        <w:t xml:space="preserve">39. </w:t>
      </w:r>
      <w:r w:rsidR="005D0351" w:rsidRPr="00B02CBD">
        <w:rPr>
          <w:b/>
        </w:rPr>
        <w:t>Mantravadi, S.</w:t>
      </w:r>
      <w:r w:rsidR="00D71CB0" w:rsidRPr="00B02CBD">
        <w:t xml:space="preserve"> </w:t>
      </w:r>
      <w:r w:rsidR="005037E6" w:rsidRPr="00B02CBD">
        <w:t xml:space="preserve">Insurance Status and Pharmaceutical Pricing Constructs: An Econometric Model </w:t>
      </w:r>
      <w:r w:rsidR="005037E6" w:rsidRPr="00417375">
        <w:rPr>
          <w:b/>
          <w:i/>
        </w:rPr>
        <w:t xml:space="preserve">Podium </w:t>
      </w:r>
      <w:r w:rsidR="001B5035">
        <w:rPr>
          <w:b/>
          <w:i/>
        </w:rPr>
        <w:t>P</w:t>
      </w:r>
      <w:r w:rsidR="005037E6" w:rsidRPr="00417375">
        <w:rPr>
          <w:b/>
          <w:i/>
        </w:rPr>
        <w:t>resent</w:t>
      </w:r>
      <w:r w:rsidR="00376BA0" w:rsidRPr="00417375">
        <w:rPr>
          <w:b/>
          <w:i/>
        </w:rPr>
        <w:t>er</w:t>
      </w:r>
      <w:r w:rsidR="005037E6" w:rsidRPr="00B02CBD">
        <w:t xml:space="preserve"> at</w:t>
      </w:r>
      <w:r w:rsidR="00296893">
        <w:t xml:space="preserve"> 2017</w:t>
      </w:r>
      <w:r w:rsidR="005037E6" w:rsidRPr="00B02CBD">
        <w:rPr>
          <w:b/>
          <w:i/>
        </w:rPr>
        <w:t xml:space="preserve"> </w:t>
      </w:r>
      <w:r w:rsidR="005037E6" w:rsidRPr="00B02CBD">
        <w:t>Southwestern</w:t>
      </w:r>
      <w:r w:rsidR="005037E6" w:rsidRPr="00B02CBD">
        <w:rPr>
          <w:i/>
        </w:rPr>
        <w:t xml:space="preserve"> Society of Economists</w:t>
      </w:r>
      <w:r w:rsidR="00296893">
        <w:rPr>
          <w:i/>
        </w:rPr>
        <w:t xml:space="preserve"> Annual </w:t>
      </w:r>
      <w:r w:rsidR="00D41C5B">
        <w:rPr>
          <w:i/>
        </w:rPr>
        <w:t>Meeting</w:t>
      </w:r>
      <w:r w:rsidR="00D41C5B" w:rsidRPr="00B02CBD">
        <w:rPr>
          <w:i/>
        </w:rPr>
        <w:t>,</w:t>
      </w:r>
      <w:r w:rsidR="00D41C5B" w:rsidRPr="00B02CBD">
        <w:t xml:space="preserve"> Little</w:t>
      </w:r>
      <w:r w:rsidR="005037E6" w:rsidRPr="00B02CBD">
        <w:t xml:space="preserve"> Rock,</w:t>
      </w:r>
      <w:r w:rsidR="00D41C5B">
        <w:t xml:space="preserve"> </w:t>
      </w:r>
      <w:r w:rsidR="005037E6" w:rsidRPr="00B02CBD">
        <w:t>AR</w:t>
      </w:r>
    </w:p>
    <w:p w:rsidR="008978EC" w:rsidRPr="00B02CBD" w:rsidRDefault="008978EC" w:rsidP="00DF2914">
      <w:pPr>
        <w:tabs>
          <w:tab w:val="center" w:pos="90"/>
        </w:tabs>
        <w:spacing w:line="120" w:lineRule="auto"/>
        <w:rPr>
          <w:b/>
        </w:rPr>
      </w:pPr>
    </w:p>
    <w:p w:rsidR="007F0C55" w:rsidRPr="00B02CBD" w:rsidRDefault="00666EBD" w:rsidP="00DB12F8">
      <w:pPr>
        <w:tabs>
          <w:tab w:val="center" w:pos="90"/>
        </w:tabs>
        <w:spacing w:line="276" w:lineRule="auto"/>
        <w:ind w:left="346" w:hanging="346"/>
      </w:pPr>
      <w:r w:rsidRPr="00B02CBD">
        <w:t xml:space="preserve">38. </w:t>
      </w:r>
      <w:r w:rsidR="005D0351" w:rsidRPr="00B02CBD">
        <w:rPr>
          <w:b/>
        </w:rPr>
        <w:t>Mantravadi, S.</w:t>
      </w:r>
      <w:r w:rsidR="005D0351" w:rsidRPr="00B02CBD">
        <w:t xml:space="preserve"> </w:t>
      </w:r>
      <w:r w:rsidR="005037E6" w:rsidRPr="00B02CBD">
        <w:t xml:space="preserve">The Market Structure of Comprehensive Cancer Centers </w:t>
      </w:r>
      <w:r w:rsidR="005037E6" w:rsidRPr="00417375">
        <w:rPr>
          <w:b/>
          <w:i/>
        </w:rPr>
        <w:t xml:space="preserve">Podium </w:t>
      </w:r>
      <w:r w:rsidR="00417375">
        <w:rPr>
          <w:b/>
          <w:i/>
        </w:rPr>
        <w:t>P</w:t>
      </w:r>
      <w:r w:rsidR="005037E6" w:rsidRPr="00417375">
        <w:rPr>
          <w:b/>
          <w:i/>
        </w:rPr>
        <w:t>resent</w:t>
      </w:r>
      <w:r w:rsidR="00376BA0" w:rsidRPr="00417375">
        <w:rPr>
          <w:b/>
          <w:i/>
        </w:rPr>
        <w:t>er</w:t>
      </w:r>
      <w:r w:rsidR="005037E6" w:rsidRPr="00B02CBD">
        <w:t xml:space="preserve"> at</w:t>
      </w:r>
      <w:r w:rsidR="005037E6" w:rsidRPr="00B02CBD">
        <w:rPr>
          <w:b/>
          <w:i/>
        </w:rPr>
        <w:t xml:space="preserve"> </w:t>
      </w:r>
      <w:r w:rsidR="00296893">
        <w:t xml:space="preserve">2017 </w:t>
      </w:r>
      <w:r w:rsidR="005037E6" w:rsidRPr="00B02CBD">
        <w:t>Southwestern</w:t>
      </w:r>
      <w:r w:rsidR="005037E6" w:rsidRPr="00B02CBD">
        <w:rPr>
          <w:i/>
        </w:rPr>
        <w:t xml:space="preserve"> </w:t>
      </w:r>
      <w:r w:rsidR="00100616" w:rsidRPr="00B02CBD">
        <w:rPr>
          <w:i/>
        </w:rPr>
        <w:t>Society of</w:t>
      </w:r>
      <w:r w:rsidR="005037E6" w:rsidRPr="00B02CBD">
        <w:rPr>
          <w:i/>
        </w:rPr>
        <w:t xml:space="preserve"> Economists</w:t>
      </w:r>
      <w:r w:rsidR="00BC33FA">
        <w:rPr>
          <w:i/>
        </w:rPr>
        <w:t xml:space="preserve"> Annual Meeting</w:t>
      </w:r>
      <w:r w:rsidR="005037E6" w:rsidRPr="00B02CBD">
        <w:rPr>
          <w:i/>
        </w:rPr>
        <w:t>,</w:t>
      </w:r>
      <w:r w:rsidR="005037E6" w:rsidRPr="00B02CBD">
        <w:t xml:space="preserve"> Little Rock, AR</w:t>
      </w:r>
      <w:r w:rsidR="00460770" w:rsidRPr="00B02CBD">
        <w:t xml:space="preserve"> </w:t>
      </w:r>
    </w:p>
    <w:p w:rsidR="002C1CD3" w:rsidRPr="00B02CBD" w:rsidRDefault="002C1CD3" w:rsidP="00D06C4F">
      <w:pPr>
        <w:tabs>
          <w:tab w:val="center" w:pos="90"/>
        </w:tabs>
        <w:spacing w:line="120" w:lineRule="auto"/>
      </w:pPr>
    </w:p>
    <w:p w:rsidR="00157D0A" w:rsidRPr="00B02CBD" w:rsidRDefault="00666EBD" w:rsidP="00DB12F8">
      <w:pPr>
        <w:ind w:left="346" w:hanging="346"/>
      </w:pPr>
      <w:r w:rsidRPr="00B02CBD">
        <w:t xml:space="preserve">37. </w:t>
      </w:r>
      <w:r w:rsidR="005D0351" w:rsidRPr="00B02CBD">
        <w:rPr>
          <w:b/>
        </w:rPr>
        <w:t>Mantravadi, S.</w:t>
      </w:r>
      <w:r w:rsidR="005D0351" w:rsidRPr="00B02CBD">
        <w:t xml:space="preserve"> </w:t>
      </w:r>
      <w:r w:rsidR="00157D0A" w:rsidRPr="00B02CBD">
        <w:t xml:space="preserve">Affordable Care: Medication cost sharing in Dual </w:t>
      </w:r>
      <w:r w:rsidR="007B5523" w:rsidRPr="00B02CBD">
        <w:t>Eligible</w:t>
      </w:r>
      <w:r w:rsidR="00157D0A" w:rsidRPr="00B02CBD">
        <w:t xml:space="preserve"> </w:t>
      </w:r>
      <w:r w:rsidR="00157D0A" w:rsidRPr="00417375">
        <w:rPr>
          <w:b/>
          <w:i/>
        </w:rPr>
        <w:t xml:space="preserve">Podium </w:t>
      </w:r>
      <w:r w:rsidR="00417375" w:rsidRPr="00417375">
        <w:rPr>
          <w:b/>
          <w:i/>
        </w:rPr>
        <w:t>P</w:t>
      </w:r>
      <w:r w:rsidR="00157D0A" w:rsidRPr="00417375">
        <w:rPr>
          <w:b/>
          <w:i/>
        </w:rPr>
        <w:t>resent</w:t>
      </w:r>
      <w:r w:rsidR="00376BA0" w:rsidRPr="00417375">
        <w:rPr>
          <w:b/>
          <w:i/>
        </w:rPr>
        <w:t>er</w:t>
      </w:r>
      <w:r w:rsidR="00157D0A" w:rsidRPr="00B02CBD">
        <w:t xml:space="preserve"> at</w:t>
      </w:r>
      <w:r w:rsidR="00057FA8">
        <w:t xml:space="preserve"> 2017</w:t>
      </w:r>
      <w:r w:rsidR="00157D0A" w:rsidRPr="00B02CBD">
        <w:rPr>
          <w:b/>
          <w:i/>
        </w:rPr>
        <w:t xml:space="preserve"> </w:t>
      </w:r>
      <w:r w:rsidR="00157D0A" w:rsidRPr="00057FA8">
        <w:rPr>
          <w:i/>
        </w:rPr>
        <w:t>Southwestern</w:t>
      </w:r>
      <w:r w:rsidR="00157D0A" w:rsidRPr="00B02CBD">
        <w:rPr>
          <w:i/>
        </w:rPr>
        <w:t xml:space="preserve"> Society of Economists</w:t>
      </w:r>
      <w:r w:rsidR="00057FA8">
        <w:rPr>
          <w:i/>
        </w:rPr>
        <w:t xml:space="preserve"> Annual Meeting</w:t>
      </w:r>
      <w:r w:rsidR="00157D0A" w:rsidRPr="00B02CBD">
        <w:rPr>
          <w:i/>
        </w:rPr>
        <w:t>,</w:t>
      </w:r>
      <w:r w:rsidR="00157D0A" w:rsidRPr="00B02CBD">
        <w:t xml:space="preserve"> Little Rock, AR </w:t>
      </w:r>
    </w:p>
    <w:p w:rsidR="00157D0A" w:rsidRPr="000A1B4C" w:rsidRDefault="00157D0A" w:rsidP="00D06C4F">
      <w:pPr>
        <w:tabs>
          <w:tab w:val="center" w:pos="90"/>
        </w:tabs>
        <w:spacing w:line="120" w:lineRule="auto"/>
      </w:pPr>
    </w:p>
    <w:p w:rsidR="00201D30" w:rsidRPr="003701F1" w:rsidRDefault="00666EBD" w:rsidP="001861AB">
      <w:pPr>
        <w:spacing w:line="276" w:lineRule="auto"/>
        <w:ind w:left="346" w:hanging="346"/>
        <w:rPr>
          <w:b/>
        </w:rPr>
      </w:pPr>
      <w:r w:rsidRPr="00B02CBD">
        <w:t xml:space="preserve">36. </w:t>
      </w:r>
      <w:r w:rsidR="0021490A" w:rsidRPr="00B02CBD">
        <w:rPr>
          <w:b/>
        </w:rPr>
        <w:t>Mantravadi, S.</w:t>
      </w:r>
      <w:r w:rsidR="00FF5491">
        <w:t xml:space="preserve">, et al. </w:t>
      </w:r>
      <w:r w:rsidR="0021490A" w:rsidRPr="00B02CBD">
        <w:t xml:space="preserve">Using </w:t>
      </w:r>
      <w:r w:rsidR="003701F1" w:rsidRPr="00201D30">
        <w:t xml:space="preserve">Geographic Information Systems </w:t>
      </w:r>
      <w:r w:rsidR="0021490A" w:rsidRPr="00B02CBD">
        <w:t>to Capture Spatial Patterns in Nursing Home Quality in the Southwestern U</w:t>
      </w:r>
      <w:r w:rsidR="003701F1">
        <w:t>nited States</w:t>
      </w:r>
      <w:r w:rsidR="0021490A" w:rsidRPr="00B02CBD">
        <w:t xml:space="preserve">. </w:t>
      </w:r>
      <w:r w:rsidR="0021490A" w:rsidRPr="00577AF8">
        <w:rPr>
          <w:b/>
          <w:i/>
        </w:rPr>
        <w:t xml:space="preserve">Podium </w:t>
      </w:r>
      <w:r w:rsidR="00417375" w:rsidRPr="00577AF8">
        <w:rPr>
          <w:b/>
          <w:i/>
        </w:rPr>
        <w:t>P</w:t>
      </w:r>
      <w:r w:rsidR="0021490A" w:rsidRPr="00577AF8">
        <w:rPr>
          <w:b/>
          <w:i/>
        </w:rPr>
        <w:t>resent</w:t>
      </w:r>
      <w:r w:rsidR="00736312" w:rsidRPr="00577AF8">
        <w:rPr>
          <w:b/>
          <w:i/>
        </w:rPr>
        <w:t>er</w:t>
      </w:r>
      <w:r w:rsidR="0021490A" w:rsidRPr="00B02CBD">
        <w:t xml:space="preserve"> at </w:t>
      </w:r>
      <w:r w:rsidR="00BC33FA">
        <w:t>2017</w:t>
      </w:r>
      <w:r w:rsidR="0021490A" w:rsidRPr="00B02CBD">
        <w:rPr>
          <w:i/>
        </w:rPr>
        <w:t>Association for Business Information Systems</w:t>
      </w:r>
      <w:r w:rsidR="00BC33FA">
        <w:rPr>
          <w:i/>
        </w:rPr>
        <w:t xml:space="preserve"> Conference</w:t>
      </w:r>
      <w:r w:rsidR="0021490A" w:rsidRPr="00B02CBD">
        <w:t>, Little Rock, AR</w:t>
      </w:r>
      <w:r w:rsidR="003701F1">
        <w:t xml:space="preserve">. </w:t>
      </w:r>
    </w:p>
    <w:p w:rsidR="00762A0E" w:rsidRPr="00B02CBD" w:rsidRDefault="00762A0E" w:rsidP="0085132F">
      <w:pPr>
        <w:spacing w:line="120" w:lineRule="auto"/>
      </w:pPr>
    </w:p>
    <w:p w:rsidR="00A97CCA" w:rsidRDefault="00666EBD" w:rsidP="001861AB">
      <w:pPr>
        <w:tabs>
          <w:tab w:val="center" w:pos="90"/>
        </w:tabs>
        <w:spacing w:line="276" w:lineRule="auto"/>
        <w:ind w:left="346" w:hanging="346"/>
      </w:pPr>
      <w:r w:rsidRPr="00B02CBD">
        <w:t xml:space="preserve">35. </w:t>
      </w:r>
      <w:r w:rsidR="00272061" w:rsidRPr="00B02CBD">
        <w:rPr>
          <w:b/>
        </w:rPr>
        <w:t>Mantravadi, S.</w:t>
      </w:r>
      <w:r w:rsidR="00272061" w:rsidRPr="00B02CBD">
        <w:t xml:space="preserve"> Hepatitis C Direct Acting Antivirals and Disruptive Innovation. Poster at </w:t>
      </w:r>
      <w:r w:rsidR="00057FA8">
        <w:t xml:space="preserve">2017 </w:t>
      </w:r>
      <w:r w:rsidR="00272061" w:rsidRPr="00B02CBD">
        <w:rPr>
          <w:i/>
        </w:rPr>
        <w:t xml:space="preserve">Southwest Academy of Management </w:t>
      </w:r>
      <w:r w:rsidR="00057FA8">
        <w:rPr>
          <w:i/>
        </w:rPr>
        <w:t xml:space="preserve">Annual </w:t>
      </w:r>
      <w:r w:rsidR="00272061" w:rsidRPr="00B02CBD">
        <w:rPr>
          <w:i/>
        </w:rPr>
        <w:t>Conference</w:t>
      </w:r>
      <w:r w:rsidR="00272061" w:rsidRPr="00B02CBD">
        <w:t>, Little Rock, AR</w:t>
      </w:r>
    </w:p>
    <w:p w:rsidR="00272061" w:rsidRPr="003A2C35" w:rsidRDefault="00272061" w:rsidP="0085132F">
      <w:pPr>
        <w:spacing w:line="120" w:lineRule="auto"/>
      </w:pPr>
    </w:p>
    <w:p w:rsidR="00272061" w:rsidRPr="00EA7D25" w:rsidRDefault="00666EBD" w:rsidP="001861AB">
      <w:pPr>
        <w:tabs>
          <w:tab w:val="center" w:pos="90"/>
          <w:tab w:val="left" w:pos="270"/>
        </w:tabs>
        <w:spacing w:line="276" w:lineRule="auto"/>
        <w:ind w:left="346" w:hanging="346"/>
      </w:pPr>
      <w:r w:rsidRPr="00B02CBD">
        <w:t xml:space="preserve">34. </w:t>
      </w:r>
      <w:r w:rsidR="00272061" w:rsidRPr="00B02CBD">
        <w:t>Brown, Louis D</w:t>
      </w:r>
      <w:r w:rsidR="00272061" w:rsidRPr="00B02CBD">
        <w:rPr>
          <w:vertAlign w:val="superscript"/>
        </w:rPr>
        <w:t>*</w:t>
      </w:r>
      <w:r w:rsidR="00272061" w:rsidRPr="00B02CBD">
        <w:t xml:space="preserve">, </w:t>
      </w:r>
      <w:proofErr w:type="spellStart"/>
      <w:r w:rsidR="00272061" w:rsidRPr="00B02CBD">
        <w:t>Adeboye</w:t>
      </w:r>
      <w:proofErr w:type="spellEnd"/>
      <w:r w:rsidR="00272061" w:rsidRPr="00B02CBD">
        <w:t xml:space="preserve">, A.A., </w:t>
      </w:r>
      <w:r w:rsidR="00272061" w:rsidRPr="00B02CBD">
        <w:rPr>
          <w:b/>
        </w:rPr>
        <w:t>Mantravadi, S</w:t>
      </w:r>
      <w:r w:rsidR="00272061" w:rsidRPr="00B02CBD">
        <w:t>.</w:t>
      </w:r>
      <w:r w:rsidR="00D57189" w:rsidRPr="00B02CBD">
        <w:t xml:space="preserve"> et al.</w:t>
      </w:r>
      <w:r w:rsidR="00272061" w:rsidRPr="00B02CBD">
        <w:t xml:space="preserve"> Promoting Engagement in Parenting Mutual Support Groups: On Evaluation of Two Strategies. Panel </w:t>
      </w:r>
      <w:r w:rsidR="004A2E36">
        <w:t>presentation</w:t>
      </w:r>
      <w:r w:rsidR="00EA7D25">
        <w:t xml:space="preserve"> at </w:t>
      </w:r>
      <w:r w:rsidR="00B20805">
        <w:t xml:space="preserve">2016 </w:t>
      </w:r>
      <w:r w:rsidR="00272061" w:rsidRPr="00B02CBD">
        <w:rPr>
          <w:i/>
        </w:rPr>
        <w:t>Society for Preventive Research Annual Meeting</w:t>
      </w:r>
      <w:r w:rsidR="00272061" w:rsidRPr="00B02CBD">
        <w:t>, San Francisco, CA</w:t>
      </w:r>
      <w:r w:rsidR="00EA7D25">
        <w:t>. (</w:t>
      </w:r>
      <w:r w:rsidR="00EA7D25" w:rsidRPr="00B02CBD">
        <w:t>presenter</w:t>
      </w:r>
      <w:r w:rsidR="00EA7D25" w:rsidRPr="00B02CBD">
        <w:rPr>
          <w:vertAlign w:val="superscript"/>
        </w:rPr>
        <w:t>*</w:t>
      </w:r>
      <w:r w:rsidR="00EA7D25">
        <w:t>)</w:t>
      </w:r>
    </w:p>
    <w:p w:rsidR="00907CE0" w:rsidRPr="00B02CBD" w:rsidRDefault="00907CE0" w:rsidP="0085132F">
      <w:pPr>
        <w:tabs>
          <w:tab w:val="center" w:pos="90"/>
          <w:tab w:val="left" w:pos="270"/>
        </w:tabs>
        <w:spacing w:line="120" w:lineRule="auto"/>
      </w:pPr>
    </w:p>
    <w:p w:rsidR="00907CE0" w:rsidRPr="00B02CBD" w:rsidRDefault="00666EBD" w:rsidP="001861AB">
      <w:pPr>
        <w:tabs>
          <w:tab w:val="left" w:pos="360"/>
          <w:tab w:val="left" w:pos="450"/>
        </w:tabs>
        <w:spacing w:line="276" w:lineRule="auto"/>
        <w:ind w:left="346" w:hanging="346"/>
      </w:pPr>
      <w:r w:rsidRPr="00B02CBD">
        <w:t xml:space="preserve">33. </w:t>
      </w:r>
      <w:r w:rsidR="00907CE0" w:rsidRPr="00B02CBD">
        <w:rPr>
          <w:b/>
        </w:rPr>
        <w:t>Mantravadi, S.</w:t>
      </w:r>
      <w:r w:rsidR="00907CE0" w:rsidRPr="00B02CBD">
        <w:t xml:space="preserve"> Cost Analysis of a National Ebola Outbr</w:t>
      </w:r>
      <w:r w:rsidR="00FE1948" w:rsidRPr="00B02CBD">
        <w:t>eak Prevention Training Program</w:t>
      </w:r>
      <w:r w:rsidR="00907CE0" w:rsidRPr="00B02CBD">
        <w:t xml:space="preserve"> at U.S. Registered Hospitals.</w:t>
      </w:r>
      <w:r w:rsidR="00645CA1">
        <w:t xml:space="preserve"> </w:t>
      </w:r>
      <w:r w:rsidR="008D0B9B">
        <w:t xml:space="preserve">Poster at </w:t>
      </w:r>
      <w:r w:rsidR="00645CA1">
        <w:t>2016</w:t>
      </w:r>
      <w:r w:rsidR="00907CE0" w:rsidRPr="00B02CBD">
        <w:t xml:space="preserve"> </w:t>
      </w:r>
      <w:r w:rsidR="00907CE0" w:rsidRPr="00B02CBD">
        <w:rPr>
          <w:i/>
        </w:rPr>
        <w:t>Medical World Americas Conference &amp; Expo</w:t>
      </w:r>
      <w:r w:rsidR="00907CE0" w:rsidRPr="00B02CBD">
        <w:t xml:space="preserve">, Houston, TX  </w:t>
      </w:r>
    </w:p>
    <w:p w:rsidR="00907CE0" w:rsidRPr="00B02CBD" w:rsidRDefault="00907CE0" w:rsidP="0085132F">
      <w:pPr>
        <w:tabs>
          <w:tab w:val="left" w:pos="360"/>
          <w:tab w:val="left" w:pos="450"/>
        </w:tabs>
        <w:spacing w:line="120" w:lineRule="auto"/>
      </w:pPr>
      <w:r w:rsidRPr="00B02CBD">
        <w:t xml:space="preserve"> </w:t>
      </w:r>
    </w:p>
    <w:p w:rsidR="00907CE0" w:rsidRPr="00B02CBD" w:rsidRDefault="00666EBD" w:rsidP="001861AB">
      <w:pPr>
        <w:tabs>
          <w:tab w:val="left" w:pos="360"/>
          <w:tab w:val="left" w:pos="450"/>
        </w:tabs>
        <w:spacing w:line="276" w:lineRule="auto"/>
        <w:ind w:left="346" w:hanging="346"/>
      </w:pPr>
      <w:r w:rsidRPr="00B02CBD">
        <w:t xml:space="preserve">32. </w:t>
      </w:r>
      <w:r w:rsidR="00907CE0" w:rsidRPr="00B02CBD">
        <w:rPr>
          <w:b/>
        </w:rPr>
        <w:t>Mantravadi, S.</w:t>
      </w:r>
      <w:r w:rsidR="00907CE0" w:rsidRPr="00B02CBD">
        <w:t xml:space="preserve"> </w:t>
      </w:r>
      <w:r w:rsidR="00C0617F" w:rsidRPr="00B02CBD">
        <w:t>Cost Analysis of a National Ebola Outbreak Prevention Training Program at U.S. Registered Hospitals.</w:t>
      </w:r>
      <w:r w:rsidR="00C0617F">
        <w:t xml:space="preserve"> </w:t>
      </w:r>
      <w:r w:rsidR="00907CE0" w:rsidRPr="00B02CBD">
        <w:rPr>
          <w:b/>
          <w:i/>
        </w:rPr>
        <w:t>Also presented</w:t>
      </w:r>
      <w:r w:rsidR="00907CE0" w:rsidRPr="00B02CBD">
        <w:t xml:space="preserve"> </w:t>
      </w:r>
      <w:r w:rsidR="008D0B9B">
        <w:t xml:space="preserve">Poster </w:t>
      </w:r>
      <w:r w:rsidR="00907CE0" w:rsidRPr="00B02CBD">
        <w:t xml:space="preserve">at </w:t>
      </w:r>
      <w:r w:rsidR="00032B02">
        <w:t xml:space="preserve">2015 </w:t>
      </w:r>
      <w:r w:rsidR="00907CE0" w:rsidRPr="00B02CBD">
        <w:rPr>
          <w:i/>
        </w:rPr>
        <w:t>Gordon Research Seminar,</w:t>
      </w:r>
      <w:r w:rsidR="00907CE0" w:rsidRPr="00B02CBD">
        <w:t xml:space="preserve"> Galveston, TX</w:t>
      </w:r>
    </w:p>
    <w:p w:rsidR="00272061" w:rsidRPr="00B02CBD" w:rsidRDefault="00272061" w:rsidP="0085132F">
      <w:pPr>
        <w:tabs>
          <w:tab w:val="center" w:pos="90"/>
        </w:tabs>
        <w:spacing w:line="120" w:lineRule="auto"/>
      </w:pPr>
    </w:p>
    <w:p w:rsidR="00272061" w:rsidRPr="00B02CBD" w:rsidRDefault="00666EBD" w:rsidP="001861AB">
      <w:pPr>
        <w:tabs>
          <w:tab w:val="center" w:pos="90"/>
        </w:tabs>
        <w:spacing w:line="276" w:lineRule="auto"/>
        <w:ind w:left="346" w:hanging="346"/>
      </w:pPr>
      <w:r w:rsidRPr="00B02CBD">
        <w:t xml:space="preserve">31. </w:t>
      </w:r>
      <w:r w:rsidR="00272061" w:rsidRPr="00B02CBD">
        <w:rPr>
          <w:b/>
        </w:rPr>
        <w:t>Mantravadi, S.</w:t>
      </w:r>
      <w:r w:rsidR="00272061" w:rsidRPr="00B02CBD">
        <w:t xml:space="preserve"> The Economics of Cancer Care and Comprehensive Cancer Centers in the U.S. </w:t>
      </w:r>
      <w:r w:rsidR="008D0B9B">
        <w:t xml:space="preserve">Poster at </w:t>
      </w:r>
      <w:r w:rsidR="00233756">
        <w:t xml:space="preserve">2015 </w:t>
      </w:r>
      <w:r w:rsidR="00272061" w:rsidRPr="00B02CBD">
        <w:rPr>
          <w:i/>
        </w:rPr>
        <w:t>Global Academic Programs Conference</w:t>
      </w:r>
      <w:r w:rsidR="00272061" w:rsidRPr="00B02CBD">
        <w:t>, MD Anderson Cancer Center, Houston, TX</w:t>
      </w:r>
    </w:p>
    <w:p w:rsidR="00272061" w:rsidRPr="00B02CBD" w:rsidRDefault="00272061" w:rsidP="00975412">
      <w:pPr>
        <w:tabs>
          <w:tab w:val="center" w:pos="90"/>
          <w:tab w:val="left" w:pos="450"/>
        </w:tabs>
        <w:spacing w:line="120" w:lineRule="auto"/>
        <w:rPr>
          <w:b/>
        </w:rPr>
      </w:pPr>
    </w:p>
    <w:p w:rsidR="00272061" w:rsidRDefault="00666EBD" w:rsidP="002D4FE4">
      <w:pPr>
        <w:tabs>
          <w:tab w:val="center" w:pos="90"/>
          <w:tab w:val="left" w:pos="270"/>
        </w:tabs>
        <w:spacing w:line="276" w:lineRule="auto"/>
        <w:ind w:left="346" w:hanging="346"/>
      </w:pPr>
      <w:r w:rsidRPr="00B02CBD">
        <w:t xml:space="preserve">30. </w:t>
      </w:r>
      <w:r w:rsidR="00272061" w:rsidRPr="00B02CBD">
        <w:rPr>
          <w:b/>
        </w:rPr>
        <w:t>Mantravadi, S.</w:t>
      </w:r>
      <w:r w:rsidR="00272061" w:rsidRPr="00B02CBD">
        <w:t xml:space="preserve"> Should Lap-Band Tighten Linkage with Sutter Health &amp; Allergan, Inc</w:t>
      </w:r>
      <w:r w:rsidR="00272061" w:rsidRPr="008967A5">
        <w:rPr>
          <w:i/>
        </w:rPr>
        <w:t xml:space="preserve">? </w:t>
      </w:r>
      <w:r w:rsidR="00272061" w:rsidRPr="008967A5">
        <w:rPr>
          <w:b/>
          <w:i/>
        </w:rPr>
        <w:t>Podium</w:t>
      </w:r>
      <w:r w:rsidR="00272061" w:rsidRPr="008967A5">
        <w:rPr>
          <w:i/>
        </w:rPr>
        <w:t xml:space="preserve"> </w:t>
      </w:r>
      <w:r w:rsidR="00E21E1D" w:rsidRPr="008967A5">
        <w:rPr>
          <w:b/>
          <w:i/>
        </w:rPr>
        <w:t>P</w:t>
      </w:r>
      <w:r w:rsidR="00272061" w:rsidRPr="008967A5">
        <w:rPr>
          <w:b/>
          <w:i/>
        </w:rPr>
        <w:t>resenter</w:t>
      </w:r>
      <w:r w:rsidR="00272061" w:rsidRPr="00B02CBD">
        <w:t xml:space="preserve"> </w:t>
      </w:r>
      <w:r w:rsidR="00233756">
        <w:t xml:space="preserve">at 2015 </w:t>
      </w:r>
      <w:r w:rsidR="00272061" w:rsidRPr="00B02CBD">
        <w:rPr>
          <w:i/>
        </w:rPr>
        <w:t>Southwest Academy of Management Annual Conference</w:t>
      </w:r>
      <w:r w:rsidR="00272061" w:rsidRPr="00B02CBD">
        <w:t>, Houston, TX</w:t>
      </w:r>
    </w:p>
    <w:p w:rsidR="00E21E1D" w:rsidRPr="00B02CBD" w:rsidRDefault="00E21E1D" w:rsidP="00975412">
      <w:pPr>
        <w:tabs>
          <w:tab w:val="center" w:pos="90"/>
        </w:tabs>
        <w:spacing w:line="120" w:lineRule="auto"/>
        <w:ind w:left="346" w:hanging="346"/>
      </w:pPr>
    </w:p>
    <w:p w:rsidR="00272061" w:rsidRPr="00B02CBD" w:rsidRDefault="00666EBD" w:rsidP="002D4FE4">
      <w:pPr>
        <w:tabs>
          <w:tab w:val="center" w:pos="90"/>
        </w:tabs>
        <w:spacing w:line="276" w:lineRule="auto"/>
        <w:ind w:left="346" w:hanging="346"/>
      </w:pPr>
      <w:r w:rsidRPr="00B02CBD">
        <w:t xml:space="preserve">29. </w:t>
      </w:r>
      <w:r w:rsidR="00272061" w:rsidRPr="00B02CBD">
        <w:rPr>
          <w:b/>
        </w:rPr>
        <w:t xml:space="preserve">Mantravadi, S., </w:t>
      </w:r>
      <w:r w:rsidR="004F06F6" w:rsidRPr="00B02CBD">
        <w:t>et al.</w:t>
      </w:r>
      <w:r w:rsidR="00272061" w:rsidRPr="00B02CBD">
        <w:t xml:space="preserve"> Organizational Structure: Practical Example of Time Warner Inc. in 2012. </w:t>
      </w:r>
      <w:r w:rsidR="00272061" w:rsidRPr="008967A5">
        <w:rPr>
          <w:b/>
          <w:i/>
        </w:rPr>
        <w:t xml:space="preserve">Podium </w:t>
      </w:r>
      <w:r w:rsidR="00A0584C" w:rsidRPr="008967A5">
        <w:rPr>
          <w:b/>
          <w:i/>
        </w:rPr>
        <w:t>P</w:t>
      </w:r>
      <w:r w:rsidR="00272061" w:rsidRPr="008967A5">
        <w:rPr>
          <w:b/>
          <w:i/>
        </w:rPr>
        <w:t>resenter</w:t>
      </w:r>
      <w:r w:rsidR="00272061" w:rsidRPr="00B02CBD">
        <w:t xml:space="preserve"> </w:t>
      </w:r>
      <w:r w:rsidR="00556306" w:rsidRPr="00B02CBD">
        <w:t xml:space="preserve">at </w:t>
      </w:r>
      <w:r w:rsidR="00233756">
        <w:t xml:space="preserve">2015 </w:t>
      </w:r>
      <w:r w:rsidR="00272061" w:rsidRPr="00B02CBD">
        <w:rPr>
          <w:i/>
        </w:rPr>
        <w:t>Southwest Academy of Management Annual Conference</w:t>
      </w:r>
      <w:r w:rsidR="00272061" w:rsidRPr="00B02CBD">
        <w:t xml:space="preserve">, Houston, </w:t>
      </w:r>
      <w:r w:rsidR="000E4B9D" w:rsidRPr="00B02CBD">
        <w:t xml:space="preserve">TX </w:t>
      </w:r>
    </w:p>
    <w:p w:rsidR="00D142EB" w:rsidRPr="00B02CBD" w:rsidRDefault="00D142EB" w:rsidP="00975412">
      <w:pPr>
        <w:tabs>
          <w:tab w:val="center" w:pos="90"/>
          <w:tab w:val="left" w:pos="450"/>
        </w:tabs>
        <w:spacing w:line="120" w:lineRule="auto"/>
        <w:rPr>
          <w:b/>
        </w:rPr>
      </w:pPr>
    </w:p>
    <w:p w:rsidR="00272061" w:rsidRPr="00B02CBD" w:rsidRDefault="0097065E" w:rsidP="00474F58">
      <w:pPr>
        <w:tabs>
          <w:tab w:val="center" w:pos="90"/>
          <w:tab w:val="left" w:pos="450"/>
        </w:tabs>
        <w:spacing w:line="276" w:lineRule="auto"/>
        <w:ind w:left="346" w:hanging="346"/>
      </w:pPr>
      <w:r w:rsidRPr="00B02CBD">
        <w:t xml:space="preserve">28. </w:t>
      </w:r>
      <w:r w:rsidR="00272061" w:rsidRPr="00B02CBD">
        <w:rPr>
          <w:b/>
        </w:rPr>
        <w:t xml:space="preserve">Mantravadi, S. </w:t>
      </w:r>
      <w:r w:rsidR="00272061" w:rsidRPr="00B02CBD">
        <w:t xml:space="preserve">To the Desks of Subway: Submarine Strategies and Healthy Healthcare Lessons. A Management Case Study </w:t>
      </w:r>
      <w:r w:rsidR="00272061" w:rsidRPr="00222EAE">
        <w:rPr>
          <w:b/>
          <w:i/>
        </w:rPr>
        <w:t>Discussant</w:t>
      </w:r>
      <w:r w:rsidR="00272061" w:rsidRPr="00222EAE">
        <w:rPr>
          <w:i/>
        </w:rPr>
        <w:t xml:space="preserve"> (</w:t>
      </w:r>
      <w:r w:rsidR="00272061" w:rsidRPr="00222EAE">
        <w:rPr>
          <w:b/>
          <w:i/>
        </w:rPr>
        <w:t>Panel</w:t>
      </w:r>
      <w:r w:rsidR="00272061" w:rsidRPr="00B02CBD">
        <w:t xml:space="preserve">) &amp; </w:t>
      </w:r>
      <w:r w:rsidR="00272061" w:rsidRPr="00222EAE">
        <w:rPr>
          <w:b/>
          <w:i/>
        </w:rPr>
        <w:t xml:space="preserve">Podium </w:t>
      </w:r>
      <w:r w:rsidR="00222EAE" w:rsidRPr="00222EAE">
        <w:rPr>
          <w:b/>
          <w:i/>
        </w:rPr>
        <w:t>P</w:t>
      </w:r>
      <w:r w:rsidR="00272061" w:rsidRPr="00222EAE">
        <w:rPr>
          <w:b/>
          <w:i/>
        </w:rPr>
        <w:t>resenter</w:t>
      </w:r>
      <w:r w:rsidR="00272061" w:rsidRPr="00B02CBD">
        <w:t xml:space="preserve"> </w:t>
      </w:r>
      <w:r w:rsidR="00233756">
        <w:t xml:space="preserve">at 2015 </w:t>
      </w:r>
      <w:r w:rsidR="00272061" w:rsidRPr="00B02CBD">
        <w:rPr>
          <w:i/>
        </w:rPr>
        <w:t>Southwest Academy of Management Annual Conference</w:t>
      </w:r>
      <w:r w:rsidR="00272061" w:rsidRPr="00B02CBD">
        <w:t xml:space="preserve">, Houston, </w:t>
      </w:r>
      <w:proofErr w:type="spellStart"/>
      <w:r w:rsidR="00272061" w:rsidRPr="00B02CBD">
        <w:t>TX</w:t>
      </w:r>
      <w:r w:rsidR="00F3330F">
        <w:t>ss</w:t>
      </w:r>
      <w:proofErr w:type="spellEnd"/>
    </w:p>
    <w:p w:rsidR="00272061" w:rsidRPr="00B02CBD" w:rsidRDefault="00272061" w:rsidP="00975412">
      <w:pPr>
        <w:tabs>
          <w:tab w:val="center" w:pos="90"/>
          <w:tab w:val="left" w:pos="450"/>
        </w:tabs>
        <w:spacing w:line="120" w:lineRule="auto"/>
        <w:ind w:left="346" w:hanging="346"/>
      </w:pPr>
    </w:p>
    <w:p w:rsidR="00272061" w:rsidRPr="00B02CBD" w:rsidRDefault="0097065E" w:rsidP="00474F58">
      <w:pPr>
        <w:tabs>
          <w:tab w:val="center" w:pos="90"/>
          <w:tab w:val="left" w:pos="360"/>
          <w:tab w:val="left" w:pos="450"/>
        </w:tabs>
        <w:spacing w:line="276" w:lineRule="auto"/>
        <w:ind w:left="346" w:hanging="346"/>
      </w:pPr>
      <w:r w:rsidRPr="00B02CBD">
        <w:lastRenderedPageBreak/>
        <w:t xml:space="preserve">27. </w:t>
      </w:r>
      <w:r w:rsidR="00272061" w:rsidRPr="00B02CBD">
        <w:rPr>
          <w:b/>
        </w:rPr>
        <w:t>Mantravadi, S.</w:t>
      </w:r>
      <w:r w:rsidR="00272061" w:rsidRPr="00B02CBD">
        <w:t xml:space="preserve"> A Model Program for Management Students: Coulombe's Sparks at Trader Joe’s</w:t>
      </w:r>
      <w:r w:rsidR="00272061" w:rsidRPr="00B02CBD">
        <w:rPr>
          <w:i/>
        </w:rPr>
        <w:t xml:space="preserve"> </w:t>
      </w:r>
      <w:r w:rsidR="00272061" w:rsidRPr="00B02CBD">
        <w:rPr>
          <w:b/>
        </w:rPr>
        <w:t>Panel Discussant</w:t>
      </w:r>
      <w:r w:rsidR="00272061" w:rsidRPr="00B02CBD">
        <w:t xml:space="preserve"> </w:t>
      </w:r>
      <w:r w:rsidR="004879B9">
        <w:t xml:space="preserve">at 2015 </w:t>
      </w:r>
      <w:r w:rsidR="00272061" w:rsidRPr="00B02CBD">
        <w:rPr>
          <w:i/>
        </w:rPr>
        <w:t>Southwest Case Research Association Meeting,</w:t>
      </w:r>
      <w:r w:rsidR="00272061" w:rsidRPr="00B02CBD">
        <w:t xml:space="preserve"> Houston, TX    </w:t>
      </w:r>
    </w:p>
    <w:p w:rsidR="00272061" w:rsidRPr="00B02CBD" w:rsidRDefault="00272061" w:rsidP="00975412">
      <w:pPr>
        <w:tabs>
          <w:tab w:val="center" w:pos="90"/>
          <w:tab w:val="left" w:pos="450"/>
        </w:tabs>
        <w:spacing w:line="120" w:lineRule="auto"/>
        <w:ind w:left="346" w:hanging="346"/>
      </w:pPr>
    </w:p>
    <w:p w:rsidR="00272061" w:rsidRPr="00B02CBD" w:rsidRDefault="0097065E" w:rsidP="00474F58">
      <w:pPr>
        <w:tabs>
          <w:tab w:val="center" w:pos="90"/>
          <w:tab w:val="left" w:pos="450"/>
        </w:tabs>
        <w:spacing w:line="276" w:lineRule="auto"/>
        <w:ind w:left="346" w:hanging="346"/>
      </w:pPr>
      <w:r w:rsidRPr="00B02CBD">
        <w:t xml:space="preserve">26. </w:t>
      </w:r>
      <w:r w:rsidR="00272061" w:rsidRPr="00B02CBD">
        <w:rPr>
          <w:b/>
        </w:rPr>
        <w:t>Mantravadi, S.</w:t>
      </w:r>
      <w:r w:rsidR="00272061" w:rsidRPr="00B02CBD">
        <w:t xml:space="preserve"> Using Surveillance, Epidemiology, and End Results (SEER) Data to Evaluate Number of Cancer Primary Sites in Adolescent and Young Adult. </w:t>
      </w:r>
      <w:r w:rsidR="008D0B9B">
        <w:t xml:space="preserve">Poster at </w:t>
      </w:r>
      <w:r w:rsidR="004879B9">
        <w:t xml:space="preserve">2015 </w:t>
      </w:r>
      <w:r w:rsidR="00272061" w:rsidRPr="00B02CBD">
        <w:rPr>
          <w:i/>
        </w:rPr>
        <w:t>Annual Texas Adolescent and Young Adult Oncology Conference</w:t>
      </w:r>
      <w:r w:rsidR="00272061" w:rsidRPr="00B02CBD">
        <w:t xml:space="preserve">, MD Anderson Cancer Center, Houston, TX </w:t>
      </w:r>
    </w:p>
    <w:p w:rsidR="00272061" w:rsidRPr="000A1B4C" w:rsidRDefault="00272061" w:rsidP="00975412">
      <w:pPr>
        <w:tabs>
          <w:tab w:val="center" w:pos="90"/>
          <w:tab w:val="left" w:pos="360"/>
          <w:tab w:val="left" w:pos="450"/>
        </w:tabs>
        <w:spacing w:line="120" w:lineRule="auto"/>
      </w:pPr>
    </w:p>
    <w:p w:rsidR="00F56F34" w:rsidRDefault="0097065E" w:rsidP="00474F58">
      <w:pPr>
        <w:tabs>
          <w:tab w:val="center" w:pos="90"/>
          <w:tab w:val="left" w:pos="360"/>
          <w:tab w:val="left" w:pos="450"/>
        </w:tabs>
        <w:spacing w:line="276" w:lineRule="auto"/>
        <w:ind w:left="346" w:hanging="346"/>
      </w:pPr>
      <w:r w:rsidRPr="00B02CBD">
        <w:t xml:space="preserve">25. </w:t>
      </w:r>
      <w:r w:rsidR="00272061" w:rsidRPr="00B02CBD">
        <w:rPr>
          <w:b/>
        </w:rPr>
        <w:t>Mantravadi, S.,</w:t>
      </w:r>
      <w:r w:rsidR="00EC7F06">
        <w:t xml:space="preserve"> et al</w:t>
      </w:r>
      <w:r w:rsidR="00DE6738" w:rsidRPr="00B02CBD">
        <w:t xml:space="preserve">. </w:t>
      </w:r>
      <w:r w:rsidR="00272061" w:rsidRPr="00B02CBD">
        <w:t xml:space="preserve">Violence Is Preventable (VIP) Model program: An Estimated Cost Analysis. </w:t>
      </w:r>
      <w:r w:rsidR="00272061" w:rsidRPr="00F3330F">
        <w:rPr>
          <w:b/>
          <w:i/>
        </w:rPr>
        <w:t>Breakout Session Speaker</w:t>
      </w:r>
      <w:r w:rsidR="00390454" w:rsidRPr="00F3330F">
        <w:rPr>
          <w:b/>
          <w:i/>
        </w:rPr>
        <w:t xml:space="preserve"> &amp; Podium Presenter</w:t>
      </w:r>
      <w:r w:rsidR="00390454" w:rsidRPr="00B02CBD">
        <w:rPr>
          <w:b/>
        </w:rPr>
        <w:t>,</w:t>
      </w:r>
      <w:r w:rsidR="004879B9">
        <w:t xml:space="preserve"> at 2015 </w:t>
      </w:r>
      <w:r w:rsidR="00F56F34" w:rsidRPr="00B02CBD">
        <w:rPr>
          <w:i/>
        </w:rPr>
        <w:t xml:space="preserve">Texas Public Health Association Annual Education Conference, </w:t>
      </w:r>
      <w:r w:rsidR="00F56F34" w:rsidRPr="00B02CBD">
        <w:t>Austin, TX</w:t>
      </w:r>
    </w:p>
    <w:p w:rsidR="00626D52" w:rsidRPr="00B02CBD" w:rsidRDefault="002013E7" w:rsidP="002013E7">
      <w:pPr>
        <w:tabs>
          <w:tab w:val="left" w:pos="0"/>
          <w:tab w:val="center" w:pos="90"/>
        </w:tabs>
        <w:spacing w:line="276" w:lineRule="auto"/>
      </w:pPr>
      <w:r>
        <w:rPr>
          <w:b/>
        </w:rPr>
        <w:t xml:space="preserve">      </w:t>
      </w:r>
      <w:r w:rsidR="00F56F34" w:rsidRPr="00307F0E">
        <w:rPr>
          <w:b/>
          <w:i/>
        </w:rPr>
        <w:t>O</w:t>
      </w:r>
      <w:r w:rsidR="00272061" w:rsidRPr="00307F0E">
        <w:rPr>
          <w:b/>
          <w:i/>
        </w:rPr>
        <w:t>ffered</w:t>
      </w:r>
      <w:r w:rsidR="00272061" w:rsidRPr="00307F0E">
        <w:rPr>
          <w:i/>
        </w:rPr>
        <w:t xml:space="preserve"> </w:t>
      </w:r>
      <w:r w:rsidR="00272061" w:rsidRPr="00307F0E">
        <w:rPr>
          <w:b/>
          <w:i/>
        </w:rPr>
        <w:t>Continuing Education Units</w:t>
      </w:r>
      <w:r w:rsidR="00272061" w:rsidRPr="00B02CBD">
        <w:t xml:space="preserve"> (TX Statewide </w:t>
      </w:r>
      <w:r w:rsidR="00222BD3" w:rsidRPr="00B02CBD">
        <w:t>Impact Partnership Program) for</w:t>
      </w:r>
    </w:p>
    <w:p w:rsidR="00272061" w:rsidRDefault="002013E7" w:rsidP="002013E7">
      <w:pPr>
        <w:tabs>
          <w:tab w:val="left" w:pos="0"/>
          <w:tab w:val="center" w:pos="90"/>
        </w:tabs>
        <w:spacing w:line="276" w:lineRule="auto"/>
      </w:pPr>
      <w:r>
        <w:t xml:space="preserve">     </w:t>
      </w:r>
      <w:r w:rsidR="00272061" w:rsidRPr="00B02CBD">
        <w:t xml:space="preserve">Academicians, </w:t>
      </w:r>
      <w:proofErr w:type="spellStart"/>
      <w:r w:rsidR="00272061" w:rsidRPr="00B02CBD">
        <w:t>Physicia</w:t>
      </w:r>
      <w:r w:rsidR="00F35FC0">
        <w:t>s</w:t>
      </w:r>
      <w:r w:rsidR="00272061" w:rsidRPr="00B02CBD">
        <w:t>ns</w:t>
      </w:r>
      <w:proofErr w:type="spellEnd"/>
      <w:r w:rsidR="00272061" w:rsidRPr="00B02CBD">
        <w:t>, Nurses, Health Educators, Dietitians, Social Workers &amp; Others</w:t>
      </w:r>
    </w:p>
    <w:p w:rsidR="00613A34" w:rsidRPr="00B02CBD" w:rsidRDefault="00613A34" w:rsidP="00975412">
      <w:pPr>
        <w:tabs>
          <w:tab w:val="center" w:pos="90"/>
          <w:tab w:val="left" w:pos="450"/>
        </w:tabs>
        <w:spacing w:line="120" w:lineRule="auto"/>
      </w:pPr>
    </w:p>
    <w:p w:rsidR="00272061" w:rsidRDefault="0097065E" w:rsidP="004304C8">
      <w:pPr>
        <w:tabs>
          <w:tab w:val="center" w:pos="90"/>
          <w:tab w:val="left" w:pos="450"/>
        </w:tabs>
        <w:spacing w:line="276" w:lineRule="auto"/>
        <w:ind w:left="346" w:hanging="346"/>
      </w:pPr>
      <w:r w:rsidRPr="00B02CBD">
        <w:t xml:space="preserve">24. </w:t>
      </w:r>
      <w:r w:rsidR="00272061" w:rsidRPr="00B02CBD">
        <w:rPr>
          <w:b/>
        </w:rPr>
        <w:t>Mantravadi, S.</w:t>
      </w:r>
      <w:r w:rsidR="00272061" w:rsidRPr="00B02CBD">
        <w:t xml:space="preserve"> Hello Healthy: An Obesity Prevention Model Program. </w:t>
      </w:r>
      <w:r w:rsidR="009A22FD">
        <w:t xml:space="preserve">Poster at 2015 </w:t>
      </w:r>
      <w:r w:rsidR="00272061" w:rsidRPr="00B02CBD">
        <w:rPr>
          <w:i/>
        </w:rPr>
        <w:t xml:space="preserve">Texas Public Health Association Annual Education Conference, </w:t>
      </w:r>
      <w:r w:rsidR="00272061" w:rsidRPr="00B02CBD">
        <w:t>Austin, TX</w:t>
      </w:r>
    </w:p>
    <w:p w:rsidR="007021F0" w:rsidRDefault="007021F0" w:rsidP="007021F0">
      <w:pPr>
        <w:tabs>
          <w:tab w:val="center" w:pos="90"/>
          <w:tab w:val="left" w:pos="450"/>
        </w:tabs>
        <w:spacing w:line="120" w:lineRule="auto"/>
      </w:pPr>
    </w:p>
    <w:p w:rsidR="00272061" w:rsidRPr="00B02CBD" w:rsidRDefault="0097065E" w:rsidP="004304C8">
      <w:pPr>
        <w:tabs>
          <w:tab w:val="center" w:pos="90"/>
          <w:tab w:val="left" w:pos="450"/>
        </w:tabs>
        <w:spacing w:line="276" w:lineRule="auto"/>
        <w:ind w:left="346" w:hanging="346"/>
        <w:rPr>
          <w:b/>
        </w:rPr>
      </w:pPr>
      <w:r w:rsidRPr="00B02CBD">
        <w:t xml:space="preserve">23. </w:t>
      </w:r>
      <w:r w:rsidR="00272061" w:rsidRPr="00B02CBD">
        <w:rPr>
          <w:b/>
        </w:rPr>
        <w:t xml:space="preserve">Mantravadi, S., </w:t>
      </w:r>
      <w:r w:rsidR="00A954BF">
        <w:t xml:space="preserve">el. </w:t>
      </w:r>
      <w:r w:rsidR="00272061" w:rsidRPr="00B02CBD">
        <w:t>A Cost-Effectiveness Analysis of Aspiration Reduction Interventions in Nursing Homes</w:t>
      </w:r>
      <w:r w:rsidR="000B5BE9">
        <w:t>. Poster at 2014</w:t>
      </w:r>
      <w:r w:rsidR="00272061" w:rsidRPr="00B02CBD">
        <w:t xml:space="preserve"> </w:t>
      </w:r>
      <w:r w:rsidR="00272061" w:rsidRPr="00B02CBD">
        <w:rPr>
          <w:i/>
        </w:rPr>
        <w:t>Conference on Medical Issues in Cancer Patients &amp; Survivors</w:t>
      </w:r>
      <w:r w:rsidR="00272061" w:rsidRPr="00B02CBD">
        <w:t>,</w:t>
      </w:r>
      <w:r w:rsidR="00272061" w:rsidRPr="00B02CBD">
        <w:rPr>
          <w:b/>
        </w:rPr>
        <w:t xml:space="preserve"> </w:t>
      </w:r>
      <w:r w:rsidR="00272061" w:rsidRPr="00B02CBD">
        <w:t>MD Anderson Cancer Center, Houston, TX</w:t>
      </w:r>
    </w:p>
    <w:p w:rsidR="00272061" w:rsidRPr="00B02CBD" w:rsidRDefault="00272061" w:rsidP="008370F0">
      <w:pPr>
        <w:tabs>
          <w:tab w:val="center" w:pos="90"/>
          <w:tab w:val="left" w:pos="450"/>
        </w:tabs>
        <w:spacing w:line="120" w:lineRule="auto"/>
      </w:pPr>
    </w:p>
    <w:p w:rsidR="00272061" w:rsidRPr="00B02CBD" w:rsidRDefault="0097065E" w:rsidP="004304C8">
      <w:pPr>
        <w:tabs>
          <w:tab w:val="center" w:pos="90"/>
          <w:tab w:val="left" w:pos="450"/>
        </w:tabs>
        <w:spacing w:line="276" w:lineRule="auto"/>
        <w:ind w:left="346" w:hanging="346"/>
      </w:pPr>
      <w:r w:rsidRPr="00B02CBD">
        <w:t xml:space="preserve">22. </w:t>
      </w:r>
      <w:r w:rsidR="00272061" w:rsidRPr="00B02CBD">
        <w:rPr>
          <w:b/>
        </w:rPr>
        <w:t>Mantravadi, S.</w:t>
      </w:r>
      <w:r w:rsidR="00272061" w:rsidRPr="00B02CBD">
        <w:t xml:space="preserve"> Inpatient Healthcare Utilization and Point of Entry by Insurance Status. </w:t>
      </w:r>
      <w:r w:rsidR="000B5BE9">
        <w:t xml:space="preserve">Poster at 2014 </w:t>
      </w:r>
      <w:r w:rsidR="00272061" w:rsidRPr="00B02CBD">
        <w:rPr>
          <w:i/>
        </w:rPr>
        <w:t>Kelsey Research Foundation Health Services &amp; Outcomes Research Conference</w:t>
      </w:r>
      <w:r w:rsidR="00272061" w:rsidRPr="00B02CBD">
        <w:t xml:space="preserve">, </w:t>
      </w:r>
      <w:r w:rsidR="00262A8B" w:rsidRPr="00B02CBD">
        <w:t>Houston, TX</w:t>
      </w:r>
    </w:p>
    <w:p w:rsidR="00272061" w:rsidRPr="00B02CBD" w:rsidRDefault="00272061" w:rsidP="008370F0">
      <w:pPr>
        <w:tabs>
          <w:tab w:val="center" w:pos="90"/>
          <w:tab w:val="left" w:pos="450"/>
        </w:tabs>
        <w:spacing w:line="120" w:lineRule="auto"/>
      </w:pPr>
    </w:p>
    <w:p w:rsidR="00272061" w:rsidRPr="00B02CBD" w:rsidRDefault="00BD4C6C" w:rsidP="00BD1DE5">
      <w:pPr>
        <w:tabs>
          <w:tab w:val="center" w:pos="90"/>
          <w:tab w:val="left" w:pos="450"/>
        </w:tabs>
        <w:spacing w:line="276" w:lineRule="auto"/>
        <w:ind w:left="346" w:hanging="346"/>
      </w:pPr>
      <w:r w:rsidRPr="00B02CBD">
        <w:t>21</w:t>
      </w:r>
      <w:r w:rsidR="00E558BC" w:rsidRPr="00B02CBD">
        <w:t xml:space="preserve">. </w:t>
      </w:r>
      <w:r w:rsidR="00272061" w:rsidRPr="00B02CBD">
        <w:rPr>
          <w:b/>
        </w:rPr>
        <w:t>Mantravadi, S.</w:t>
      </w:r>
      <w:r w:rsidR="00272061" w:rsidRPr="00B02CBD">
        <w:t xml:space="preserve"> An Econometric Model for Predicting Survival, Tumor Size, Presence of Other Cancers, and Cause of Death, in Patients with a Primary Diagnosis of Kidney and Pelvic Cancer</w:t>
      </w:r>
      <w:r w:rsidR="00935A5C">
        <w:t>. Poster at 2014</w:t>
      </w:r>
      <w:r w:rsidR="00272061" w:rsidRPr="00B02CBD">
        <w:t xml:space="preserve"> </w:t>
      </w:r>
      <w:r w:rsidR="00272061" w:rsidRPr="00B02CBD">
        <w:rPr>
          <w:i/>
        </w:rPr>
        <w:t xml:space="preserve">Urologic Oncology Conference, </w:t>
      </w:r>
      <w:r w:rsidR="00272061" w:rsidRPr="00B02CBD">
        <w:t>MD Anderson Cancer Center, Houston, TX</w:t>
      </w:r>
    </w:p>
    <w:p w:rsidR="00272061" w:rsidRPr="00B02CBD" w:rsidRDefault="00272061" w:rsidP="008370F0">
      <w:pPr>
        <w:tabs>
          <w:tab w:val="center" w:pos="90"/>
        </w:tabs>
        <w:spacing w:line="120" w:lineRule="auto"/>
      </w:pPr>
    </w:p>
    <w:p w:rsidR="00272061" w:rsidRPr="00B02CBD" w:rsidRDefault="00BD4C6C" w:rsidP="006D521B">
      <w:pPr>
        <w:tabs>
          <w:tab w:val="center" w:pos="90"/>
        </w:tabs>
        <w:spacing w:line="276" w:lineRule="auto"/>
        <w:ind w:left="346" w:hanging="346"/>
      </w:pPr>
      <w:r w:rsidRPr="00B02CBD">
        <w:t xml:space="preserve">20. </w:t>
      </w:r>
      <w:r w:rsidR="00272061" w:rsidRPr="00B02CBD">
        <w:rPr>
          <w:b/>
        </w:rPr>
        <w:t>Mantravadi, S.</w:t>
      </w:r>
      <w:r w:rsidR="00272061" w:rsidRPr="00B02CBD">
        <w:t xml:space="preserve"> Arsenic in the Mainstream: A Concern in Food Safety. </w:t>
      </w:r>
      <w:r w:rsidR="00935A5C">
        <w:t>Poster at 2013</w:t>
      </w:r>
    </w:p>
    <w:p w:rsidR="00272061" w:rsidRDefault="006D521B" w:rsidP="006D521B">
      <w:pPr>
        <w:tabs>
          <w:tab w:val="center" w:pos="90"/>
        </w:tabs>
        <w:spacing w:line="276" w:lineRule="auto"/>
        <w:ind w:left="346" w:hanging="346"/>
      </w:pPr>
      <w:r w:rsidRPr="00B02CBD">
        <w:rPr>
          <w:i/>
        </w:rPr>
        <w:t xml:space="preserve">      </w:t>
      </w:r>
      <w:r w:rsidR="00272061" w:rsidRPr="00B02CBD">
        <w:rPr>
          <w:i/>
        </w:rPr>
        <w:t>Southern California Academy of Sciences Annual Meeting</w:t>
      </w:r>
      <w:r w:rsidR="00FD3E48">
        <w:t>,</w:t>
      </w:r>
      <w:r w:rsidR="00272061" w:rsidRPr="00B02CBD">
        <w:t xml:space="preserve"> Long Beach, CA</w:t>
      </w:r>
    </w:p>
    <w:p w:rsidR="00BF3E95" w:rsidRPr="00B02CBD" w:rsidRDefault="00BF3E95" w:rsidP="008370F0">
      <w:pPr>
        <w:tabs>
          <w:tab w:val="center" w:pos="90"/>
        </w:tabs>
        <w:spacing w:line="120" w:lineRule="auto"/>
        <w:ind w:left="346" w:hanging="346"/>
      </w:pPr>
    </w:p>
    <w:p w:rsidR="00272061" w:rsidRPr="00B02CBD" w:rsidRDefault="00BD4C6C" w:rsidP="006D521B">
      <w:pPr>
        <w:tabs>
          <w:tab w:val="center" w:pos="90"/>
        </w:tabs>
        <w:spacing w:line="276" w:lineRule="auto"/>
        <w:ind w:left="346" w:hanging="346"/>
      </w:pPr>
      <w:r w:rsidRPr="00B02CBD">
        <w:t xml:space="preserve">19. </w:t>
      </w:r>
      <w:r w:rsidR="00272061" w:rsidRPr="00B02CBD">
        <w:rPr>
          <w:b/>
        </w:rPr>
        <w:t>Mantravadi, S</w:t>
      </w:r>
      <w:r w:rsidR="00272061" w:rsidRPr="00B02CBD">
        <w:t>.</w:t>
      </w:r>
      <w:r w:rsidR="0046186C" w:rsidRPr="00B02CBD">
        <w:t xml:space="preserve"> </w:t>
      </w:r>
      <w:r w:rsidR="00272061" w:rsidRPr="00B02CBD">
        <w:t xml:space="preserve">Acrylamide: A Potential Indicator of the Obesity Epidemic. </w:t>
      </w:r>
      <w:r w:rsidR="00935A5C">
        <w:t>Poster at 2013</w:t>
      </w:r>
    </w:p>
    <w:p w:rsidR="00272061" w:rsidRDefault="006D521B" w:rsidP="006D521B">
      <w:pPr>
        <w:tabs>
          <w:tab w:val="center" w:pos="90"/>
        </w:tabs>
        <w:spacing w:line="276" w:lineRule="auto"/>
        <w:ind w:left="346" w:hanging="346"/>
      </w:pPr>
      <w:r w:rsidRPr="00B02CBD">
        <w:rPr>
          <w:i/>
        </w:rPr>
        <w:t xml:space="preserve">      </w:t>
      </w:r>
      <w:r w:rsidR="00272061" w:rsidRPr="00B02CBD">
        <w:rPr>
          <w:i/>
        </w:rPr>
        <w:t>Southern California Academy of Sciences Annual Meeting</w:t>
      </w:r>
      <w:r w:rsidR="00272061" w:rsidRPr="00B02CBD">
        <w:t xml:space="preserve">, Long Beach, CA </w:t>
      </w:r>
    </w:p>
    <w:p w:rsidR="0000095C" w:rsidRPr="00B02CBD" w:rsidRDefault="0000095C" w:rsidP="008370F0">
      <w:pPr>
        <w:tabs>
          <w:tab w:val="center" w:pos="90"/>
        </w:tabs>
        <w:spacing w:line="120" w:lineRule="auto"/>
      </w:pPr>
    </w:p>
    <w:p w:rsidR="00272061" w:rsidRPr="00B02CBD" w:rsidRDefault="00BD4C6C" w:rsidP="00BD1DE5">
      <w:pPr>
        <w:tabs>
          <w:tab w:val="center" w:pos="90"/>
        </w:tabs>
        <w:spacing w:line="276" w:lineRule="auto"/>
        <w:ind w:left="346" w:hanging="346"/>
      </w:pPr>
      <w:r w:rsidRPr="00B02CBD">
        <w:t xml:space="preserve">18. </w:t>
      </w:r>
      <w:r w:rsidR="00272061" w:rsidRPr="00B02CBD">
        <w:rPr>
          <w:b/>
        </w:rPr>
        <w:t>Mantravadi, S.</w:t>
      </w:r>
      <w:r w:rsidR="00272061" w:rsidRPr="00B02CBD">
        <w:t xml:space="preserve"> Health Disparities/Inequities in African Americans</w:t>
      </w:r>
      <w:r w:rsidR="00FD3E48">
        <w:t>. Poster at 2012</w:t>
      </w:r>
      <w:r w:rsidR="00272061" w:rsidRPr="00B02CBD">
        <w:t xml:space="preserve"> </w:t>
      </w:r>
      <w:r w:rsidR="00272061" w:rsidRPr="00B02CBD">
        <w:rPr>
          <w:i/>
        </w:rPr>
        <w:t>American Public Health Association Annual Meeting and Exposition</w:t>
      </w:r>
      <w:r w:rsidR="00272061" w:rsidRPr="00B02CBD">
        <w:t xml:space="preserve">, San Francisco, CA   </w:t>
      </w:r>
    </w:p>
    <w:p w:rsidR="00272061" w:rsidRPr="00B02CBD" w:rsidRDefault="00272061" w:rsidP="008370F0">
      <w:pPr>
        <w:tabs>
          <w:tab w:val="center" w:pos="90"/>
        </w:tabs>
        <w:spacing w:line="120" w:lineRule="auto"/>
      </w:pPr>
    </w:p>
    <w:p w:rsidR="00272061" w:rsidRPr="00B02CBD" w:rsidRDefault="00BD4C6C" w:rsidP="00BD1DE5">
      <w:pPr>
        <w:tabs>
          <w:tab w:val="center" w:pos="90"/>
        </w:tabs>
        <w:spacing w:line="276" w:lineRule="auto"/>
        <w:ind w:left="346" w:hanging="346"/>
      </w:pPr>
      <w:r w:rsidRPr="00B02CBD">
        <w:t xml:space="preserve">17. </w:t>
      </w:r>
      <w:r w:rsidR="00272061" w:rsidRPr="00B02CBD">
        <w:rPr>
          <w:b/>
        </w:rPr>
        <w:t>Mantravadi, S.</w:t>
      </w:r>
      <w:r w:rsidR="00272061" w:rsidRPr="00B02CBD">
        <w:t xml:space="preserve"> Increase Awareness of Need for Vision Care.</w:t>
      </w:r>
      <w:r w:rsidR="00920B38">
        <w:t xml:space="preserve"> Poster at 2012</w:t>
      </w:r>
      <w:r w:rsidR="00272061" w:rsidRPr="00B02CBD">
        <w:t xml:space="preserve"> </w:t>
      </w:r>
      <w:r w:rsidR="00272061" w:rsidRPr="00B02CBD">
        <w:rPr>
          <w:i/>
        </w:rPr>
        <w:t>American Public Health Association Annual Meeting and Exposition,</w:t>
      </w:r>
      <w:r w:rsidR="00272061" w:rsidRPr="00B02CBD">
        <w:t xml:space="preserve"> San Francisco,</w:t>
      </w:r>
      <w:r w:rsidR="00272061" w:rsidRPr="00B02CBD">
        <w:rPr>
          <w:i/>
        </w:rPr>
        <w:t xml:space="preserve"> </w:t>
      </w:r>
      <w:r w:rsidR="00272061" w:rsidRPr="00B02CBD">
        <w:t>CA</w:t>
      </w:r>
    </w:p>
    <w:p w:rsidR="00272061" w:rsidRPr="00B02CBD" w:rsidRDefault="00272061" w:rsidP="008370F0">
      <w:pPr>
        <w:tabs>
          <w:tab w:val="center" w:pos="90"/>
        </w:tabs>
        <w:spacing w:line="120" w:lineRule="auto"/>
      </w:pPr>
    </w:p>
    <w:p w:rsidR="00272061" w:rsidRPr="00B02CBD" w:rsidRDefault="00BD4C6C" w:rsidP="00BD1DE5">
      <w:pPr>
        <w:tabs>
          <w:tab w:val="center" w:pos="90"/>
        </w:tabs>
        <w:spacing w:line="276" w:lineRule="auto"/>
        <w:ind w:left="346" w:hanging="346"/>
      </w:pPr>
      <w:r w:rsidRPr="00B02CBD">
        <w:t xml:space="preserve">16. </w:t>
      </w:r>
      <w:r w:rsidR="00272061" w:rsidRPr="00B02CBD">
        <w:rPr>
          <w:b/>
        </w:rPr>
        <w:t>Mantravadi, S.</w:t>
      </w:r>
      <w:r w:rsidR="00272061" w:rsidRPr="00B02CBD">
        <w:t xml:space="preserve"> An Initial Program Design Addressing Water Contamination Issues in California</w:t>
      </w:r>
      <w:r w:rsidR="00920B38">
        <w:t>. Poster</w:t>
      </w:r>
      <w:r w:rsidR="00272061" w:rsidRPr="00B02CBD">
        <w:t xml:space="preserve"> at</w:t>
      </w:r>
      <w:r w:rsidR="00920B38">
        <w:t xml:space="preserve"> 2012</w:t>
      </w:r>
      <w:r w:rsidR="00272061" w:rsidRPr="00B02CBD">
        <w:t xml:space="preserve"> </w:t>
      </w:r>
      <w:r w:rsidR="00272061" w:rsidRPr="00B02CBD">
        <w:rPr>
          <w:i/>
        </w:rPr>
        <w:t xml:space="preserve">National Environmental Health Association Annual Educational Conference </w:t>
      </w:r>
      <w:r w:rsidR="00B76183" w:rsidRPr="00B02CBD">
        <w:rPr>
          <w:i/>
        </w:rPr>
        <w:t>and</w:t>
      </w:r>
      <w:r w:rsidR="00272061" w:rsidRPr="00B02CBD">
        <w:rPr>
          <w:i/>
        </w:rPr>
        <w:t xml:space="preserve"> Exhibition</w:t>
      </w:r>
      <w:r w:rsidR="00272061" w:rsidRPr="00B02CBD">
        <w:t>, San Diego, CA</w:t>
      </w:r>
    </w:p>
    <w:p w:rsidR="00272061" w:rsidRPr="00B02CBD" w:rsidRDefault="00272061" w:rsidP="00B7081D">
      <w:pPr>
        <w:tabs>
          <w:tab w:val="center" w:pos="90"/>
        </w:tabs>
        <w:spacing w:line="120" w:lineRule="auto"/>
      </w:pPr>
    </w:p>
    <w:p w:rsidR="00272061" w:rsidRPr="00B02CBD" w:rsidRDefault="00A47A74" w:rsidP="008C36D2">
      <w:pPr>
        <w:tabs>
          <w:tab w:val="center" w:pos="90"/>
        </w:tabs>
        <w:spacing w:line="276" w:lineRule="auto"/>
        <w:ind w:left="346" w:hanging="346"/>
      </w:pPr>
      <w:r w:rsidRPr="00B02CBD">
        <w:t xml:space="preserve">15. </w:t>
      </w:r>
      <w:r w:rsidR="00272061" w:rsidRPr="00B02CBD">
        <w:rPr>
          <w:b/>
        </w:rPr>
        <w:t>Mantravadi, S.</w:t>
      </w:r>
      <w:r w:rsidR="00272061" w:rsidRPr="00B02CBD">
        <w:t xml:space="preserve"> Practice of Food Safety: Healthy Eating</w:t>
      </w:r>
      <w:r w:rsidR="001B15E6">
        <w:t>. Poster at 2012</w:t>
      </w:r>
      <w:r w:rsidR="00272061" w:rsidRPr="00B02CBD">
        <w:t xml:space="preserve"> </w:t>
      </w:r>
      <w:r w:rsidR="00272061" w:rsidRPr="00B02CBD">
        <w:rPr>
          <w:i/>
        </w:rPr>
        <w:t>National Environmental Health Association Annual Educational Conference &amp; Exhibition</w:t>
      </w:r>
      <w:r w:rsidR="00272061" w:rsidRPr="00B02CBD">
        <w:t>, San Diego, CA</w:t>
      </w:r>
    </w:p>
    <w:p w:rsidR="00272061" w:rsidRPr="00B02CBD" w:rsidRDefault="00272061" w:rsidP="00B7081D">
      <w:pPr>
        <w:tabs>
          <w:tab w:val="center" w:pos="90"/>
        </w:tabs>
        <w:spacing w:line="120" w:lineRule="auto"/>
      </w:pPr>
    </w:p>
    <w:p w:rsidR="00272061" w:rsidRPr="001B15E6" w:rsidRDefault="00A47A74" w:rsidP="008C36D2">
      <w:pPr>
        <w:tabs>
          <w:tab w:val="center" w:pos="90"/>
        </w:tabs>
        <w:spacing w:line="276" w:lineRule="auto"/>
        <w:ind w:left="346" w:hanging="346"/>
      </w:pPr>
      <w:r w:rsidRPr="00B02CBD">
        <w:t xml:space="preserve">14. </w:t>
      </w:r>
      <w:r w:rsidR="00272061" w:rsidRPr="00B02CBD">
        <w:rPr>
          <w:b/>
        </w:rPr>
        <w:t>Mantravadi, S.,</w:t>
      </w:r>
      <w:r w:rsidR="00C01B76">
        <w:t xml:space="preserve"> et al.</w:t>
      </w:r>
      <w:r w:rsidR="00272061" w:rsidRPr="00B02CBD">
        <w:t xml:space="preserve"> Has Our Love Affair </w:t>
      </w:r>
      <w:r w:rsidR="00BB34C7" w:rsidRPr="00B02CBD">
        <w:t>with</w:t>
      </w:r>
      <w:r w:rsidR="00272061" w:rsidRPr="00B02CBD">
        <w:t xml:space="preserve"> Plastic Gone Too Long? The Relationship between BPA in Plastic and Demographic Factors </w:t>
      </w:r>
      <w:r w:rsidR="00272061" w:rsidRPr="001B7187">
        <w:rPr>
          <w:b/>
          <w:i/>
        </w:rPr>
        <w:t xml:space="preserve">Podium </w:t>
      </w:r>
      <w:r w:rsidR="001B7187" w:rsidRPr="001B7187">
        <w:rPr>
          <w:b/>
          <w:i/>
        </w:rPr>
        <w:t>P</w:t>
      </w:r>
      <w:r w:rsidR="00272061" w:rsidRPr="001B7187">
        <w:rPr>
          <w:b/>
          <w:i/>
        </w:rPr>
        <w:t>resenter</w:t>
      </w:r>
      <w:r w:rsidR="001B15E6">
        <w:rPr>
          <w:b/>
        </w:rPr>
        <w:t xml:space="preserve"> </w:t>
      </w:r>
      <w:r w:rsidR="001B15E6">
        <w:t>at 2012</w:t>
      </w:r>
    </w:p>
    <w:p w:rsidR="00272061" w:rsidRPr="00B02CBD" w:rsidRDefault="00553A68" w:rsidP="008C36D2">
      <w:pPr>
        <w:tabs>
          <w:tab w:val="center" w:pos="90"/>
        </w:tabs>
        <w:spacing w:line="276" w:lineRule="auto"/>
        <w:ind w:left="346" w:hanging="346"/>
      </w:pPr>
      <w:r w:rsidRPr="00B02CBD">
        <w:rPr>
          <w:i/>
        </w:rPr>
        <w:lastRenderedPageBreak/>
        <w:t xml:space="preserve">      </w:t>
      </w:r>
      <w:r w:rsidR="00272061" w:rsidRPr="00B02CBD">
        <w:rPr>
          <w:i/>
        </w:rPr>
        <w:t>Southern California Academy of Sciences</w:t>
      </w:r>
      <w:r w:rsidR="00272061" w:rsidRPr="00B02CBD">
        <w:t xml:space="preserve"> </w:t>
      </w:r>
      <w:r w:rsidR="00272061" w:rsidRPr="00B02CBD">
        <w:rPr>
          <w:i/>
        </w:rPr>
        <w:t>Annual Meeting</w:t>
      </w:r>
      <w:r w:rsidR="00272061" w:rsidRPr="00B02CBD">
        <w:t>, Eagle Rock, CA</w:t>
      </w:r>
    </w:p>
    <w:p w:rsidR="00272061" w:rsidRPr="00B02CBD" w:rsidRDefault="00272061" w:rsidP="00954082">
      <w:pPr>
        <w:tabs>
          <w:tab w:val="center" w:pos="90"/>
        </w:tabs>
        <w:spacing w:line="120" w:lineRule="auto"/>
      </w:pPr>
    </w:p>
    <w:p w:rsidR="006A569E" w:rsidRDefault="00A47A74" w:rsidP="008C36D2">
      <w:pPr>
        <w:tabs>
          <w:tab w:val="center" w:pos="90"/>
        </w:tabs>
        <w:spacing w:line="276" w:lineRule="auto"/>
        <w:ind w:left="346" w:hanging="346"/>
      </w:pPr>
      <w:r w:rsidRPr="00B02CBD">
        <w:t xml:space="preserve">13. </w:t>
      </w:r>
      <w:r w:rsidR="00272061" w:rsidRPr="00B02CBD">
        <w:rPr>
          <w:b/>
        </w:rPr>
        <w:t>Mantravadi, S</w:t>
      </w:r>
      <w:r w:rsidR="00272061" w:rsidRPr="00B02CBD">
        <w:t>. Addressing Acinetobacter Infection: By Focusing on Healthcare Professionals Hand Hygiene Techniques</w:t>
      </w:r>
      <w:r w:rsidR="002E1EED" w:rsidRPr="00B02CBD">
        <w:t>.</w:t>
      </w:r>
      <w:r w:rsidR="001B15E6">
        <w:t xml:space="preserve"> Poster at 2012 </w:t>
      </w:r>
      <w:r w:rsidR="00272061" w:rsidRPr="00B02CBD">
        <w:rPr>
          <w:i/>
        </w:rPr>
        <w:t xml:space="preserve">Southern California Academy of Sciences Annual </w:t>
      </w:r>
      <w:r w:rsidRPr="00B02CBD">
        <w:rPr>
          <w:i/>
        </w:rPr>
        <w:t>Meeting</w:t>
      </w:r>
      <w:r w:rsidRPr="00B02CBD">
        <w:t xml:space="preserve"> Eagle</w:t>
      </w:r>
      <w:r w:rsidR="00272061" w:rsidRPr="00B02CBD">
        <w:t xml:space="preserve"> Rock, CA</w:t>
      </w:r>
    </w:p>
    <w:p w:rsidR="00F35352" w:rsidRPr="00697310" w:rsidRDefault="003E4408" w:rsidP="003E4408">
      <w:pPr>
        <w:tabs>
          <w:tab w:val="center" w:pos="90"/>
        </w:tabs>
        <w:spacing w:line="276" w:lineRule="auto"/>
        <w:rPr>
          <w:b/>
          <w:i/>
        </w:rPr>
      </w:pPr>
      <w:r>
        <w:rPr>
          <w:b/>
        </w:rPr>
        <w:t xml:space="preserve">     </w:t>
      </w:r>
      <w:r w:rsidR="00F35352" w:rsidRPr="003E4408">
        <w:rPr>
          <w:b/>
        </w:rPr>
        <w:t>Abstract published</w:t>
      </w:r>
      <w:r w:rsidR="00F35352">
        <w:t xml:space="preserve"> in </w:t>
      </w:r>
      <w:r w:rsidR="00F35352" w:rsidRPr="009C569F">
        <w:rPr>
          <w:i/>
        </w:rPr>
        <w:t>Southern</w:t>
      </w:r>
      <w:r w:rsidR="00F35352" w:rsidRPr="009C569F">
        <w:t xml:space="preserve"> </w:t>
      </w:r>
      <w:r w:rsidR="00F35352" w:rsidRPr="009C569F">
        <w:rPr>
          <w:i/>
        </w:rPr>
        <w:t>California</w:t>
      </w:r>
      <w:r w:rsidR="00F35352" w:rsidRPr="00697310">
        <w:rPr>
          <w:i/>
        </w:rPr>
        <w:t xml:space="preserve"> Academy of Sciences Bulletin</w:t>
      </w:r>
      <w:r w:rsidR="00F35352" w:rsidRPr="00697310">
        <w:t>. 2012, 111(1):77</w:t>
      </w:r>
    </w:p>
    <w:p w:rsidR="00F35352" w:rsidRPr="00B02CBD" w:rsidRDefault="00F35352" w:rsidP="00954082">
      <w:pPr>
        <w:tabs>
          <w:tab w:val="center" w:pos="90"/>
        </w:tabs>
        <w:spacing w:line="120" w:lineRule="auto"/>
      </w:pPr>
    </w:p>
    <w:p w:rsidR="00272061" w:rsidRPr="00B02CBD" w:rsidRDefault="00D63942" w:rsidP="008C36D2">
      <w:pPr>
        <w:tabs>
          <w:tab w:val="center" w:pos="90"/>
        </w:tabs>
        <w:spacing w:line="276" w:lineRule="auto"/>
        <w:ind w:left="346" w:hanging="346"/>
      </w:pPr>
      <w:r w:rsidRPr="00B02CBD">
        <w:t xml:space="preserve">12. </w:t>
      </w:r>
      <w:r w:rsidR="00272061" w:rsidRPr="00B02CBD">
        <w:rPr>
          <w:b/>
        </w:rPr>
        <w:t>Mantravadi, S.,</w:t>
      </w:r>
      <w:r w:rsidR="00272061" w:rsidRPr="00B02CBD">
        <w:t xml:space="preserve"> &amp; Babbie, E. Food Insecurity</w:t>
      </w:r>
      <w:r w:rsidR="00CD2D75" w:rsidRPr="00B02CBD">
        <w:t>.</w:t>
      </w:r>
      <w:r w:rsidR="00545732">
        <w:t xml:space="preserve"> Poster at 2012</w:t>
      </w:r>
      <w:r w:rsidR="00CD2D75" w:rsidRPr="00B02CBD">
        <w:t xml:space="preserve"> </w:t>
      </w:r>
      <w:r w:rsidR="00272061" w:rsidRPr="00B02CBD">
        <w:rPr>
          <w:i/>
        </w:rPr>
        <w:t>Pacific Sociological Association Annual Meeting</w:t>
      </w:r>
      <w:r w:rsidR="00272061" w:rsidRPr="00B02CBD">
        <w:t>, San Diego, CA</w:t>
      </w:r>
    </w:p>
    <w:p w:rsidR="00197924" w:rsidRPr="00B02CBD" w:rsidRDefault="00197924" w:rsidP="00954082">
      <w:pPr>
        <w:tabs>
          <w:tab w:val="center" w:pos="90"/>
        </w:tabs>
        <w:spacing w:line="120" w:lineRule="auto"/>
      </w:pPr>
    </w:p>
    <w:p w:rsidR="00197924" w:rsidRPr="00B02CBD" w:rsidRDefault="00D63942" w:rsidP="008C36D2">
      <w:pPr>
        <w:tabs>
          <w:tab w:val="center" w:pos="90"/>
          <w:tab w:val="left" w:pos="360"/>
        </w:tabs>
        <w:spacing w:line="276" w:lineRule="auto"/>
        <w:ind w:left="346" w:hanging="346"/>
      </w:pPr>
      <w:r w:rsidRPr="00B02CBD">
        <w:t xml:space="preserve">11. </w:t>
      </w:r>
      <w:r w:rsidR="009F5312" w:rsidRPr="00B02CBD">
        <w:rPr>
          <w:b/>
        </w:rPr>
        <w:t xml:space="preserve">Mantravadi, S. </w:t>
      </w:r>
      <w:r w:rsidR="00197924" w:rsidRPr="00B02CBD">
        <w:t>Hunger, A Public Health ‘Hot’ Topic: The Starve Hunger Out – China (SHOC) Model Program.</w:t>
      </w:r>
      <w:r w:rsidR="00197924" w:rsidRPr="00B02CBD">
        <w:rPr>
          <w:b/>
          <w:i/>
        </w:rPr>
        <w:t xml:space="preserve"> </w:t>
      </w:r>
      <w:r w:rsidR="00197924" w:rsidRPr="00536D4A">
        <w:rPr>
          <w:b/>
          <w:i/>
        </w:rPr>
        <w:t xml:space="preserve">Podium </w:t>
      </w:r>
      <w:r w:rsidR="003202F9" w:rsidRPr="00536D4A">
        <w:rPr>
          <w:b/>
          <w:i/>
        </w:rPr>
        <w:t>P</w:t>
      </w:r>
      <w:r w:rsidR="00197924" w:rsidRPr="00536D4A">
        <w:rPr>
          <w:b/>
          <w:i/>
        </w:rPr>
        <w:t>resenter</w:t>
      </w:r>
      <w:r w:rsidR="00197924" w:rsidRPr="00B02CBD">
        <w:t xml:space="preserve"> at </w:t>
      </w:r>
      <w:r w:rsidR="00481DF3">
        <w:t>20</w:t>
      </w:r>
      <w:r w:rsidR="0028270B">
        <w:t>1</w:t>
      </w:r>
      <w:r w:rsidR="00481DF3">
        <w:t xml:space="preserve">2 </w:t>
      </w:r>
      <w:r w:rsidR="00197924" w:rsidRPr="00B02CBD">
        <w:rPr>
          <w:i/>
        </w:rPr>
        <w:t xml:space="preserve">California State University Social Science Research and Instructional Council Annual Student Research Conference, </w:t>
      </w:r>
      <w:r w:rsidR="00197924" w:rsidRPr="00B02CBD">
        <w:t xml:space="preserve">Los Angeles, CA </w:t>
      </w:r>
    </w:p>
    <w:p w:rsidR="00272061" w:rsidRPr="00B02CBD" w:rsidRDefault="00272061" w:rsidP="00954082">
      <w:pPr>
        <w:tabs>
          <w:tab w:val="center" w:pos="90"/>
        </w:tabs>
        <w:spacing w:line="120" w:lineRule="auto"/>
      </w:pPr>
    </w:p>
    <w:p w:rsidR="00272061" w:rsidRPr="00B02CBD" w:rsidRDefault="00D63942" w:rsidP="00EC44F8">
      <w:pPr>
        <w:tabs>
          <w:tab w:val="center" w:pos="90"/>
        </w:tabs>
        <w:spacing w:line="276" w:lineRule="auto"/>
        <w:ind w:left="346" w:hanging="346"/>
      </w:pPr>
      <w:r w:rsidRPr="00B02CBD">
        <w:t xml:space="preserve">10. </w:t>
      </w:r>
      <w:r w:rsidR="00272061" w:rsidRPr="00B02CBD">
        <w:rPr>
          <w:b/>
        </w:rPr>
        <w:t>Mantravadi, S.,</w:t>
      </w:r>
      <w:r w:rsidR="00A954BF">
        <w:t xml:space="preserve"> et al.</w:t>
      </w:r>
      <w:r w:rsidR="00272061" w:rsidRPr="00B02CBD">
        <w:t xml:space="preserve"> Healthy Eating Strategies to Combat Youth Obesity</w:t>
      </w:r>
      <w:r w:rsidR="00481DF3">
        <w:t>. Poster at 2011</w:t>
      </w:r>
      <w:r w:rsidR="00272061" w:rsidRPr="00B02CBD">
        <w:t xml:space="preserve"> B</w:t>
      </w:r>
      <w:r w:rsidR="00272061" w:rsidRPr="00B02CBD">
        <w:rPr>
          <w:i/>
        </w:rPr>
        <w:t xml:space="preserve">iennial Childhood </w:t>
      </w:r>
      <w:r w:rsidR="00272061" w:rsidRPr="00B02CBD">
        <w:rPr>
          <w:rFonts w:eastAsia="Arial Unicode MS"/>
          <w:i/>
        </w:rPr>
        <w:t>Obesity</w:t>
      </w:r>
      <w:r w:rsidR="00272061" w:rsidRPr="00B02CBD">
        <w:rPr>
          <w:i/>
        </w:rPr>
        <w:t xml:space="preserve"> Conference</w:t>
      </w:r>
      <w:r w:rsidR="00272061" w:rsidRPr="00B02CBD">
        <w:t>, San Diego, CA</w:t>
      </w:r>
    </w:p>
    <w:p w:rsidR="00272061" w:rsidRPr="00B02CBD" w:rsidRDefault="00272061" w:rsidP="00954082">
      <w:pPr>
        <w:tabs>
          <w:tab w:val="center" w:pos="90"/>
        </w:tabs>
        <w:spacing w:line="120" w:lineRule="auto"/>
      </w:pPr>
    </w:p>
    <w:p w:rsidR="00272061" w:rsidRDefault="00D63942" w:rsidP="00EC44F8">
      <w:pPr>
        <w:tabs>
          <w:tab w:val="center" w:pos="90"/>
        </w:tabs>
        <w:spacing w:line="276" w:lineRule="auto"/>
        <w:ind w:left="346" w:hanging="346"/>
      </w:pPr>
      <w:r w:rsidRPr="00B02CBD">
        <w:t xml:space="preserve">9. </w:t>
      </w:r>
      <w:r w:rsidR="005045FF" w:rsidRPr="00B02CBD">
        <w:t xml:space="preserve">  </w:t>
      </w:r>
      <w:r w:rsidR="00272061" w:rsidRPr="00B02CBD">
        <w:rPr>
          <w:b/>
        </w:rPr>
        <w:t>Mantravadi, S.</w:t>
      </w:r>
      <w:r w:rsidR="00272061" w:rsidRPr="00B02CBD">
        <w:t xml:space="preserve"> Malignancies in the Oro Facial Region due to Actinic Exposure</w:t>
      </w:r>
      <w:r w:rsidR="00481DF3">
        <w:t>.</w:t>
      </w:r>
      <w:r w:rsidR="005045FF" w:rsidRPr="00B02CBD">
        <w:t xml:space="preserve"> </w:t>
      </w:r>
      <w:r w:rsidR="00272061" w:rsidRPr="00536D4A">
        <w:rPr>
          <w:b/>
          <w:i/>
        </w:rPr>
        <w:t xml:space="preserve">Podium </w:t>
      </w:r>
      <w:r w:rsidR="00536D4A" w:rsidRPr="00536D4A">
        <w:rPr>
          <w:b/>
          <w:i/>
        </w:rPr>
        <w:t>P</w:t>
      </w:r>
      <w:r w:rsidR="00272061" w:rsidRPr="00536D4A">
        <w:rPr>
          <w:b/>
          <w:i/>
        </w:rPr>
        <w:t>resenter</w:t>
      </w:r>
      <w:r w:rsidR="00272061" w:rsidRPr="00B02CBD">
        <w:rPr>
          <w:b/>
          <w:i/>
        </w:rPr>
        <w:t xml:space="preserve"> </w:t>
      </w:r>
      <w:r w:rsidR="00481DF3">
        <w:t xml:space="preserve">at 2011 </w:t>
      </w:r>
      <w:r w:rsidR="00272061" w:rsidRPr="00B02CBD">
        <w:rPr>
          <w:i/>
        </w:rPr>
        <w:t>Southern California Academy of Sciences Annual Meeting</w:t>
      </w:r>
      <w:r w:rsidR="00272061" w:rsidRPr="00B02CBD">
        <w:t>, Pomona, CA</w:t>
      </w:r>
    </w:p>
    <w:p w:rsidR="008C7CB4" w:rsidRPr="00B02CBD" w:rsidRDefault="008C7CB4" w:rsidP="00954082">
      <w:pPr>
        <w:tabs>
          <w:tab w:val="center" w:pos="90"/>
        </w:tabs>
        <w:spacing w:line="120" w:lineRule="auto"/>
      </w:pPr>
    </w:p>
    <w:p w:rsidR="00272061" w:rsidRPr="00B02CBD" w:rsidRDefault="00D63942" w:rsidP="00EC44F8">
      <w:pPr>
        <w:tabs>
          <w:tab w:val="center" w:pos="90"/>
        </w:tabs>
        <w:spacing w:line="276" w:lineRule="auto"/>
        <w:ind w:left="346" w:hanging="346"/>
        <w:rPr>
          <w:i/>
        </w:rPr>
      </w:pPr>
      <w:r w:rsidRPr="00B02CBD">
        <w:t xml:space="preserve">8. </w:t>
      </w:r>
      <w:r w:rsidR="00EC44F8" w:rsidRPr="00B02CBD">
        <w:t xml:space="preserve"> </w:t>
      </w:r>
      <w:r w:rsidR="00272061" w:rsidRPr="00B02CBD">
        <w:rPr>
          <w:b/>
        </w:rPr>
        <w:t>Mantravadi, S.</w:t>
      </w:r>
      <w:r w:rsidR="00272061" w:rsidRPr="00B02CBD">
        <w:t xml:space="preserve"> Exploring the Myriad Etiologic Factors of Xerostomia.</w:t>
      </w:r>
      <w:r w:rsidR="00481DF3">
        <w:t xml:space="preserve"> Poster at 2011</w:t>
      </w:r>
      <w:r w:rsidR="006E5BA5">
        <w:t xml:space="preserve"> </w:t>
      </w:r>
      <w:r w:rsidR="00272061" w:rsidRPr="00B02CBD">
        <w:t xml:space="preserve"> </w:t>
      </w:r>
    </w:p>
    <w:p w:rsidR="00272061" w:rsidRPr="00B02CBD" w:rsidRDefault="005045FF" w:rsidP="00EC44F8">
      <w:pPr>
        <w:tabs>
          <w:tab w:val="center" w:pos="90"/>
        </w:tabs>
        <w:spacing w:line="276" w:lineRule="auto"/>
        <w:ind w:left="346" w:hanging="346"/>
      </w:pPr>
      <w:r w:rsidRPr="00B02CBD">
        <w:rPr>
          <w:i/>
        </w:rPr>
        <w:t xml:space="preserve">    </w:t>
      </w:r>
      <w:r w:rsidR="00C941C3" w:rsidRPr="00B02CBD">
        <w:rPr>
          <w:i/>
        </w:rPr>
        <w:t xml:space="preserve"> </w:t>
      </w:r>
      <w:r w:rsidR="00272061" w:rsidRPr="00B02CBD">
        <w:rPr>
          <w:i/>
        </w:rPr>
        <w:t>Southern California Academy of Sciences Annual Meeting</w:t>
      </w:r>
      <w:r w:rsidR="00272061" w:rsidRPr="00B02CBD">
        <w:t>, Pomona, CA</w:t>
      </w:r>
    </w:p>
    <w:p w:rsidR="00DB07D9" w:rsidRPr="00B02CBD" w:rsidRDefault="00DB07D9" w:rsidP="00954082">
      <w:pPr>
        <w:tabs>
          <w:tab w:val="center" w:pos="90"/>
        </w:tabs>
        <w:spacing w:line="120" w:lineRule="auto"/>
      </w:pPr>
    </w:p>
    <w:p w:rsidR="004F5941" w:rsidRPr="00B02CBD" w:rsidRDefault="00D63942" w:rsidP="00EC44F8">
      <w:pPr>
        <w:tabs>
          <w:tab w:val="center" w:pos="90"/>
        </w:tabs>
        <w:spacing w:line="276" w:lineRule="auto"/>
        <w:ind w:left="346" w:hanging="346"/>
      </w:pPr>
      <w:r w:rsidRPr="00B02CBD">
        <w:t xml:space="preserve">7. </w:t>
      </w:r>
      <w:r w:rsidR="00EC44F8" w:rsidRPr="00B02CBD">
        <w:t xml:space="preserve"> </w:t>
      </w:r>
      <w:r w:rsidR="00A71380" w:rsidRPr="00B02CBD">
        <w:rPr>
          <w:b/>
        </w:rPr>
        <w:t xml:space="preserve">Mantravadi, S. </w:t>
      </w:r>
      <w:r w:rsidR="004F5941" w:rsidRPr="00B02CBD">
        <w:t xml:space="preserve">Revisiting the Issue of Fluoride Usage as an Anticariogenic Agent: A Review </w:t>
      </w:r>
      <w:r w:rsidR="004F5941" w:rsidRPr="00B02CBD">
        <w:rPr>
          <w:b/>
        </w:rPr>
        <w:t>Podium presenter</w:t>
      </w:r>
      <w:r w:rsidR="004F5941" w:rsidRPr="00B02CBD">
        <w:t xml:space="preserve"> at </w:t>
      </w:r>
      <w:r w:rsidR="006E5BA5">
        <w:t xml:space="preserve">2011 </w:t>
      </w:r>
      <w:r w:rsidR="004F5941" w:rsidRPr="006E5BA5">
        <w:rPr>
          <w:i/>
        </w:rPr>
        <w:t xml:space="preserve">Annual </w:t>
      </w:r>
      <w:r w:rsidR="004F5941" w:rsidRPr="00B02CBD">
        <w:rPr>
          <w:i/>
        </w:rPr>
        <w:t>California State University Dominguez Hills Student Research Day</w:t>
      </w:r>
      <w:r w:rsidR="004F5941" w:rsidRPr="00B02CBD">
        <w:t>, Carson, CA</w:t>
      </w:r>
    </w:p>
    <w:p w:rsidR="00FC1058" w:rsidRPr="00B02CBD" w:rsidRDefault="00FC1058" w:rsidP="00954082">
      <w:pPr>
        <w:tabs>
          <w:tab w:val="center" w:pos="90"/>
        </w:tabs>
        <w:spacing w:line="120" w:lineRule="auto"/>
      </w:pPr>
    </w:p>
    <w:p w:rsidR="004F5941" w:rsidRPr="00B02CBD" w:rsidRDefault="00D63942" w:rsidP="00EC44F8">
      <w:pPr>
        <w:tabs>
          <w:tab w:val="center" w:pos="90"/>
        </w:tabs>
        <w:spacing w:line="276" w:lineRule="auto"/>
        <w:ind w:left="346" w:hanging="346"/>
      </w:pPr>
      <w:r w:rsidRPr="00B02CBD">
        <w:t xml:space="preserve">6. </w:t>
      </w:r>
      <w:r w:rsidR="00EC44F8" w:rsidRPr="00B02CBD">
        <w:t xml:space="preserve"> </w:t>
      </w:r>
      <w:r w:rsidR="004F5941" w:rsidRPr="00B02CBD">
        <w:rPr>
          <w:b/>
        </w:rPr>
        <w:t>Mantravadi, S.,</w:t>
      </w:r>
      <w:r w:rsidR="00264ECC">
        <w:t xml:space="preserve"> et al.</w:t>
      </w:r>
      <w:r w:rsidR="004F5941" w:rsidRPr="00B02CBD">
        <w:t xml:space="preserve"> Salient Features of Health Care Reform with Reference to Latino Population poster at </w:t>
      </w:r>
      <w:r w:rsidR="006E5BA5">
        <w:t xml:space="preserve">2011 </w:t>
      </w:r>
      <w:r w:rsidR="004F5941" w:rsidRPr="00B02CBD">
        <w:rPr>
          <w:i/>
        </w:rPr>
        <w:t>Latino Medical Student Association National Conference</w:t>
      </w:r>
      <w:r w:rsidR="004E38E0" w:rsidRPr="00B02CBD">
        <w:t>, Irvine</w:t>
      </w:r>
      <w:r w:rsidR="004F5941" w:rsidRPr="00B02CBD">
        <w:t>, CA</w:t>
      </w:r>
    </w:p>
    <w:p w:rsidR="00272061" w:rsidRPr="00B02CBD" w:rsidRDefault="00272061" w:rsidP="00954082">
      <w:pPr>
        <w:tabs>
          <w:tab w:val="center" w:pos="90"/>
        </w:tabs>
        <w:spacing w:line="120" w:lineRule="auto"/>
      </w:pPr>
    </w:p>
    <w:p w:rsidR="002F58D8" w:rsidRDefault="00201EE4" w:rsidP="002F58D8">
      <w:pPr>
        <w:tabs>
          <w:tab w:val="center" w:pos="90"/>
        </w:tabs>
        <w:spacing w:line="276" w:lineRule="auto"/>
        <w:ind w:left="346" w:hanging="346"/>
      </w:pPr>
      <w:r w:rsidRPr="00B02CBD">
        <w:t xml:space="preserve">5. </w:t>
      </w:r>
      <w:r w:rsidR="00EC44F8" w:rsidRPr="00B02CBD">
        <w:t xml:space="preserve"> </w:t>
      </w:r>
      <w:r w:rsidR="00272061" w:rsidRPr="00B02CBD">
        <w:rPr>
          <w:b/>
        </w:rPr>
        <w:t>Mantravadi, S.</w:t>
      </w:r>
      <w:r w:rsidR="00272061" w:rsidRPr="00B02CBD">
        <w:t xml:space="preserve"> Review of Etiology, Histopathology, Immunohistochemistry, and Diagnostic tools for </w:t>
      </w:r>
      <w:proofErr w:type="spellStart"/>
      <w:r w:rsidR="00272061" w:rsidRPr="00B02CBD">
        <w:t>Sjögrens</w:t>
      </w:r>
      <w:proofErr w:type="spellEnd"/>
      <w:r w:rsidR="00272061" w:rsidRPr="00B02CBD">
        <w:t xml:space="preserve"> Syndrome. </w:t>
      </w:r>
      <w:r w:rsidR="006E5BA5">
        <w:t xml:space="preserve">Poster at 2010 </w:t>
      </w:r>
      <w:r w:rsidR="00272061" w:rsidRPr="00B02CBD">
        <w:rPr>
          <w:i/>
        </w:rPr>
        <w:t>Southern California Academy of Sciences Annual Meeting</w:t>
      </w:r>
      <w:r w:rsidR="00A71380" w:rsidRPr="00B02CBD">
        <w:t xml:space="preserve"> </w:t>
      </w:r>
      <w:r w:rsidR="00272061" w:rsidRPr="00B02CBD">
        <w:t>Los Angeles, CA</w:t>
      </w:r>
      <w:r w:rsidR="00A12EE3">
        <w:t xml:space="preserve">. </w:t>
      </w:r>
    </w:p>
    <w:p w:rsidR="002F58D8" w:rsidRPr="00B02CBD" w:rsidRDefault="002F58D8" w:rsidP="0089111D">
      <w:pPr>
        <w:tabs>
          <w:tab w:val="center" w:pos="90"/>
        </w:tabs>
        <w:spacing w:line="120" w:lineRule="auto"/>
      </w:pPr>
    </w:p>
    <w:p w:rsidR="00A96BF0" w:rsidRPr="00B02CBD" w:rsidRDefault="00201EE4" w:rsidP="00EC44F8">
      <w:pPr>
        <w:tabs>
          <w:tab w:val="center" w:pos="90"/>
        </w:tabs>
        <w:spacing w:line="276" w:lineRule="auto"/>
        <w:ind w:left="346" w:hanging="346"/>
      </w:pPr>
      <w:r w:rsidRPr="00B02CBD">
        <w:t xml:space="preserve">4. </w:t>
      </w:r>
      <w:r w:rsidR="00EC44F8" w:rsidRPr="00B02CBD">
        <w:t xml:space="preserve"> </w:t>
      </w:r>
      <w:r w:rsidR="00A96BF0" w:rsidRPr="00B02CBD">
        <w:rPr>
          <w:b/>
        </w:rPr>
        <w:t>Mantravadi, S</w:t>
      </w:r>
      <w:r w:rsidR="00264ECC">
        <w:t>., et al.</w:t>
      </w:r>
      <w:r w:rsidR="00A96BF0" w:rsidRPr="00B02CBD">
        <w:t xml:space="preserve"> Visualizing Molecular Geometry </w:t>
      </w:r>
      <w:r w:rsidR="00AC3674" w:rsidRPr="00B02CBD">
        <w:t>&amp;</w:t>
      </w:r>
      <w:r w:rsidR="00A96BF0" w:rsidRPr="00B02CBD">
        <w:t xml:space="preserve"> Polarity with Interactive learning as an Assessment Tool </w:t>
      </w:r>
      <w:r w:rsidR="00A96BF0" w:rsidRPr="00B02CBD">
        <w:rPr>
          <w:b/>
        </w:rPr>
        <w:t>Podium presenter</w:t>
      </w:r>
      <w:r w:rsidR="00A96BF0" w:rsidRPr="00B02CBD">
        <w:t xml:space="preserve"> at </w:t>
      </w:r>
      <w:r w:rsidR="00EF244E">
        <w:t xml:space="preserve">2010 </w:t>
      </w:r>
      <w:r w:rsidR="00A96BF0" w:rsidRPr="00B02CBD">
        <w:rPr>
          <w:i/>
        </w:rPr>
        <w:t xml:space="preserve">American Chemical Society Southern California Undergraduate Research Conference in Chemistry </w:t>
      </w:r>
      <w:r w:rsidR="00AC3674" w:rsidRPr="00B02CBD">
        <w:rPr>
          <w:i/>
        </w:rPr>
        <w:t xml:space="preserve">&amp; </w:t>
      </w:r>
      <w:r w:rsidR="00A96BF0" w:rsidRPr="00B02CBD">
        <w:rPr>
          <w:i/>
        </w:rPr>
        <w:t>Biochemistry</w:t>
      </w:r>
      <w:r w:rsidR="00A96BF0" w:rsidRPr="00B02CBD">
        <w:t>, Orange, CA</w:t>
      </w:r>
    </w:p>
    <w:p w:rsidR="00272061" w:rsidRPr="00B02CBD" w:rsidRDefault="00272061" w:rsidP="0089111D">
      <w:pPr>
        <w:tabs>
          <w:tab w:val="center" w:pos="90"/>
        </w:tabs>
        <w:spacing w:line="120" w:lineRule="auto"/>
      </w:pPr>
    </w:p>
    <w:p w:rsidR="00272061" w:rsidRPr="00B02CBD" w:rsidRDefault="00201EE4" w:rsidP="00EC44F8">
      <w:pPr>
        <w:tabs>
          <w:tab w:val="center" w:pos="90"/>
        </w:tabs>
        <w:spacing w:line="276" w:lineRule="auto"/>
        <w:ind w:left="346" w:hanging="346"/>
      </w:pPr>
      <w:r w:rsidRPr="00B02CBD">
        <w:t xml:space="preserve">3. </w:t>
      </w:r>
      <w:r w:rsidR="00EC44F8" w:rsidRPr="00B02CBD">
        <w:t xml:space="preserve"> </w:t>
      </w:r>
      <w:r w:rsidR="00272061" w:rsidRPr="00B02CBD">
        <w:rPr>
          <w:b/>
        </w:rPr>
        <w:t>Mantravadi S.</w:t>
      </w:r>
      <w:r w:rsidR="00264ECC">
        <w:t>, et al.</w:t>
      </w:r>
      <w:r w:rsidR="00272061" w:rsidRPr="00B02CBD">
        <w:t xml:space="preserve"> Interactive Learning and Assessment Tool for Visualizing Molecular Geometry and Polarity</w:t>
      </w:r>
      <w:r w:rsidR="00EF244E">
        <w:t>. Poster at 2010</w:t>
      </w:r>
      <w:r w:rsidR="00272061" w:rsidRPr="00B02CBD">
        <w:t xml:space="preserve"> </w:t>
      </w:r>
      <w:r w:rsidR="00272061" w:rsidRPr="00B02CBD">
        <w:rPr>
          <w:i/>
        </w:rPr>
        <w:t>American Chemical Society National Meeting &amp; Exposition</w:t>
      </w:r>
      <w:r w:rsidR="00272061" w:rsidRPr="00B02CBD">
        <w:t>, San Francisco, CA</w:t>
      </w:r>
    </w:p>
    <w:p w:rsidR="00801AF8" w:rsidRPr="00B02CBD" w:rsidRDefault="00801AF8" w:rsidP="0089111D">
      <w:pPr>
        <w:tabs>
          <w:tab w:val="center" w:pos="90"/>
        </w:tabs>
        <w:spacing w:line="120" w:lineRule="auto"/>
      </w:pPr>
    </w:p>
    <w:p w:rsidR="00801AF8" w:rsidRPr="00B02CBD" w:rsidRDefault="00201EE4" w:rsidP="00EC44F8">
      <w:pPr>
        <w:tabs>
          <w:tab w:val="center" w:pos="90"/>
        </w:tabs>
        <w:spacing w:line="276" w:lineRule="auto"/>
        <w:ind w:left="346" w:hanging="346"/>
      </w:pPr>
      <w:r w:rsidRPr="00B02CBD">
        <w:t xml:space="preserve">2. </w:t>
      </w:r>
      <w:r w:rsidR="00EC44F8" w:rsidRPr="00B02CBD">
        <w:t xml:space="preserve"> </w:t>
      </w:r>
      <w:r w:rsidR="00AB7CA0" w:rsidRPr="00B02CBD">
        <w:rPr>
          <w:b/>
        </w:rPr>
        <w:t xml:space="preserve">Mantravadi, S. </w:t>
      </w:r>
      <w:r w:rsidR="00801AF8" w:rsidRPr="00B02CBD">
        <w:rPr>
          <w:color w:val="404040"/>
        </w:rPr>
        <w:t xml:space="preserve">Visualizing Molecular Geometry and Polarity with Interactive Learning as an Assessment Tool </w:t>
      </w:r>
      <w:r w:rsidR="00801AF8" w:rsidRPr="00B02CBD">
        <w:rPr>
          <w:b/>
        </w:rPr>
        <w:t>Podium presenter</w:t>
      </w:r>
      <w:r w:rsidR="00801AF8" w:rsidRPr="00B02CBD">
        <w:t xml:space="preserve"> at </w:t>
      </w:r>
      <w:r w:rsidR="00EF244E">
        <w:t xml:space="preserve">2010 </w:t>
      </w:r>
      <w:r w:rsidR="00801AF8" w:rsidRPr="00B02CBD">
        <w:rPr>
          <w:i/>
        </w:rPr>
        <w:t>Annual California State University Honors Conference</w:t>
      </w:r>
      <w:r w:rsidR="006E122C" w:rsidRPr="00B02CBD">
        <w:t>, Carson</w:t>
      </w:r>
      <w:r w:rsidR="00801AF8" w:rsidRPr="00B02CBD">
        <w:t>, CA</w:t>
      </w:r>
    </w:p>
    <w:p w:rsidR="00801AF8" w:rsidRPr="00E22B21" w:rsidRDefault="00801AF8" w:rsidP="0089111D">
      <w:pPr>
        <w:tabs>
          <w:tab w:val="center" w:pos="90"/>
        </w:tabs>
        <w:spacing w:line="120" w:lineRule="auto"/>
      </w:pPr>
    </w:p>
    <w:p w:rsidR="00801AF8" w:rsidRPr="00B02CBD" w:rsidRDefault="00201EE4" w:rsidP="00EC44F8">
      <w:pPr>
        <w:tabs>
          <w:tab w:val="center" w:pos="90"/>
        </w:tabs>
        <w:spacing w:line="276" w:lineRule="auto"/>
        <w:ind w:left="346" w:hanging="346"/>
      </w:pPr>
      <w:r w:rsidRPr="00B02CBD">
        <w:lastRenderedPageBreak/>
        <w:t xml:space="preserve">1. </w:t>
      </w:r>
      <w:r w:rsidR="00EC44F8" w:rsidRPr="00B02CBD">
        <w:t xml:space="preserve"> </w:t>
      </w:r>
      <w:r w:rsidR="00801AF8" w:rsidRPr="00B02CBD">
        <w:rPr>
          <w:b/>
        </w:rPr>
        <w:t>Mantravadi S.</w:t>
      </w:r>
      <w:r w:rsidR="00264ECC">
        <w:t>, et al.</w:t>
      </w:r>
      <w:r w:rsidR="00CC31BA" w:rsidRPr="00B02CBD">
        <w:t xml:space="preserve"> </w:t>
      </w:r>
      <w:r w:rsidR="00801AF8" w:rsidRPr="00B02CBD">
        <w:t xml:space="preserve">Interactive Learning and Assessment Tool for Visualizing Molecular Geometry and Polarity </w:t>
      </w:r>
      <w:r w:rsidR="00801AF8" w:rsidRPr="00B02CBD">
        <w:rPr>
          <w:b/>
        </w:rPr>
        <w:t>Podium presenter</w:t>
      </w:r>
      <w:r w:rsidR="00801AF8" w:rsidRPr="00B02CBD">
        <w:t xml:space="preserve"> at </w:t>
      </w:r>
      <w:r w:rsidR="00EF244E">
        <w:t xml:space="preserve">2009 </w:t>
      </w:r>
      <w:r w:rsidR="00801AF8" w:rsidRPr="00B02CBD">
        <w:rPr>
          <w:i/>
        </w:rPr>
        <w:t>Southern California Conference for Undergraduate Research</w:t>
      </w:r>
      <w:r w:rsidR="00801AF8" w:rsidRPr="00B02CBD">
        <w:t>, Carson, CA</w:t>
      </w:r>
    </w:p>
    <w:p w:rsidR="001D7735" w:rsidRPr="00106170" w:rsidRDefault="001D7735" w:rsidP="00106170">
      <w:pPr>
        <w:pStyle w:val="Heading1"/>
        <w:jc w:val="center"/>
        <w:rPr>
          <w:rFonts w:ascii="Times New Roman" w:hAnsi="Times New Roman" w:cs="Times New Roman"/>
        </w:rPr>
      </w:pPr>
    </w:p>
    <w:p w:rsidR="007705AC" w:rsidRDefault="00FE71BC" w:rsidP="00840441">
      <w:pPr>
        <w:pStyle w:val="Heading1"/>
        <w:jc w:val="center"/>
        <w:rPr>
          <w:b w:val="0"/>
        </w:rPr>
      </w:pPr>
      <w:bookmarkStart w:id="9" w:name="_OTHER_RESEARCH/MODEL_PROJECTS"/>
      <w:bookmarkEnd w:id="9"/>
      <w:r w:rsidRPr="00106170">
        <w:rPr>
          <w:rFonts w:ascii="Times New Roman" w:hAnsi="Times New Roman" w:cs="Times New Roman"/>
        </w:rPr>
        <w:t xml:space="preserve">OTHER </w:t>
      </w:r>
      <w:r w:rsidR="00B23C35" w:rsidRPr="00106170">
        <w:rPr>
          <w:rFonts w:ascii="Times New Roman" w:hAnsi="Times New Roman" w:cs="Times New Roman"/>
        </w:rPr>
        <w:t>RESEARCH</w:t>
      </w:r>
      <w:r w:rsidRPr="00106170">
        <w:rPr>
          <w:rFonts w:ascii="Times New Roman" w:hAnsi="Times New Roman" w:cs="Times New Roman"/>
        </w:rPr>
        <w:t>/MODEL</w:t>
      </w:r>
      <w:r w:rsidR="00B23C35" w:rsidRPr="00106170">
        <w:rPr>
          <w:rFonts w:ascii="Times New Roman" w:hAnsi="Times New Roman" w:cs="Times New Roman"/>
        </w:rPr>
        <w:t xml:space="preserve"> PROJECTS</w:t>
      </w:r>
      <w:r w:rsidR="00840441">
        <w:rPr>
          <w:rFonts w:ascii="Times New Roman" w:hAnsi="Times New Roman" w:cs="Times New Roman"/>
        </w:rPr>
        <w:t xml:space="preserve"> </w:t>
      </w:r>
      <w:r w:rsidR="007705AC" w:rsidRPr="00840441">
        <w:rPr>
          <w:rFonts w:ascii="Times New Roman" w:hAnsi="Times New Roman" w:cs="Times New Roman"/>
          <w:b w:val="0"/>
        </w:rPr>
        <w:t>(Not Published)</w:t>
      </w:r>
    </w:p>
    <w:p w:rsidR="00104A0F" w:rsidRPr="00661072" w:rsidRDefault="00104A0F" w:rsidP="00B1505D">
      <w:pPr>
        <w:rPr>
          <w:b/>
        </w:rPr>
      </w:pPr>
      <w:r w:rsidRPr="00661072">
        <w:rPr>
          <w:b/>
        </w:rPr>
        <w:t>Healthcare related</w:t>
      </w:r>
    </w:p>
    <w:p w:rsidR="002C78CE" w:rsidRDefault="002C78CE" w:rsidP="002C78CE">
      <w:pPr>
        <w:spacing w:line="24" w:lineRule="auto"/>
        <w:rPr>
          <w:b/>
        </w:rPr>
      </w:pPr>
    </w:p>
    <w:p w:rsidR="007705AC" w:rsidRPr="00150D88" w:rsidRDefault="007705AC" w:rsidP="007705AC">
      <w:pPr>
        <w:spacing w:line="276" w:lineRule="auto"/>
        <w:rPr>
          <w:b/>
        </w:rPr>
      </w:pPr>
      <w:r w:rsidRPr="00150D88">
        <w:rPr>
          <w:b/>
        </w:rPr>
        <w:t>Individual Projects</w:t>
      </w:r>
    </w:p>
    <w:p w:rsidR="002C78CE" w:rsidRDefault="002C78CE" w:rsidP="002C78CE">
      <w:pPr>
        <w:spacing w:line="24" w:lineRule="auto"/>
      </w:pPr>
    </w:p>
    <w:p w:rsidR="007705AC" w:rsidRDefault="007705AC" w:rsidP="007705AC">
      <w:pPr>
        <w:spacing w:line="276" w:lineRule="auto"/>
        <w:ind w:left="187" w:hanging="187"/>
      </w:pPr>
      <w:r w:rsidRPr="00B02CBD">
        <w:t>Disney and Hasbro: Strategies and Healthy Healthcare Lessons</w:t>
      </w:r>
    </w:p>
    <w:p w:rsidR="00417F9B" w:rsidRDefault="00417F9B" w:rsidP="00417F9B">
      <w:pPr>
        <w:spacing w:line="120" w:lineRule="auto"/>
      </w:pPr>
    </w:p>
    <w:p w:rsidR="007705AC" w:rsidRPr="00B02CBD" w:rsidRDefault="007705AC" w:rsidP="007705AC">
      <w:pPr>
        <w:spacing w:line="276" w:lineRule="auto"/>
        <w:ind w:left="187" w:hanging="187"/>
        <w:rPr>
          <w:i/>
        </w:rPr>
      </w:pPr>
      <w:r w:rsidRPr="00B02CBD">
        <w:t>Cost Analysis of Splenic Sequestration in Patients with Sickle Cell Anemia Using MEPS Data.</w:t>
      </w:r>
    </w:p>
    <w:p w:rsidR="007705AC" w:rsidRPr="00B02CBD" w:rsidRDefault="007705AC" w:rsidP="007705AC">
      <w:pPr>
        <w:spacing w:line="120" w:lineRule="auto"/>
        <w:ind w:left="346" w:hanging="346"/>
      </w:pPr>
    </w:p>
    <w:p w:rsidR="007705AC" w:rsidRDefault="007705AC" w:rsidP="007705AC">
      <w:pPr>
        <w:spacing w:line="276" w:lineRule="auto"/>
        <w:rPr>
          <w:b/>
          <w:i/>
        </w:rPr>
      </w:pPr>
      <w:r>
        <w:t>The SWOT and Marketing Analysis (4 Ps) of HMO Products</w:t>
      </w:r>
    </w:p>
    <w:p w:rsidR="007705AC" w:rsidRDefault="007705AC" w:rsidP="007705AC">
      <w:pPr>
        <w:spacing w:line="120" w:lineRule="auto"/>
      </w:pPr>
    </w:p>
    <w:p w:rsidR="007705AC" w:rsidRDefault="007705AC" w:rsidP="007705AC">
      <w:pPr>
        <w:spacing w:line="276" w:lineRule="auto"/>
      </w:pPr>
      <w:r>
        <w:t xml:space="preserve">Exploring Information Sources for Customer Satisfaction   </w:t>
      </w:r>
    </w:p>
    <w:p w:rsidR="007705AC" w:rsidRDefault="007705AC" w:rsidP="007705AC">
      <w:pPr>
        <w:spacing w:line="120" w:lineRule="auto"/>
      </w:pPr>
    </w:p>
    <w:p w:rsidR="007705AC" w:rsidRDefault="007705AC" w:rsidP="007705AC">
      <w:pPr>
        <w:spacing w:line="276" w:lineRule="auto"/>
      </w:pPr>
      <w:r>
        <w:t xml:space="preserve">Examining Avenues for Control Systems, before and after Program Implementation </w:t>
      </w:r>
    </w:p>
    <w:p w:rsidR="007705AC" w:rsidRDefault="007705AC" w:rsidP="007705AC">
      <w:pPr>
        <w:spacing w:line="120" w:lineRule="auto"/>
      </w:pPr>
    </w:p>
    <w:p w:rsidR="007705AC" w:rsidRDefault="007705AC" w:rsidP="007705AC">
      <w:pPr>
        <w:spacing w:line="276" w:lineRule="auto"/>
      </w:pPr>
      <w:r>
        <w:t>Framework of Payer Sources and Streams such as Medicare, Medicaid, Private Insurance, Fee for Service, Capitation</w:t>
      </w:r>
      <w:r w:rsidR="006C2D69">
        <w:t xml:space="preserve"> </w:t>
      </w:r>
      <w:r w:rsidR="006C2D69" w:rsidRPr="006C2D69">
        <w:rPr>
          <w:b/>
        </w:rPr>
        <w:t>…</w:t>
      </w:r>
      <w:r>
        <w:t xml:space="preserve">   </w:t>
      </w:r>
    </w:p>
    <w:p w:rsidR="007705AC" w:rsidRDefault="007705AC" w:rsidP="007705AC">
      <w:pPr>
        <w:spacing w:line="120" w:lineRule="auto"/>
      </w:pPr>
    </w:p>
    <w:p w:rsidR="007705AC" w:rsidRDefault="007705AC" w:rsidP="007705AC">
      <w:pPr>
        <w:spacing w:line="276" w:lineRule="auto"/>
      </w:pPr>
      <w:r>
        <w:t>Overview of Pay for Performance Practices</w:t>
      </w:r>
    </w:p>
    <w:p w:rsidR="007705AC" w:rsidRDefault="007705AC" w:rsidP="007705AC">
      <w:pPr>
        <w:spacing w:line="120" w:lineRule="auto"/>
      </w:pPr>
    </w:p>
    <w:p w:rsidR="007705AC" w:rsidRDefault="007705AC" w:rsidP="007705AC">
      <w:pPr>
        <w:spacing w:line="276" w:lineRule="auto"/>
      </w:pPr>
      <w:r>
        <w:t xml:space="preserve">Model DMAIC Six Sigma Program for Pain Management </w:t>
      </w:r>
      <w:r w:rsidR="00C25447">
        <w:t>&amp;</w:t>
      </w:r>
      <w:r>
        <w:t xml:space="preserve"> Patient Satisfaction </w:t>
      </w:r>
    </w:p>
    <w:p w:rsidR="007705AC" w:rsidRDefault="007705AC" w:rsidP="007705AC">
      <w:pPr>
        <w:spacing w:line="120" w:lineRule="auto"/>
      </w:pPr>
    </w:p>
    <w:p w:rsidR="007705AC" w:rsidRDefault="007705AC" w:rsidP="007705AC">
      <w:pPr>
        <w:spacing w:line="276" w:lineRule="auto"/>
      </w:pPr>
      <w:r>
        <w:t xml:space="preserve">Model DMAIC Six Sigma </w:t>
      </w:r>
      <w:r w:rsidR="00E45C17">
        <w:t>P</w:t>
      </w:r>
      <w:r>
        <w:t>rogram for Outpatient CT</w:t>
      </w:r>
      <w:r>
        <w:rPr>
          <w:b/>
        </w:rPr>
        <w:t xml:space="preserve"> </w:t>
      </w:r>
      <w:r>
        <w:t>Scan</w:t>
      </w:r>
    </w:p>
    <w:p w:rsidR="007705AC" w:rsidRPr="00076199" w:rsidRDefault="007705AC" w:rsidP="007705AC">
      <w:pPr>
        <w:spacing w:line="120" w:lineRule="auto"/>
      </w:pPr>
    </w:p>
    <w:p w:rsidR="007705AC" w:rsidRDefault="007705AC" w:rsidP="007705AC">
      <w:pPr>
        <w:spacing w:line="276" w:lineRule="auto"/>
      </w:pPr>
      <w:r>
        <w:t>The CM vs. DM: Comparing and Contrasting Case Management and Disease Management</w:t>
      </w:r>
    </w:p>
    <w:p w:rsidR="007705AC" w:rsidRDefault="007705AC" w:rsidP="007705AC">
      <w:pPr>
        <w:spacing w:line="120" w:lineRule="auto"/>
      </w:pPr>
    </w:p>
    <w:p w:rsidR="007705AC" w:rsidRDefault="007705AC" w:rsidP="007705AC">
      <w:pPr>
        <w:spacing w:line="276" w:lineRule="auto"/>
      </w:pPr>
      <w:r>
        <w:t>Medicare and Medicaid Managed Care: Practical example of L</w:t>
      </w:r>
      <w:r w:rsidR="004A10B7">
        <w:t>A</w:t>
      </w:r>
      <w:r>
        <w:t xml:space="preserve"> County</w:t>
      </w:r>
    </w:p>
    <w:p w:rsidR="007705AC" w:rsidRDefault="007705AC" w:rsidP="007705AC">
      <w:pPr>
        <w:spacing w:line="120" w:lineRule="auto"/>
      </w:pPr>
    </w:p>
    <w:p w:rsidR="007705AC" w:rsidRDefault="007705AC" w:rsidP="007705AC">
      <w:pPr>
        <w:spacing w:line="276" w:lineRule="auto"/>
      </w:pPr>
      <w:r>
        <w:t xml:space="preserve">A Review of Employee and Organizational Interest in Unions </w:t>
      </w:r>
      <w:r w:rsidR="00526BB8">
        <w:t>&amp;</w:t>
      </w:r>
      <w:r>
        <w:t xml:space="preserve"> Related Labor Practices</w:t>
      </w:r>
    </w:p>
    <w:p w:rsidR="007705AC" w:rsidRDefault="007705AC" w:rsidP="007705AC">
      <w:pPr>
        <w:spacing w:line="120" w:lineRule="auto"/>
      </w:pPr>
    </w:p>
    <w:p w:rsidR="007705AC" w:rsidRDefault="007705AC" w:rsidP="007705AC">
      <w:pPr>
        <w:spacing w:line="276" w:lineRule="auto"/>
      </w:pPr>
      <w:r>
        <w:t>The Fed-Ex Vs. UPS: The Railroad Labor Act Vs the Federal Aviation Act</w:t>
      </w:r>
    </w:p>
    <w:p w:rsidR="007705AC" w:rsidRDefault="007705AC" w:rsidP="007705AC">
      <w:pPr>
        <w:spacing w:line="120" w:lineRule="auto"/>
      </w:pPr>
    </w:p>
    <w:p w:rsidR="007705AC" w:rsidRDefault="00A57713" w:rsidP="007705AC">
      <w:pPr>
        <w:spacing w:line="276" w:lineRule="auto"/>
      </w:pPr>
      <w:r>
        <w:t xml:space="preserve">The </w:t>
      </w:r>
      <w:r w:rsidR="007705AC">
        <w:t>Budget Analysis for a Student Health Center</w:t>
      </w:r>
    </w:p>
    <w:p w:rsidR="007705AC" w:rsidRDefault="007705AC" w:rsidP="007705AC">
      <w:pPr>
        <w:spacing w:line="120" w:lineRule="auto"/>
      </w:pPr>
    </w:p>
    <w:p w:rsidR="007705AC" w:rsidRDefault="007705AC" w:rsidP="007705AC">
      <w:pPr>
        <w:spacing w:line="276" w:lineRule="auto"/>
      </w:pPr>
      <w:r>
        <w:t>The BCG Analysis of City of Hope Product Line</w:t>
      </w:r>
    </w:p>
    <w:p w:rsidR="007705AC" w:rsidRDefault="007705AC" w:rsidP="007705AC">
      <w:pPr>
        <w:spacing w:line="120" w:lineRule="auto"/>
      </w:pPr>
    </w:p>
    <w:p w:rsidR="007705AC" w:rsidRDefault="007705AC" w:rsidP="007705AC">
      <w:pPr>
        <w:spacing w:line="276" w:lineRule="auto"/>
      </w:pPr>
      <w:r>
        <w:t xml:space="preserve">Marketing Strategies in HealthCare Companies </w:t>
      </w:r>
      <w:r w:rsidR="00526BB8">
        <w:t>S</w:t>
      </w:r>
      <w:r>
        <w:t>uch as Kaiser, Humana</w:t>
      </w:r>
    </w:p>
    <w:p w:rsidR="007705AC" w:rsidRDefault="007705AC" w:rsidP="007705AC">
      <w:pPr>
        <w:spacing w:line="120" w:lineRule="auto"/>
      </w:pPr>
    </w:p>
    <w:p w:rsidR="007705AC" w:rsidRDefault="007705AC" w:rsidP="007705AC">
      <w:pPr>
        <w:spacing w:line="276" w:lineRule="auto"/>
      </w:pPr>
      <w:r>
        <w:t>Analysis of Marketing Strategies in Primary Medical Groups</w:t>
      </w:r>
    </w:p>
    <w:p w:rsidR="007705AC" w:rsidRDefault="007705AC" w:rsidP="007705AC">
      <w:pPr>
        <w:spacing w:line="120" w:lineRule="auto"/>
      </w:pPr>
    </w:p>
    <w:p w:rsidR="007705AC" w:rsidRDefault="007705AC" w:rsidP="007705AC">
      <w:pPr>
        <w:spacing w:line="276" w:lineRule="auto"/>
      </w:pPr>
      <w:r>
        <w:t>The GE Centricity PACS-IW: A Picture Archiving and Communications Software Systems</w:t>
      </w:r>
    </w:p>
    <w:p w:rsidR="007705AC" w:rsidRDefault="007705AC" w:rsidP="007705AC">
      <w:pPr>
        <w:spacing w:line="120" w:lineRule="auto"/>
      </w:pPr>
    </w:p>
    <w:p w:rsidR="007705AC" w:rsidRDefault="007705AC" w:rsidP="007705AC">
      <w:pPr>
        <w:spacing w:line="276" w:lineRule="auto"/>
      </w:pPr>
      <w:r>
        <w:t xml:space="preserve">Building a Health Record Bank (HRB): Health Transactions for Financial Savings in the </w:t>
      </w:r>
      <w:r w:rsidR="00E66BE0">
        <w:t>LA</w:t>
      </w:r>
      <w:r>
        <w:t xml:space="preserve"> Metropolitan Area (LAMA)</w:t>
      </w:r>
    </w:p>
    <w:p w:rsidR="007705AC" w:rsidRDefault="007705AC" w:rsidP="007705AC">
      <w:pPr>
        <w:spacing w:line="120" w:lineRule="auto"/>
      </w:pPr>
    </w:p>
    <w:p w:rsidR="007705AC" w:rsidRDefault="007705AC" w:rsidP="007705AC">
      <w:pPr>
        <w:spacing w:line="276" w:lineRule="auto"/>
      </w:pPr>
      <w:r>
        <w:t>County Cl</w:t>
      </w:r>
      <w:r w:rsidR="007D6313">
        <w:t>e</w:t>
      </w:r>
      <w:r>
        <w:t>anliness and Chaos: Harbor-UCLA in the Middle of Medicare Regulations</w:t>
      </w:r>
    </w:p>
    <w:p w:rsidR="007705AC" w:rsidRDefault="007705AC" w:rsidP="007705AC">
      <w:pPr>
        <w:spacing w:line="120" w:lineRule="auto"/>
      </w:pPr>
    </w:p>
    <w:p w:rsidR="007705AC" w:rsidRDefault="007705AC" w:rsidP="007705AC">
      <w:pPr>
        <w:rPr>
          <w:b/>
        </w:rPr>
      </w:pPr>
      <w:r w:rsidRPr="00150D88">
        <w:rPr>
          <w:b/>
        </w:rPr>
        <w:t>Team Projects</w:t>
      </w:r>
    </w:p>
    <w:p w:rsidR="00FC4C4B" w:rsidRPr="00150D88" w:rsidRDefault="00FC4C4B" w:rsidP="00FC4C4B">
      <w:pPr>
        <w:spacing w:line="24" w:lineRule="auto"/>
        <w:rPr>
          <w:b/>
        </w:rPr>
      </w:pPr>
    </w:p>
    <w:p w:rsidR="003813C8" w:rsidRDefault="003813C8" w:rsidP="003813C8">
      <w:r>
        <w:t>Cost Effectiveness Analysis of Member Engagement in Community Coalitions</w:t>
      </w:r>
    </w:p>
    <w:p w:rsidR="003813C8" w:rsidRDefault="003813C8" w:rsidP="003813C8">
      <w:pPr>
        <w:spacing w:line="120" w:lineRule="auto"/>
      </w:pPr>
    </w:p>
    <w:p w:rsidR="003813C8" w:rsidRDefault="003813C8" w:rsidP="003813C8">
      <w:r>
        <w:lastRenderedPageBreak/>
        <w:t xml:space="preserve">Cost Effectiveness Analysis of Attendance in Parent Mutual Support Groups </w:t>
      </w:r>
    </w:p>
    <w:p w:rsidR="009D4C0E" w:rsidRDefault="009D4C0E" w:rsidP="003813C8">
      <w:pPr>
        <w:spacing w:line="120" w:lineRule="auto"/>
        <w:rPr>
          <w:bCs/>
        </w:rPr>
      </w:pPr>
    </w:p>
    <w:p w:rsidR="007705AC" w:rsidRDefault="007705AC" w:rsidP="007705AC">
      <w:pPr>
        <w:spacing w:line="276" w:lineRule="auto"/>
        <w:rPr>
          <w:bCs/>
        </w:rPr>
      </w:pPr>
      <w:r>
        <w:rPr>
          <w:bCs/>
        </w:rPr>
        <w:t>Measles Vaccination Policies for Texas schoolchildren</w:t>
      </w:r>
    </w:p>
    <w:p w:rsidR="007705AC" w:rsidRDefault="007705AC" w:rsidP="007705AC">
      <w:pPr>
        <w:spacing w:line="120" w:lineRule="auto"/>
        <w:rPr>
          <w:bCs/>
        </w:rPr>
      </w:pPr>
    </w:p>
    <w:p w:rsidR="007705AC" w:rsidRDefault="007705AC" w:rsidP="007705AC">
      <w:pPr>
        <w:spacing w:line="276" w:lineRule="auto"/>
        <w:rPr>
          <w:bCs/>
        </w:rPr>
      </w:pPr>
      <w:r>
        <w:rPr>
          <w:bCs/>
        </w:rPr>
        <w:t xml:space="preserve">Urinary Incontinence Interventions: Medication vs. Pelvic </w:t>
      </w:r>
      <w:r w:rsidR="00B26EF9">
        <w:rPr>
          <w:bCs/>
        </w:rPr>
        <w:t>Floor Exercises (</w:t>
      </w:r>
      <w:r>
        <w:rPr>
          <w:bCs/>
        </w:rPr>
        <w:t xml:space="preserve">Comparative </w:t>
      </w:r>
      <w:r w:rsidR="00B26EF9">
        <w:rPr>
          <w:bCs/>
        </w:rPr>
        <w:t>Effectiveness Research)</w:t>
      </w:r>
    </w:p>
    <w:p w:rsidR="007705AC" w:rsidRDefault="00603A0A" w:rsidP="007705AC">
      <w:pPr>
        <w:spacing w:line="276" w:lineRule="auto"/>
      </w:pPr>
      <w:r>
        <w:t xml:space="preserve">A </w:t>
      </w:r>
      <w:r w:rsidR="007705AC">
        <w:t xml:space="preserve">Decision-Making Process: Kaiser Permanente Foundation Hospital Downey </w:t>
      </w:r>
      <w:r w:rsidR="007428BB">
        <w:t>&amp;</w:t>
      </w:r>
      <w:r w:rsidR="007705AC">
        <w:t xml:space="preserve"> the New California Seismic code</w:t>
      </w:r>
    </w:p>
    <w:p w:rsidR="007705AC" w:rsidRDefault="007705AC" w:rsidP="007705AC">
      <w:pPr>
        <w:spacing w:line="120" w:lineRule="auto"/>
      </w:pPr>
    </w:p>
    <w:p w:rsidR="007705AC" w:rsidRDefault="007705AC" w:rsidP="007705AC">
      <w:pPr>
        <w:spacing w:line="276" w:lineRule="auto"/>
      </w:pPr>
      <w:r>
        <w:t xml:space="preserve">Does WellPoint’s Disease Management Program have an Effect on Their Business Strategy </w:t>
      </w:r>
      <w:r w:rsidR="00C25447">
        <w:t xml:space="preserve">&amp; </w:t>
      </w:r>
      <w:r>
        <w:t>Financial Health?</w:t>
      </w:r>
    </w:p>
    <w:p w:rsidR="007705AC" w:rsidRDefault="007705AC" w:rsidP="007705AC">
      <w:pPr>
        <w:spacing w:line="120" w:lineRule="auto"/>
      </w:pPr>
    </w:p>
    <w:p w:rsidR="00EA7809" w:rsidRDefault="007705AC" w:rsidP="00E956B8">
      <w:pPr>
        <w:spacing w:line="276" w:lineRule="auto"/>
      </w:pPr>
      <w:r>
        <w:t>Pfizer Inc. (PFE): Loss of Lipitor. How will Generic Erosion Affect the Market Share of Pfizer’s Premier drug Lipitor?</w:t>
      </w:r>
    </w:p>
    <w:p w:rsidR="00E956B8" w:rsidRPr="00E956B8" w:rsidRDefault="00E956B8" w:rsidP="00E956B8">
      <w:pPr>
        <w:spacing w:line="120" w:lineRule="auto"/>
      </w:pPr>
    </w:p>
    <w:p w:rsidR="00EA7809" w:rsidRPr="00661072" w:rsidRDefault="00EA7809" w:rsidP="00EA7809">
      <w:r w:rsidRPr="00661072">
        <w:t xml:space="preserve">Mock Budget Hearing for </w:t>
      </w:r>
      <w:r w:rsidR="00E627E6" w:rsidRPr="00661072">
        <w:t xml:space="preserve">Medical Equipment </w:t>
      </w:r>
      <w:r w:rsidR="00E627E6">
        <w:t>i</w:t>
      </w:r>
      <w:r w:rsidR="00E627E6" w:rsidRPr="00661072">
        <w:t xml:space="preserve">n A Long-Term Care Facility </w:t>
      </w:r>
    </w:p>
    <w:p w:rsidR="00EA7809" w:rsidRDefault="00EA7809" w:rsidP="00E956B8">
      <w:pPr>
        <w:spacing w:line="120" w:lineRule="auto"/>
      </w:pPr>
    </w:p>
    <w:p w:rsidR="00636EAF" w:rsidRDefault="00636EAF" w:rsidP="00EA7809">
      <w:r>
        <w:t xml:space="preserve">Healthcare </w:t>
      </w:r>
      <w:r w:rsidRPr="00661072">
        <w:t>Financing Discussion: Veterans Administration, Indemnity</w:t>
      </w:r>
      <w:r>
        <w:t xml:space="preserve"> &amp; Others</w:t>
      </w:r>
    </w:p>
    <w:p w:rsidR="00636EAF" w:rsidRPr="00661072" w:rsidRDefault="00636EAF" w:rsidP="00E956B8">
      <w:pPr>
        <w:spacing w:line="120" w:lineRule="auto"/>
      </w:pPr>
    </w:p>
    <w:p w:rsidR="00EA7809" w:rsidRPr="00661072" w:rsidRDefault="00EA7809" w:rsidP="00EA7809">
      <w:r w:rsidRPr="00661072">
        <w:t xml:space="preserve">The </w:t>
      </w:r>
      <w:r w:rsidR="00FA07D3" w:rsidRPr="00661072">
        <w:t xml:space="preserve">Implications </w:t>
      </w:r>
      <w:r w:rsidR="00650430" w:rsidRPr="00661072">
        <w:t>of</w:t>
      </w:r>
      <w:r w:rsidR="00FA07D3" w:rsidRPr="00661072">
        <w:t xml:space="preserve"> Meaningful Use</w:t>
      </w:r>
      <w:r w:rsidRPr="00661072">
        <w:t xml:space="preserve">: HIPPA Privacy </w:t>
      </w:r>
      <w:r w:rsidR="000646F6">
        <w:t>&amp;</w:t>
      </w:r>
      <w:r w:rsidRPr="00661072">
        <w:t xml:space="preserve"> Security Rule and HITECH</w:t>
      </w:r>
    </w:p>
    <w:p w:rsidR="00EA7809" w:rsidRPr="00661072" w:rsidRDefault="00EA7809" w:rsidP="00BD37DF">
      <w:pPr>
        <w:spacing w:line="120" w:lineRule="auto"/>
      </w:pPr>
    </w:p>
    <w:p w:rsidR="00EA7809" w:rsidRPr="00661072" w:rsidRDefault="00EA7809" w:rsidP="00EA7809">
      <w:r w:rsidRPr="00661072">
        <w:t xml:space="preserve">Diabetes </w:t>
      </w:r>
      <w:r w:rsidR="000646F6">
        <w:t>&amp;</w:t>
      </w:r>
      <w:r w:rsidRPr="00661072">
        <w:t xml:space="preserve"> Obesity Model Mobile Application (App)</w:t>
      </w:r>
    </w:p>
    <w:p w:rsidR="00EA7809" w:rsidRPr="00661072" w:rsidRDefault="00EA7809" w:rsidP="00BD37DF">
      <w:pPr>
        <w:spacing w:line="120" w:lineRule="auto"/>
      </w:pPr>
    </w:p>
    <w:p w:rsidR="00EA7809" w:rsidRPr="00661072" w:rsidRDefault="00EA7809" w:rsidP="00EA7809">
      <w:r w:rsidRPr="00661072">
        <w:t xml:space="preserve">Chronic Disease Management </w:t>
      </w:r>
      <w:r w:rsidR="000646F6">
        <w:t>&amp;</w:t>
      </w:r>
      <w:r w:rsidRPr="00661072">
        <w:t xml:space="preserve"> Telehealth/Telemedicine  </w:t>
      </w:r>
    </w:p>
    <w:p w:rsidR="00EA7809" w:rsidRDefault="00EA7809" w:rsidP="006A0BD6">
      <w:pPr>
        <w:tabs>
          <w:tab w:val="center" w:pos="90"/>
        </w:tabs>
        <w:spacing w:line="120" w:lineRule="auto"/>
      </w:pPr>
    </w:p>
    <w:p w:rsidR="00432C85" w:rsidRDefault="00432C85" w:rsidP="00CC527B">
      <w:pPr>
        <w:rPr>
          <w:b/>
        </w:rPr>
      </w:pPr>
      <w:r w:rsidRPr="00661072">
        <w:rPr>
          <w:b/>
        </w:rPr>
        <w:t>Public Health</w:t>
      </w:r>
      <w:r w:rsidR="00CC527B">
        <w:rPr>
          <w:b/>
        </w:rPr>
        <w:t>-</w:t>
      </w:r>
      <w:r w:rsidRPr="00661072">
        <w:rPr>
          <w:b/>
        </w:rPr>
        <w:t>related</w:t>
      </w:r>
    </w:p>
    <w:p w:rsidR="00FC4C4B" w:rsidRPr="00661072" w:rsidRDefault="00FC4C4B" w:rsidP="00FC4C4B">
      <w:pPr>
        <w:spacing w:line="24" w:lineRule="auto"/>
        <w:rPr>
          <w:b/>
        </w:rPr>
      </w:pPr>
    </w:p>
    <w:p w:rsidR="001351FE" w:rsidRDefault="001351FE" w:rsidP="001351FE">
      <w:pPr>
        <w:rPr>
          <w:b/>
        </w:rPr>
      </w:pPr>
      <w:r w:rsidRPr="00444414">
        <w:rPr>
          <w:b/>
        </w:rPr>
        <w:t>Individual Projects</w:t>
      </w:r>
    </w:p>
    <w:p w:rsidR="00FC4C4B" w:rsidRPr="00444414" w:rsidRDefault="00FC4C4B" w:rsidP="00FC4C4B">
      <w:pPr>
        <w:spacing w:line="24" w:lineRule="auto"/>
        <w:rPr>
          <w:b/>
        </w:rPr>
      </w:pPr>
    </w:p>
    <w:p w:rsidR="00432C85" w:rsidRPr="00661072" w:rsidRDefault="00432C85" w:rsidP="00377DA6">
      <w:pPr>
        <w:spacing w:line="276" w:lineRule="auto"/>
      </w:pPr>
      <w:r w:rsidRPr="00661072">
        <w:t xml:space="preserve">Impact of Patient Protection and Affordable Care Act (PPACA) on Children with Pre-Existing Conditions </w:t>
      </w:r>
    </w:p>
    <w:p w:rsidR="00432C85" w:rsidRPr="003A7E74" w:rsidRDefault="00432C85" w:rsidP="003A7E74">
      <w:pPr>
        <w:spacing w:line="120" w:lineRule="auto"/>
      </w:pPr>
    </w:p>
    <w:p w:rsidR="00432C85" w:rsidRDefault="00432C85" w:rsidP="00432C85">
      <w:r w:rsidRPr="00661072">
        <w:t>Good Eating: Food Safety Practices</w:t>
      </w:r>
    </w:p>
    <w:p w:rsidR="00432C85" w:rsidRPr="00661072" w:rsidRDefault="00432C85" w:rsidP="00D13716">
      <w:pPr>
        <w:spacing w:line="120" w:lineRule="auto"/>
      </w:pPr>
    </w:p>
    <w:p w:rsidR="00432C85" w:rsidRPr="00661072" w:rsidRDefault="00432C85" w:rsidP="00432C85">
      <w:r w:rsidRPr="00661072">
        <w:t>Kids Aren’t Pests: The Effects of Pesticides on Children in the United States.</w:t>
      </w:r>
    </w:p>
    <w:p w:rsidR="00432C85" w:rsidRPr="00661072" w:rsidRDefault="00432C85" w:rsidP="000A7BDD">
      <w:pPr>
        <w:spacing w:line="120" w:lineRule="auto"/>
      </w:pPr>
    </w:p>
    <w:p w:rsidR="00432C85" w:rsidRPr="00661072" w:rsidRDefault="00432C85" w:rsidP="00086263">
      <w:pPr>
        <w:spacing w:line="276" w:lineRule="auto"/>
      </w:pPr>
      <w:r w:rsidRPr="00661072">
        <w:t>Critique on Smoking Characteristics of Adults with Selected Lifetime Mental Illness: Results from the 2007 National Health Interview Survey</w:t>
      </w:r>
    </w:p>
    <w:p w:rsidR="00432C85" w:rsidRPr="00661072" w:rsidRDefault="00432C85" w:rsidP="006D619E">
      <w:pPr>
        <w:spacing w:line="84" w:lineRule="auto"/>
      </w:pPr>
    </w:p>
    <w:p w:rsidR="00432C85" w:rsidRPr="00661072" w:rsidRDefault="00432C85" w:rsidP="00432C85">
      <w:r w:rsidRPr="00661072">
        <w:t>Photo voice: Socioeconomic Factors Contributing to Food Shopping Practices in Food Stamps</w:t>
      </w:r>
      <w:r>
        <w:t>/SNAP</w:t>
      </w:r>
    </w:p>
    <w:p w:rsidR="00432C85" w:rsidRDefault="00432C85" w:rsidP="00FE71BC">
      <w:pPr>
        <w:spacing w:line="120" w:lineRule="auto"/>
      </w:pPr>
    </w:p>
    <w:p w:rsidR="00432C85" w:rsidRPr="00661072" w:rsidRDefault="00432C85" w:rsidP="00432C85">
      <w:pPr>
        <w:spacing w:line="276" w:lineRule="auto"/>
      </w:pPr>
      <w:r w:rsidRPr="00661072">
        <w:t xml:space="preserve">Community Visit/Interview Assignment of </w:t>
      </w:r>
      <w:r w:rsidR="00BB3F8B">
        <w:t>t</w:t>
      </w:r>
      <w:r w:rsidRPr="00661072">
        <w:t xml:space="preserve">he Young Men’s Christian Association (YMCA) – Curriculum Development </w:t>
      </w:r>
      <w:r w:rsidR="00BB3F8B">
        <w:t>&amp;</w:t>
      </w:r>
      <w:r w:rsidRPr="00661072">
        <w:t xml:space="preserve"> Health Education</w:t>
      </w:r>
    </w:p>
    <w:p w:rsidR="009C08F3" w:rsidRDefault="009C08F3" w:rsidP="009C08F3">
      <w:pPr>
        <w:spacing w:line="120" w:lineRule="auto"/>
      </w:pPr>
    </w:p>
    <w:p w:rsidR="00D13716" w:rsidRDefault="00D13716" w:rsidP="00D13716">
      <w:pPr>
        <w:spacing w:line="276" w:lineRule="auto"/>
      </w:pPr>
      <w:r>
        <w:t>The Young Men’s Christian Association (YMCA): Using Dance as a Social Support System</w:t>
      </w:r>
    </w:p>
    <w:p w:rsidR="00D13716" w:rsidRDefault="00D13716" w:rsidP="00D13716">
      <w:pPr>
        <w:spacing w:line="120" w:lineRule="auto"/>
      </w:pPr>
    </w:p>
    <w:p w:rsidR="005613AD" w:rsidRPr="00661072" w:rsidRDefault="005613AD" w:rsidP="005613AD">
      <w:r w:rsidRPr="00661072">
        <w:t xml:space="preserve">Adult Health and Media Survey – Social </w:t>
      </w:r>
      <w:r>
        <w:t>&amp;</w:t>
      </w:r>
      <w:r w:rsidRPr="00661072">
        <w:t xml:space="preserve"> Behavioral Sciences</w:t>
      </w:r>
    </w:p>
    <w:p w:rsidR="005613AD" w:rsidRDefault="005613AD" w:rsidP="00D13716">
      <w:pPr>
        <w:spacing w:line="120" w:lineRule="auto"/>
      </w:pPr>
    </w:p>
    <w:p w:rsidR="00432C85" w:rsidRDefault="00086263" w:rsidP="00432C85">
      <w:pPr>
        <w:rPr>
          <w:b/>
        </w:rPr>
      </w:pPr>
      <w:r>
        <w:rPr>
          <w:b/>
        </w:rPr>
        <w:t>Team Projects</w:t>
      </w:r>
    </w:p>
    <w:p w:rsidR="00FC4C4B" w:rsidRPr="00661072" w:rsidRDefault="00FC4C4B" w:rsidP="00FC4C4B">
      <w:pPr>
        <w:spacing w:line="24" w:lineRule="auto"/>
        <w:rPr>
          <w:b/>
        </w:rPr>
      </w:pPr>
    </w:p>
    <w:p w:rsidR="00432C85" w:rsidRPr="00661072" w:rsidRDefault="00432C85" w:rsidP="00432C85">
      <w:r w:rsidRPr="00661072">
        <w:t>Violence is Preventable (VIP): A Model NIH Grant Proposal</w:t>
      </w:r>
    </w:p>
    <w:p w:rsidR="00432C85" w:rsidRPr="00661072" w:rsidRDefault="00432C85" w:rsidP="004D14DF">
      <w:pPr>
        <w:spacing w:line="120" w:lineRule="auto"/>
      </w:pPr>
    </w:p>
    <w:p w:rsidR="00432C85" w:rsidRPr="00661072" w:rsidRDefault="00432C85" w:rsidP="00432C85">
      <w:r w:rsidRPr="00661072">
        <w:t xml:space="preserve">Obesity in Latino Youths: The Eat Good, Play Hard Program </w:t>
      </w:r>
    </w:p>
    <w:p w:rsidR="00432C85" w:rsidRPr="00661072" w:rsidRDefault="00432C85" w:rsidP="004D14DF">
      <w:pPr>
        <w:spacing w:line="120" w:lineRule="auto"/>
      </w:pPr>
    </w:p>
    <w:p w:rsidR="00432C85" w:rsidRPr="00661072" w:rsidRDefault="00432C85" w:rsidP="00432C85">
      <w:r w:rsidRPr="00661072">
        <w:t xml:space="preserve">Distribution of Lead Poisoning in Children in the United States </w:t>
      </w:r>
    </w:p>
    <w:p w:rsidR="00432C85" w:rsidRPr="00661072" w:rsidRDefault="00432C85" w:rsidP="004D14DF">
      <w:pPr>
        <w:spacing w:line="120" w:lineRule="auto"/>
      </w:pPr>
    </w:p>
    <w:p w:rsidR="00432C85" w:rsidRPr="00661072" w:rsidRDefault="00432C85" w:rsidP="00432C85">
      <w:r w:rsidRPr="00661072">
        <w:t>How to Advocate for Health Reform</w:t>
      </w:r>
    </w:p>
    <w:p w:rsidR="00432C85" w:rsidRPr="00661072" w:rsidRDefault="00432C85" w:rsidP="004D14DF">
      <w:pPr>
        <w:spacing w:line="120" w:lineRule="auto"/>
      </w:pPr>
    </w:p>
    <w:p w:rsidR="00432C85" w:rsidRPr="00661072" w:rsidRDefault="00432C85" w:rsidP="00432C85">
      <w:r w:rsidRPr="00661072">
        <w:lastRenderedPageBreak/>
        <w:t xml:space="preserve">Financing </w:t>
      </w:r>
      <w:r w:rsidR="00FA07D3">
        <w:t>&amp;</w:t>
      </w:r>
      <w:r w:rsidRPr="00661072">
        <w:t xml:space="preserve"> Interflow of the Health Care System </w:t>
      </w:r>
    </w:p>
    <w:p w:rsidR="007C4BD6" w:rsidRPr="00661072" w:rsidRDefault="007C4BD6" w:rsidP="006A0BD6">
      <w:pPr>
        <w:spacing w:line="120" w:lineRule="auto"/>
      </w:pPr>
    </w:p>
    <w:p w:rsidR="00B800EF" w:rsidRDefault="00B800EF" w:rsidP="0089111D">
      <w:pPr>
        <w:tabs>
          <w:tab w:val="center" w:pos="90"/>
        </w:tabs>
        <w:rPr>
          <w:b/>
        </w:rPr>
      </w:pPr>
      <w:r>
        <w:rPr>
          <w:b/>
        </w:rPr>
        <w:t>Health/</w:t>
      </w:r>
      <w:r w:rsidR="009D7CDF">
        <w:rPr>
          <w:b/>
        </w:rPr>
        <w:t>Science</w:t>
      </w:r>
      <w:r>
        <w:rPr>
          <w:b/>
        </w:rPr>
        <w:t>-related</w:t>
      </w:r>
    </w:p>
    <w:p w:rsidR="00FC4C4B" w:rsidRDefault="00FC4C4B" w:rsidP="00FC4C4B">
      <w:pPr>
        <w:tabs>
          <w:tab w:val="center" w:pos="90"/>
        </w:tabs>
        <w:spacing w:line="24" w:lineRule="auto"/>
        <w:rPr>
          <w:b/>
        </w:rPr>
      </w:pPr>
    </w:p>
    <w:p w:rsidR="00FC4C4B" w:rsidRDefault="00B800EF" w:rsidP="00AC0C45">
      <w:pPr>
        <w:tabs>
          <w:tab w:val="center" w:pos="90"/>
        </w:tabs>
        <w:rPr>
          <w:b/>
        </w:rPr>
      </w:pPr>
      <w:r>
        <w:rPr>
          <w:b/>
        </w:rPr>
        <w:t>Individual Projects</w:t>
      </w:r>
    </w:p>
    <w:p w:rsidR="00B800EF" w:rsidRPr="00661072" w:rsidRDefault="00B800EF" w:rsidP="00925760">
      <w:pPr>
        <w:spacing w:line="276" w:lineRule="auto"/>
      </w:pPr>
      <w:r w:rsidRPr="00661072">
        <w:t>A Model NIH Grant</w:t>
      </w:r>
      <w:r w:rsidRPr="00661072">
        <w:rPr>
          <w:b/>
        </w:rPr>
        <w:t xml:space="preserve"> - </w:t>
      </w:r>
      <w:r w:rsidRPr="00661072">
        <w:t xml:space="preserve">Study of Concurrent Occurrence of Tumor Angiogenesis </w:t>
      </w:r>
      <w:r w:rsidR="00925760" w:rsidRPr="00661072">
        <w:t>in Pleomorphic</w:t>
      </w:r>
      <w:r w:rsidRPr="00661072">
        <w:t xml:space="preserve"> Adenoma</w:t>
      </w:r>
      <w:r w:rsidR="00BB3F8B">
        <w:t xml:space="preserve"> &amp;</w:t>
      </w:r>
      <w:r w:rsidRPr="00661072">
        <w:t>Carcinoma Ex-Pleomorphic Adenoma of Salivary Glands</w:t>
      </w:r>
    </w:p>
    <w:p w:rsidR="00B800EF" w:rsidRDefault="00B800EF" w:rsidP="00AC0C45">
      <w:pPr>
        <w:spacing w:line="84" w:lineRule="auto"/>
      </w:pPr>
    </w:p>
    <w:p w:rsidR="001876B1" w:rsidRPr="00661072" w:rsidRDefault="001876B1" w:rsidP="001876B1">
      <w:r w:rsidRPr="00661072">
        <w:t>Genetics of Osteogenesis Imperfecta</w:t>
      </w:r>
      <w:r>
        <w:t xml:space="preserve"> &amp;</w:t>
      </w:r>
      <w:r w:rsidRPr="00661072">
        <w:t xml:space="preserve"> Neurofibromatosis</w:t>
      </w:r>
    </w:p>
    <w:p w:rsidR="001876B1" w:rsidRDefault="001876B1" w:rsidP="00AC0C45">
      <w:pPr>
        <w:spacing w:line="84" w:lineRule="auto"/>
      </w:pPr>
    </w:p>
    <w:p w:rsidR="001876B1" w:rsidRPr="00661072" w:rsidRDefault="001876B1" w:rsidP="001876B1">
      <w:r w:rsidRPr="00661072">
        <w:t>The Relationship between Cell Cycle and Apoptosis, Cytoskeleton, and Others</w:t>
      </w:r>
    </w:p>
    <w:p w:rsidR="001876B1" w:rsidRDefault="001876B1" w:rsidP="00AC0C45">
      <w:pPr>
        <w:spacing w:line="84" w:lineRule="auto"/>
      </w:pPr>
    </w:p>
    <w:p w:rsidR="001876B1" w:rsidRPr="00661072" w:rsidRDefault="001876B1" w:rsidP="001876B1">
      <w:pPr>
        <w:rPr>
          <w:rFonts w:eastAsia="Batang"/>
        </w:rPr>
      </w:pPr>
      <w:r w:rsidRPr="00661072">
        <w:rPr>
          <w:rFonts w:eastAsia="Batang"/>
        </w:rPr>
        <w:t xml:space="preserve">Fraction of Total Count in Each Stage of Mitosis in Plant (Allium) and Animal (Fish) Cells and Theoretical Comparison of Cellular Divisions </w:t>
      </w:r>
    </w:p>
    <w:p w:rsidR="001876B1" w:rsidRDefault="001876B1" w:rsidP="00AC0C45">
      <w:pPr>
        <w:spacing w:line="84" w:lineRule="auto"/>
      </w:pPr>
    </w:p>
    <w:p w:rsidR="00FD5A6A" w:rsidRPr="00661072" w:rsidRDefault="00FD5A6A" w:rsidP="00FD5A6A">
      <w:r w:rsidRPr="00661072">
        <w:t>Lab</w:t>
      </w:r>
      <w:r>
        <w:t>oratory</w:t>
      </w:r>
      <w:r w:rsidRPr="00661072">
        <w:rPr>
          <w:b/>
        </w:rPr>
        <w:t xml:space="preserve"> -</w:t>
      </w:r>
      <w:r w:rsidRPr="00661072">
        <w:t xml:space="preserve"> Gel Electrophoresis, Polygenetic Fingerprint, Polymerase chain reaction (PCR), Lac Z Gene Trap Expression in Drosophila, and Others</w:t>
      </w:r>
    </w:p>
    <w:p w:rsidR="00A3494B" w:rsidRPr="00661072" w:rsidRDefault="00A3494B" w:rsidP="000A0BD6">
      <w:pPr>
        <w:spacing w:line="120" w:lineRule="auto"/>
      </w:pPr>
    </w:p>
    <w:p w:rsidR="00B800EF" w:rsidRDefault="00B800EF" w:rsidP="00B800EF">
      <w:pPr>
        <w:rPr>
          <w:b/>
        </w:rPr>
      </w:pPr>
      <w:r w:rsidRPr="00471374">
        <w:rPr>
          <w:b/>
        </w:rPr>
        <w:t>Team</w:t>
      </w:r>
      <w:r w:rsidR="002A14B7">
        <w:rPr>
          <w:b/>
        </w:rPr>
        <w:t>/Collaborative</w:t>
      </w:r>
      <w:r w:rsidRPr="00471374">
        <w:rPr>
          <w:b/>
        </w:rPr>
        <w:t xml:space="preserve"> Project</w:t>
      </w:r>
    </w:p>
    <w:p w:rsidR="00FC4C4B" w:rsidRPr="00471374" w:rsidRDefault="00FC4C4B" w:rsidP="00FC4C4B">
      <w:pPr>
        <w:spacing w:line="24" w:lineRule="auto"/>
        <w:rPr>
          <w:b/>
        </w:rPr>
      </w:pPr>
    </w:p>
    <w:p w:rsidR="009D7CDF" w:rsidRPr="00661072" w:rsidRDefault="009D7CDF" w:rsidP="009D7CDF">
      <w:pPr>
        <w:spacing w:line="276" w:lineRule="auto"/>
        <w:rPr>
          <w:b/>
        </w:rPr>
      </w:pPr>
      <w:r w:rsidRPr="00661072">
        <w:t xml:space="preserve">Buds Grow from STEM: Southern California Fifth Grade to Middle School Students benefit from Science and Math Program. </w:t>
      </w:r>
      <w:r w:rsidRPr="009D7CDF">
        <w:rPr>
          <w:b/>
          <w:i/>
        </w:rPr>
        <w:t>Grant Proposal</w:t>
      </w:r>
      <w:r w:rsidRPr="006141D2">
        <w:rPr>
          <w:i/>
        </w:rPr>
        <w:t xml:space="preserve"> submitted</w:t>
      </w:r>
      <w:r>
        <w:t xml:space="preserve"> to </w:t>
      </w:r>
      <w:r w:rsidRPr="00661072">
        <w:t>Southern California Academy of Sciences</w:t>
      </w:r>
      <w:r>
        <w:t>.</w:t>
      </w:r>
    </w:p>
    <w:p w:rsidR="009D7CDF" w:rsidRDefault="009D7CDF" w:rsidP="00654492">
      <w:pPr>
        <w:spacing w:line="84" w:lineRule="auto"/>
      </w:pPr>
    </w:p>
    <w:p w:rsidR="002A14B7" w:rsidRDefault="002A14B7" w:rsidP="002A14B7">
      <w:r w:rsidRPr="009D244B">
        <w:t>Common Fixatives used in the Preservation of Biological Tissues. Accepted for poster presentation at American Chemical Society Meeting, Boston, MA 2010</w:t>
      </w:r>
    </w:p>
    <w:p w:rsidR="002A14B7" w:rsidRPr="009D244B" w:rsidRDefault="002A14B7" w:rsidP="00654492">
      <w:pPr>
        <w:spacing w:line="84" w:lineRule="auto"/>
      </w:pPr>
    </w:p>
    <w:p w:rsidR="002A14B7" w:rsidRPr="009D244B" w:rsidRDefault="002A14B7" w:rsidP="002A14B7">
      <w:r w:rsidRPr="009D244B">
        <w:t xml:space="preserve">Common Antibiotics Used in the Treatment of </w:t>
      </w:r>
      <w:proofErr w:type="gramStart"/>
      <w:r w:rsidRPr="009D244B">
        <w:t>Gram Negative</w:t>
      </w:r>
      <w:proofErr w:type="gramEnd"/>
      <w:r w:rsidRPr="009D244B">
        <w:t xml:space="preserve"> Infectious Diseases, Accepted for poster presentation at Medicinal Chemistry</w:t>
      </w:r>
      <w:r>
        <w:t xml:space="preserve"> Division</w:t>
      </w:r>
      <w:r w:rsidRPr="009D244B">
        <w:t xml:space="preserve">, </w:t>
      </w:r>
      <w:r w:rsidR="009D7CDF" w:rsidRPr="009D244B">
        <w:t>American</w:t>
      </w:r>
      <w:r w:rsidRPr="009D244B">
        <w:t xml:space="preserve"> Chemical Society Meeting</w:t>
      </w:r>
      <w:r>
        <w:t xml:space="preserve">, </w:t>
      </w:r>
      <w:r w:rsidRPr="009D244B">
        <w:t xml:space="preserve">Boston, MA 2010, </w:t>
      </w:r>
    </w:p>
    <w:p w:rsidR="002A14B7" w:rsidRDefault="002A14B7" w:rsidP="00654492">
      <w:pPr>
        <w:tabs>
          <w:tab w:val="center" w:pos="90"/>
        </w:tabs>
        <w:spacing w:line="84" w:lineRule="auto"/>
      </w:pPr>
    </w:p>
    <w:p w:rsidR="00365414" w:rsidRDefault="00365414" w:rsidP="00365414">
      <w:r w:rsidRPr="00661072">
        <w:t>Papilloma Virus – A Case Study of a Wart on Index Finger</w:t>
      </w:r>
    </w:p>
    <w:p w:rsidR="002A14B7" w:rsidRDefault="002A14B7" w:rsidP="00654492">
      <w:pPr>
        <w:spacing w:line="120" w:lineRule="auto"/>
      </w:pPr>
    </w:p>
    <w:p w:rsidR="00190439" w:rsidRPr="00106170" w:rsidRDefault="00190439" w:rsidP="00106170">
      <w:pPr>
        <w:pStyle w:val="Heading1"/>
        <w:jc w:val="center"/>
        <w:rPr>
          <w:rFonts w:ascii="Times New Roman" w:hAnsi="Times New Roman" w:cs="Times New Roman"/>
        </w:rPr>
      </w:pPr>
      <w:bookmarkStart w:id="10" w:name="_INVITED_PRESENTATIONS"/>
      <w:bookmarkEnd w:id="10"/>
      <w:r w:rsidRPr="00106170">
        <w:rPr>
          <w:rFonts w:ascii="Times New Roman" w:hAnsi="Times New Roman" w:cs="Times New Roman"/>
        </w:rPr>
        <w:t>INVITED PRESENTATIONS</w:t>
      </w:r>
      <w:r w:rsidR="00DC212F">
        <w:rPr>
          <w:rFonts w:ascii="Times New Roman" w:hAnsi="Times New Roman" w:cs="Times New Roman"/>
        </w:rPr>
        <w:t xml:space="preserve">, HONORS </w:t>
      </w:r>
      <w:r w:rsidR="006D7F28">
        <w:rPr>
          <w:rFonts w:ascii="Times New Roman" w:hAnsi="Times New Roman" w:cs="Times New Roman"/>
        </w:rPr>
        <w:t>AND AWARDS</w:t>
      </w:r>
    </w:p>
    <w:p w:rsidR="00190439" w:rsidRDefault="00190439" w:rsidP="0030297B">
      <w:pPr>
        <w:tabs>
          <w:tab w:val="center" w:pos="90"/>
        </w:tabs>
        <w:rPr>
          <w:b/>
        </w:rPr>
      </w:pPr>
      <w:r w:rsidRPr="00B02CBD">
        <w:rPr>
          <w:b/>
        </w:rPr>
        <w:t>Guest Speaker</w:t>
      </w:r>
    </w:p>
    <w:p w:rsidR="00190439" w:rsidRDefault="00190439" w:rsidP="00D318D5">
      <w:pPr>
        <w:tabs>
          <w:tab w:val="center" w:pos="90"/>
        </w:tabs>
        <w:spacing w:line="276" w:lineRule="auto"/>
        <w:rPr>
          <w:bCs/>
          <w:iCs/>
          <w:color w:val="000000"/>
        </w:rPr>
      </w:pPr>
      <w:r>
        <w:rPr>
          <w:bCs/>
          <w:iCs/>
          <w:color w:val="000000"/>
        </w:rPr>
        <w:t xml:space="preserve">University of Jacksonville, FL: </w:t>
      </w:r>
      <w:r w:rsidRPr="00064E3F">
        <w:rPr>
          <w:bCs/>
          <w:iCs/>
          <w:color w:val="000000"/>
        </w:rPr>
        <w:t>Using GIS</w:t>
      </w:r>
      <w:r>
        <w:rPr>
          <w:bCs/>
          <w:iCs/>
          <w:color w:val="000000"/>
        </w:rPr>
        <w:t xml:space="preserve"> to Capture Spatial Patterns in Nursing Home </w:t>
      </w:r>
      <w:r w:rsidRPr="00064E3F">
        <w:rPr>
          <w:bCs/>
          <w:iCs/>
          <w:color w:val="000000"/>
        </w:rPr>
        <w:t>Quality</w:t>
      </w:r>
    </w:p>
    <w:p w:rsidR="00190439" w:rsidRDefault="00190439" w:rsidP="00FA174C">
      <w:pPr>
        <w:tabs>
          <w:tab w:val="center" w:pos="90"/>
        </w:tabs>
        <w:spacing w:line="84" w:lineRule="auto"/>
        <w:rPr>
          <w:bCs/>
          <w:iCs/>
          <w:color w:val="000000"/>
        </w:rPr>
      </w:pPr>
    </w:p>
    <w:p w:rsidR="00190439" w:rsidRDefault="00190439" w:rsidP="00190439">
      <w:pPr>
        <w:tabs>
          <w:tab w:val="center" w:pos="90"/>
        </w:tabs>
        <w:spacing w:line="276" w:lineRule="auto"/>
        <w:ind w:left="180" w:hanging="180"/>
        <w:rPr>
          <w:bCs/>
          <w:iCs/>
          <w:color w:val="000000"/>
        </w:rPr>
      </w:pPr>
      <w:r w:rsidRPr="00B02CBD">
        <w:rPr>
          <w:bCs/>
          <w:iCs/>
          <w:color w:val="000000"/>
        </w:rPr>
        <w:t>University of Central Florida</w:t>
      </w:r>
      <w:r>
        <w:rPr>
          <w:bCs/>
          <w:iCs/>
          <w:color w:val="000000"/>
        </w:rPr>
        <w:t xml:space="preserve">: Areas of Research Interests - </w:t>
      </w:r>
      <w:r w:rsidRPr="00B02CBD">
        <w:rPr>
          <w:bCs/>
          <w:iCs/>
          <w:color w:val="000000"/>
        </w:rPr>
        <w:t xml:space="preserve">Nursing Homes (aspiration), </w:t>
      </w:r>
    </w:p>
    <w:p w:rsidR="00190439" w:rsidRPr="00B02CBD" w:rsidRDefault="00190439" w:rsidP="00190439">
      <w:pPr>
        <w:tabs>
          <w:tab w:val="center" w:pos="90"/>
        </w:tabs>
        <w:spacing w:line="276" w:lineRule="auto"/>
        <w:ind w:left="180" w:hanging="180"/>
        <w:rPr>
          <w:bCs/>
          <w:iCs/>
          <w:color w:val="000000"/>
        </w:rPr>
      </w:pPr>
      <w:r w:rsidRPr="00B02CBD">
        <w:rPr>
          <w:bCs/>
          <w:iCs/>
          <w:color w:val="000000"/>
        </w:rPr>
        <w:t>Hepatitis C Virus</w:t>
      </w:r>
      <w:r>
        <w:rPr>
          <w:bCs/>
          <w:iCs/>
          <w:color w:val="000000"/>
        </w:rPr>
        <w:t>:</w:t>
      </w:r>
      <w:r w:rsidRPr="00B02CBD">
        <w:rPr>
          <w:bCs/>
          <w:iCs/>
          <w:color w:val="000000"/>
        </w:rPr>
        <w:t xml:space="preserve"> Background in Online </w:t>
      </w:r>
      <w:r>
        <w:rPr>
          <w:bCs/>
          <w:iCs/>
          <w:color w:val="000000"/>
        </w:rPr>
        <w:t>and</w:t>
      </w:r>
      <w:r w:rsidRPr="00B02CBD">
        <w:rPr>
          <w:bCs/>
          <w:iCs/>
          <w:color w:val="000000"/>
        </w:rPr>
        <w:t xml:space="preserve"> Hybrid Teaching</w:t>
      </w:r>
      <w:r w:rsidRPr="00B02CBD">
        <w:rPr>
          <w:b/>
          <w:bCs/>
          <w:iCs/>
          <w:color w:val="000000"/>
        </w:rPr>
        <w:t xml:space="preserve"> </w:t>
      </w:r>
    </w:p>
    <w:p w:rsidR="00190439" w:rsidRDefault="00190439" w:rsidP="00FA174C">
      <w:pPr>
        <w:tabs>
          <w:tab w:val="center" w:pos="90"/>
        </w:tabs>
        <w:spacing w:line="84" w:lineRule="auto"/>
        <w:rPr>
          <w:bCs/>
          <w:iCs/>
          <w:color w:val="000000"/>
        </w:rPr>
      </w:pPr>
    </w:p>
    <w:p w:rsidR="00190439" w:rsidRDefault="00190439" w:rsidP="00190439">
      <w:pPr>
        <w:tabs>
          <w:tab w:val="center" w:pos="90"/>
        </w:tabs>
        <w:spacing w:line="276" w:lineRule="auto"/>
      </w:pPr>
      <w:r w:rsidRPr="00B02CBD">
        <w:t>Californ</w:t>
      </w:r>
      <w:r>
        <w:t xml:space="preserve">ia State University Sacramento </w:t>
      </w:r>
    </w:p>
    <w:p w:rsidR="00190439" w:rsidRPr="00B02CBD" w:rsidRDefault="00190439" w:rsidP="00190439">
      <w:pPr>
        <w:tabs>
          <w:tab w:val="center" w:pos="90"/>
        </w:tabs>
        <w:spacing w:line="276" w:lineRule="auto"/>
      </w:pPr>
      <w:r w:rsidRPr="00B02CBD">
        <w:rPr>
          <w:bCs/>
        </w:rPr>
        <w:t xml:space="preserve">Connect the </w:t>
      </w:r>
      <w:proofErr w:type="spellStart"/>
      <w:r w:rsidRPr="00B02CBD">
        <w:rPr>
          <w:bCs/>
        </w:rPr>
        <w:t>POLCa</w:t>
      </w:r>
      <w:proofErr w:type="spellEnd"/>
      <w:r w:rsidRPr="00B02CBD">
        <w:rPr>
          <w:bCs/>
        </w:rPr>
        <w:t xml:space="preserve"> Dots in Health: Planning </w:t>
      </w:r>
      <w:r w:rsidR="00273226">
        <w:rPr>
          <w:bCs/>
        </w:rPr>
        <w:t>&amp;</w:t>
      </w:r>
      <w:r w:rsidRPr="00B02CBD">
        <w:rPr>
          <w:bCs/>
        </w:rPr>
        <w:t xml:space="preserve"> Decision Making</w:t>
      </w:r>
    </w:p>
    <w:p w:rsidR="00190439" w:rsidRDefault="00190439" w:rsidP="00FA174C">
      <w:pPr>
        <w:tabs>
          <w:tab w:val="center" w:pos="90"/>
        </w:tabs>
        <w:spacing w:line="84" w:lineRule="auto"/>
        <w:rPr>
          <w:bCs/>
          <w:iCs/>
          <w:color w:val="000000"/>
        </w:rPr>
      </w:pPr>
    </w:p>
    <w:p w:rsidR="00190439" w:rsidRPr="00B02CBD" w:rsidRDefault="00190439" w:rsidP="00190439">
      <w:pPr>
        <w:tabs>
          <w:tab w:val="center" w:pos="90"/>
        </w:tabs>
        <w:spacing w:line="276" w:lineRule="auto"/>
        <w:ind w:left="540" w:hanging="540"/>
        <w:rPr>
          <w:bCs/>
        </w:rPr>
      </w:pPr>
      <w:r w:rsidRPr="00B02CBD">
        <w:t xml:space="preserve">Covenant Health Care, </w:t>
      </w:r>
      <w:r w:rsidRPr="00B02CBD">
        <w:rPr>
          <w:bCs/>
        </w:rPr>
        <w:t>Pensacola, FL: Quantitative Analysis</w:t>
      </w:r>
    </w:p>
    <w:p w:rsidR="00190439" w:rsidRPr="00B02CBD" w:rsidRDefault="00190439" w:rsidP="00FA174C">
      <w:pPr>
        <w:tabs>
          <w:tab w:val="center" w:pos="90"/>
        </w:tabs>
        <w:spacing w:line="84" w:lineRule="auto"/>
        <w:ind w:left="547" w:hanging="547"/>
        <w:rPr>
          <w:bCs/>
        </w:rPr>
      </w:pPr>
    </w:p>
    <w:p w:rsidR="00190439" w:rsidRPr="00B02CBD" w:rsidRDefault="00190439" w:rsidP="00190439">
      <w:pPr>
        <w:tabs>
          <w:tab w:val="center" w:pos="90"/>
        </w:tabs>
        <w:spacing w:line="276" w:lineRule="auto"/>
        <w:ind w:left="547" w:hanging="547"/>
        <w:rPr>
          <w:bCs/>
        </w:rPr>
      </w:pPr>
      <w:r w:rsidRPr="00B02CBD">
        <w:rPr>
          <w:bCs/>
        </w:rPr>
        <w:t>Sacred Heart Hospital, Pensacola, FL: Predictive Analytics</w:t>
      </w:r>
    </w:p>
    <w:p w:rsidR="00190439" w:rsidRDefault="00190439" w:rsidP="00F91FD5">
      <w:pPr>
        <w:tabs>
          <w:tab w:val="center" w:pos="90"/>
        </w:tabs>
        <w:spacing w:line="84" w:lineRule="auto"/>
      </w:pPr>
    </w:p>
    <w:p w:rsidR="00190439" w:rsidRDefault="00190439" w:rsidP="00190439">
      <w:pPr>
        <w:tabs>
          <w:tab w:val="center" w:pos="90"/>
        </w:tabs>
        <w:spacing w:line="276" w:lineRule="auto"/>
        <w:ind w:left="180" w:hanging="180"/>
      </w:pPr>
      <w:r w:rsidRPr="00B02CBD">
        <w:rPr>
          <w:bCs/>
          <w:iCs/>
          <w:color w:val="000000"/>
        </w:rPr>
        <w:t>University of West Florida</w:t>
      </w:r>
      <w:r w:rsidRPr="00B02CBD">
        <w:t>:</w:t>
      </w:r>
      <w:r>
        <w:t xml:space="preserve"> </w:t>
      </w:r>
      <w:r w:rsidRPr="00B02CBD">
        <w:rPr>
          <w:bCs/>
          <w:iCs/>
          <w:color w:val="000000"/>
        </w:rPr>
        <w:t>Hepatitis</w:t>
      </w:r>
      <w:r w:rsidRPr="00B02CBD">
        <w:t xml:space="preserve"> C Virus </w:t>
      </w:r>
      <w:r w:rsidR="00273226">
        <w:t>&amp;</w:t>
      </w:r>
      <w:r w:rsidRPr="00B02CBD">
        <w:t xml:space="preserve"> Direct Acting Antivirals System</w:t>
      </w:r>
    </w:p>
    <w:p w:rsidR="00190439" w:rsidRDefault="00190439" w:rsidP="00190439">
      <w:pPr>
        <w:tabs>
          <w:tab w:val="center" w:pos="90"/>
        </w:tabs>
        <w:spacing w:line="276" w:lineRule="auto"/>
        <w:ind w:left="180" w:hanging="180"/>
      </w:pPr>
      <w:r>
        <w:t>Impact on Healthcare Delivery N</w:t>
      </w:r>
      <w:r w:rsidRPr="00B02CBD">
        <w:t xml:space="preserve">ow </w:t>
      </w:r>
      <w:r w:rsidR="00273226">
        <w:t>&amp;</w:t>
      </w:r>
      <w:r w:rsidRPr="00B02CBD">
        <w:t xml:space="preserve"> in Future</w:t>
      </w:r>
    </w:p>
    <w:p w:rsidR="00190439" w:rsidRDefault="00190439" w:rsidP="00F91FD5">
      <w:pPr>
        <w:tabs>
          <w:tab w:val="center" w:pos="90"/>
        </w:tabs>
        <w:spacing w:line="84" w:lineRule="auto"/>
      </w:pPr>
    </w:p>
    <w:p w:rsidR="00190439" w:rsidRPr="00B02CBD" w:rsidRDefault="00190439" w:rsidP="00190439">
      <w:pPr>
        <w:tabs>
          <w:tab w:val="center" w:pos="90"/>
        </w:tabs>
        <w:spacing w:line="276" w:lineRule="auto"/>
      </w:pPr>
      <w:r w:rsidRPr="00B02CBD">
        <w:t>West Chester University</w:t>
      </w:r>
      <w:r>
        <w:t>, PA</w:t>
      </w:r>
      <w:r w:rsidRPr="00B02CBD">
        <w:t>: Affordable Care Act and the New Reimbursement</w:t>
      </w:r>
    </w:p>
    <w:p w:rsidR="00190439" w:rsidRPr="00B02CBD" w:rsidRDefault="00190439" w:rsidP="00F91FD5">
      <w:pPr>
        <w:tabs>
          <w:tab w:val="center" w:pos="90"/>
        </w:tabs>
        <w:spacing w:line="84" w:lineRule="auto"/>
      </w:pPr>
    </w:p>
    <w:p w:rsidR="00190439" w:rsidRPr="00B02CBD" w:rsidRDefault="00190439" w:rsidP="00190439">
      <w:pPr>
        <w:tabs>
          <w:tab w:val="center" w:pos="90"/>
        </w:tabs>
        <w:spacing w:line="276" w:lineRule="auto"/>
      </w:pPr>
      <w:r w:rsidRPr="00B02CBD">
        <w:t>California State University Chico: Decision Making in Healthcare</w:t>
      </w:r>
    </w:p>
    <w:p w:rsidR="00984EC1" w:rsidRDefault="00984EC1" w:rsidP="00D318D5">
      <w:pPr>
        <w:tabs>
          <w:tab w:val="center" w:pos="0"/>
        </w:tabs>
        <w:spacing w:line="84" w:lineRule="auto"/>
      </w:pPr>
    </w:p>
    <w:p w:rsidR="00190439" w:rsidRPr="00B02CBD" w:rsidRDefault="001575B6" w:rsidP="00190439">
      <w:pPr>
        <w:tabs>
          <w:tab w:val="center" w:pos="0"/>
        </w:tabs>
        <w:spacing w:line="276" w:lineRule="auto"/>
      </w:pPr>
      <w:r>
        <w:t xml:space="preserve">Discussed </w:t>
      </w:r>
      <w:r w:rsidR="00190439" w:rsidRPr="00B02CBD">
        <w:t>Collaborative Project Proposal</w:t>
      </w:r>
      <w:r w:rsidR="00190439">
        <w:t xml:space="preserve">: Dr. Fielding, Director </w:t>
      </w:r>
      <w:r w:rsidR="00190439" w:rsidRPr="00B02CBD">
        <w:rPr>
          <w:lang w:val="en"/>
        </w:rPr>
        <w:t>L</w:t>
      </w:r>
      <w:r w:rsidR="00C92713">
        <w:rPr>
          <w:lang w:val="en"/>
        </w:rPr>
        <w:t>A</w:t>
      </w:r>
      <w:r w:rsidR="00190439" w:rsidRPr="00B02CBD">
        <w:rPr>
          <w:lang w:val="en"/>
        </w:rPr>
        <w:t xml:space="preserve"> County Dept. of Public Health</w:t>
      </w:r>
      <w:r w:rsidR="00190439">
        <w:rPr>
          <w:lang w:val="en"/>
        </w:rPr>
        <w:t xml:space="preserve">, </w:t>
      </w:r>
      <w:r w:rsidR="00190439" w:rsidRPr="00B02CBD">
        <w:rPr>
          <w:lang w:val="en"/>
        </w:rPr>
        <w:t xml:space="preserve">Founder </w:t>
      </w:r>
      <w:r w:rsidR="00190439" w:rsidRPr="00D3675E">
        <w:rPr>
          <w:lang w:val="en"/>
        </w:rPr>
        <w:t xml:space="preserve">Fielding School of Public Health, </w:t>
      </w:r>
      <w:r w:rsidR="00190439" w:rsidRPr="00B02CBD">
        <w:rPr>
          <w:lang w:val="en"/>
        </w:rPr>
        <w:t xml:space="preserve">Center for Health Advancement </w:t>
      </w:r>
    </w:p>
    <w:p w:rsidR="00190439" w:rsidRPr="00B02CBD" w:rsidRDefault="00190439" w:rsidP="006B7209">
      <w:pPr>
        <w:tabs>
          <w:tab w:val="center" w:pos="90"/>
          <w:tab w:val="left" w:pos="360"/>
        </w:tabs>
        <w:spacing w:line="84" w:lineRule="auto"/>
      </w:pPr>
    </w:p>
    <w:p w:rsidR="00190439" w:rsidRPr="00B02CBD" w:rsidRDefault="00190439" w:rsidP="00190439">
      <w:pPr>
        <w:tabs>
          <w:tab w:val="center" w:pos="90"/>
          <w:tab w:val="left" w:pos="360"/>
        </w:tabs>
        <w:spacing w:line="276" w:lineRule="auto"/>
      </w:pPr>
      <w:r w:rsidRPr="00B02CBD">
        <w:rPr>
          <w:b/>
        </w:rPr>
        <w:t>Breakout Session Speaker</w:t>
      </w:r>
      <w:r w:rsidRPr="00B02CBD">
        <w:t>: Texas Public Health Association Annual Education Conference</w:t>
      </w:r>
    </w:p>
    <w:p w:rsidR="00190439" w:rsidRPr="00B02CBD" w:rsidRDefault="00190439" w:rsidP="006B7209">
      <w:pPr>
        <w:tabs>
          <w:tab w:val="center" w:pos="90"/>
        </w:tabs>
        <w:spacing w:line="84" w:lineRule="auto"/>
      </w:pPr>
    </w:p>
    <w:p w:rsidR="00190439" w:rsidRPr="00B02CBD" w:rsidRDefault="00190439" w:rsidP="00F91FD5">
      <w:pPr>
        <w:tabs>
          <w:tab w:val="center" w:pos="90"/>
        </w:tabs>
        <w:spacing w:line="276" w:lineRule="auto"/>
        <w:rPr>
          <w:b/>
        </w:rPr>
      </w:pPr>
      <w:r w:rsidRPr="00B02CBD">
        <w:rPr>
          <w:b/>
        </w:rPr>
        <w:t>Keynote Speaker</w:t>
      </w:r>
    </w:p>
    <w:p w:rsidR="00190439" w:rsidRDefault="00190439" w:rsidP="00190439">
      <w:pPr>
        <w:tabs>
          <w:tab w:val="center" w:pos="90"/>
        </w:tabs>
        <w:spacing w:line="276" w:lineRule="auto"/>
      </w:pPr>
      <w:r w:rsidRPr="00B02CBD">
        <w:lastRenderedPageBreak/>
        <w:t>Pre-Graduation Ceremony, Hawthorne High School, CA</w:t>
      </w:r>
    </w:p>
    <w:p w:rsidR="00190439" w:rsidRPr="00B02CBD" w:rsidRDefault="00190439" w:rsidP="0054096B">
      <w:pPr>
        <w:tabs>
          <w:tab w:val="center" w:pos="90"/>
        </w:tabs>
        <w:spacing w:line="84" w:lineRule="auto"/>
      </w:pPr>
    </w:p>
    <w:p w:rsidR="00190439" w:rsidRPr="00B02CBD" w:rsidRDefault="00190439" w:rsidP="00190439">
      <w:pPr>
        <w:tabs>
          <w:tab w:val="center" w:pos="90"/>
        </w:tabs>
        <w:spacing w:line="276" w:lineRule="auto"/>
      </w:pPr>
      <w:r w:rsidRPr="00B02CBD">
        <w:t>High School Graduation Ceremony, California Virtual Academies</w:t>
      </w:r>
    </w:p>
    <w:p w:rsidR="00190439" w:rsidRPr="00B02CBD" w:rsidRDefault="00190439" w:rsidP="0054096B">
      <w:pPr>
        <w:tabs>
          <w:tab w:val="center" w:pos="90"/>
          <w:tab w:val="left" w:pos="3960"/>
        </w:tabs>
        <w:spacing w:line="84" w:lineRule="auto"/>
      </w:pPr>
    </w:p>
    <w:p w:rsidR="007E43A3" w:rsidRDefault="00190439" w:rsidP="007E43A3">
      <w:pPr>
        <w:tabs>
          <w:tab w:val="center" w:pos="90"/>
        </w:tabs>
        <w:spacing w:line="276" w:lineRule="auto"/>
      </w:pPr>
      <w:r w:rsidRPr="00B02CBD">
        <w:rPr>
          <w:b/>
        </w:rPr>
        <w:t>Invited Speaker</w:t>
      </w:r>
      <w:r w:rsidRPr="00B02CBD">
        <w:t xml:space="preserve"> L</w:t>
      </w:r>
      <w:r w:rsidR="00463926">
        <w:t>A</w:t>
      </w:r>
      <w:r w:rsidRPr="00B02CBD">
        <w:t xml:space="preserve"> County </w:t>
      </w:r>
      <w:r w:rsidR="00273226">
        <w:t>&amp;</w:t>
      </w:r>
      <w:r w:rsidRPr="00B02CBD">
        <w:t xml:space="preserve"> L</w:t>
      </w:r>
      <w:r w:rsidR="00463926">
        <w:t>A</w:t>
      </w:r>
      <w:r w:rsidRPr="00B02CBD">
        <w:t xml:space="preserve"> City Libraries, CA </w:t>
      </w:r>
    </w:p>
    <w:p w:rsidR="007E43A3" w:rsidRDefault="007E43A3" w:rsidP="006B7209">
      <w:pPr>
        <w:tabs>
          <w:tab w:val="center" w:pos="90"/>
        </w:tabs>
        <w:spacing w:line="84" w:lineRule="auto"/>
      </w:pPr>
    </w:p>
    <w:p w:rsidR="00031A15" w:rsidRPr="00221D57" w:rsidRDefault="00DC212F" w:rsidP="00221D57">
      <w:pPr>
        <w:tabs>
          <w:tab w:val="center" w:pos="90"/>
        </w:tabs>
        <w:spacing w:line="276" w:lineRule="auto"/>
        <w:rPr>
          <w:b/>
        </w:rPr>
      </w:pPr>
      <w:r>
        <w:rPr>
          <w:b/>
        </w:rPr>
        <w:t>Honor</w:t>
      </w:r>
      <w:r w:rsidR="004402CA">
        <w:rPr>
          <w:b/>
        </w:rPr>
        <w:t>s</w:t>
      </w:r>
      <w:r>
        <w:rPr>
          <w:b/>
        </w:rPr>
        <w:t xml:space="preserve"> and </w:t>
      </w:r>
      <w:r w:rsidR="007E43A3" w:rsidRPr="007E43A3">
        <w:rPr>
          <w:b/>
        </w:rPr>
        <w:t>Awards</w:t>
      </w:r>
    </w:p>
    <w:p w:rsidR="00031A15" w:rsidRPr="00CE51A5" w:rsidRDefault="00031A15" w:rsidP="00031A15">
      <w:pPr>
        <w:tabs>
          <w:tab w:val="center" w:pos="90"/>
        </w:tabs>
        <w:spacing w:line="276" w:lineRule="auto"/>
        <w:ind w:left="1440" w:hanging="1440"/>
        <w:rPr>
          <w:b/>
        </w:rPr>
      </w:pPr>
      <w:r w:rsidRPr="00CE51A5">
        <w:rPr>
          <w:b/>
        </w:rPr>
        <w:t>Nominee/Candidate</w:t>
      </w:r>
    </w:p>
    <w:p w:rsidR="00031A15" w:rsidRDefault="0051336C" w:rsidP="00031A15">
      <w:pPr>
        <w:tabs>
          <w:tab w:val="center" w:pos="90"/>
        </w:tabs>
        <w:spacing w:line="276" w:lineRule="auto"/>
        <w:ind w:left="1440" w:hanging="1440"/>
      </w:pPr>
      <w:r>
        <w:t xml:space="preserve">       </w:t>
      </w:r>
      <w:r w:rsidR="00031A15">
        <w:t>Oral Health Florida, Board of Director</w:t>
      </w:r>
    </w:p>
    <w:p w:rsidR="00031A15" w:rsidRDefault="00031A15" w:rsidP="00031A15">
      <w:pPr>
        <w:tabs>
          <w:tab w:val="center" w:pos="90"/>
        </w:tabs>
        <w:spacing w:line="84" w:lineRule="auto"/>
        <w:ind w:left="1440" w:hanging="1440"/>
      </w:pPr>
    </w:p>
    <w:p w:rsidR="00031A15" w:rsidRDefault="0051336C" w:rsidP="00031A15">
      <w:pPr>
        <w:tabs>
          <w:tab w:val="center" w:pos="90"/>
        </w:tabs>
        <w:spacing w:line="276" w:lineRule="auto"/>
        <w:ind w:left="1440" w:hanging="1440"/>
        <w:rPr>
          <w:b/>
          <w:i/>
        </w:rPr>
      </w:pPr>
      <w:r>
        <w:t xml:space="preserve">       </w:t>
      </w:r>
      <w:r w:rsidR="00031A15" w:rsidRPr="00671012">
        <w:t>National Board of Public Health Examiners</w:t>
      </w:r>
      <w:r w:rsidR="00031A15">
        <w:t xml:space="preserve"> (NBPHE) </w:t>
      </w:r>
      <w:r w:rsidR="00031A15" w:rsidRPr="0058483C">
        <w:t>Certified in Public Health Item Writer</w:t>
      </w:r>
    </w:p>
    <w:p w:rsidR="00031A15" w:rsidRDefault="00031A15" w:rsidP="00031A15">
      <w:pPr>
        <w:tabs>
          <w:tab w:val="center" w:pos="90"/>
        </w:tabs>
        <w:spacing w:line="84" w:lineRule="auto"/>
        <w:ind w:left="1440" w:hanging="1440"/>
      </w:pPr>
    </w:p>
    <w:p w:rsidR="00031A15" w:rsidRPr="00B02CBD" w:rsidRDefault="0051336C" w:rsidP="0051336C">
      <w:pPr>
        <w:spacing w:line="276" w:lineRule="auto"/>
        <w:ind w:left="432" w:hanging="432"/>
        <w:rPr>
          <w:bCs/>
        </w:rPr>
      </w:pPr>
      <w:r>
        <w:rPr>
          <w:bCs/>
        </w:rPr>
        <w:t xml:space="preserve">       </w:t>
      </w:r>
      <w:r w:rsidR="00031A15" w:rsidRPr="00B02CBD">
        <w:rPr>
          <w:bCs/>
        </w:rPr>
        <w:t>National Commission for Health Education Credentialing, Inc.</w:t>
      </w:r>
      <w:r w:rsidR="00031A15">
        <w:rPr>
          <w:bCs/>
        </w:rPr>
        <w:t xml:space="preserve"> (NCHES) Director</w:t>
      </w:r>
      <w:r w:rsidR="00031A15" w:rsidRPr="00B02CBD">
        <w:rPr>
          <w:rStyle w:val="st1"/>
          <w:lang w:val="en"/>
        </w:rPr>
        <w:t xml:space="preserve"> Division </w:t>
      </w:r>
      <w:proofErr w:type="gramStart"/>
      <w:r w:rsidR="00031A15" w:rsidRPr="00B02CBD">
        <w:rPr>
          <w:rStyle w:val="st1"/>
          <w:lang w:val="en"/>
        </w:rPr>
        <w:t xml:space="preserve">Board </w:t>
      </w:r>
      <w:r>
        <w:rPr>
          <w:rStyle w:val="st1"/>
          <w:lang w:val="en"/>
        </w:rPr>
        <w:t xml:space="preserve"> </w:t>
      </w:r>
      <w:r w:rsidR="00031A15">
        <w:rPr>
          <w:rStyle w:val="st1"/>
          <w:lang w:val="en"/>
        </w:rPr>
        <w:t>for</w:t>
      </w:r>
      <w:proofErr w:type="gramEnd"/>
      <w:r w:rsidR="00031A15" w:rsidRPr="00B02CBD">
        <w:rPr>
          <w:rStyle w:val="st1"/>
          <w:lang w:val="en"/>
        </w:rPr>
        <w:t xml:space="preserve"> Professional Development</w:t>
      </w:r>
      <w:r w:rsidR="00031A15" w:rsidRPr="00B02CBD">
        <w:rPr>
          <w:bCs/>
        </w:rPr>
        <w:t xml:space="preserve"> </w:t>
      </w:r>
    </w:p>
    <w:p w:rsidR="00031A15" w:rsidRDefault="00031A15" w:rsidP="00E94335">
      <w:pPr>
        <w:spacing w:line="84" w:lineRule="auto"/>
        <w:rPr>
          <w:bCs/>
        </w:rPr>
      </w:pPr>
    </w:p>
    <w:p w:rsidR="004A0B88" w:rsidRDefault="004A0B88" w:rsidP="004A0B88">
      <w:pPr>
        <w:rPr>
          <w:bCs/>
        </w:rPr>
      </w:pPr>
      <w:r>
        <w:rPr>
          <w:bCs/>
        </w:rPr>
        <w:t xml:space="preserve">HIPPA </w:t>
      </w:r>
      <w:proofErr w:type="spellStart"/>
      <w:r>
        <w:rPr>
          <w:bCs/>
        </w:rPr>
        <w:t>Summitt</w:t>
      </w:r>
      <w:proofErr w:type="spellEnd"/>
      <w:r>
        <w:rPr>
          <w:bCs/>
        </w:rPr>
        <w:t xml:space="preserve"> 2019, Conference Scholarship</w:t>
      </w:r>
    </w:p>
    <w:p w:rsidR="004A0B88" w:rsidRPr="009A2F2C" w:rsidRDefault="004A0B88" w:rsidP="009E3AA0">
      <w:pPr>
        <w:spacing w:line="84" w:lineRule="auto"/>
        <w:rPr>
          <w:bCs/>
        </w:rPr>
      </w:pPr>
    </w:p>
    <w:p w:rsidR="004A0B88" w:rsidRPr="004A0B88" w:rsidRDefault="004A0B88" w:rsidP="009E3AA0">
      <w:pPr>
        <w:tabs>
          <w:tab w:val="center" w:pos="90"/>
        </w:tabs>
        <w:spacing w:line="276" w:lineRule="auto"/>
      </w:pPr>
      <w:r>
        <w:t>Southern Data Science Conference 2018 – Home Depot Conference Award</w:t>
      </w:r>
    </w:p>
    <w:p w:rsidR="004A0B88" w:rsidRPr="009E3AA0" w:rsidRDefault="004A0B88" w:rsidP="009E3AA0">
      <w:pPr>
        <w:tabs>
          <w:tab w:val="center" w:pos="0"/>
        </w:tabs>
        <w:spacing w:line="84" w:lineRule="auto"/>
        <w:rPr>
          <w:b/>
        </w:rPr>
      </w:pPr>
    </w:p>
    <w:p w:rsidR="00D10E55" w:rsidRDefault="00D10E55" w:rsidP="00D10E55">
      <w:pPr>
        <w:tabs>
          <w:tab w:val="center" w:pos="0"/>
        </w:tabs>
        <w:spacing w:line="276" w:lineRule="auto"/>
      </w:pPr>
      <w:r w:rsidRPr="004108A9">
        <w:rPr>
          <w:b/>
        </w:rPr>
        <w:t xml:space="preserve">CVS </w:t>
      </w:r>
      <w:r>
        <w:t xml:space="preserve">Travel Award 2018: </w:t>
      </w:r>
      <w:r w:rsidRPr="004A1594">
        <w:rPr>
          <w:rFonts w:ascii="&amp;quot" w:hAnsi="&amp;quot"/>
          <w:color w:val="000000"/>
        </w:rPr>
        <w:t>Enterprise Evaluation</w:t>
      </w:r>
      <w:r>
        <w:rPr>
          <w:rFonts w:ascii="&amp;quot" w:hAnsi="&amp;quot"/>
          <w:color w:val="000000"/>
        </w:rPr>
        <w:t xml:space="preserve"> &amp; </w:t>
      </w:r>
      <w:r w:rsidRPr="004A1594">
        <w:rPr>
          <w:rFonts w:ascii="&amp;quot" w:hAnsi="&amp;quot"/>
          <w:color w:val="000000"/>
        </w:rPr>
        <w:t>Population Health Analytics team</w:t>
      </w:r>
      <w:r>
        <w:rPr>
          <w:rFonts w:ascii="&amp;quot" w:hAnsi="&amp;quot"/>
          <w:color w:val="000000"/>
        </w:rPr>
        <w:t xml:space="preserve">, </w:t>
      </w:r>
      <w:r>
        <w:t>RI</w:t>
      </w:r>
    </w:p>
    <w:p w:rsidR="00D10E55" w:rsidRDefault="00D10E55" w:rsidP="00E94335">
      <w:pPr>
        <w:spacing w:line="84" w:lineRule="auto"/>
        <w:rPr>
          <w:bCs/>
        </w:rPr>
      </w:pPr>
    </w:p>
    <w:p w:rsidR="00031A15" w:rsidRDefault="00031A15" w:rsidP="00031A15">
      <w:pPr>
        <w:rPr>
          <w:bCs/>
        </w:rPr>
      </w:pPr>
      <w:r>
        <w:rPr>
          <w:bCs/>
        </w:rPr>
        <w:t>North American Business Press, Grant for publication</w:t>
      </w:r>
    </w:p>
    <w:p w:rsidR="00031A15" w:rsidRDefault="00031A15" w:rsidP="00031A15">
      <w:pPr>
        <w:spacing w:line="120" w:lineRule="auto"/>
        <w:rPr>
          <w:bCs/>
        </w:rPr>
      </w:pPr>
    </w:p>
    <w:p w:rsidR="00221D57" w:rsidRPr="00987D60" w:rsidRDefault="00221D57" w:rsidP="00221D57">
      <w:pPr>
        <w:ind w:left="3330" w:hanging="3330"/>
        <w:rPr>
          <w:bCs/>
        </w:rPr>
      </w:pPr>
      <w:r w:rsidRPr="00CE51A5">
        <w:rPr>
          <w:b/>
          <w:bCs/>
        </w:rPr>
        <w:t>Florida Blu</w:t>
      </w:r>
      <w:r w:rsidR="00460FFE">
        <w:rPr>
          <w:b/>
          <w:bCs/>
        </w:rPr>
        <w:t>e</w:t>
      </w:r>
    </w:p>
    <w:p w:rsidR="00070314" w:rsidRDefault="00BE7FA1" w:rsidP="00221D57">
      <w:pPr>
        <w:ind w:left="3330" w:hanging="3330"/>
        <w:rPr>
          <w:bCs/>
        </w:rPr>
      </w:pPr>
      <w:r>
        <w:rPr>
          <w:bCs/>
        </w:rPr>
        <w:t>Guiding Stars</w:t>
      </w:r>
      <w:r w:rsidR="00BD1137">
        <w:rPr>
          <w:bCs/>
        </w:rPr>
        <w:t xml:space="preserve"> </w:t>
      </w:r>
      <w:r>
        <w:rPr>
          <w:bCs/>
        </w:rPr>
        <w:t>Reco</w:t>
      </w:r>
      <w:r w:rsidR="00BD1137">
        <w:rPr>
          <w:bCs/>
        </w:rPr>
        <w:t xml:space="preserve">gnition for ‘Going the Extra Mile’ </w:t>
      </w:r>
    </w:p>
    <w:p w:rsidR="00070314" w:rsidRDefault="00070314" w:rsidP="00096438">
      <w:pPr>
        <w:spacing w:line="72" w:lineRule="auto"/>
        <w:rPr>
          <w:bCs/>
        </w:rPr>
      </w:pPr>
    </w:p>
    <w:p w:rsidR="00221D57" w:rsidRDefault="00221D57" w:rsidP="00221D57">
      <w:pPr>
        <w:ind w:left="3330" w:hanging="3330"/>
        <w:rPr>
          <w:bCs/>
        </w:rPr>
      </w:pPr>
      <w:r>
        <w:rPr>
          <w:bCs/>
        </w:rPr>
        <w:t>Discretionary Performance Excellence Recognition</w:t>
      </w:r>
    </w:p>
    <w:p w:rsidR="00221D57" w:rsidRDefault="00221D57" w:rsidP="00031A15">
      <w:pPr>
        <w:spacing w:line="120" w:lineRule="auto"/>
        <w:rPr>
          <w:bCs/>
        </w:rPr>
      </w:pPr>
    </w:p>
    <w:p w:rsidR="00031A15" w:rsidRPr="00CE51A5" w:rsidRDefault="00031A15" w:rsidP="00031A15">
      <w:pPr>
        <w:tabs>
          <w:tab w:val="center" w:pos="90"/>
        </w:tabs>
        <w:spacing w:line="276" w:lineRule="auto"/>
      </w:pPr>
      <w:bookmarkStart w:id="11" w:name="phehp"/>
      <w:bookmarkEnd w:id="11"/>
      <w:r w:rsidRPr="00CE51A5">
        <w:rPr>
          <w:b/>
        </w:rPr>
        <w:t>National Science Foundation</w:t>
      </w:r>
      <w:r w:rsidRPr="00CE51A5">
        <w:t xml:space="preserve"> (</w:t>
      </w:r>
      <w:r w:rsidRPr="00CE51A5">
        <w:rPr>
          <w:b/>
        </w:rPr>
        <w:t>NSF</w:t>
      </w:r>
      <w:r w:rsidRPr="00CE51A5">
        <w:t>)</w:t>
      </w:r>
    </w:p>
    <w:p w:rsidR="00031A15" w:rsidRPr="00B02CBD" w:rsidRDefault="00031A15" w:rsidP="00031A15">
      <w:pPr>
        <w:tabs>
          <w:tab w:val="center" w:pos="90"/>
        </w:tabs>
        <w:spacing w:line="276" w:lineRule="auto"/>
        <w:ind w:left="-86" w:firstLine="86"/>
      </w:pPr>
      <w:r w:rsidRPr="00B02CBD">
        <w:t>South Big Data Innovation Hub, Conference</w:t>
      </w:r>
      <w:r>
        <w:t>/</w:t>
      </w:r>
      <w:r w:rsidRPr="00B02CBD">
        <w:t>Travel Award</w:t>
      </w:r>
      <w:r w:rsidR="001575B6">
        <w:t>s</w:t>
      </w:r>
    </w:p>
    <w:p w:rsidR="00031A15" w:rsidRDefault="008E07B1" w:rsidP="00031A15">
      <w:pPr>
        <w:tabs>
          <w:tab w:val="center" w:pos="90"/>
          <w:tab w:val="center" w:pos="4860"/>
        </w:tabs>
        <w:spacing w:line="84" w:lineRule="auto"/>
        <w:ind w:left="-86"/>
      </w:pPr>
      <w:r>
        <w:t xml:space="preserve"> </w:t>
      </w:r>
    </w:p>
    <w:p w:rsidR="00031A15" w:rsidRDefault="008E07B1" w:rsidP="00031A15">
      <w:pPr>
        <w:tabs>
          <w:tab w:val="center" w:pos="90"/>
          <w:tab w:val="center" w:pos="4860"/>
        </w:tabs>
        <w:spacing w:line="276" w:lineRule="auto"/>
        <w:ind w:hanging="86"/>
      </w:pPr>
      <w:r>
        <w:t xml:space="preserve">  </w:t>
      </w:r>
      <w:r w:rsidR="00031A15" w:rsidRPr="00B02CBD">
        <w:t>Chemistry Leadership Group Travel Award</w:t>
      </w:r>
    </w:p>
    <w:p w:rsidR="00031A15" w:rsidRPr="00B02CBD" w:rsidRDefault="00031A15" w:rsidP="00031A15">
      <w:pPr>
        <w:tabs>
          <w:tab w:val="center" w:pos="90"/>
          <w:tab w:val="center" w:pos="4860"/>
        </w:tabs>
        <w:spacing w:line="84" w:lineRule="auto"/>
        <w:ind w:left="86" w:hanging="86"/>
      </w:pPr>
    </w:p>
    <w:p w:rsidR="00031A15" w:rsidRPr="00B02CBD" w:rsidRDefault="00FB2EDE" w:rsidP="00031A15">
      <w:pPr>
        <w:tabs>
          <w:tab w:val="center" w:pos="90"/>
          <w:tab w:val="center" w:pos="4860"/>
        </w:tabs>
        <w:spacing w:line="276" w:lineRule="auto"/>
        <w:ind w:hanging="86"/>
      </w:pPr>
      <w:r>
        <w:t xml:space="preserve"> </w:t>
      </w:r>
      <w:r w:rsidR="008E07B1">
        <w:t xml:space="preserve"> </w:t>
      </w:r>
      <w:r w:rsidR="00031A15" w:rsidRPr="00B02CBD">
        <w:t>Research Experience Undergraduate Scholar</w:t>
      </w:r>
    </w:p>
    <w:p w:rsidR="00EF6461" w:rsidRPr="00B02CBD" w:rsidRDefault="00EF6461" w:rsidP="00031A15">
      <w:pPr>
        <w:tabs>
          <w:tab w:val="center" w:pos="90"/>
          <w:tab w:val="center" w:pos="4860"/>
        </w:tabs>
        <w:spacing w:line="120" w:lineRule="auto"/>
      </w:pPr>
    </w:p>
    <w:p w:rsidR="00031A15" w:rsidRPr="00CE51A5" w:rsidRDefault="00031A15" w:rsidP="00031A15">
      <w:pPr>
        <w:tabs>
          <w:tab w:val="center" w:pos="90"/>
        </w:tabs>
        <w:spacing w:line="276" w:lineRule="auto"/>
        <w:ind w:left="1440" w:hanging="1440"/>
      </w:pPr>
      <w:r w:rsidRPr="00CE51A5">
        <w:rPr>
          <w:b/>
        </w:rPr>
        <w:t>University of West Florida</w:t>
      </w:r>
      <w:r w:rsidR="00E05501" w:rsidRPr="00CE51A5">
        <w:t xml:space="preserve"> </w:t>
      </w:r>
    </w:p>
    <w:p w:rsidR="009963C7" w:rsidRDefault="00E10105" w:rsidP="009963C7">
      <w:pPr>
        <w:tabs>
          <w:tab w:val="center" w:pos="90"/>
        </w:tabs>
        <w:spacing w:line="276" w:lineRule="auto"/>
        <w:ind w:left="1440" w:hanging="1440"/>
      </w:pPr>
      <w:r>
        <w:t>Recognized Faculty (</w:t>
      </w:r>
      <w:r w:rsidR="00BB7F66">
        <w:t>Twice</w:t>
      </w:r>
      <w:r>
        <w:t>)</w:t>
      </w:r>
      <w:r w:rsidR="006C4BA4">
        <w:t xml:space="preserve">, Academic Technology Center </w:t>
      </w:r>
    </w:p>
    <w:p w:rsidR="009963C7" w:rsidRDefault="009963C7" w:rsidP="00681C1C">
      <w:pPr>
        <w:tabs>
          <w:tab w:val="center" w:pos="90"/>
        </w:tabs>
        <w:spacing w:line="84" w:lineRule="auto"/>
      </w:pPr>
    </w:p>
    <w:p w:rsidR="00FC241B" w:rsidRDefault="00FC241B" w:rsidP="00FC241B">
      <w:pPr>
        <w:tabs>
          <w:tab w:val="center" w:pos="90"/>
        </w:tabs>
        <w:spacing w:line="276" w:lineRule="auto"/>
        <w:rPr>
          <w:rStyle w:val="Emphasis"/>
          <w:b w:val="0"/>
        </w:rPr>
      </w:pPr>
      <w:r w:rsidRPr="001D7D0E">
        <w:t xml:space="preserve">Quality Matters </w:t>
      </w:r>
      <w:r w:rsidR="000E2695">
        <w:t xml:space="preserve">(QM) </w:t>
      </w:r>
      <w:r w:rsidRPr="001D7D0E">
        <w:t>Fundament</w:t>
      </w:r>
      <w:r w:rsidRPr="00F87FD0">
        <w:t>al</w:t>
      </w:r>
      <w:r w:rsidRPr="00F87FD0">
        <w:rPr>
          <w:rStyle w:val="Emphasis"/>
        </w:rPr>
        <w:t xml:space="preserve"> </w:t>
      </w:r>
      <w:r w:rsidRPr="00F87FD0">
        <w:rPr>
          <w:rStyle w:val="Emphasis"/>
          <w:b w:val="0"/>
        </w:rPr>
        <w:t>Certificate</w:t>
      </w:r>
      <w:r>
        <w:rPr>
          <w:rStyle w:val="Emphasis"/>
          <w:b w:val="0"/>
        </w:rPr>
        <w:t>s</w:t>
      </w:r>
      <w:r w:rsidRPr="00F87FD0">
        <w:rPr>
          <w:rStyle w:val="Emphasis"/>
          <w:b w:val="0"/>
        </w:rPr>
        <w:t xml:space="preserve"> for Course</w:t>
      </w:r>
      <w:r w:rsidR="0028513D">
        <w:rPr>
          <w:rStyle w:val="Emphasis"/>
          <w:b w:val="0"/>
        </w:rPr>
        <w:t>s</w:t>
      </w:r>
      <w:r w:rsidRPr="00F87FD0">
        <w:rPr>
          <w:rStyle w:val="Emphasis"/>
          <w:b w:val="0"/>
        </w:rPr>
        <w:t xml:space="preserve"> Design</w:t>
      </w:r>
      <w:r w:rsidR="0028513D">
        <w:rPr>
          <w:rStyle w:val="Emphasis"/>
          <w:b w:val="0"/>
        </w:rPr>
        <w:t>ed</w:t>
      </w:r>
      <w:r w:rsidRPr="00F87FD0">
        <w:rPr>
          <w:rStyle w:val="Emphasis"/>
          <w:b w:val="0"/>
        </w:rPr>
        <w:t xml:space="preserve"> &amp; Develop</w:t>
      </w:r>
      <w:r w:rsidR="0028513D">
        <w:rPr>
          <w:rStyle w:val="Emphasis"/>
          <w:b w:val="0"/>
        </w:rPr>
        <w:t>ed</w:t>
      </w:r>
    </w:p>
    <w:p w:rsidR="00FC241B" w:rsidRDefault="00FC241B" w:rsidP="00FC241B">
      <w:pPr>
        <w:tabs>
          <w:tab w:val="center" w:pos="90"/>
        </w:tabs>
        <w:spacing w:line="276" w:lineRule="auto"/>
        <w:rPr>
          <w:rStyle w:val="Emphasis"/>
          <w:b w:val="0"/>
        </w:rPr>
      </w:pPr>
      <w:r>
        <w:rPr>
          <w:rStyle w:val="Emphasis"/>
          <w:b w:val="0"/>
        </w:rPr>
        <w:t xml:space="preserve">       Graduate</w:t>
      </w:r>
      <w:r w:rsidR="0028513D">
        <w:rPr>
          <w:rStyle w:val="Emphasis"/>
          <w:b w:val="0"/>
        </w:rPr>
        <w:t xml:space="preserve"> and Undergraduate</w:t>
      </w:r>
      <w:r>
        <w:rPr>
          <w:rStyle w:val="Emphasis"/>
          <w:b w:val="0"/>
        </w:rPr>
        <w:t xml:space="preserve"> Health Economics</w:t>
      </w:r>
      <w:r w:rsidR="0028513D">
        <w:rPr>
          <w:rStyle w:val="Emphasis"/>
          <w:b w:val="0"/>
        </w:rPr>
        <w:t xml:space="preserve"> Courses</w:t>
      </w:r>
    </w:p>
    <w:p w:rsidR="00FC241B" w:rsidRDefault="00FC241B" w:rsidP="00FC241B">
      <w:pPr>
        <w:tabs>
          <w:tab w:val="center" w:pos="90"/>
        </w:tabs>
        <w:spacing w:line="84" w:lineRule="auto"/>
        <w:rPr>
          <w:rStyle w:val="Emphasis"/>
          <w:b w:val="0"/>
        </w:rPr>
      </w:pPr>
    </w:p>
    <w:p w:rsidR="00404BB0" w:rsidRDefault="00404BB0" w:rsidP="00404BB0">
      <w:pPr>
        <w:spacing w:line="276" w:lineRule="auto"/>
        <w:ind w:left="86" w:hanging="86"/>
        <w:rPr>
          <w:rStyle w:val="Emphasis"/>
          <w:b w:val="0"/>
        </w:rPr>
      </w:pPr>
      <w:r w:rsidRPr="00B02CBD">
        <w:rPr>
          <w:rStyle w:val="Emphasis"/>
          <w:b w:val="0"/>
        </w:rPr>
        <w:t>Undergraduate Health Economics</w:t>
      </w:r>
      <w:r>
        <w:rPr>
          <w:rStyle w:val="Emphasis"/>
          <w:b w:val="0"/>
        </w:rPr>
        <w:t xml:space="preserve"> </w:t>
      </w:r>
      <w:proofErr w:type="gramStart"/>
      <w:r>
        <w:rPr>
          <w:rStyle w:val="Emphasis"/>
          <w:b w:val="0"/>
        </w:rPr>
        <w:t xml:space="preserve">Course  </w:t>
      </w:r>
      <w:r w:rsidR="000F79B9">
        <w:rPr>
          <w:rStyle w:val="Emphasis"/>
          <w:b w:val="0"/>
        </w:rPr>
        <w:t>Listed</w:t>
      </w:r>
      <w:proofErr w:type="gramEnd"/>
      <w:r w:rsidR="000F79B9">
        <w:rPr>
          <w:rStyle w:val="Emphasis"/>
          <w:b w:val="0"/>
        </w:rPr>
        <w:t xml:space="preserve"> in </w:t>
      </w:r>
      <w:r w:rsidR="005D3B71" w:rsidRPr="000E2695">
        <w:rPr>
          <w:rStyle w:val="Emphasis"/>
          <w:b w:val="0"/>
        </w:rPr>
        <w:t xml:space="preserve">QM National </w:t>
      </w:r>
      <w:r w:rsidR="000F79B9">
        <w:rPr>
          <w:rStyle w:val="Emphasis"/>
          <w:b w:val="0"/>
        </w:rPr>
        <w:t>Database of Certified Course</w:t>
      </w:r>
      <w:r>
        <w:rPr>
          <w:rStyle w:val="Emphasis"/>
          <w:b w:val="0"/>
        </w:rPr>
        <w:t xml:space="preserve"> - </w:t>
      </w:r>
    </w:p>
    <w:p w:rsidR="005D3B71" w:rsidRPr="000E2695" w:rsidRDefault="00A84E52" w:rsidP="005D3B71">
      <w:pPr>
        <w:tabs>
          <w:tab w:val="center" w:pos="90"/>
        </w:tabs>
        <w:spacing w:line="276" w:lineRule="auto"/>
        <w:rPr>
          <w:rStyle w:val="Emphasis"/>
          <w:b w:val="0"/>
        </w:rPr>
      </w:pPr>
      <w:r>
        <w:rPr>
          <w:rStyle w:val="Emphasis"/>
          <w:b w:val="0"/>
        </w:rPr>
        <w:t xml:space="preserve">       </w:t>
      </w:r>
      <w:r w:rsidR="005D3B71" w:rsidRPr="000E2695">
        <w:rPr>
          <w:rStyle w:val="Emphasis"/>
          <w:b w:val="0"/>
        </w:rPr>
        <w:t>Certification for Designing and Developing Course</w:t>
      </w:r>
      <w:r w:rsidR="00D24A74">
        <w:rPr>
          <w:rStyle w:val="Emphasis"/>
          <w:b w:val="0"/>
        </w:rPr>
        <w:t xml:space="preserve">, </w:t>
      </w:r>
      <w:r w:rsidR="005D3B71" w:rsidRPr="000E2695">
        <w:rPr>
          <w:rStyle w:val="Emphasis"/>
          <w:b w:val="0"/>
        </w:rPr>
        <w:t>100% score</w:t>
      </w:r>
    </w:p>
    <w:p w:rsidR="00FC241B" w:rsidRDefault="00FC241B" w:rsidP="00681C1C">
      <w:pPr>
        <w:tabs>
          <w:tab w:val="center" w:pos="90"/>
        </w:tabs>
        <w:spacing w:line="84" w:lineRule="auto"/>
      </w:pPr>
    </w:p>
    <w:p w:rsidR="00031A15" w:rsidRDefault="00031A15" w:rsidP="00031A15">
      <w:pPr>
        <w:tabs>
          <w:tab w:val="center" w:pos="90"/>
        </w:tabs>
        <w:spacing w:line="276" w:lineRule="auto"/>
        <w:ind w:left="1440" w:hanging="1440"/>
      </w:pPr>
      <w:r>
        <w:t xml:space="preserve">       </w:t>
      </w:r>
      <w:r w:rsidRPr="00B02CBD">
        <w:t>College of Health Representative - At Large, Committee on Assessment of Student Learning</w:t>
      </w:r>
    </w:p>
    <w:p w:rsidR="00031A15" w:rsidRPr="00B02CBD" w:rsidRDefault="00031A15" w:rsidP="00031A15">
      <w:pPr>
        <w:tabs>
          <w:tab w:val="center" w:pos="90"/>
        </w:tabs>
        <w:spacing w:line="84" w:lineRule="auto"/>
        <w:ind w:left="1440" w:hanging="1440"/>
      </w:pPr>
    </w:p>
    <w:p w:rsidR="00031A15" w:rsidRDefault="00031A15" w:rsidP="00031A15">
      <w:pPr>
        <w:tabs>
          <w:tab w:val="center" w:pos="90"/>
        </w:tabs>
        <w:spacing w:line="276" w:lineRule="auto"/>
        <w:ind w:left="1440" w:hanging="1440"/>
      </w:pPr>
      <w:r w:rsidRPr="00B02CBD">
        <w:t xml:space="preserve"> </w:t>
      </w:r>
      <w:r>
        <w:t xml:space="preserve">      </w:t>
      </w:r>
      <w:r w:rsidRPr="00B02CBD">
        <w:t>Research Allocation Committee Travel Fund Award for Workshop Presentation</w:t>
      </w:r>
    </w:p>
    <w:p w:rsidR="00031A15" w:rsidRPr="00B02CBD" w:rsidRDefault="00031A15" w:rsidP="00031A15">
      <w:pPr>
        <w:tabs>
          <w:tab w:val="center" w:pos="90"/>
        </w:tabs>
        <w:spacing w:line="84" w:lineRule="auto"/>
      </w:pPr>
    </w:p>
    <w:p w:rsidR="00031A15" w:rsidRDefault="00031A15" w:rsidP="00031A15">
      <w:pPr>
        <w:tabs>
          <w:tab w:val="center" w:pos="90"/>
        </w:tabs>
        <w:spacing w:line="276" w:lineRule="auto"/>
        <w:ind w:left="1440" w:hanging="1440"/>
      </w:pPr>
      <w:r>
        <w:rPr>
          <w:i/>
        </w:rPr>
        <w:t xml:space="preserve">  </w:t>
      </w:r>
      <w:r w:rsidRPr="00B02CBD">
        <w:rPr>
          <w:i/>
        </w:rPr>
        <w:t xml:space="preserve"> </w:t>
      </w:r>
      <w:r>
        <w:rPr>
          <w:i/>
        </w:rPr>
        <w:t xml:space="preserve"> </w:t>
      </w:r>
      <w:r>
        <w:t xml:space="preserve">   Conference F</w:t>
      </w:r>
      <w:r w:rsidRPr="00B02CBD">
        <w:t>und</w:t>
      </w:r>
      <w:r w:rsidR="00D57E4E">
        <w:t>s</w:t>
      </w:r>
      <w:r>
        <w:t xml:space="preserve"> (</w:t>
      </w:r>
      <w:r w:rsidR="000A1058">
        <w:t>Twice</w:t>
      </w:r>
      <w:r>
        <w:t>)</w:t>
      </w:r>
    </w:p>
    <w:p w:rsidR="00031A15" w:rsidRPr="00B02CBD" w:rsidRDefault="00031A15" w:rsidP="00031A15">
      <w:pPr>
        <w:tabs>
          <w:tab w:val="center" w:pos="90"/>
        </w:tabs>
        <w:spacing w:line="84" w:lineRule="auto"/>
        <w:ind w:left="1440" w:hanging="1440"/>
      </w:pPr>
    </w:p>
    <w:p w:rsidR="00031A15" w:rsidRPr="00B02CBD" w:rsidRDefault="00031A15" w:rsidP="00031A15">
      <w:pPr>
        <w:tabs>
          <w:tab w:val="center" w:pos="90"/>
        </w:tabs>
        <w:spacing w:line="276" w:lineRule="auto"/>
        <w:ind w:left="1440" w:hanging="1440"/>
      </w:pPr>
      <w:r>
        <w:t xml:space="preserve">       </w:t>
      </w:r>
      <w:r w:rsidRPr="00B02CBD">
        <w:t>New Faculty Startup fund</w:t>
      </w:r>
    </w:p>
    <w:p w:rsidR="00E90E57" w:rsidRPr="00B02CBD" w:rsidRDefault="00E90E57" w:rsidP="00031A15">
      <w:pPr>
        <w:tabs>
          <w:tab w:val="center" w:pos="90"/>
        </w:tabs>
        <w:spacing w:line="120" w:lineRule="auto"/>
      </w:pPr>
    </w:p>
    <w:p w:rsidR="00031A15" w:rsidRPr="00CE51A5" w:rsidRDefault="00031A15" w:rsidP="00031A15">
      <w:pPr>
        <w:tabs>
          <w:tab w:val="center" w:pos="90"/>
        </w:tabs>
        <w:spacing w:line="276" w:lineRule="auto"/>
        <w:ind w:left="1440" w:hanging="1440"/>
      </w:pPr>
      <w:r w:rsidRPr="00CE51A5">
        <w:rPr>
          <w:b/>
        </w:rPr>
        <w:t>University of Texas Health Science Center</w:t>
      </w:r>
      <w:r w:rsidR="00E05501" w:rsidRPr="00CE51A5">
        <w:t xml:space="preserve"> </w:t>
      </w:r>
    </w:p>
    <w:p w:rsidR="0073715B" w:rsidRDefault="004C5449" w:rsidP="0073715B">
      <w:pPr>
        <w:tabs>
          <w:tab w:val="center" w:pos="90"/>
        </w:tabs>
      </w:pPr>
      <w:r>
        <w:t xml:space="preserve">       </w:t>
      </w:r>
      <w:r w:rsidR="0073715B" w:rsidRPr="00B02CBD">
        <w:t>Delta Omega Honorary Society in Public Health</w:t>
      </w:r>
    </w:p>
    <w:p w:rsidR="00031A15" w:rsidRPr="00B02CBD" w:rsidRDefault="00031A15" w:rsidP="005466EC">
      <w:pPr>
        <w:pStyle w:val="Default"/>
        <w:spacing w:line="36" w:lineRule="auto"/>
        <w:ind w:left="1440" w:hanging="1440"/>
        <w:rPr>
          <w:rFonts w:ascii="Times New Roman" w:hAnsi="Times New Roman" w:cs="Times New Roman"/>
        </w:rPr>
      </w:pPr>
    </w:p>
    <w:p w:rsidR="00031A15" w:rsidRDefault="00031A15" w:rsidP="00031A15">
      <w:pPr>
        <w:spacing w:line="276" w:lineRule="auto"/>
        <w:ind w:left="1440" w:hanging="1440"/>
        <w:rPr>
          <w:lang w:val="en"/>
        </w:rPr>
      </w:pPr>
      <w:r w:rsidRPr="00B02CBD">
        <w:t xml:space="preserve">   </w:t>
      </w:r>
      <w:r>
        <w:t xml:space="preserve">   </w:t>
      </w:r>
      <w:r w:rsidRPr="00B02CBD">
        <w:t xml:space="preserve">Travel Award, Quantitative Methods of Social Research, </w:t>
      </w:r>
      <w:r w:rsidRPr="00B02CBD">
        <w:rPr>
          <w:lang w:val="en"/>
        </w:rPr>
        <w:t>Chapel Hill, NC</w:t>
      </w:r>
    </w:p>
    <w:p w:rsidR="00031A15" w:rsidRPr="00B02CBD" w:rsidRDefault="00031A15" w:rsidP="005466EC">
      <w:pPr>
        <w:spacing w:line="36" w:lineRule="auto"/>
      </w:pPr>
    </w:p>
    <w:p w:rsidR="00031A15" w:rsidRDefault="00031A15" w:rsidP="00031A15">
      <w:pPr>
        <w:tabs>
          <w:tab w:val="center" w:pos="90"/>
        </w:tabs>
        <w:spacing w:line="276" w:lineRule="auto"/>
        <w:ind w:left="1440" w:hanging="1440"/>
      </w:pPr>
      <w:r w:rsidRPr="00B02CBD">
        <w:t xml:space="preserve">   </w:t>
      </w:r>
      <w:r>
        <w:t xml:space="preserve">   </w:t>
      </w:r>
      <w:r w:rsidRPr="00B02CBD">
        <w:t>Conference Presentation Fund</w:t>
      </w:r>
      <w:r>
        <w:t>s</w:t>
      </w:r>
      <w:r w:rsidRPr="00B02CBD">
        <w:t xml:space="preserve"> (</w:t>
      </w:r>
      <w:r w:rsidR="009719CF">
        <w:t>Twice</w:t>
      </w:r>
      <w:r w:rsidRPr="00B02CBD">
        <w:t>), M.D. Anderson Cancer Center, Houston, TX</w:t>
      </w:r>
    </w:p>
    <w:p w:rsidR="00031A15" w:rsidRPr="00B02CBD" w:rsidRDefault="00031A15" w:rsidP="005466EC">
      <w:pPr>
        <w:tabs>
          <w:tab w:val="center" w:pos="90"/>
        </w:tabs>
        <w:spacing w:line="36" w:lineRule="auto"/>
      </w:pPr>
    </w:p>
    <w:p w:rsidR="00031A15" w:rsidRDefault="00031A15" w:rsidP="00031A15">
      <w:pPr>
        <w:tabs>
          <w:tab w:val="center" w:pos="90"/>
        </w:tabs>
        <w:spacing w:line="276" w:lineRule="auto"/>
        <w:ind w:left="1440" w:hanging="1440"/>
      </w:pPr>
      <w:r w:rsidRPr="00B02CBD">
        <w:rPr>
          <w:b/>
        </w:rPr>
        <w:lastRenderedPageBreak/>
        <w:t xml:space="preserve">   </w:t>
      </w:r>
      <w:r>
        <w:rPr>
          <w:b/>
        </w:rPr>
        <w:t xml:space="preserve">   </w:t>
      </w:r>
      <w:r w:rsidRPr="00B02CBD">
        <w:t xml:space="preserve">Emerson Award </w:t>
      </w:r>
      <w:r w:rsidRPr="002F4D15">
        <w:t>Nominee, Outstanding Teaching Assistant</w:t>
      </w:r>
    </w:p>
    <w:p w:rsidR="00031A15" w:rsidRPr="002F4D15" w:rsidRDefault="00031A15" w:rsidP="005466EC">
      <w:pPr>
        <w:tabs>
          <w:tab w:val="center" w:pos="90"/>
        </w:tabs>
        <w:spacing w:line="36" w:lineRule="auto"/>
      </w:pPr>
    </w:p>
    <w:p w:rsidR="00031A15" w:rsidRDefault="00031A15" w:rsidP="00031A15">
      <w:pPr>
        <w:tabs>
          <w:tab w:val="center" w:pos="90"/>
        </w:tabs>
        <w:spacing w:line="276" w:lineRule="auto"/>
        <w:ind w:left="1440" w:hanging="1440"/>
      </w:pPr>
      <w:r w:rsidRPr="00B02CBD">
        <w:t xml:space="preserve">   </w:t>
      </w:r>
      <w:r>
        <w:t xml:space="preserve">   </w:t>
      </w:r>
      <w:r w:rsidRPr="00B02CBD">
        <w:t>Outstanding New Doctoral Student Scholarship</w:t>
      </w:r>
    </w:p>
    <w:p w:rsidR="00977B2D" w:rsidRDefault="00977B2D" w:rsidP="0050489E">
      <w:pPr>
        <w:tabs>
          <w:tab w:val="center" w:pos="90"/>
        </w:tabs>
        <w:spacing w:line="84" w:lineRule="auto"/>
      </w:pPr>
    </w:p>
    <w:p w:rsidR="00031A15" w:rsidRPr="00B02CBD" w:rsidRDefault="00031A15" w:rsidP="00031A15">
      <w:pPr>
        <w:tabs>
          <w:tab w:val="center" w:pos="90"/>
        </w:tabs>
        <w:spacing w:line="276" w:lineRule="auto"/>
      </w:pPr>
      <w:r w:rsidRPr="00B02CBD">
        <w:t xml:space="preserve">Ford Foundation </w:t>
      </w:r>
      <w:r>
        <w:t>and</w:t>
      </w:r>
      <w:r w:rsidRPr="00B02CBD">
        <w:t xml:space="preserve"> </w:t>
      </w:r>
      <w:r w:rsidRPr="00B02CBD">
        <w:rPr>
          <w:color w:val="000000"/>
        </w:rPr>
        <w:t>National Research Council of the National Academies</w:t>
      </w:r>
      <w:r w:rsidRPr="00B02CBD">
        <w:t xml:space="preserve"> </w:t>
      </w:r>
    </w:p>
    <w:p w:rsidR="00031A15" w:rsidRDefault="00031A15" w:rsidP="00031A15">
      <w:pPr>
        <w:tabs>
          <w:tab w:val="center" w:pos="90"/>
        </w:tabs>
        <w:spacing w:line="276" w:lineRule="auto"/>
        <w:ind w:firstLine="86"/>
      </w:pPr>
      <w:r w:rsidRPr="00B02CBD">
        <w:t xml:space="preserve">  </w:t>
      </w:r>
      <w:r>
        <w:t xml:space="preserve">   </w:t>
      </w:r>
      <w:r w:rsidRPr="00B02CBD">
        <w:t>Ford Foundation</w:t>
      </w:r>
      <w:r w:rsidRPr="00B02CBD">
        <w:rPr>
          <w:i/>
        </w:rPr>
        <w:t xml:space="preserve"> </w:t>
      </w:r>
      <w:r w:rsidRPr="003E6B22">
        <w:t>Fellowship, Honorable Mention</w:t>
      </w:r>
    </w:p>
    <w:p w:rsidR="00031A15" w:rsidRPr="00B02CBD" w:rsidRDefault="00031A15" w:rsidP="003823D4">
      <w:pPr>
        <w:tabs>
          <w:tab w:val="center" w:pos="90"/>
        </w:tabs>
        <w:spacing w:line="36" w:lineRule="auto"/>
      </w:pPr>
    </w:p>
    <w:p w:rsidR="00031A15" w:rsidRPr="00B02CBD" w:rsidRDefault="00031A15" w:rsidP="00031A15">
      <w:pPr>
        <w:tabs>
          <w:tab w:val="center" w:pos="90"/>
        </w:tabs>
        <w:spacing w:line="276" w:lineRule="auto"/>
        <w:ind w:firstLine="86"/>
      </w:pPr>
      <w:r w:rsidRPr="00B02CBD">
        <w:t xml:space="preserve">  </w:t>
      </w:r>
      <w:r>
        <w:t xml:space="preserve">    </w:t>
      </w:r>
      <w:r w:rsidRPr="00B02CBD">
        <w:t>Alternate Pre-Doctoral Fellow List</w:t>
      </w:r>
    </w:p>
    <w:p w:rsidR="00031A15" w:rsidRDefault="00031A15" w:rsidP="003823D4">
      <w:pPr>
        <w:tabs>
          <w:tab w:val="center" w:pos="90"/>
        </w:tabs>
        <w:spacing w:line="84" w:lineRule="auto"/>
      </w:pPr>
    </w:p>
    <w:p w:rsidR="00031A15" w:rsidRDefault="00031A15" w:rsidP="00031A15">
      <w:pPr>
        <w:spacing w:line="360" w:lineRule="auto"/>
        <w:ind w:left="86" w:hanging="86"/>
      </w:pPr>
      <w:r w:rsidRPr="00B02CBD">
        <w:t xml:space="preserve">Gordon Research Seminar on </w:t>
      </w:r>
      <w:r w:rsidRPr="00B02CBD">
        <w:rPr>
          <w:rStyle w:val="st1"/>
          <w:lang w:val="en"/>
        </w:rPr>
        <w:t xml:space="preserve">Tropical Infectious Diseases, </w:t>
      </w:r>
      <w:r>
        <w:t>Scholarship</w:t>
      </w:r>
      <w:r w:rsidR="00D65429">
        <w:t xml:space="preserve"> 2015</w:t>
      </w:r>
    </w:p>
    <w:p w:rsidR="00031A15" w:rsidRDefault="00031A15" w:rsidP="003823D4">
      <w:pPr>
        <w:tabs>
          <w:tab w:val="center" w:pos="90"/>
        </w:tabs>
        <w:spacing w:line="84" w:lineRule="auto"/>
      </w:pPr>
    </w:p>
    <w:p w:rsidR="00031A15" w:rsidRDefault="00031A15" w:rsidP="00031A15">
      <w:pPr>
        <w:tabs>
          <w:tab w:val="center" w:pos="90"/>
        </w:tabs>
      </w:pPr>
      <w:r w:rsidRPr="002D10A1">
        <w:t>Kelsey Research Foundation Annual</w:t>
      </w:r>
      <w:r w:rsidRPr="002373F9">
        <w:t xml:space="preserve"> Health</w:t>
      </w:r>
      <w:r w:rsidRPr="00B02CBD">
        <w:rPr>
          <w:i/>
        </w:rPr>
        <w:t xml:space="preserve"> </w:t>
      </w:r>
      <w:r w:rsidRPr="002373F9">
        <w:t xml:space="preserve">Services </w:t>
      </w:r>
      <w:r w:rsidR="00BE0C5C">
        <w:t>&amp;</w:t>
      </w:r>
      <w:r w:rsidRPr="002373F9">
        <w:t xml:space="preserve"> Outcomes Research</w:t>
      </w:r>
      <w:r w:rsidRPr="00B02CBD">
        <w:rPr>
          <w:i/>
        </w:rPr>
        <w:t xml:space="preserve"> </w:t>
      </w:r>
      <w:r w:rsidRPr="002D10A1">
        <w:t>Conference fund</w:t>
      </w:r>
      <w:r w:rsidR="00D65429">
        <w:t xml:space="preserve"> 2015</w:t>
      </w:r>
    </w:p>
    <w:p w:rsidR="00031A15" w:rsidRDefault="00031A15" w:rsidP="003823D4">
      <w:pPr>
        <w:tabs>
          <w:tab w:val="center" w:pos="90"/>
        </w:tabs>
        <w:spacing w:line="84" w:lineRule="auto"/>
      </w:pPr>
    </w:p>
    <w:p w:rsidR="00CF7587" w:rsidRDefault="00137900" w:rsidP="00CF7587">
      <w:pPr>
        <w:tabs>
          <w:tab w:val="center" w:pos="90"/>
        </w:tabs>
      </w:pPr>
      <w:r>
        <w:t xml:space="preserve">Completed </w:t>
      </w:r>
      <w:r w:rsidR="00F33C94">
        <w:t>Management Fellow</w:t>
      </w:r>
      <w:r w:rsidR="00CF7587">
        <w:t>, Part II Exam</w:t>
      </w:r>
      <w:r w:rsidR="00F33C94">
        <w:t>, County of Los Angeles</w:t>
      </w:r>
      <w:r w:rsidR="00CF7587">
        <w:t>, CA</w:t>
      </w:r>
      <w:r w:rsidR="00E05501">
        <w:t xml:space="preserve"> 2013</w:t>
      </w:r>
    </w:p>
    <w:p w:rsidR="00CF7587" w:rsidRDefault="00CF7587" w:rsidP="00CF7587">
      <w:pPr>
        <w:tabs>
          <w:tab w:val="center" w:pos="90"/>
        </w:tabs>
        <w:spacing w:line="120" w:lineRule="auto"/>
      </w:pPr>
    </w:p>
    <w:p w:rsidR="00031A15" w:rsidRPr="00B02CBD" w:rsidRDefault="00031A15" w:rsidP="00CF7587">
      <w:pPr>
        <w:tabs>
          <w:tab w:val="center" w:pos="90"/>
        </w:tabs>
      </w:pPr>
      <w:r w:rsidRPr="00B02CBD">
        <w:t>Master of Science in Health Care Management</w:t>
      </w:r>
      <w:r>
        <w:t xml:space="preserve">, </w:t>
      </w:r>
      <w:r w:rsidRPr="00B02CBD">
        <w:t>Travel Award</w:t>
      </w:r>
      <w:r w:rsidR="00E05501">
        <w:t xml:space="preserve"> 2012</w:t>
      </w:r>
    </w:p>
    <w:p w:rsidR="00031A15" w:rsidRDefault="00031A15" w:rsidP="00603314">
      <w:pPr>
        <w:tabs>
          <w:tab w:val="center" w:pos="90"/>
        </w:tabs>
        <w:spacing w:line="84" w:lineRule="auto"/>
      </w:pPr>
    </w:p>
    <w:p w:rsidR="002A2F24" w:rsidRPr="009A2F2C" w:rsidRDefault="002A2F24" w:rsidP="002A2F24">
      <w:pPr>
        <w:tabs>
          <w:tab w:val="center" w:pos="90"/>
        </w:tabs>
        <w:spacing w:line="276" w:lineRule="auto"/>
      </w:pPr>
      <w:r w:rsidRPr="00676E2B">
        <w:t>Certified Health Education Specialist</w:t>
      </w:r>
      <w:r>
        <w:t>, 2</w:t>
      </w:r>
      <w:r w:rsidRPr="009A2F2C">
        <w:t>013 to current</w:t>
      </w:r>
    </w:p>
    <w:p w:rsidR="002A2F24" w:rsidRPr="009A2F2C" w:rsidRDefault="009529EC" w:rsidP="002A2F24">
      <w:pPr>
        <w:tabs>
          <w:tab w:val="center" w:pos="90"/>
        </w:tabs>
        <w:spacing w:line="276" w:lineRule="auto"/>
        <w:rPr>
          <w:i/>
        </w:rPr>
      </w:pPr>
      <w:r>
        <w:t xml:space="preserve">       </w:t>
      </w:r>
      <w:r w:rsidR="002A2F24" w:rsidRPr="009A2F2C">
        <w:t>National Commission for Health Education Credentialing</w:t>
      </w:r>
    </w:p>
    <w:p w:rsidR="002A2F24" w:rsidRPr="009A2F2C" w:rsidRDefault="002A2F24" w:rsidP="00603314">
      <w:pPr>
        <w:tabs>
          <w:tab w:val="center" w:pos="90"/>
        </w:tabs>
        <w:spacing w:line="84" w:lineRule="auto"/>
      </w:pPr>
    </w:p>
    <w:p w:rsidR="002A2F24" w:rsidRPr="009A2F2C" w:rsidRDefault="002A2F24" w:rsidP="002A2F24">
      <w:pPr>
        <w:tabs>
          <w:tab w:val="center" w:pos="90"/>
        </w:tabs>
        <w:spacing w:line="276" w:lineRule="auto"/>
      </w:pPr>
      <w:r w:rsidRPr="00676E2B">
        <w:t>Certified in Public Health</w:t>
      </w:r>
      <w:r w:rsidRPr="009A2F2C">
        <w:t xml:space="preserve"> (CPH), 2013 to current </w:t>
      </w:r>
    </w:p>
    <w:p w:rsidR="002A2F24" w:rsidRPr="009A2F2C" w:rsidRDefault="009529EC" w:rsidP="002A2F24">
      <w:pPr>
        <w:tabs>
          <w:tab w:val="center" w:pos="90"/>
        </w:tabs>
        <w:spacing w:line="276" w:lineRule="auto"/>
      </w:pPr>
      <w:r>
        <w:t xml:space="preserve">        </w:t>
      </w:r>
      <w:r w:rsidR="002A2F24" w:rsidRPr="009A2F2C">
        <w:t xml:space="preserve">National Board of Public Health </w:t>
      </w:r>
      <w:proofErr w:type="spellStart"/>
      <w:r w:rsidR="002A2F24" w:rsidRPr="009A2F2C">
        <w:t>Examiners</w:t>
      </w:r>
      <w:r w:rsidR="00C70FE7">
        <w:t>s</w:t>
      </w:r>
      <w:proofErr w:type="spellEnd"/>
    </w:p>
    <w:p w:rsidR="002A2F24" w:rsidRDefault="002A2F24" w:rsidP="00031A15">
      <w:pPr>
        <w:tabs>
          <w:tab w:val="center" w:pos="90"/>
        </w:tabs>
        <w:spacing w:line="120" w:lineRule="auto"/>
      </w:pPr>
    </w:p>
    <w:p w:rsidR="00C33303" w:rsidRDefault="007F130D" w:rsidP="00A3430F">
      <w:pPr>
        <w:tabs>
          <w:tab w:val="center" w:pos="90"/>
        </w:tabs>
      </w:pPr>
      <w:r>
        <w:t>Bachelor</w:t>
      </w:r>
      <w:r w:rsidR="00996833">
        <w:t xml:space="preserve"> </w:t>
      </w:r>
      <w:r w:rsidR="00A3430F">
        <w:t>Degree</w:t>
      </w:r>
    </w:p>
    <w:p w:rsidR="00C33303" w:rsidRPr="009A2F2C" w:rsidRDefault="00C33303" w:rsidP="00C33303">
      <w:pPr>
        <w:tabs>
          <w:tab w:val="center" w:pos="90"/>
        </w:tabs>
        <w:spacing w:line="276" w:lineRule="auto"/>
      </w:pPr>
      <w:r>
        <w:t xml:space="preserve">         </w:t>
      </w:r>
      <w:r w:rsidRPr="009A2F2C">
        <w:t>Honor Society of Phi Kappa Phi</w:t>
      </w:r>
    </w:p>
    <w:p w:rsidR="00C33303" w:rsidRDefault="00C33303" w:rsidP="00154B43">
      <w:pPr>
        <w:tabs>
          <w:tab w:val="center" w:pos="90"/>
        </w:tabs>
        <w:spacing w:line="36" w:lineRule="auto"/>
      </w:pPr>
    </w:p>
    <w:p w:rsidR="00A3430F" w:rsidRDefault="00C33303" w:rsidP="00A3430F">
      <w:pPr>
        <w:tabs>
          <w:tab w:val="center" w:pos="90"/>
        </w:tabs>
      </w:pPr>
      <w:r>
        <w:t xml:space="preserve">         </w:t>
      </w:r>
      <w:r w:rsidR="00A3430F" w:rsidRPr="00661072">
        <w:t>Phi Sigma Biological Honors Society</w:t>
      </w:r>
    </w:p>
    <w:p w:rsidR="00A3430F" w:rsidRPr="00B02CBD" w:rsidRDefault="00A3430F" w:rsidP="00031A15">
      <w:pPr>
        <w:tabs>
          <w:tab w:val="center" w:pos="90"/>
        </w:tabs>
        <w:spacing w:line="120" w:lineRule="auto"/>
      </w:pPr>
    </w:p>
    <w:p w:rsidR="00031A15" w:rsidRPr="00B02CBD" w:rsidRDefault="00031A15" w:rsidP="00031A15">
      <w:pPr>
        <w:spacing w:line="276" w:lineRule="auto"/>
        <w:ind w:left="1440" w:hanging="1440"/>
        <w:rPr>
          <w:rStyle w:val="tgc"/>
          <w:lang w:val="en"/>
        </w:rPr>
      </w:pPr>
      <w:r w:rsidRPr="00B02CBD">
        <w:rPr>
          <w:rStyle w:val="tgc"/>
          <w:lang w:val="en"/>
        </w:rPr>
        <w:t xml:space="preserve">Healthcare Information and Management Systems Society </w:t>
      </w:r>
      <w:r>
        <w:rPr>
          <w:rStyle w:val="tgc"/>
          <w:lang w:val="en"/>
        </w:rPr>
        <w:t>(HIMSS)</w:t>
      </w:r>
      <w:r w:rsidR="00E05501">
        <w:rPr>
          <w:rStyle w:val="tgc"/>
          <w:lang w:val="en"/>
        </w:rPr>
        <w:t xml:space="preserve"> 2015</w:t>
      </w:r>
    </w:p>
    <w:p w:rsidR="00031A15" w:rsidRDefault="00031A15" w:rsidP="00031A15">
      <w:pPr>
        <w:tabs>
          <w:tab w:val="center" w:pos="90"/>
        </w:tabs>
        <w:spacing w:line="276" w:lineRule="auto"/>
        <w:ind w:left="1440" w:hanging="1440"/>
      </w:pPr>
      <w:r>
        <w:t xml:space="preserve">        </w:t>
      </w:r>
      <w:r w:rsidRPr="00B02CBD">
        <w:t xml:space="preserve">Conference Reviewer Appreciation </w:t>
      </w:r>
      <w:r>
        <w:t>and</w:t>
      </w:r>
      <w:r w:rsidRPr="00B02CBD">
        <w:t xml:space="preserve"> Professional Commitment Award</w:t>
      </w:r>
      <w:r w:rsidR="00EA2500">
        <w:t xml:space="preserve"> (Twice)</w:t>
      </w:r>
    </w:p>
    <w:p w:rsidR="00031A15" w:rsidRPr="00B02CBD" w:rsidRDefault="00031A15" w:rsidP="00011404">
      <w:pPr>
        <w:tabs>
          <w:tab w:val="center" w:pos="90"/>
        </w:tabs>
        <w:spacing w:line="36" w:lineRule="auto"/>
      </w:pPr>
    </w:p>
    <w:p w:rsidR="00031A15" w:rsidRDefault="00031A15" w:rsidP="00031A15">
      <w:pPr>
        <w:spacing w:line="276" w:lineRule="auto"/>
        <w:ind w:left="1440" w:hanging="1440"/>
        <w:rPr>
          <w:rStyle w:val="Strong"/>
          <w:b w:val="0"/>
        </w:rPr>
      </w:pPr>
      <w:r w:rsidRPr="00B02CBD">
        <w:rPr>
          <w:rStyle w:val="tgc"/>
          <w:lang w:val="en"/>
        </w:rPr>
        <w:t xml:space="preserve">  </w:t>
      </w:r>
      <w:r>
        <w:rPr>
          <w:rStyle w:val="tgc"/>
          <w:lang w:val="en"/>
        </w:rPr>
        <w:t xml:space="preserve">      </w:t>
      </w:r>
      <w:r w:rsidRPr="00B02CBD">
        <w:rPr>
          <w:rStyle w:val="Strong"/>
          <w:b w:val="0"/>
        </w:rPr>
        <w:t xml:space="preserve">Houston </w:t>
      </w:r>
      <w:r>
        <w:rPr>
          <w:rStyle w:val="Strong"/>
          <w:b w:val="0"/>
        </w:rPr>
        <w:t>C</w:t>
      </w:r>
      <w:r w:rsidRPr="00B02CBD">
        <w:rPr>
          <w:rStyle w:val="Strong"/>
          <w:b w:val="0"/>
        </w:rPr>
        <w:t>hapter, Scholarship</w:t>
      </w:r>
    </w:p>
    <w:p w:rsidR="00031A15" w:rsidRDefault="00031A15" w:rsidP="00031A15">
      <w:pPr>
        <w:spacing w:line="120" w:lineRule="auto"/>
      </w:pPr>
    </w:p>
    <w:p w:rsidR="00031A15" w:rsidRPr="00B02CBD" w:rsidRDefault="00031A15" w:rsidP="00031A15">
      <w:pPr>
        <w:spacing w:line="276" w:lineRule="auto"/>
        <w:ind w:left="1440" w:hanging="1440"/>
      </w:pPr>
      <w:r w:rsidRPr="00B02CBD">
        <w:t>Southwest Academy of Management</w:t>
      </w:r>
      <w:r w:rsidR="00E05501">
        <w:t xml:space="preserve"> 2015</w:t>
      </w:r>
    </w:p>
    <w:p w:rsidR="00031A15" w:rsidRDefault="00031A15" w:rsidP="00031A15">
      <w:pPr>
        <w:tabs>
          <w:tab w:val="center" w:pos="90"/>
        </w:tabs>
        <w:spacing w:line="276" w:lineRule="auto"/>
        <w:ind w:left="1440" w:hanging="1440"/>
      </w:pPr>
      <w:r w:rsidRPr="00B02CBD">
        <w:rPr>
          <w:i/>
        </w:rPr>
        <w:t xml:space="preserve">  </w:t>
      </w:r>
      <w:r>
        <w:rPr>
          <w:i/>
        </w:rPr>
        <w:t xml:space="preserve">       </w:t>
      </w:r>
      <w:r w:rsidRPr="00B02CBD">
        <w:t>Conference Reviewer Appreciation Award</w:t>
      </w:r>
    </w:p>
    <w:p w:rsidR="00031A15" w:rsidRPr="00B02CBD" w:rsidRDefault="00031A15" w:rsidP="001A3B9D">
      <w:pPr>
        <w:tabs>
          <w:tab w:val="center" w:pos="90"/>
        </w:tabs>
        <w:spacing w:line="36" w:lineRule="auto"/>
      </w:pPr>
    </w:p>
    <w:p w:rsidR="00031A15" w:rsidRDefault="00031A15" w:rsidP="00031A15">
      <w:pPr>
        <w:tabs>
          <w:tab w:val="center" w:pos="90"/>
        </w:tabs>
        <w:spacing w:line="276" w:lineRule="auto"/>
        <w:ind w:left="1440" w:hanging="1440"/>
      </w:pPr>
      <w:r w:rsidRPr="00B02CBD">
        <w:t xml:space="preserve">  </w:t>
      </w:r>
      <w:r>
        <w:t xml:space="preserve">       </w:t>
      </w:r>
      <w:r w:rsidRPr="00B02CBD">
        <w:t>Doctoral Consortium S</w:t>
      </w:r>
      <w:r>
        <w:t>cholarship</w:t>
      </w:r>
    </w:p>
    <w:p w:rsidR="00031A15" w:rsidRPr="00B02CBD" w:rsidRDefault="00031A15" w:rsidP="0082643B">
      <w:pPr>
        <w:tabs>
          <w:tab w:val="center" w:pos="90"/>
        </w:tabs>
        <w:spacing w:line="120" w:lineRule="auto"/>
      </w:pPr>
    </w:p>
    <w:p w:rsidR="00031A15" w:rsidRPr="00B02CBD" w:rsidRDefault="00031A15" w:rsidP="00031A15">
      <w:pPr>
        <w:tabs>
          <w:tab w:val="center" w:pos="90"/>
        </w:tabs>
        <w:spacing w:line="276" w:lineRule="auto"/>
        <w:rPr>
          <w:i/>
        </w:rPr>
      </w:pPr>
      <w:r w:rsidRPr="00B02CBD">
        <w:t>Southern F</w:t>
      </w:r>
      <w:r>
        <w:t>inance Association, Conference F</w:t>
      </w:r>
      <w:r w:rsidRPr="00B02CBD">
        <w:t>und</w:t>
      </w:r>
      <w:r w:rsidR="00E05501">
        <w:t xml:space="preserve"> </w:t>
      </w:r>
    </w:p>
    <w:p w:rsidR="00031A15" w:rsidRPr="00B02CBD" w:rsidRDefault="00031A15" w:rsidP="00031A15">
      <w:pPr>
        <w:tabs>
          <w:tab w:val="center" w:pos="90"/>
        </w:tabs>
        <w:spacing w:line="120" w:lineRule="auto"/>
      </w:pPr>
    </w:p>
    <w:p w:rsidR="00031A15" w:rsidRPr="00B02CBD" w:rsidRDefault="00031A15" w:rsidP="00031A15">
      <w:pPr>
        <w:tabs>
          <w:tab w:val="center" w:pos="90"/>
        </w:tabs>
        <w:spacing w:line="276" w:lineRule="auto"/>
        <w:rPr>
          <w:i/>
        </w:rPr>
      </w:pPr>
      <w:r w:rsidRPr="00B02CBD">
        <w:t>Association of Business Information Systems, Conference Reviewer Appreciation Award</w:t>
      </w:r>
    </w:p>
    <w:p w:rsidR="00D9593E" w:rsidRDefault="00D9593E" w:rsidP="00A47ACD">
      <w:pPr>
        <w:pStyle w:val="Default"/>
        <w:rPr>
          <w:rFonts w:ascii="Times New Roman" w:hAnsi="Times New Roman" w:cs="Times New Roman"/>
          <w:bCs/>
        </w:rPr>
      </w:pPr>
    </w:p>
    <w:p w:rsidR="00F17EB2" w:rsidRPr="00487B78" w:rsidRDefault="00F17EB2" w:rsidP="00487B78">
      <w:pPr>
        <w:pStyle w:val="Heading1"/>
        <w:jc w:val="center"/>
        <w:rPr>
          <w:rFonts w:ascii="Times New Roman" w:hAnsi="Times New Roman" w:cs="Times New Roman"/>
        </w:rPr>
      </w:pPr>
      <w:bookmarkStart w:id="12" w:name="_HONORS_and_AWARDS"/>
      <w:bookmarkStart w:id="13" w:name="_SERVICE_TO_RESEARCH"/>
      <w:bookmarkEnd w:id="12"/>
      <w:bookmarkEnd w:id="13"/>
      <w:r w:rsidRPr="00487B78">
        <w:rPr>
          <w:rFonts w:ascii="Times New Roman" w:hAnsi="Times New Roman" w:cs="Times New Roman"/>
        </w:rPr>
        <w:t xml:space="preserve">SERVICE </w:t>
      </w:r>
      <w:r w:rsidR="005F4489" w:rsidRPr="00487B78">
        <w:rPr>
          <w:rFonts w:ascii="Times New Roman" w:hAnsi="Times New Roman" w:cs="Times New Roman"/>
        </w:rPr>
        <w:t>TO RESEARCH</w:t>
      </w:r>
      <w:r w:rsidR="00F513C8">
        <w:rPr>
          <w:rFonts w:ascii="Times New Roman" w:hAnsi="Times New Roman" w:cs="Times New Roman"/>
        </w:rPr>
        <w:t xml:space="preserve"> </w:t>
      </w:r>
      <w:r w:rsidR="00194D20">
        <w:rPr>
          <w:rFonts w:ascii="Times New Roman" w:hAnsi="Times New Roman" w:cs="Times New Roman"/>
        </w:rPr>
        <w:t xml:space="preserve">AND </w:t>
      </w:r>
      <w:r w:rsidRPr="00487B78">
        <w:rPr>
          <w:rFonts w:ascii="Times New Roman" w:hAnsi="Times New Roman" w:cs="Times New Roman"/>
        </w:rPr>
        <w:t>CONFERENCE</w:t>
      </w:r>
      <w:r w:rsidR="00960E03" w:rsidRPr="00487B78">
        <w:rPr>
          <w:rFonts w:ascii="Times New Roman" w:hAnsi="Times New Roman" w:cs="Times New Roman"/>
        </w:rPr>
        <w:t>S</w:t>
      </w:r>
    </w:p>
    <w:p w:rsidR="0015189E" w:rsidRDefault="0015189E" w:rsidP="003829BE">
      <w:pPr>
        <w:tabs>
          <w:tab w:val="center" w:pos="90"/>
        </w:tabs>
        <w:spacing w:line="276" w:lineRule="auto"/>
        <w:ind w:left="900" w:hanging="900"/>
        <w:rPr>
          <w:b/>
        </w:rPr>
      </w:pPr>
      <w:bookmarkStart w:id="14" w:name="_Hlk536104897"/>
      <w:r>
        <w:rPr>
          <w:b/>
        </w:rPr>
        <w:t>National Science Foundation -South Big Data Innovation Hub</w:t>
      </w:r>
    </w:p>
    <w:p w:rsidR="006235FD" w:rsidRDefault="006235FD" w:rsidP="003829BE">
      <w:pPr>
        <w:tabs>
          <w:tab w:val="center" w:pos="90"/>
        </w:tabs>
        <w:spacing w:line="276" w:lineRule="auto"/>
        <w:ind w:left="900" w:hanging="900"/>
      </w:pPr>
      <w:r>
        <w:t>Member</w:t>
      </w:r>
    </w:p>
    <w:p w:rsidR="006235FD" w:rsidRDefault="006235FD" w:rsidP="003829BE">
      <w:pPr>
        <w:tabs>
          <w:tab w:val="center" w:pos="90"/>
        </w:tabs>
        <w:spacing w:line="276" w:lineRule="auto"/>
        <w:ind w:left="900" w:hanging="900"/>
      </w:pPr>
      <w:r>
        <w:t>Environment and Hazards Cluster</w:t>
      </w:r>
    </w:p>
    <w:p w:rsidR="006235FD" w:rsidRDefault="003A2731" w:rsidP="003829BE">
      <w:pPr>
        <w:tabs>
          <w:tab w:val="center" w:pos="90"/>
        </w:tabs>
        <w:spacing w:line="276" w:lineRule="auto"/>
        <w:ind w:left="900" w:hanging="900"/>
      </w:pPr>
      <w:r>
        <w:t>Women in Data Science</w:t>
      </w:r>
    </w:p>
    <w:p w:rsidR="003A2731" w:rsidRPr="006235FD" w:rsidRDefault="003A2731" w:rsidP="003829BE">
      <w:pPr>
        <w:tabs>
          <w:tab w:val="center" w:pos="90"/>
        </w:tabs>
        <w:spacing w:line="276" w:lineRule="auto"/>
        <w:ind w:left="900" w:hanging="900"/>
      </w:pPr>
      <w:r>
        <w:t xml:space="preserve">Health Cluster </w:t>
      </w:r>
      <w:proofErr w:type="spellStart"/>
      <w:r>
        <w:t>Activites</w:t>
      </w:r>
      <w:proofErr w:type="spellEnd"/>
    </w:p>
    <w:p w:rsidR="0015189E" w:rsidRDefault="0015189E" w:rsidP="003A2731">
      <w:pPr>
        <w:tabs>
          <w:tab w:val="center" w:pos="90"/>
        </w:tabs>
        <w:spacing w:line="84" w:lineRule="auto"/>
        <w:rPr>
          <w:b/>
        </w:rPr>
      </w:pPr>
    </w:p>
    <w:p w:rsidR="003829BE" w:rsidRDefault="003829BE" w:rsidP="003829BE">
      <w:pPr>
        <w:tabs>
          <w:tab w:val="center" w:pos="90"/>
        </w:tabs>
        <w:spacing w:line="276" w:lineRule="auto"/>
        <w:ind w:left="900" w:hanging="900"/>
      </w:pPr>
      <w:r>
        <w:rPr>
          <w:b/>
        </w:rPr>
        <w:t xml:space="preserve">Track Chair, </w:t>
      </w:r>
      <w:bookmarkEnd w:id="14"/>
      <w:r>
        <w:rPr>
          <w:b/>
        </w:rPr>
        <w:t>Special Panels</w:t>
      </w:r>
      <w:r>
        <w:t>, 2019, 2018</w:t>
      </w:r>
    </w:p>
    <w:p w:rsidR="003829BE" w:rsidRDefault="003829BE" w:rsidP="003829BE">
      <w:pPr>
        <w:tabs>
          <w:tab w:val="center" w:pos="90"/>
        </w:tabs>
        <w:spacing w:line="276" w:lineRule="auto"/>
        <w:ind w:left="900" w:hanging="900"/>
      </w:pPr>
      <w:r>
        <w:t>Southwest Decision Sciences Institute</w:t>
      </w:r>
    </w:p>
    <w:p w:rsidR="003829BE" w:rsidRDefault="003829BE" w:rsidP="003829BE">
      <w:pPr>
        <w:tabs>
          <w:tab w:val="center" w:pos="90"/>
        </w:tabs>
        <w:spacing w:line="120" w:lineRule="auto"/>
        <w:rPr>
          <w:b/>
        </w:rPr>
      </w:pPr>
    </w:p>
    <w:p w:rsidR="003829BE" w:rsidRDefault="003829BE" w:rsidP="003829BE">
      <w:pPr>
        <w:tabs>
          <w:tab w:val="center" w:pos="90"/>
        </w:tabs>
        <w:spacing w:line="276" w:lineRule="auto"/>
        <w:ind w:left="900" w:hanging="900"/>
      </w:pPr>
      <w:r>
        <w:rPr>
          <w:b/>
        </w:rPr>
        <w:t>Session Chair</w:t>
      </w:r>
      <w:r>
        <w:t>, 2017</w:t>
      </w:r>
    </w:p>
    <w:p w:rsidR="003829BE" w:rsidRDefault="003829BE" w:rsidP="003829BE">
      <w:pPr>
        <w:tabs>
          <w:tab w:val="center" w:pos="90"/>
        </w:tabs>
        <w:spacing w:line="276" w:lineRule="auto"/>
        <w:ind w:left="187" w:hanging="187"/>
      </w:pPr>
      <w:r>
        <w:t>Association for Business Information Systems - Information Systems in Healthcare and Government</w:t>
      </w:r>
    </w:p>
    <w:p w:rsidR="003829BE" w:rsidRDefault="003829BE" w:rsidP="00B62B56">
      <w:pPr>
        <w:spacing w:line="84" w:lineRule="auto"/>
      </w:pPr>
    </w:p>
    <w:p w:rsidR="003829BE" w:rsidRDefault="003829BE" w:rsidP="003829BE">
      <w:pPr>
        <w:tabs>
          <w:tab w:val="center" w:pos="90"/>
        </w:tabs>
        <w:ind w:left="900" w:hanging="900"/>
        <w:rPr>
          <w:color w:val="000000"/>
        </w:rPr>
      </w:pPr>
      <w:r>
        <w:t xml:space="preserve">Southwestern Society of Economists - </w:t>
      </w:r>
      <w:r>
        <w:rPr>
          <w:color w:val="000000"/>
        </w:rPr>
        <w:t>Industry Studies and Firm Performance I</w:t>
      </w:r>
    </w:p>
    <w:p w:rsidR="003829BE" w:rsidRDefault="003829BE" w:rsidP="003829BE">
      <w:pPr>
        <w:tabs>
          <w:tab w:val="center" w:pos="90"/>
        </w:tabs>
        <w:spacing w:line="120" w:lineRule="auto"/>
      </w:pPr>
    </w:p>
    <w:p w:rsidR="003829BE" w:rsidRDefault="003829BE" w:rsidP="003829BE">
      <w:pPr>
        <w:tabs>
          <w:tab w:val="center" w:pos="90"/>
        </w:tabs>
        <w:spacing w:line="276" w:lineRule="auto"/>
        <w:ind w:left="900" w:hanging="900"/>
      </w:pPr>
      <w:r>
        <w:rPr>
          <w:b/>
        </w:rPr>
        <w:t>Session Co-Chair</w:t>
      </w:r>
      <w:r>
        <w:t>, 2017</w:t>
      </w:r>
    </w:p>
    <w:p w:rsidR="003829BE" w:rsidRDefault="003829BE" w:rsidP="003829BE">
      <w:pPr>
        <w:tabs>
          <w:tab w:val="center" w:pos="90"/>
        </w:tabs>
        <w:spacing w:line="276" w:lineRule="auto"/>
        <w:ind w:left="900" w:hanging="900"/>
        <w:rPr>
          <w:b/>
        </w:rPr>
      </w:pPr>
      <w:r>
        <w:t>Southwest Decision Sciences Institute - Healthcare and Economics</w:t>
      </w:r>
    </w:p>
    <w:p w:rsidR="003829BE" w:rsidRDefault="003829BE" w:rsidP="003829BE">
      <w:pPr>
        <w:tabs>
          <w:tab w:val="center" w:pos="90"/>
        </w:tabs>
        <w:spacing w:line="120" w:lineRule="auto"/>
      </w:pPr>
    </w:p>
    <w:p w:rsidR="003829BE" w:rsidRDefault="003829BE" w:rsidP="003829BE">
      <w:pPr>
        <w:tabs>
          <w:tab w:val="center" w:pos="90"/>
        </w:tabs>
        <w:ind w:left="1440" w:hanging="1440"/>
        <w:rPr>
          <w:i/>
        </w:rPr>
      </w:pPr>
      <w:r>
        <w:rPr>
          <w:b/>
        </w:rPr>
        <w:t>Discussant</w:t>
      </w:r>
      <w:r>
        <w:t>, 2017</w:t>
      </w:r>
    </w:p>
    <w:p w:rsidR="003829BE" w:rsidRDefault="003829BE" w:rsidP="00B62B56">
      <w:pPr>
        <w:tabs>
          <w:tab w:val="center" w:pos="90"/>
        </w:tabs>
        <w:spacing w:line="276" w:lineRule="auto"/>
      </w:pPr>
      <w:r>
        <w:t>Southwestern Society of Economists</w:t>
      </w:r>
    </w:p>
    <w:p w:rsidR="003829BE" w:rsidRDefault="003829BE" w:rsidP="003829BE">
      <w:pPr>
        <w:tabs>
          <w:tab w:val="center" w:pos="90"/>
        </w:tabs>
        <w:spacing w:line="276" w:lineRule="auto"/>
        <w:ind w:left="1440" w:hanging="1440"/>
        <w:rPr>
          <w:b/>
          <w:i/>
          <w:color w:val="000000"/>
        </w:rPr>
      </w:pPr>
      <w:r>
        <w:rPr>
          <w:color w:val="000000"/>
        </w:rPr>
        <w:t xml:space="preserve">       Industry Studies and Firm Performance </w:t>
      </w:r>
      <w:r>
        <w:rPr>
          <w:b/>
          <w:i/>
          <w:color w:val="000000"/>
        </w:rPr>
        <w:t>I</w:t>
      </w:r>
      <w:r>
        <w:rPr>
          <w:i/>
          <w:color w:val="000000"/>
        </w:rPr>
        <w:t xml:space="preserve"> </w:t>
      </w:r>
      <w:r>
        <w:rPr>
          <w:b/>
          <w:i/>
          <w:color w:val="000000"/>
        </w:rPr>
        <w:t>AND II</w:t>
      </w:r>
    </w:p>
    <w:p w:rsidR="003829BE" w:rsidRDefault="003829BE" w:rsidP="00A81667">
      <w:pPr>
        <w:tabs>
          <w:tab w:val="center" w:pos="90"/>
        </w:tabs>
        <w:spacing w:line="36" w:lineRule="auto"/>
        <w:ind w:left="1440" w:hanging="1440"/>
        <w:rPr>
          <w:color w:val="000000"/>
        </w:rPr>
      </w:pPr>
    </w:p>
    <w:p w:rsidR="003829BE" w:rsidRDefault="003829BE" w:rsidP="003829BE">
      <w:pPr>
        <w:tabs>
          <w:tab w:val="center" w:pos="90"/>
        </w:tabs>
        <w:spacing w:line="276" w:lineRule="auto"/>
        <w:ind w:left="1440" w:hanging="1440"/>
        <w:rPr>
          <w:color w:val="000000"/>
        </w:rPr>
      </w:pPr>
      <w:r>
        <w:rPr>
          <w:color w:val="000000"/>
        </w:rPr>
        <w:t xml:space="preserve">       Applied Economic Issues II</w:t>
      </w:r>
    </w:p>
    <w:p w:rsidR="003829BE" w:rsidRDefault="003829BE" w:rsidP="003829BE">
      <w:pPr>
        <w:tabs>
          <w:tab w:val="center" w:pos="90"/>
          <w:tab w:val="left" w:pos="360"/>
        </w:tabs>
        <w:spacing w:line="120" w:lineRule="auto"/>
      </w:pPr>
    </w:p>
    <w:p w:rsidR="003829BE" w:rsidRDefault="003829BE" w:rsidP="003829BE">
      <w:r>
        <w:t>Southwest Academy of Management</w:t>
      </w:r>
    </w:p>
    <w:p w:rsidR="003829BE" w:rsidRDefault="003829BE" w:rsidP="003829BE">
      <w:r>
        <w:t xml:space="preserve">       Human Resources /Career: Changes in HR Management - Recruiting &amp; Selection, 2017</w:t>
      </w:r>
    </w:p>
    <w:p w:rsidR="003829BE" w:rsidRDefault="003829BE" w:rsidP="00A81667">
      <w:pPr>
        <w:spacing w:line="36" w:lineRule="auto"/>
        <w:rPr>
          <w:b/>
          <w:i/>
        </w:rPr>
      </w:pPr>
      <w:r>
        <w:t xml:space="preserve"> </w:t>
      </w:r>
    </w:p>
    <w:p w:rsidR="003829BE" w:rsidRDefault="003829BE" w:rsidP="003829BE">
      <w:pPr>
        <w:tabs>
          <w:tab w:val="center" w:pos="90"/>
          <w:tab w:val="left" w:pos="360"/>
        </w:tabs>
        <w:spacing w:line="276" w:lineRule="auto"/>
        <w:rPr>
          <w:bCs/>
        </w:rPr>
      </w:pPr>
      <w:r>
        <w:rPr>
          <w:bCs/>
        </w:rPr>
        <w:t xml:space="preserve">       Lesson Learned from Health Care Industry, 2015</w:t>
      </w:r>
    </w:p>
    <w:p w:rsidR="003829BE" w:rsidRDefault="003829BE" w:rsidP="003829BE">
      <w:pPr>
        <w:tabs>
          <w:tab w:val="center" w:pos="90"/>
          <w:tab w:val="left" w:pos="360"/>
        </w:tabs>
        <w:spacing w:line="120" w:lineRule="auto"/>
        <w:rPr>
          <w:bCs/>
        </w:rPr>
      </w:pPr>
    </w:p>
    <w:p w:rsidR="003829BE" w:rsidRDefault="003829BE" w:rsidP="003829BE">
      <w:pPr>
        <w:tabs>
          <w:tab w:val="center" w:pos="90"/>
          <w:tab w:val="left" w:pos="360"/>
        </w:tabs>
        <w:spacing w:line="276" w:lineRule="auto"/>
      </w:pPr>
      <w:r>
        <w:t>Southern Finance Association, 2016</w:t>
      </w:r>
    </w:p>
    <w:p w:rsidR="003829BE" w:rsidRDefault="003829BE" w:rsidP="003829BE">
      <w:pPr>
        <w:tabs>
          <w:tab w:val="center" w:pos="90"/>
          <w:tab w:val="left" w:pos="360"/>
        </w:tabs>
        <w:spacing w:line="276" w:lineRule="auto"/>
      </w:pPr>
      <w:r>
        <w:t xml:space="preserve">       Idiosyncratic Volatility and Firm-Specific News: Beyond Limited Arbitrage</w:t>
      </w:r>
    </w:p>
    <w:p w:rsidR="003829BE" w:rsidRDefault="003829BE" w:rsidP="00A81667">
      <w:pPr>
        <w:tabs>
          <w:tab w:val="center" w:pos="90"/>
          <w:tab w:val="left" w:pos="360"/>
        </w:tabs>
        <w:spacing w:line="36" w:lineRule="auto"/>
      </w:pPr>
    </w:p>
    <w:p w:rsidR="003829BE" w:rsidRDefault="003829BE" w:rsidP="003829BE">
      <w:pPr>
        <w:tabs>
          <w:tab w:val="center" w:pos="90"/>
          <w:tab w:val="left" w:pos="360"/>
        </w:tabs>
        <w:spacing w:line="276" w:lineRule="auto"/>
      </w:pPr>
      <w:r>
        <w:t xml:space="preserve">       The Stock Market’s Reaction to Macroeconomic News under Ambiguity</w:t>
      </w:r>
    </w:p>
    <w:p w:rsidR="003829BE" w:rsidRDefault="003829BE" w:rsidP="003829BE">
      <w:pPr>
        <w:tabs>
          <w:tab w:val="center" w:pos="90"/>
          <w:tab w:val="left" w:pos="360"/>
        </w:tabs>
        <w:spacing w:line="120" w:lineRule="auto"/>
        <w:rPr>
          <w:bCs/>
        </w:rPr>
      </w:pPr>
    </w:p>
    <w:p w:rsidR="003829BE" w:rsidRDefault="003829BE" w:rsidP="003829BE">
      <w:pPr>
        <w:tabs>
          <w:tab w:val="center" w:pos="90"/>
          <w:tab w:val="left" w:pos="360"/>
        </w:tabs>
        <w:spacing w:line="276" w:lineRule="auto"/>
        <w:rPr>
          <w:b/>
          <w:bCs/>
        </w:rPr>
      </w:pPr>
      <w:r>
        <w:rPr>
          <w:b/>
          <w:bCs/>
        </w:rPr>
        <w:t xml:space="preserve">Voted on </w:t>
      </w:r>
    </w:p>
    <w:p w:rsidR="003829BE" w:rsidRDefault="003829BE" w:rsidP="003829BE">
      <w:pPr>
        <w:tabs>
          <w:tab w:val="center" w:pos="90"/>
          <w:tab w:val="left" w:pos="360"/>
        </w:tabs>
        <w:spacing w:line="276" w:lineRule="auto"/>
      </w:pPr>
      <w:r>
        <w:t xml:space="preserve">Healthcare Information and Management Systems Society, 2017 </w:t>
      </w:r>
    </w:p>
    <w:p w:rsidR="003829BE" w:rsidRDefault="003829BE" w:rsidP="003829BE">
      <w:pPr>
        <w:tabs>
          <w:tab w:val="left" w:pos="900"/>
        </w:tabs>
        <w:spacing w:line="276" w:lineRule="auto"/>
        <w:ind w:left="187" w:hanging="187"/>
        <w:rPr>
          <w:bCs/>
        </w:rPr>
      </w:pPr>
      <w:r>
        <w:rPr>
          <w:bCs/>
        </w:rPr>
        <w:t xml:space="preserve">Annual Conference Brochure Administrative Procedure </w:t>
      </w:r>
    </w:p>
    <w:p w:rsidR="003829BE" w:rsidRDefault="003829BE" w:rsidP="007B4CEB">
      <w:pPr>
        <w:tabs>
          <w:tab w:val="left" w:pos="900"/>
        </w:tabs>
        <w:spacing w:line="84" w:lineRule="auto"/>
      </w:pPr>
    </w:p>
    <w:p w:rsidR="003829BE" w:rsidRDefault="003829BE" w:rsidP="003829BE">
      <w:pPr>
        <w:tabs>
          <w:tab w:val="center" w:pos="90"/>
        </w:tabs>
        <w:spacing w:line="276" w:lineRule="auto"/>
        <w:rPr>
          <w:bCs/>
        </w:rPr>
      </w:pPr>
      <w:r>
        <w:t xml:space="preserve">Association for Business Communication Southwestern United States/Federation of Business Disciplines Conference </w:t>
      </w:r>
      <w:r>
        <w:rPr>
          <w:bCs/>
        </w:rPr>
        <w:t xml:space="preserve">Proposals, 2016 </w:t>
      </w:r>
    </w:p>
    <w:p w:rsidR="003829BE" w:rsidRDefault="003829BE" w:rsidP="00E91C2C">
      <w:pPr>
        <w:tabs>
          <w:tab w:val="center" w:pos="90"/>
        </w:tabs>
        <w:spacing w:line="84" w:lineRule="auto"/>
      </w:pPr>
    </w:p>
    <w:p w:rsidR="003829BE" w:rsidRDefault="003829BE" w:rsidP="003829BE">
      <w:pPr>
        <w:tabs>
          <w:tab w:val="center" w:pos="90"/>
          <w:tab w:val="left" w:pos="360"/>
        </w:tabs>
        <w:spacing w:line="276" w:lineRule="auto"/>
        <w:ind w:left="187" w:hanging="187"/>
      </w:pPr>
      <w:r>
        <w:t xml:space="preserve">American Public Health Association, 2015 </w:t>
      </w:r>
    </w:p>
    <w:p w:rsidR="003829BE" w:rsidRDefault="003829BE" w:rsidP="00D0662F">
      <w:pPr>
        <w:tabs>
          <w:tab w:val="center" w:pos="90"/>
          <w:tab w:val="left" w:pos="360"/>
        </w:tabs>
        <w:spacing w:line="276" w:lineRule="auto"/>
        <w:ind w:left="187" w:hanging="187"/>
        <w:rPr>
          <w:bCs/>
          <w:color w:val="000000"/>
          <w:shd w:val="clear" w:color="auto" w:fill="FFFFFF"/>
        </w:rPr>
      </w:pPr>
      <w:r>
        <w:t xml:space="preserve">        Public Health Material Contest for G</w:t>
      </w:r>
      <w:r>
        <w:rPr>
          <w:bCs/>
          <w:color w:val="000000"/>
          <w:shd w:val="clear" w:color="auto" w:fill="FFFFFF"/>
        </w:rPr>
        <w:t>lobal Public Health Film Festival</w:t>
      </w:r>
    </w:p>
    <w:p w:rsidR="003829BE" w:rsidRDefault="003829BE" w:rsidP="003829BE">
      <w:pPr>
        <w:tabs>
          <w:tab w:val="center" w:pos="90"/>
          <w:tab w:val="left" w:pos="360"/>
        </w:tabs>
        <w:spacing w:line="36" w:lineRule="auto"/>
        <w:ind w:left="86" w:hanging="86"/>
        <w:rPr>
          <w:bCs/>
          <w:color w:val="000000"/>
          <w:shd w:val="clear" w:color="auto" w:fill="FFFFFF"/>
        </w:rPr>
      </w:pPr>
    </w:p>
    <w:p w:rsidR="003829BE" w:rsidRDefault="003829BE" w:rsidP="003829BE">
      <w:pPr>
        <w:tabs>
          <w:tab w:val="center" w:pos="90"/>
          <w:tab w:val="left" w:pos="360"/>
        </w:tabs>
        <w:spacing w:line="276" w:lineRule="auto"/>
        <w:ind w:left="86" w:hanging="86"/>
        <w:rPr>
          <w:rStyle w:val="Strong"/>
          <w:b w:val="0"/>
        </w:rPr>
      </w:pPr>
      <w:r>
        <w:t xml:space="preserve">        Public Health Education Health Promotion </w:t>
      </w:r>
      <w:r>
        <w:rPr>
          <w:rStyle w:val="Strong"/>
          <w:b w:val="0"/>
        </w:rPr>
        <w:t>Materials Contest</w:t>
      </w:r>
    </w:p>
    <w:p w:rsidR="003829BE" w:rsidRDefault="003829BE" w:rsidP="003829BE">
      <w:pPr>
        <w:tabs>
          <w:tab w:val="center" w:pos="90"/>
          <w:tab w:val="left" w:pos="360"/>
        </w:tabs>
        <w:spacing w:line="120" w:lineRule="auto"/>
        <w:rPr>
          <w:rStyle w:val="Strong"/>
          <w:b w:val="0"/>
        </w:rPr>
      </w:pPr>
    </w:p>
    <w:p w:rsidR="003829BE" w:rsidRDefault="003829BE" w:rsidP="003829BE">
      <w:pPr>
        <w:tabs>
          <w:tab w:val="center" w:pos="90"/>
          <w:tab w:val="left" w:pos="360"/>
        </w:tabs>
        <w:spacing w:line="276" w:lineRule="auto"/>
      </w:pPr>
      <w:r>
        <w:rPr>
          <w:b/>
        </w:rPr>
        <w:t>Associate E</w:t>
      </w:r>
      <w:r>
        <w:rPr>
          <w:b/>
          <w:bCs/>
        </w:rPr>
        <w:t>ditor</w:t>
      </w:r>
      <w:r>
        <w:rPr>
          <w:bCs/>
        </w:rPr>
        <w:t>, 2016</w:t>
      </w:r>
    </w:p>
    <w:p w:rsidR="003829BE" w:rsidRDefault="003829BE" w:rsidP="003829BE">
      <w:pPr>
        <w:tabs>
          <w:tab w:val="center" w:pos="90"/>
          <w:tab w:val="left" w:pos="360"/>
        </w:tabs>
        <w:spacing w:line="276" w:lineRule="auto"/>
        <w:rPr>
          <w:bCs/>
        </w:rPr>
      </w:pPr>
      <w:r>
        <w:rPr>
          <w:bCs/>
        </w:rPr>
        <w:t>Southwest Case Research Association Conference Proceedings</w:t>
      </w:r>
    </w:p>
    <w:p w:rsidR="003829BE" w:rsidRDefault="003829BE" w:rsidP="003829BE">
      <w:pPr>
        <w:tabs>
          <w:tab w:val="center" w:pos="90"/>
        </w:tabs>
        <w:spacing w:line="120" w:lineRule="auto"/>
      </w:pPr>
    </w:p>
    <w:p w:rsidR="003829BE" w:rsidRDefault="003829BE" w:rsidP="003829BE">
      <w:pPr>
        <w:tabs>
          <w:tab w:val="center" w:pos="90"/>
        </w:tabs>
        <w:spacing w:line="276" w:lineRule="auto"/>
        <w:ind w:left="900" w:hanging="900"/>
      </w:pPr>
      <w:r>
        <w:rPr>
          <w:b/>
        </w:rPr>
        <w:t>Oral Health Florida Action Team Member</w:t>
      </w:r>
      <w:r>
        <w:t>, 2016 - Present</w:t>
      </w:r>
    </w:p>
    <w:p w:rsidR="003829BE" w:rsidRDefault="003829BE" w:rsidP="003829BE">
      <w:pPr>
        <w:tabs>
          <w:tab w:val="center" w:pos="90"/>
        </w:tabs>
      </w:pPr>
      <w:r>
        <w:t xml:space="preserve">         Data Action Team</w:t>
      </w:r>
    </w:p>
    <w:p w:rsidR="003829BE" w:rsidRDefault="003829BE" w:rsidP="00D0662F">
      <w:pPr>
        <w:tabs>
          <w:tab w:val="center" w:pos="90"/>
        </w:tabs>
        <w:spacing w:line="36" w:lineRule="auto"/>
      </w:pPr>
    </w:p>
    <w:p w:rsidR="003829BE" w:rsidRDefault="003829BE" w:rsidP="003829BE">
      <w:pPr>
        <w:tabs>
          <w:tab w:val="center" w:pos="90"/>
          <w:tab w:val="left" w:pos="360"/>
        </w:tabs>
        <w:spacing w:line="276" w:lineRule="auto"/>
      </w:pPr>
      <w:r>
        <w:t xml:space="preserve">         Medical-Dental Action Team</w:t>
      </w:r>
    </w:p>
    <w:p w:rsidR="003829BE" w:rsidRDefault="003829BE" w:rsidP="00D0662F">
      <w:pPr>
        <w:tabs>
          <w:tab w:val="center" w:pos="90"/>
          <w:tab w:val="left" w:pos="360"/>
        </w:tabs>
        <w:spacing w:line="36" w:lineRule="auto"/>
      </w:pPr>
    </w:p>
    <w:p w:rsidR="003829BE" w:rsidRDefault="003829BE" w:rsidP="003829BE">
      <w:pPr>
        <w:tabs>
          <w:tab w:val="center" w:pos="90"/>
          <w:tab w:val="left" w:pos="360"/>
        </w:tabs>
        <w:spacing w:line="276" w:lineRule="auto"/>
      </w:pPr>
      <w:r>
        <w:t xml:space="preserve">        Sealant Action Team</w:t>
      </w:r>
    </w:p>
    <w:p w:rsidR="003829BE" w:rsidRDefault="003829BE" w:rsidP="00D0662F">
      <w:pPr>
        <w:tabs>
          <w:tab w:val="center" w:pos="90"/>
          <w:tab w:val="left" w:pos="360"/>
        </w:tabs>
        <w:spacing w:line="36" w:lineRule="auto"/>
      </w:pPr>
    </w:p>
    <w:p w:rsidR="003829BE" w:rsidRDefault="003829BE" w:rsidP="003829BE">
      <w:pPr>
        <w:tabs>
          <w:tab w:val="center" w:pos="90"/>
          <w:tab w:val="left" w:pos="360"/>
        </w:tabs>
        <w:spacing w:line="276" w:lineRule="auto"/>
        <w:rPr>
          <w:b/>
          <w:i/>
        </w:rPr>
      </w:pPr>
      <w:r>
        <w:t xml:space="preserve">        Senior Oral Health Action Team</w:t>
      </w:r>
      <w:r>
        <w:rPr>
          <w:color w:val="000000"/>
        </w:rPr>
        <w:t xml:space="preserve"> </w:t>
      </w:r>
    </w:p>
    <w:p w:rsidR="000651D1" w:rsidRDefault="000651D1" w:rsidP="000651D1">
      <w:pPr>
        <w:tabs>
          <w:tab w:val="center" w:pos="90"/>
        </w:tabs>
      </w:pPr>
    </w:p>
    <w:p w:rsidR="000651D1" w:rsidRDefault="000651D1" w:rsidP="000651D1">
      <w:pPr>
        <w:pStyle w:val="Heading1"/>
        <w:jc w:val="center"/>
        <w:rPr>
          <w:rFonts w:ascii="Times New Roman" w:hAnsi="Times New Roman" w:cs="Times New Roman"/>
        </w:rPr>
      </w:pPr>
      <w:bookmarkStart w:id="15" w:name="_RESEARCH/PROFESSIONAL_DEVELOPMENT"/>
      <w:bookmarkEnd w:id="15"/>
      <w:r w:rsidRPr="00487B78">
        <w:rPr>
          <w:rFonts w:ascii="Times New Roman" w:hAnsi="Times New Roman" w:cs="Times New Roman"/>
        </w:rPr>
        <w:t>RESEARCH/PROFESSIONAL DEVELOPMENT</w:t>
      </w:r>
    </w:p>
    <w:p w:rsidR="00A47D68" w:rsidRPr="00631403" w:rsidRDefault="00607264" w:rsidP="00631403">
      <w:pPr>
        <w:tabs>
          <w:tab w:val="center" w:pos="90"/>
        </w:tabs>
      </w:pPr>
      <w:r w:rsidRPr="00B02CBD">
        <w:rPr>
          <w:b/>
        </w:rPr>
        <w:t>Workshops Attended</w:t>
      </w:r>
      <w:bookmarkStart w:id="16" w:name="SC10-6"/>
      <w:bookmarkStart w:id="17" w:name="_Hlk529354427"/>
      <w:bookmarkEnd w:id="16"/>
    </w:p>
    <w:p w:rsidR="00427229" w:rsidRDefault="00575B12" w:rsidP="002C569E">
      <w:pPr>
        <w:tabs>
          <w:tab w:val="center" w:pos="90"/>
        </w:tabs>
        <w:rPr>
          <w:bCs/>
          <w:color w:val="4F4E4E"/>
        </w:rPr>
      </w:pPr>
      <w:r>
        <w:rPr>
          <w:bCs/>
          <w:color w:val="4F4E4E"/>
        </w:rPr>
        <w:t xml:space="preserve">Agile </w:t>
      </w:r>
      <w:proofErr w:type="gramStart"/>
      <w:r>
        <w:rPr>
          <w:bCs/>
          <w:color w:val="4F4E4E"/>
        </w:rPr>
        <w:t>Real World</w:t>
      </w:r>
      <w:proofErr w:type="gramEnd"/>
      <w:r>
        <w:rPr>
          <w:bCs/>
          <w:color w:val="4F4E4E"/>
        </w:rPr>
        <w:t xml:space="preserve"> Training, 2019, Florida Blue</w:t>
      </w:r>
      <w:r w:rsidR="00027F9B">
        <w:rPr>
          <w:bCs/>
          <w:color w:val="4F4E4E"/>
        </w:rPr>
        <w:t>, Jacksonville, FL</w:t>
      </w:r>
    </w:p>
    <w:p w:rsidR="00575B12" w:rsidRDefault="00575B12" w:rsidP="00575B12">
      <w:pPr>
        <w:tabs>
          <w:tab w:val="center" w:pos="90"/>
        </w:tabs>
        <w:spacing w:line="84" w:lineRule="auto"/>
        <w:rPr>
          <w:bCs/>
          <w:color w:val="4F4E4E"/>
        </w:rPr>
      </w:pPr>
    </w:p>
    <w:p w:rsidR="002C569E" w:rsidRPr="001A3D64" w:rsidRDefault="002C569E" w:rsidP="002C569E">
      <w:pPr>
        <w:tabs>
          <w:tab w:val="center" w:pos="90"/>
        </w:tabs>
        <w:rPr>
          <w:bCs/>
        </w:rPr>
      </w:pPr>
      <w:r w:rsidRPr="001A3D64">
        <w:rPr>
          <w:bCs/>
          <w:color w:val="4F4E4E"/>
        </w:rPr>
        <w:t>Data Mining and Predictive Analytics</w:t>
      </w:r>
      <w:r w:rsidR="001A3D64" w:rsidRPr="001A3D64">
        <w:rPr>
          <w:bCs/>
          <w:color w:val="4F4E4E"/>
        </w:rPr>
        <w:t>. 2018 Micro</w:t>
      </w:r>
      <w:r w:rsidR="00AD1E73">
        <w:rPr>
          <w:bCs/>
          <w:color w:val="4F4E4E"/>
        </w:rPr>
        <w:t>S</w:t>
      </w:r>
      <w:r w:rsidR="001A3D64" w:rsidRPr="001A3D64">
        <w:rPr>
          <w:bCs/>
          <w:color w:val="4F4E4E"/>
        </w:rPr>
        <w:t>trategy, Orlando, FL.</w:t>
      </w:r>
    </w:p>
    <w:p w:rsidR="002C569E" w:rsidRDefault="002C569E" w:rsidP="00A47D68">
      <w:pPr>
        <w:tabs>
          <w:tab w:val="center" w:pos="90"/>
        </w:tabs>
        <w:spacing w:line="84" w:lineRule="auto"/>
        <w:rPr>
          <w:bCs/>
        </w:rPr>
      </w:pPr>
    </w:p>
    <w:p w:rsidR="00CC47DE" w:rsidRDefault="008D79B2" w:rsidP="008D79B2">
      <w:pPr>
        <w:tabs>
          <w:tab w:val="center" w:pos="90"/>
        </w:tabs>
        <w:rPr>
          <w:bCs/>
        </w:rPr>
      </w:pPr>
      <w:r>
        <w:rPr>
          <w:bCs/>
        </w:rPr>
        <w:t>Risk Assessment</w:t>
      </w:r>
      <w:r w:rsidR="00F468A0">
        <w:rPr>
          <w:bCs/>
        </w:rPr>
        <w:t xml:space="preserve">. </w:t>
      </w:r>
      <w:r>
        <w:rPr>
          <w:bCs/>
        </w:rPr>
        <w:t>2018</w:t>
      </w:r>
      <w:r w:rsidR="00E73235">
        <w:rPr>
          <w:bCs/>
        </w:rPr>
        <w:t xml:space="preserve"> </w:t>
      </w:r>
      <w:r>
        <w:rPr>
          <w:bCs/>
        </w:rPr>
        <w:t>Revenue Program Management</w:t>
      </w:r>
      <w:r w:rsidR="00A70FE8">
        <w:rPr>
          <w:bCs/>
        </w:rPr>
        <w:t xml:space="preserve">, </w:t>
      </w:r>
      <w:r w:rsidR="00E73235">
        <w:rPr>
          <w:bCs/>
        </w:rPr>
        <w:t xml:space="preserve">Florida Blue, </w:t>
      </w:r>
      <w:r w:rsidR="00A70FE8">
        <w:t>Jacksonville, FL</w:t>
      </w:r>
    </w:p>
    <w:p w:rsidR="008D79B2" w:rsidRDefault="008D79B2" w:rsidP="00D7677A">
      <w:pPr>
        <w:tabs>
          <w:tab w:val="center" w:pos="90"/>
        </w:tabs>
        <w:spacing w:line="84" w:lineRule="auto"/>
        <w:rPr>
          <w:bCs/>
        </w:rPr>
      </w:pPr>
    </w:p>
    <w:p w:rsidR="00607264" w:rsidRPr="007D1733" w:rsidRDefault="00607264" w:rsidP="00607264">
      <w:pPr>
        <w:tabs>
          <w:tab w:val="center" w:pos="90"/>
        </w:tabs>
      </w:pPr>
      <w:r w:rsidRPr="007D1733">
        <w:rPr>
          <w:bCs/>
        </w:rPr>
        <w:t>Use of Propensity Scores in Observational Studies of Treatment Effects</w:t>
      </w:r>
      <w:r w:rsidR="00430998">
        <w:rPr>
          <w:bCs/>
        </w:rPr>
        <w:t>. 2018</w:t>
      </w:r>
      <w:r w:rsidR="00185D12">
        <w:rPr>
          <w:bCs/>
        </w:rPr>
        <w:t xml:space="preserve"> </w:t>
      </w:r>
      <w:r w:rsidRPr="00E663E1">
        <w:t>International Society for Pharmaco</w:t>
      </w:r>
      <w:r>
        <w:t>-</w:t>
      </w:r>
      <w:r w:rsidRPr="00E663E1">
        <w:t>economics and Outcomes Research</w:t>
      </w:r>
      <w:r w:rsidR="00E73235">
        <w:t xml:space="preserve"> (ISPOR)</w:t>
      </w:r>
      <w:r w:rsidRPr="007D1733">
        <w:rPr>
          <w:bCs/>
        </w:rPr>
        <w:t>, Baltimore, Maryland</w:t>
      </w:r>
      <w:r w:rsidR="002449D7">
        <w:rPr>
          <w:bCs/>
        </w:rPr>
        <w:t xml:space="preserve">, </w:t>
      </w:r>
    </w:p>
    <w:p w:rsidR="00607264" w:rsidRPr="007D1733" w:rsidRDefault="00607264" w:rsidP="007A1F86">
      <w:pPr>
        <w:tabs>
          <w:tab w:val="center" w:pos="90"/>
        </w:tabs>
        <w:spacing w:line="84" w:lineRule="auto"/>
      </w:pPr>
    </w:p>
    <w:p w:rsidR="00607264" w:rsidRPr="007D1733" w:rsidRDefault="00607264" w:rsidP="00607264">
      <w:pPr>
        <w:tabs>
          <w:tab w:val="center" w:pos="90"/>
        </w:tabs>
      </w:pPr>
      <w:bookmarkStart w:id="18" w:name="SC13-2"/>
      <w:bookmarkEnd w:id="18"/>
      <w:r w:rsidRPr="007D1733">
        <w:rPr>
          <w:bCs/>
        </w:rPr>
        <w:lastRenderedPageBreak/>
        <w:t>Budget Impact Analysis II – Applications and Design Issues</w:t>
      </w:r>
      <w:r w:rsidR="00430998">
        <w:rPr>
          <w:bCs/>
        </w:rPr>
        <w:t>. 2018</w:t>
      </w:r>
      <w:r w:rsidR="00E73235">
        <w:rPr>
          <w:bCs/>
        </w:rPr>
        <w:t xml:space="preserve"> ISPOR</w:t>
      </w:r>
      <w:r w:rsidR="00430998">
        <w:rPr>
          <w:bCs/>
        </w:rPr>
        <w:t>,</w:t>
      </w:r>
      <w:r>
        <w:rPr>
          <w:bCs/>
        </w:rPr>
        <w:t xml:space="preserve"> </w:t>
      </w:r>
      <w:r w:rsidRPr="007D1733">
        <w:t xml:space="preserve">Baltimore, MD </w:t>
      </w:r>
    </w:p>
    <w:p w:rsidR="00607264" w:rsidRDefault="00607264" w:rsidP="007A1F86">
      <w:pPr>
        <w:tabs>
          <w:tab w:val="center" w:pos="90"/>
        </w:tabs>
        <w:spacing w:line="84" w:lineRule="auto"/>
      </w:pPr>
    </w:p>
    <w:p w:rsidR="000651D1" w:rsidRPr="00B02CBD" w:rsidRDefault="000651D1" w:rsidP="000651D1">
      <w:pPr>
        <w:tabs>
          <w:tab w:val="center" w:pos="360"/>
        </w:tabs>
        <w:spacing w:line="276" w:lineRule="auto"/>
      </w:pPr>
      <w:r w:rsidRPr="00B02CBD">
        <w:t xml:space="preserve">High Impact Application of Data Science in Precision Medicine, Health Analytics </w:t>
      </w:r>
      <w:r>
        <w:t>and</w:t>
      </w:r>
      <w:r w:rsidRPr="00B02CBD">
        <w:t xml:space="preserve"> Health Disparities</w:t>
      </w:r>
      <w:r w:rsidR="00B27554">
        <w:t xml:space="preserve">. </w:t>
      </w:r>
      <w:r w:rsidR="000F2FD6">
        <w:t>201</w:t>
      </w:r>
      <w:r w:rsidR="002A6678">
        <w:t xml:space="preserve">6 </w:t>
      </w:r>
      <w:r w:rsidR="002A6678" w:rsidRPr="00B02CBD">
        <w:t xml:space="preserve">The South Big Data Innovation Hub: </w:t>
      </w:r>
      <w:r w:rsidRPr="00B02CBD">
        <w:t>Georgia Institute of Technology</w:t>
      </w:r>
      <w:r>
        <w:t>, Atlanta, GA</w:t>
      </w:r>
    </w:p>
    <w:p w:rsidR="000651D1" w:rsidRPr="00B02CBD" w:rsidRDefault="000651D1" w:rsidP="007A1F86">
      <w:pPr>
        <w:tabs>
          <w:tab w:val="center" w:pos="90"/>
        </w:tabs>
        <w:spacing w:line="84" w:lineRule="auto"/>
      </w:pPr>
    </w:p>
    <w:p w:rsidR="000651D1" w:rsidRDefault="000651D1" w:rsidP="000651D1">
      <w:pPr>
        <w:spacing w:line="276" w:lineRule="auto"/>
        <w:rPr>
          <w:lang w:val="en"/>
        </w:rPr>
      </w:pPr>
      <w:bookmarkStart w:id="19" w:name="_Hlk529354448"/>
      <w:r w:rsidRPr="00B02CBD">
        <w:rPr>
          <w:color w:val="000000"/>
        </w:rPr>
        <w:t>Analyzing Social Networks</w:t>
      </w:r>
      <w:r w:rsidR="00FC09A1">
        <w:rPr>
          <w:color w:val="000000"/>
        </w:rPr>
        <w:t xml:space="preserve">. </w:t>
      </w:r>
      <w:r>
        <w:rPr>
          <w:color w:val="000000"/>
        </w:rPr>
        <w:t>2015</w:t>
      </w:r>
      <w:r w:rsidR="00795A3C">
        <w:rPr>
          <w:color w:val="000000"/>
        </w:rPr>
        <w:t xml:space="preserve"> </w:t>
      </w:r>
      <w:r w:rsidR="00795A3C" w:rsidRPr="00B02CBD">
        <w:rPr>
          <w:lang w:val="en"/>
        </w:rPr>
        <w:t xml:space="preserve">Interuniversity Consortium for </w:t>
      </w:r>
      <w:proofErr w:type="gramStart"/>
      <w:r w:rsidR="00795A3C" w:rsidRPr="00B02CBD">
        <w:rPr>
          <w:lang w:val="en"/>
        </w:rPr>
        <w:t xml:space="preserve">Political </w:t>
      </w:r>
      <w:r w:rsidR="00277DE4">
        <w:rPr>
          <w:lang w:val="en"/>
        </w:rPr>
        <w:t xml:space="preserve"> </w:t>
      </w:r>
      <w:bookmarkEnd w:id="17"/>
      <w:r w:rsidR="00277DE4">
        <w:rPr>
          <w:lang w:val="en"/>
        </w:rPr>
        <w:t>&amp;</w:t>
      </w:r>
      <w:proofErr w:type="gramEnd"/>
      <w:r w:rsidR="00277DE4">
        <w:rPr>
          <w:lang w:val="en"/>
        </w:rPr>
        <w:t xml:space="preserve"> </w:t>
      </w:r>
      <w:r w:rsidR="00795A3C" w:rsidRPr="00B02CBD">
        <w:rPr>
          <w:lang w:val="en"/>
        </w:rPr>
        <w:t>Social Research</w:t>
      </w:r>
      <w:r>
        <w:rPr>
          <w:color w:val="000000"/>
        </w:rPr>
        <w:t>, Chapel</w:t>
      </w:r>
      <w:r w:rsidRPr="00B02CBD">
        <w:rPr>
          <w:lang w:val="en"/>
        </w:rPr>
        <w:t xml:space="preserve"> Hill, NC</w:t>
      </w:r>
    </w:p>
    <w:p w:rsidR="000651D1" w:rsidRDefault="000651D1" w:rsidP="00D7677A">
      <w:pPr>
        <w:spacing w:line="84" w:lineRule="auto"/>
        <w:rPr>
          <w:lang w:val="en"/>
        </w:rPr>
      </w:pPr>
      <w:bookmarkStart w:id="20" w:name="_Hlk529354542"/>
      <w:bookmarkEnd w:id="19"/>
    </w:p>
    <w:p w:rsidR="00A7169D" w:rsidRDefault="00A7169D" w:rsidP="00A7169D">
      <w:pPr>
        <w:rPr>
          <w:lang w:val="en"/>
        </w:rPr>
      </w:pPr>
      <w:r w:rsidRPr="00B02CBD">
        <w:rPr>
          <w:b/>
        </w:rPr>
        <w:t>Conferences</w:t>
      </w:r>
      <w:r>
        <w:rPr>
          <w:b/>
        </w:rPr>
        <w:t xml:space="preserve"> Attended</w:t>
      </w:r>
    </w:p>
    <w:p w:rsidR="00E02A01" w:rsidRPr="00F70C70" w:rsidRDefault="00E02A01" w:rsidP="00E02A01">
      <w:pPr>
        <w:tabs>
          <w:tab w:val="center" w:pos="90"/>
        </w:tabs>
        <w:spacing w:line="276" w:lineRule="auto"/>
      </w:pPr>
      <w:r w:rsidRPr="00F70C70">
        <w:rPr>
          <w:color w:val="444444"/>
        </w:rPr>
        <w:t>Southern Data Science Conference</w:t>
      </w:r>
      <w:r w:rsidR="0007292F">
        <w:rPr>
          <w:color w:val="444444"/>
        </w:rPr>
        <w:t xml:space="preserve">, </w:t>
      </w:r>
      <w:r w:rsidRPr="00F70C70">
        <w:rPr>
          <w:color w:val="444444"/>
        </w:rPr>
        <w:t>2018, Orlando, FL</w:t>
      </w:r>
    </w:p>
    <w:p w:rsidR="00E02A01" w:rsidRDefault="00E02A01" w:rsidP="00E02A01">
      <w:pPr>
        <w:tabs>
          <w:tab w:val="center" w:pos="90"/>
        </w:tabs>
        <w:spacing w:line="84" w:lineRule="auto"/>
      </w:pPr>
    </w:p>
    <w:p w:rsidR="00E02A01" w:rsidRPr="00145754" w:rsidRDefault="006F15DF" w:rsidP="00E02A01">
      <w:pPr>
        <w:tabs>
          <w:tab w:val="center" w:pos="90"/>
        </w:tabs>
        <w:spacing w:line="276" w:lineRule="auto"/>
      </w:pPr>
      <w:hyperlink r:id="rId9" w:tgtFrame="_self" w:history="1">
        <w:r w:rsidR="00E02A01" w:rsidRPr="00145754">
          <w:rPr>
            <w:rStyle w:val="Hyperlink"/>
            <w:color w:val="auto"/>
            <w:u w:val="none"/>
            <w:bdr w:val="none" w:sz="0" w:space="0" w:color="auto" w:frame="1"/>
          </w:rPr>
          <w:t>Data Science Summit: Smart Cities of the Future</w:t>
        </w:r>
      </w:hyperlink>
      <w:r w:rsidR="00936F4C" w:rsidRPr="00145754">
        <w:rPr>
          <w:rStyle w:val="Hyperlink"/>
          <w:color w:val="auto"/>
          <w:u w:val="none"/>
          <w:bdr w:val="none" w:sz="0" w:space="0" w:color="auto" w:frame="1"/>
        </w:rPr>
        <w:t xml:space="preserve">: </w:t>
      </w:r>
      <w:r w:rsidR="00936F4C" w:rsidRPr="00145754">
        <w:rPr>
          <w:color w:val="222222"/>
        </w:rPr>
        <w:t>South Big Data Innovation Hub</w:t>
      </w:r>
      <w:r w:rsidR="00E02A01" w:rsidRPr="00145754">
        <w:t xml:space="preserve">, </w:t>
      </w:r>
      <w:proofErr w:type="gramStart"/>
      <w:r w:rsidR="00E02A01" w:rsidRPr="00145754">
        <w:t>2018,  Orlando</w:t>
      </w:r>
      <w:proofErr w:type="gramEnd"/>
      <w:r w:rsidR="00145754" w:rsidRPr="00145754">
        <w:t>, FL</w:t>
      </w:r>
    </w:p>
    <w:p w:rsidR="00E02A01" w:rsidRDefault="00E02A01" w:rsidP="00E02A01">
      <w:pPr>
        <w:tabs>
          <w:tab w:val="center" w:pos="90"/>
        </w:tabs>
        <w:spacing w:line="84" w:lineRule="auto"/>
      </w:pPr>
    </w:p>
    <w:p w:rsidR="00E02A01" w:rsidRDefault="00E02A01" w:rsidP="00E02A01">
      <w:pPr>
        <w:tabs>
          <w:tab w:val="center" w:pos="90"/>
        </w:tabs>
        <w:spacing w:line="276" w:lineRule="auto"/>
      </w:pPr>
      <w:r>
        <w:t>Annual Blues United for Innovation (</w:t>
      </w:r>
      <w:r w:rsidRPr="00C5516A">
        <w:rPr>
          <w:b/>
          <w:i/>
        </w:rPr>
        <w:t>BUI</w:t>
      </w:r>
      <w:r>
        <w:t>) Roundtables Conference, Nov 2018, 2017, Jacksonville, FL</w:t>
      </w:r>
    </w:p>
    <w:p w:rsidR="00E02A01" w:rsidRDefault="00E02A01" w:rsidP="00D7677A">
      <w:pPr>
        <w:spacing w:line="84" w:lineRule="auto"/>
        <w:rPr>
          <w:lang w:val="en"/>
        </w:rPr>
      </w:pPr>
    </w:p>
    <w:p w:rsidR="00365E1C" w:rsidRPr="00B25431" w:rsidRDefault="00365E1C" w:rsidP="00365E1C">
      <w:pPr>
        <w:tabs>
          <w:tab w:val="center" w:pos="90"/>
        </w:tabs>
        <w:spacing w:line="276" w:lineRule="auto"/>
      </w:pPr>
      <w:r w:rsidRPr="00B25431">
        <w:t>QUALIPALOOZA</w:t>
      </w:r>
      <w:r>
        <w:t xml:space="preserve"> -</w:t>
      </w:r>
      <w:r w:rsidRPr="00B25431">
        <w:t>The 2nd Annual RISE Quality Leadership Summit</w:t>
      </w:r>
      <w:r>
        <w:rPr>
          <w:b/>
        </w:rPr>
        <w:t xml:space="preserve">, </w:t>
      </w:r>
      <w:r w:rsidRPr="00745C0F">
        <w:rPr>
          <w:iCs/>
        </w:rPr>
        <w:t xml:space="preserve">Designed to Boost Performance on Star Ratings, HEDIS, CAHPS </w:t>
      </w:r>
      <w:r>
        <w:rPr>
          <w:iCs/>
        </w:rPr>
        <w:t>and</w:t>
      </w:r>
      <w:r w:rsidRPr="00745C0F">
        <w:rPr>
          <w:iCs/>
        </w:rPr>
        <w:t xml:space="preserve"> HOS, </w:t>
      </w:r>
      <w:r>
        <w:rPr>
          <w:iCs/>
        </w:rPr>
        <w:t xml:space="preserve">2017, </w:t>
      </w:r>
      <w:r w:rsidRPr="00B25431">
        <w:t>San Antonio, TX</w:t>
      </w:r>
    </w:p>
    <w:p w:rsidR="00365E1C" w:rsidRDefault="00365E1C" w:rsidP="00365E1C">
      <w:pPr>
        <w:tabs>
          <w:tab w:val="center" w:pos="90"/>
        </w:tabs>
        <w:spacing w:line="84" w:lineRule="auto"/>
        <w:rPr>
          <w:rStyle w:val="m4558337964031107346maintitle"/>
          <w:bCs/>
          <w:color w:val="000000"/>
        </w:rPr>
      </w:pPr>
    </w:p>
    <w:p w:rsidR="00365E1C" w:rsidRPr="007F5CEE" w:rsidRDefault="00365E1C" w:rsidP="00365E1C">
      <w:pPr>
        <w:tabs>
          <w:tab w:val="center" w:pos="90"/>
        </w:tabs>
        <w:rPr>
          <w:rStyle w:val="m4558337964031107346maintitle"/>
          <w:bCs/>
          <w:color w:val="000000"/>
        </w:rPr>
      </w:pPr>
      <w:r w:rsidRPr="007F5CEE">
        <w:rPr>
          <w:rStyle w:val="m4558337964031107346maintitle"/>
          <w:bCs/>
          <w:color w:val="000000"/>
        </w:rPr>
        <w:t xml:space="preserve">Explored </w:t>
      </w:r>
      <w:proofErr w:type="spellStart"/>
      <w:r w:rsidRPr="008D318F">
        <w:rPr>
          <w:rStyle w:val="m4558337964031107346maintitle"/>
          <w:b/>
          <w:bCs/>
          <w:i/>
          <w:color w:val="000000"/>
        </w:rPr>
        <w:t>GuideWell</w:t>
      </w:r>
      <w:proofErr w:type="spellEnd"/>
      <w:r w:rsidRPr="008D318F">
        <w:rPr>
          <w:rStyle w:val="m4558337964031107346maintitle"/>
          <w:b/>
          <w:bCs/>
          <w:i/>
          <w:color w:val="000000"/>
        </w:rPr>
        <w:t xml:space="preserve"> Innovation Center</w:t>
      </w:r>
      <w:r w:rsidRPr="007F5CEE">
        <w:rPr>
          <w:rStyle w:val="m4558337964031107346maintitle"/>
          <w:bCs/>
          <w:color w:val="000000"/>
        </w:rPr>
        <w:t xml:space="preserve"> with Florida Blue Analytic Group, </w:t>
      </w:r>
      <w:r>
        <w:rPr>
          <w:rStyle w:val="m4558337964031107346maintitle"/>
          <w:bCs/>
          <w:color w:val="000000"/>
        </w:rPr>
        <w:t xml:space="preserve">2017, </w:t>
      </w:r>
      <w:r w:rsidRPr="007F5CEE">
        <w:rPr>
          <w:rStyle w:val="m4558337964031107346maintitle"/>
          <w:bCs/>
          <w:color w:val="000000"/>
        </w:rPr>
        <w:t>Lake Nona, Fl</w:t>
      </w:r>
    </w:p>
    <w:p w:rsidR="00365E1C" w:rsidRDefault="00365E1C" w:rsidP="00D7677A">
      <w:pPr>
        <w:spacing w:line="84" w:lineRule="auto"/>
        <w:rPr>
          <w:lang w:val="en"/>
        </w:rPr>
      </w:pPr>
    </w:p>
    <w:p w:rsidR="008E2F3D" w:rsidRPr="00B02CBD" w:rsidRDefault="008E2F3D" w:rsidP="008E2F3D">
      <w:pPr>
        <w:tabs>
          <w:tab w:val="center" w:pos="180"/>
        </w:tabs>
        <w:spacing w:line="276" w:lineRule="auto"/>
        <w:rPr>
          <w:bCs/>
        </w:rPr>
      </w:pPr>
      <w:r w:rsidRPr="00B02CBD">
        <w:rPr>
          <w:bCs/>
        </w:rPr>
        <w:t>American College of Healthcare Executives, North Florida Chapter: Panhandle Educational Program</w:t>
      </w:r>
      <w:r>
        <w:rPr>
          <w:bCs/>
        </w:rPr>
        <w:t xml:space="preserve">, 2016, </w:t>
      </w:r>
      <w:r w:rsidRPr="00B02CBD">
        <w:rPr>
          <w:bCs/>
        </w:rPr>
        <w:t xml:space="preserve">Pensacola, FL </w:t>
      </w:r>
    </w:p>
    <w:p w:rsidR="008E2F3D" w:rsidRPr="00B02CBD" w:rsidRDefault="008E2F3D" w:rsidP="008E2F3D">
      <w:pPr>
        <w:tabs>
          <w:tab w:val="center" w:pos="180"/>
        </w:tabs>
        <w:spacing w:line="84" w:lineRule="auto"/>
        <w:rPr>
          <w:bCs/>
        </w:rPr>
      </w:pPr>
    </w:p>
    <w:p w:rsidR="008E2F3D" w:rsidRPr="00B02CBD" w:rsidRDefault="008E2F3D" w:rsidP="008E2F3D">
      <w:pPr>
        <w:tabs>
          <w:tab w:val="center" w:pos="90"/>
        </w:tabs>
        <w:spacing w:line="276" w:lineRule="auto"/>
        <w:rPr>
          <w:bCs/>
        </w:rPr>
      </w:pPr>
      <w:r w:rsidRPr="00B02CBD">
        <w:rPr>
          <w:bCs/>
        </w:rPr>
        <w:t xml:space="preserve">Florida Center for Nursing, Florida Action Coalition </w:t>
      </w:r>
      <w:r>
        <w:rPr>
          <w:bCs/>
        </w:rPr>
        <w:t>and</w:t>
      </w:r>
      <w:r w:rsidRPr="00B02CBD">
        <w:rPr>
          <w:bCs/>
        </w:rPr>
        <w:t xml:space="preserve"> Florida Blue Foundation, </w:t>
      </w:r>
      <w:r>
        <w:rPr>
          <w:bCs/>
        </w:rPr>
        <w:t xml:space="preserve">2016, </w:t>
      </w:r>
      <w:r w:rsidRPr="00B02CBD">
        <w:rPr>
          <w:bCs/>
        </w:rPr>
        <w:t xml:space="preserve">Pensacola, FL </w:t>
      </w:r>
    </w:p>
    <w:p w:rsidR="008E2F3D" w:rsidRDefault="008E2F3D" w:rsidP="00D7677A">
      <w:pPr>
        <w:spacing w:line="84" w:lineRule="auto"/>
        <w:rPr>
          <w:lang w:val="en"/>
        </w:rPr>
      </w:pPr>
    </w:p>
    <w:p w:rsidR="000651D1" w:rsidRDefault="000651D1" w:rsidP="000651D1">
      <w:pPr>
        <w:tabs>
          <w:tab w:val="center" w:pos="90"/>
        </w:tabs>
        <w:spacing w:line="276" w:lineRule="auto"/>
      </w:pPr>
      <w:r>
        <w:t xml:space="preserve">National Health Care Reform: The Anniversary </w:t>
      </w:r>
      <w:proofErr w:type="gramStart"/>
      <w:r>
        <w:t>Edition ,</w:t>
      </w:r>
      <w:proofErr w:type="gramEnd"/>
      <w:r>
        <w:t xml:space="preserve"> 2015. The Baker Institute and the Center for Health &amp; Biosciences, Houston, TX</w:t>
      </w:r>
    </w:p>
    <w:p w:rsidR="000651D1" w:rsidRDefault="000651D1" w:rsidP="00D7677A">
      <w:pPr>
        <w:tabs>
          <w:tab w:val="center" w:pos="90"/>
        </w:tabs>
        <w:spacing w:line="84" w:lineRule="auto"/>
        <w:rPr>
          <w:bCs/>
        </w:rPr>
      </w:pPr>
    </w:p>
    <w:p w:rsidR="000651D1" w:rsidRDefault="000651D1" w:rsidP="000651D1">
      <w:pPr>
        <w:tabs>
          <w:tab w:val="center" w:pos="90"/>
        </w:tabs>
        <w:spacing w:line="276" w:lineRule="auto"/>
      </w:pPr>
      <w:r>
        <w:rPr>
          <w:bCs/>
        </w:rPr>
        <w:t xml:space="preserve">Invited to Attend, </w:t>
      </w:r>
      <w:r w:rsidRPr="00436691">
        <w:rPr>
          <w:bCs/>
        </w:rPr>
        <w:t>The Earl Babbie Research Center</w:t>
      </w:r>
      <w:r>
        <w:rPr>
          <w:b/>
          <w:bCs/>
        </w:rPr>
        <w:t xml:space="preserve"> </w:t>
      </w:r>
      <w:r w:rsidRPr="00833DEA">
        <w:rPr>
          <w:bCs/>
        </w:rPr>
        <w:t>Inaugural</w:t>
      </w:r>
      <w:r>
        <w:rPr>
          <w:bCs/>
        </w:rPr>
        <w:t xml:space="preserve"> C</w:t>
      </w:r>
      <w:r w:rsidRPr="00833DEA">
        <w:rPr>
          <w:bCs/>
        </w:rPr>
        <w:t>onference,</w:t>
      </w:r>
      <w:r>
        <w:rPr>
          <w:bCs/>
        </w:rPr>
        <w:t xml:space="preserve"> 2012</w:t>
      </w:r>
      <w:r>
        <w:rPr>
          <w:b/>
          <w:bCs/>
        </w:rPr>
        <w:t xml:space="preserve"> </w:t>
      </w:r>
      <w:r>
        <w:t xml:space="preserve">Chapman University </w:t>
      </w:r>
    </w:p>
    <w:p w:rsidR="00550A6E" w:rsidRPr="00E22A45" w:rsidRDefault="000651D1" w:rsidP="00E22A45">
      <w:pPr>
        <w:tabs>
          <w:tab w:val="center" w:pos="90"/>
        </w:tabs>
        <w:spacing w:line="276" w:lineRule="auto"/>
        <w:rPr>
          <w:bCs/>
        </w:rPr>
      </w:pPr>
      <w:r>
        <w:rPr>
          <w:bCs/>
        </w:rPr>
        <w:t>Orange, CA</w:t>
      </w:r>
      <w:bookmarkStart w:id="21" w:name="_PROFESSIONAL_AFFILIATIONS_(present"/>
      <w:bookmarkEnd w:id="21"/>
    </w:p>
    <w:bookmarkEnd w:id="20"/>
    <w:p w:rsidR="00550173" w:rsidRPr="00E22A45" w:rsidRDefault="00550173">
      <w:pPr>
        <w:tabs>
          <w:tab w:val="center" w:pos="90"/>
        </w:tabs>
        <w:spacing w:line="276" w:lineRule="auto"/>
        <w:rPr>
          <w:bCs/>
        </w:rPr>
      </w:pPr>
    </w:p>
    <w:sectPr w:rsidR="00550173" w:rsidRPr="00E22A45" w:rsidSect="00EA6866">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9E6" w:rsidRDefault="00A529E6" w:rsidP="00887E99">
      <w:r>
        <w:separator/>
      </w:r>
    </w:p>
  </w:endnote>
  <w:endnote w:type="continuationSeparator" w:id="0">
    <w:p w:rsidR="00A529E6" w:rsidRDefault="00A529E6" w:rsidP="00887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9E6" w:rsidRDefault="00A529E6" w:rsidP="00887E99">
      <w:r>
        <w:separator/>
      </w:r>
    </w:p>
  </w:footnote>
  <w:footnote w:type="continuationSeparator" w:id="0">
    <w:p w:rsidR="00A529E6" w:rsidRDefault="00A529E6" w:rsidP="00887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FF0"/>
    <w:multiLevelType w:val="hybridMultilevel"/>
    <w:tmpl w:val="A7FAB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A41"/>
    <w:multiLevelType w:val="hybridMultilevel"/>
    <w:tmpl w:val="487AD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B414C"/>
    <w:multiLevelType w:val="hybridMultilevel"/>
    <w:tmpl w:val="7A96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07798"/>
    <w:multiLevelType w:val="hybridMultilevel"/>
    <w:tmpl w:val="9F6C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33646"/>
    <w:multiLevelType w:val="hybridMultilevel"/>
    <w:tmpl w:val="A73E6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D017E"/>
    <w:multiLevelType w:val="hybridMultilevel"/>
    <w:tmpl w:val="B62A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62679"/>
    <w:multiLevelType w:val="hybridMultilevel"/>
    <w:tmpl w:val="3DF0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A3B8F"/>
    <w:multiLevelType w:val="hybridMultilevel"/>
    <w:tmpl w:val="3914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D2862"/>
    <w:multiLevelType w:val="hybridMultilevel"/>
    <w:tmpl w:val="BD82C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02415"/>
    <w:multiLevelType w:val="hybridMultilevel"/>
    <w:tmpl w:val="FF621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B2F25"/>
    <w:multiLevelType w:val="hybridMultilevel"/>
    <w:tmpl w:val="CD42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C4762"/>
    <w:multiLevelType w:val="hybridMultilevel"/>
    <w:tmpl w:val="5DF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909B7"/>
    <w:multiLevelType w:val="hybridMultilevel"/>
    <w:tmpl w:val="D8B2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97B32"/>
    <w:multiLevelType w:val="hybridMultilevel"/>
    <w:tmpl w:val="DB84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5473"/>
    <w:multiLevelType w:val="hybridMultilevel"/>
    <w:tmpl w:val="ED824A7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6E6D09F1"/>
    <w:multiLevelType w:val="hybridMultilevel"/>
    <w:tmpl w:val="1532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53B6B"/>
    <w:multiLevelType w:val="hybridMultilevel"/>
    <w:tmpl w:val="8744A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62931"/>
    <w:multiLevelType w:val="hybridMultilevel"/>
    <w:tmpl w:val="F65A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5"/>
  </w:num>
  <w:num w:numId="5">
    <w:abstractNumId w:val="12"/>
  </w:num>
  <w:num w:numId="6">
    <w:abstractNumId w:val="3"/>
  </w:num>
  <w:num w:numId="7">
    <w:abstractNumId w:val="6"/>
  </w:num>
  <w:num w:numId="8">
    <w:abstractNumId w:val="17"/>
  </w:num>
  <w:num w:numId="9">
    <w:abstractNumId w:val="14"/>
  </w:num>
  <w:num w:numId="10">
    <w:abstractNumId w:val="1"/>
  </w:num>
  <w:num w:numId="11">
    <w:abstractNumId w:val="11"/>
  </w:num>
  <w:num w:numId="12">
    <w:abstractNumId w:val="2"/>
  </w:num>
  <w:num w:numId="13">
    <w:abstractNumId w:val="10"/>
  </w:num>
  <w:num w:numId="14">
    <w:abstractNumId w:val="13"/>
  </w:num>
  <w:num w:numId="15">
    <w:abstractNumId w:val="15"/>
  </w:num>
  <w:num w:numId="16">
    <w:abstractNumId w:val="4"/>
  </w:num>
  <w:num w:numId="17">
    <w:abstractNumId w:val="7"/>
  </w:num>
  <w:num w:numId="1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843"/>
    <w:rsid w:val="0000063B"/>
    <w:rsid w:val="0000068B"/>
    <w:rsid w:val="000006D6"/>
    <w:rsid w:val="0000095C"/>
    <w:rsid w:val="00000B8C"/>
    <w:rsid w:val="00000DAC"/>
    <w:rsid w:val="00001445"/>
    <w:rsid w:val="00001853"/>
    <w:rsid w:val="00001950"/>
    <w:rsid w:val="00001C5A"/>
    <w:rsid w:val="00001C87"/>
    <w:rsid w:val="00001D1C"/>
    <w:rsid w:val="00002030"/>
    <w:rsid w:val="00002163"/>
    <w:rsid w:val="00002816"/>
    <w:rsid w:val="00002A29"/>
    <w:rsid w:val="00002C59"/>
    <w:rsid w:val="000038DE"/>
    <w:rsid w:val="00003A73"/>
    <w:rsid w:val="00003D09"/>
    <w:rsid w:val="00004181"/>
    <w:rsid w:val="0000440D"/>
    <w:rsid w:val="000046E7"/>
    <w:rsid w:val="000048F2"/>
    <w:rsid w:val="00004C7A"/>
    <w:rsid w:val="00004DCE"/>
    <w:rsid w:val="000053AD"/>
    <w:rsid w:val="00005416"/>
    <w:rsid w:val="00005AF8"/>
    <w:rsid w:val="000062D7"/>
    <w:rsid w:val="00006599"/>
    <w:rsid w:val="000066A2"/>
    <w:rsid w:val="000068B9"/>
    <w:rsid w:val="00006C56"/>
    <w:rsid w:val="00006C60"/>
    <w:rsid w:val="00006CA7"/>
    <w:rsid w:val="00006D4F"/>
    <w:rsid w:val="00007134"/>
    <w:rsid w:val="000071EA"/>
    <w:rsid w:val="00007865"/>
    <w:rsid w:val="00007B9F"/>
    <w:rsid w:val="00007DEE"/>
    <w:rsid w:val="00007E34"/>
    <w:rsid w:val="0001028B"/>
    <w:rsid w:val="000107D8"/>
    <w:rsid w:val="000109ED"/>
    <w:rsid w:val="00011062"/>
    <w:rsid w:val="0001135B"/>
    <w:rsid w:val="0001136E"/>
    <w:rsid w:val="00011404"/>
    <w:rsid w:val="0001147C"/>
    <w:rsid w:val="000114AF"/>
    <w:rsid w:val="0001160A"/>
    <w:rsid w:val="000116B3"/>
    <w:rsid w:val="000116C5"/>
    <w:rsid w:val="0001175E"/>
    <w:rsid w:val="0001183E"/>
    <w:rsid w:val="0001193C"/>
    <w:rsid w:val="00011950"/>
    <w:rsid w:val="00011CC8"/>
    <w:rsid w:val="00012388"/>
    <w:rsid w:val="00012469"/>
    <w:rsid w:val="000124A4"/>
    <w:rsid w:val="000126EA"/>
    <w:rsid w:val="00012772"/>
    <w:rsid w:val="0001287B"/>
    <w:rsid w:val="0001299B"/>
    <w:rsid w:val="00012F24"/>
    <w:rsid w:val="0001337A"/>
    <w:rsid w:val="00013A6C"/>
    <w:rsid w:val="00013B3A"/>
    <w:rsid w:val="00013E8E"/>
    <w:rsid w:val="000140C2"/>
    <w:rsid w:val="00014258"/>
    <w:rsid w:val="000144D7"/>
    <w:rsid w:val="00014501"/>
    <w:rsid w:val="00014776"/>
    <w:rsid w:val="00014CE4"/>
    <w:rsid w:val="00014E6E"/>
    <w:rsid w:val="00014E9F"/>
    <w:rsid w:val="00015123"/>
    <w:rsid w:val="000151F8"/>
    <w:rsid w:val="00015241"/>
    <w:rsid w:val="00015376"/>
    <w:rsid w:val="0001542C"/>
    <w:rsid w:val="00015434"/>
    <w:rsid w:val="000154B6"/>
    <w:rsid w:val="0001577A"/>
    <w:rsid w:val="00015838"/>
    <w:rsid w:val="00015927"/>
    <w:rsid w:val="00015B5A"/>
    <w:rsid w:val="00015E9D"/>
    <w:rsid w:val="000164EC"/>
    <w:rsid w:val="00016BA5"/>
    <w:rsid w:val="00016C11"/>
    <w:rsid w:val="000171CC"/>
    <w:rsid w:val="000172AC"/>
    <w:rsid w:val="000173FC"/>
    <w:rsid w:val="000174B6"/>
    <w:rsid w:val="0001797D"/>
    <w:rsid w:val="00020181"/>
    <w:rsid w:val="00020245"/>
    <w:rsid w:val="0002029E"/>
    <w:rsid w:val="0002037F"/>
    <w:rsid w:val="00020415"/>
    <w:rsid w:val="000204A5"/>
    <w:rsid w:val="000205E5"/>
    <w:rsid w:val="000206D6"/>
    <w:rsid w:val="0002075D"/>
    <w:rsid w:val="000207F2"/>
    <w:rsid w:val="00020B4F"/>
    <w:rsid w:val="00020E63"/>
    <w:rsid w:val="00020FC1"/>
    <w:rsid w:val="000211A6"/>
    <w:rsid w:val="00021603"/>
    <w:rsid w:val="00021662"/>
    <w:rsid w:val="00021D4C"/>
    <w:rsid w:val="00021E76"/>
    <w:rsid w:val="00021F82"/>
    <w:rsid w:val="00022520"/>
    <w:rsid w:val="0002255B"/>
    <w:rsid w:val="00022799"/>
    <w:rsid w:val="000229AE"/>
    <w:rsid w:val="00022B8A"/>
    <w:rsid w:val="00022C8C"/>
    <w:rsid w:val="00022DEF"/>
    <w:rsid w:val="00022E9E"/>
    <w:rsid w:val="00022EC7"/>
    <w:rsid w:val="000230D4"/>
    <w:rsid w:val="00023135"/>
    <w:rsid w:val="00023442"/>
    <w:rsid w:val="00023470"/>
    <w:rsid w:val="00023622"/>
    <w:rsid w:val="00023A90"/>
    <w:rsid w:val="00023CB1"/>
    <w:rsid w:val="00023E16"/>
    <w:rsid w:val="00023E5A"/>
    <w:rsid w:val="00023E95"/>
    <w:rsid w:val="00024671"/>
    <w:rsid w:val="00024738"/>
    <w:rsid w:val="00024769"/>
    <w:rsid w:val="00024D19"/>
    <w:rsid w:val="00024D1F"/>
    <w:rsid w:val="00025166"/>
    <w:rsid w:val="00025242"/>
    <w:rsid w:val="00025341"/>
    <w:rsid w:val="00025400"/>
    <w:rsid w:val="00025463"/>
    <w:rsid w:val="00025686"/>
    <w:rsid w:val="0002579A"/>
    <w:rsid w:val="000258E1"/>
    <w:rsid w:val="00025A62"/>
    <w:rsid w:val="0002658D"/>
    <w:rsid w:val="00026663"/>
    <w:rsid w:val="0002678E"/>
    <w:rsid w:val="000269DC"/>
    <w:rsid w:val="00026EC4"/>
    <w:rsid w:val="000270A8"/>
    <w:rsid w:val="0002724B"/>
    <w:rsid w:val="00027395"/>
    <w:rsid w:val="000274B2"/>
    <w:rsid w:val="00027990"/>
    <w:rsid w:val="00027C95"/>
    <w:rsid w:val="00027DD2"/>
    <w:rsid w:val="00027F9B"/>
    <w:rsid w:val="00030240"/>
    <w:rsid w:val="00030498"/>
    <w:rsid w:val="0003089F"/>
    <w:rsid w:val="00030907"/>
    <w:rsid w:val="00030A01"/>
    <w:rsid w:val="00030ACA"/>
    <w:rsid w:val="00030B74"/>
    <w:rsid w:val="00030BE0"/>
    <w:rsid w:val="00030CCA"/>
    <w:rsid w:val="00030F89"/>
    <w:rsid w:val="00031269"/>
    <w:rsid w:val="00031A15"/>
    <w:rsid w:val="00031ED8"/>
    <w:rsid w:val="00032321"/>
    <w:rsid w:val="000324CF"/>
    <w:rsid w:val="00032626"/>
    <w:rsid w:val="00032B02"/>
    <w:rsid w:val="00032B7B"/>
    <w:rsid w:val="0003334F"/>
    <w:rsid w:val="00033428"/>
    <w:rsid w:val="00033623"/>
    <w:rsid w:val="0003390D"/>
    <w:rsid w:val="00033B15"/>
    <w:rsid w:val="00033DED"/>
    <w:rsid w:val="000341B0"/>
    <w:rsid w:val="000341EC"/>
    <w:rsid w:val="00034573"/>
    <w:rsid w:val="00034739"/>
    <w:rsid w:val="00034766"/>
    <w:rsid w:val="00034804"/>
    <w:rsid w:val="000349F9"/>
    <w:rsid w:val="00034E33"/>
    <w:rsid w:val="000350BB"/>
    <w:rsid w:val="000354A8"/>
    <w:rsid w:val="00035D67"/>
    <w:rsid w:val="00036063"/>
    <w:rsid w:val="000362F6"/>
    <w:rsid w:val="0003648D"/>
    <w:rsid w:val="00036600"/>
    <w:rsid w:val="00036D20"/>
    <w:rsid w:val="00036E75"/>
    <w:rsid w:val="00036F66"/>
    <w:rsid w:val="00037234"/>
    <w:rsid w:val="0003733D"/>
    <w:rsid w:val="000373CB"/>
    <w:rsid w:val="000377A7"/>
    <w:rsid w:val="00037DEA"/>
    <w:rsid w:val="00037F4F"/>
    <w:rsid w:val="00040051"/>
    <w:rsid w:val="0004057C"/>
    <w:rsid w:val="00040634"/>
    <w:rsid w:val="000412DF"/>
    <w:rsid w:val="0004143E"/>
    <w:rsid w:val="0004157A"/>
    <w:rsid w:val="00041866"/>
    <w:rsid w:val="00041A0F"/>
    <w:rsid w:val="00041A1C"/>
    <w:rsid w:val="00041AD4"/>
    <w:rsid w:val="00041AF9"/>
    <w:rsid w:val="00041D76"/>
    <w:rsid w:val="00041E65"/>
    <w:rsid w:val="000428E7"/>
    <w:rsid w:val="00042A53"/>
    <w:rsid w:val="00042B59"/>
    <w:rsid w:val="00042C41"/>
    <w:rsid w:val="0004315E"/>
    <w:rsid w:val="000435B9"/>
    <w:rsid w:val="00043C46"/>
    <w:rsid w:val="00043D1E"/>
    <w:rsid w:val="00044765"/>
    <w:rsid w:val="000447FB"/>
    <w:rsid w:val="00044B42"/>
    <w:rsid w:val="00044C82"/>
    <w:rsid w:val="00044CCA"/>
    <w:rsid w:val="00044CDD"/>
    <w:rsid w:val="000451E5"/>
    <w:rsid w:val="000453BE"/>
    <w:rsid w:val="0004567D"/>
    <w:rsid w:val="00045983"/>
    <w:rsid w:val="00046161"/>
    <w:rsid w:val="0004627A"/>
    <w:rsid w:val="0004676A"/>
    <w:rsid w:val="00046BCF"/>
    <w:rsid w:val="00046D1F"/>
    <w:rsid w:val="00046E55"/>
    <w:rsid w:val="00046FEE"/>
    <w:rsid w:val="000474CD"/>
    <w:rsid w:val="0004768C"/>
    <w:rsid w:val="00047C50"/>
    <w:rsid w:val="00047D63"/>
    <w:rsid w:val="00047F01"/>
    <w:rsid w:val="0005033C"/>
    <w:rsid w:val="0005065F"/>
    <w:rsid w:val="000507B4"/>
    <w:rsid w:val="00050D00"/>
    <w:rsid w:val="00050D9F"/>
    <w:rsid w:val="00050FAC"/>
    <w:rsid w:val="000511AF"/>
    <w:rsid w:val="00051924"/>
    <w:rsid w:val="00051968"/>
    <w:rsid w:val="00051A38"/>
    <w:rsid w:val="00051E31"/>
    <w:rsid w:val="0005203B"/>
    <w:rsid w:val="00052466"/>
    <w:rsid w:val="0005253D"/>
    <w:rsid w:val="000526FA"/>
    <w:rsid w:val="00052E15"/>
    <w:rsid w:val="00052FDA"/>
    <w:rsid w:val="000534BA"/>
    <w:rsid w:val="0005360B"/>
    <w:rsid w:val="00053B53"/>
    <w:rsid w:val="00053B6B"/>
    <w:rsid w:val="00053E31"/>
    <w:rsid w:val="0005419D"/>
    <w:rsid w:val="0005438F"/>
    <w:rsid w:val="00054684"/>
    <w:rsid w:val="000546BA"/>
    <w:rsid w:val="000546CD"/>
    <w:rsid w:val="0005512D"/>
    <w:rsid w:val="00055164"/>
    <w:rsid w:val="000560DB"/>
    <w:rsid w:val="00056AC6"/>
    <w:rsid w:val="00056C5D"/>
    <w:rsid w:val="00056D50"/>
    <w:rsid w:val="00057034"/>
    <w:rsid w:val="00057070"/>
    <w:rsid w:val="000573CD"/>
    <w:rsid w:val="000574E6"/>
    <w:rsid w:val="00057506"/>
    <w:rsid w:val="0005781E"/>
    <w:rsid w:val="000578A2"/>
    <w:rsid w:val="00057949"/>
    <w:rsid w:val="00057FA8"/>
    <w:rsid w:val="000600D1"/>
    <w:rsid w:val="00060303"/>
    <w:rsid w:val="00060CA3"/>
    <w:rsid w:val="00060CE7"/>
    <w:rsid w:val="00060DC1"/>
    <w:rsid w:val="00060E15"/>
    <w:rsid w:val="000611A6"/>
    <w:rsid w:val="000612FE"/>
    <w:rsid w:val="000616A7"/>
    <w:rsid w:val="00061C62"/>
    <w:rsid w:val="00061E02"/>
    <w:rsid w:val="000629F8"/>
    <w:rsid w:val="00062BBE"/>
    <w:rsid w:val="00062CF5"/>
    <w:rsid w:val="00062F90"/>
    <w:rsid w:val="00062FA7"/>
    <w:rsid w:val="00063411"/>
    <w:rsid w:val="00063927"/>
    <w:rsid w:val="00063A7A"/>
    <w:rsid w:val="00063AAA"/>
    <w:rsid w:val="00063AF2"/>
    <w:rsid w:val="00063B51"/>
    <w:rsid w:val="00063EDE"/>
    <w:rsid w:val="00064062"/>
    <w:rsid w:val="000641EB"/>
    <w:rsid w:val="000646F6"/>
    <w:rsid w:val="00064E3F"/>
    <w:rsid w:val="000651D1"/>
    <w:rsid w:val="00065308"/>
    <w:rsid w:val="00065753"/>
    <w:rsid w:val="00065943"/>
    <w:rsid w:val="00065E4A"/>
    <w:rsid w:val="00065ECE"/>
    <w:rsid w:val="00065FE4"/>
    <w:rsid w:val="000661E3"/>
    <w:rsid w:val="0006625E"/>
    <w:rsid w:val="000665EE"/>
    <w:rsid w:val="000667B3"/>
    <w:rsid w:val="000673DB"/>
    <w:rsid w:val="00067871"/>
    <w:rsid w:val="00067944"/>
    <w:rsid w:val="000679BF"/>
    <w:rsid w:val="00067AA9"/>
    <w:rsid w:val="00067DCD"/>
    <w:rsid w:val="00070314"/>
    <w:rsid w:val="00070D4D"/>
    <w:rsid w:val="00070D55"/>
    <w:rsid w:val="00070EFC"/>
    <w:rsid w:val="0007113E"/>
    <w:rsid w:val="0007131E"/>
    <w:rsid w:val="0007147A"/>
    <w:rsid w:val="000715FB"/>
    <w:rsid w:val="0007192A"/>
    <w:rsid w:val="00071AFF"/>
    <w:rsid w:val="00071D45"/>
    <w:rsid w:val="00071E9C"/>
    <w:rsid w:val="000721AE"/>
    <w:rsid w:val="0007292F"/>
    <w:rsid w:val="00072AB6"/>
    <w:rsid w:val="00072EC6"/>
    <w:rsid w:val="00073225"/>
    <w:rsid w:val="000732A7"/>
    <w:rsid w:val="00073337"/>
    <w:rsid w:val="00073775"/>
    <w:rsid w:val="000737D1"/>
    <w:rsid w:val="000738D8"/>
    <w:rsid w:val="00073E3E"/>
    <w:rsid w:val="000743BC"/>
    <w:rsid w:val="00074666"/>
    <w:rsid w:val="000746BA"/>
    <w:rsid w:val="000747B1"/>
    <w:rsid w:val="00074A34"/>
    <w:rsid w:val="00074B61"/>
    <w:rsid w:val="00074CF3"/>
    <w:rsid w:val="00074E58"/>
    <w:rsid w:val="000753F3"/>
    <w:rsid w:val="000756D1"/>
    <w:rsid w:val="00075700"/>
    <w:rsid w:val="00075DC4"/>
    <w:rsid w:val="00075E5E"/>
    <w:rsid w:val="00075F6D"/>
    <w:rsid w:val="0007630F"/>
    <w:rsid w:val="000765A3"/>
    <w:rsid w:val="00076E6D"/>
    <w:rsid w:val="0007753D"/>
    <w:rsid w:val="000775C6"/>
    <w:rsid w:val="00077677"/>
    <w:rsid w:val="000777DD"/>
    <w:rsid w:val="0007785C"/>
    <w:rsid w:val="0007797E"/>
    <w:rsid w:val="00077999"/>
    <w:rsid w:val="000779F3"/>
    <w:rsid w:val="00077AFE"/>
    <w:rsid w:val="0008081C"/>
    <w:rsid w:val="0008082E"/>
    <w:rsid w:val="0008098D"/>
    <w:rsid w:val="00080C85"/>
    <w:rsid w:val="00080F3E"/>
    <w:rsid w:val="000810F4"/>
    <w:rsid w:val="000810FC"/>
    <w:rsid w:val="00081E0A"/>
    <w:rsid w:val="00082206"/>
    <w:rsid w:val="000822A3"/>
    <w:rsid w:val="000829CE"/>
    <w:rsid w:val="00082A16"/>
    <w:rsid w:val="00082B49"/>
    <w:rsid w:val="00082C37"/>
    <w:rsid w:val="00082C6A"/>
    <w:rsid w:val="00082C91"/>
    <w:rsid w:val="00082ED5"/>
    <w:rsid w:val="00083205"/>
    <w:rsid w:val="000832C8"/>
    <w:rsid w:val="00083394"/>
    <w:rsid w:val="00083476"/>
    <w:rsid w:val="00083AFE"/>
    <w:rsid w:val="00083C51"/>
    <w:rsid w:val="00083C58"/>
    <w:rsid w:val="00083ED3"/>
    <w:rsid w:val="000842D7"/>
    <w:rsid w:val="0008436C"/>
    <w:rsid w:val="00084370"/>
    <w:rsid w:val="00084BD6"/>
    <w:rsid w:val="00084D0C"/>
    <w:rsid w:val="00084F28"/>
    <w:rsid w:val="000852BC"/>
    <w:rsid w:val="0008570F"/>
    <w:rsid w:val="00085A84"/>
    <w:rsid w:val="00085BC3"/>
    <w:rsid w:val="00085BF6"/>
    <w:rsid w:val="00085C3F"/>
    <w:rsid w:val="00085E5E"/>
    <w:rsid w:val="0008602B"/>
    <w:rsid w:val="0008619A"/>
    <w:rsid w:val="00086263"/>
    <w:rsid w:val="00086302"/>
    <w:rsid w:val="00086438"/>
    <w:rsid w:val="000865C8"/>
    <w:rsid w:val="0008676A"/>
    <w:rsid w:val="000868CA"/>
    <w:rsid w:val="00086988"/>
    <w:rsid w:val="00087131"/>
    <w:rsid w:val="00087245"/>
    <w:rsid w:val="0008738B"/>
    <w:rsid w:val="000873C2"/>
    <w:rsid w:val="00087B14"/>
    <w:rsid w:val="00087E16"/>
    <w:rsid w:val="0009050A"/>
    <w:rsid w:val="00090793"/>
    <w:rsid w:val="000908E5"/>
    <w:rsid w:val="0009093D"/>
    <w:rsid w:val="00090CA2"/>
    <w:rsid w:val="00090E27"/>
    <w:rsid w:val="00090E3A"/>
    <w:rsid w:val="000911F6"/>
    <w:rsid w:val="00091375"/>
    <w:rsid w:val="00091723"/>
    <w:rsid w:val="000917DC"/>
    <w:rsid w:val="00091991"/>
    <w:rsid w:val="00091CDA"/>
    <w:rsid w:val="000924C4"/>
    <w:rsid w:val="000925BC"/>
    <w:rsid w:val="00092728"/>
    <w:rsid w:val="00092822"/>
    <w:rsid w:val="00092BE4"/>
    <w:rsid w:val="00093481"/>
    <w:rsid w:val="00093615"/>
    <w:rsid w:val="000937EE"/>
    <w:rsid w:val="00093BB5"/>
    <w:rsid w:val="00093E8C"/>
    <w:rsid w:val="00093FC3"/>
    <w:rsid w:val="000942A6"/>
    <w:rsid w:val="0009445E"/>
    <w:rsid w:val="00094FB7"/>
    <w:rsid w:val="0009515C"/>
    <w:rsid w:val="000951A7"/>
    <w:rsid w:val="00095501"/>
    <w:rsid w:val="0009555D"/>
    <w:rsid w:val="0009595E"/>
    <w:rsid w:val="00095CE5"/>
    <w:rsid w:val="00096052"/>
    <w:rsid w:val="00096109"/>
    <w:rsid w:val="000961D1"/>
    <w:rsid w:val="000962FC"/>
    <w:rsid w:val="00096438"/>
    <w:rsid w:val="0009652C"/>
    <w:rsid w:val="00096666"/>
    <w:rsid w:val="00096D32"/>
    <w:rsid w:val="00097259"/>
    <w:rsid w:val="000976BA"/>
    <w:rsid w:val="00097761"/>
    <w:rsid w:val="000978F1"/>
    <w:rsid w:val="00097C68"/>
    <w:rsid w:val="00097CCE"/>
    <w:rsid w:val="000A0250"/>
    <w:rsid w:val="000A02AB"/>
    <w:rsid w:val="000A04D6"/>
    <w:rsid w:val="000A0AC2"/>
    <w:rsid w:val="000A0AD8"/>
    <w:rsid w:val="000A0BD6"/>
    <w:rsid w:val="000A0F5E"/>
    <w:rsid w:val="000A1058"/>
    <w:rsid w:val="000A10BE"/>
    <w:rsid w:val="000A1164"/>
    <w:rsid w:val="000A1244"/>
    <w:rsid w:val="000A1590"/>
    <w:rsid w:val="000A1B4C"/>
    <w:rsid w:val="000A1D31"/>
    <w:rsid w:val="000A2008"/>
    <w:rsid w:val="000A2B2B"/>
    <w:rsid w:val="000A2C8A"/>
    <w:rsid w:val="000A2F96"/>
    <w:rsid w:val="000A3182"/>
    <w:rsid w:val="000A31B4"/>
    <w:rsid w:val="000A3228"/>
    <w:rsid w:val="000A374C"/>
    <w:rsid w:val="000A37C0"/>
    <w:rsid w:val="000A384F"/>
    <w:rsid w:val="000A38E5"/>
    <w:rsid w:val="000A3C29"/>
    <w:rsid w:val="000A3C60"/>
    <w:rsid w:val="000A3F7A"/>
    <w:rsid w:val="000A401F"/>
    <w:rsid w:val="000A479C"/>
    <w:rsid w:val="000A4821"/>
    <w:rsid w:val="000A485C"/>
    <w:rsid w:val="000A4A4C"/>
    <w:rsid w:val="000A4ACA"/>
    <w:rsid w:val="000A4CF4"/>
    <w:rsid w:val="000A52B9"/>
    <w:rsid w:val="000A5640"/>
    <w:rsid w:val="000A5D99"/>
    <w:rsid w:val="000A5EA2"/>
    <w:rsid w:val="000A6256"/>
    <w:rsid w:val="000A647D"/>
    <w:rsid w:val="000A6B95"/>
    <w:rsid w:val="000A6FFF"/>
    <w:rsid w:val="000A72AD"/>
    <w:rsid w:val="000A747A"/>
    <w:rsid w:val="000A7982"/>
    <w:rsid w:val="000A79AB"/>
    <w:rsid w:val="000A7B94"/>
    <w:rsid w:val="000A7BDD"/>
    <w:rsid w:val="000A7F6A"/>
    <w:rsid w:val="000A7F9E"/>
    <w:rsid w:val="000B01B5"/>
    <w:rsid w:val="000B082C"/>
    <w:rsid w:val="000B09CD"/>
    <w:rsid w:val="000B0B6E"/>
    <w:rsid w:val="000B0B88"/>
    <w:rsid w:val="000B0BE4"/>
    <w:rsid w:val="000B0E35"/>
    <w:rsid w:val="000B0F84"/>
    <w:rsid w:val="000B10C6"/>
    <w:rsid w:val="000B1164"/>
    <w:rsid w:val="000B143D"/>
    <w:rsid w:val="000B17AF"/>
    <w:rsid w:val="000B1E2C"/>
    <w:rsid w:val="000B1FAD"/>
    <w:rsid w:val="000B2229"/>
    <w:rsid w:val="000B224B"/>
    <w:rsid w:val="000B24CC"/>
    <w:rsid w:val="000B2650"/>
    <w:rsid w:val="000B26D7"/>
    <w:rsid w:val="000B283F"/>
    <w:rsid w:val="000B2AA3"/>
    <w:rsid w:val="000B2B16"/>
    <w:rsid w:val="000B2BE5"/>
    <w:rsid w:val="000B2CA0"/>
    <w:rsid w:val="000B2E28"/>
    <w:rsid w:val="000B357A"/>
    <w:rsid w:val="000B3E84"/>
    <w:rsid w:val="000B4003"/>
    <w:rsid w:val="000B4D78"/>
    <w:rsid w:val="000B53D6"/>
    <w:rsid w:val="000B53FA"/>
    <w:rsid w:val="000B55BF"/>
    <w:rsid w:val="000B58CC"/>
    <w:rsid w:val="000B5BE9"/>
    <w:rsid w:val="000B5D20"/>
    <w:rsid w:val="000B5E90"/>
    <w:rsid w:val="000B667D"/>
    <w:rsid w:val="000B6A2E"/>
    <w:rsid w:val="000B6A81"/>
    <w:rsid w:val="000B7010"/>
    <w:rsid w:val="000B71E3"/>
    <w:rsid w:val="000B74BE"/>
    <w:rsid w:val="000B789D"/>
    <w:rsid w:val="000B7D4E"/>
    <w:rsid w:val="000B7D51"/>
    <w:rsid w:val="000B7D5A"/>
    <w:rsid w:val="000B7F4E"/>
    <w:rsid w:val="000B7FF3"/>
    <w:rsid w:val="000C0278"/>
    <w:rsid w:val="000C02D6"/>
    <w:rsid w:val="000C03BF"/>
    <w:rsid w:val="000C0484"/>
    <w:rsid w:val="000C04C5"/>
    <w:rsid w:val="000C069E"/>
    <w:rsid w:val="000C0C28"/>
    <w:rsid w:val="000C10F2"/>
    <w:rsid w:val="000C18CC"/>
    <w:rsid w:val="000C1A57"/>
    <w:rsid w:val="000C1C9E"/>
    <w:rsid w:val="000C1D4A"/>
    <w:rsid w:val="000C1D78"/>
    <w:rsid w:val="000C20AC"/>
    <w:rsid w:val="000C2270"/>
    <w:rsid w:val="000C2500"/>
    <w:rsid w:val="000C2B38"/>
    <w:rsid w:val="000C2E7C"/>
    <w:rsid w:val="000C3560"/>
    <w:rsid w:val="000C39E9"/>
    <w:rsid w:val="000C3B18"/>
    <w:rsid w:val="000C3D87"/>
    <w:rsid w:val="000C3DF2"/>
    <w:rsid w:val="000C439B"/>
    <w:rsid w:val="000C43EE"/>
    <w:rsid w:val="000C46CC"/>
    <w:rsid w:val="000C503B"/>
    <w:rsid w:val="000C51AD"/>
    <w:rsid w:val="000C549F"/>
    <w:rsid w:val="000C54A2"/>
    <w:rsid w:val="000C55FE"/>
    <w:rsid w:val="000C579A"/>
    <w:rsid w:val="000C59BA"/>
    <w:rsid w:val="000C5BE0"/>
    <w:rsid w:val="000C5F18"/>
    <w:rsid w:val="000C613A"/>
    <w:rsid w:val="000C657A"/>
    <w:rsid w:val="000C65A9"/>
    <w:rsid w:val="000C6837"/>
    <w:rsid w:val="000C68C4"/>
    <w:rsid w:val="000C6C8E"/>
    <w:rsid w:val="000C6DCF"/>
    <w:rsid w:val="000C7286"/>
    <w:rsid w:val="000C7385"/>
    <w:rsid w:val="000C7538"/>
    <w:rsid w:val="000C7B41"/>
    <w:rsid w:val="000C7BF9"/>
    <w:rsid w:val="000C7DBE"/>
    <w:rsid w:val="000D03C8"/>
    <w:rsid w:val="000D046F"/>
    <w:rsid w:val="000D0500"/>
    <w:rsid w:val="000D07FD"/>
    <w:rsid w:val="000D0A9D"/>
    <w:rsid w:val="000D0E78"/>
    <w:rsid w:val="000D106E"/>
    <w:rsid w:val="000D1096"/>
    <w:rsid w:val="000D10FD"/>
    <w:rsid w:val="000D1410"/>
    <w:rsid w:val="000D1688"/>
    <w:rsid w:val="000D1791"/>
    <w:rsid w:val="000D1E93"/>
    <w:rsid w:val="000D23A3"/>
    <w:rsid w:val="000D29E8"/>
    <w:rsid w:val="000D320C"/>
    <w:rsid w:val="000D32D5"/>
    <w:rsid w:val="000D32FB"/>
    <w:rsid w:val="000D34B5"/>
    <w:rsid w:val="000D3779"/>
    <w:rsid w:val="000D3BAF"/>
    <w:rsid w:val="000D3DB4"/>
    <w:rsid w:val="000D3FEB"/>
    <w:rsid w:val="000D4185"/>
    <w:rsid w:val="000D436F"/>
    <w:rsid w:val="000D4BE8"/>
    <w:rsid w:val="000D4C08"/>
    <w:rsid w:val="000D4F5B"/>
    <w:rsid w:val="000D4F9D"/>
    <w:rsid w:val="000D5046"/>
    <w:rsid w:val="000D517C"/>
    <w:rsid w:val="000D536D"/>
    <w:rsid w:val="000D59AC"/>
    <w:rsid w:val="000D5B6B"/>
    <w:rsid w:val="000D5BFC"/>
    <w:rsid w:val="000D5CD6"/>
    <w:rsid w:val="000D5FD4"/>
    <w:rsid w:val="000D61E5"/>
    <w:rsid w:val="000D6634"/>
    <w:rsid w:val="000D667E"/>
    <w:rsid w:val="000D68B8"/>
    <w:rsid w:val="000D797A"/>
    <w:rsid w:val="000E001E"/>
    <w:rsid w:val="000E0191"/>
    <w:rsid w:val="000E03B0"/>
    <w:rsid w:val="000E04CA"/>
    <w:rsid w:val="000E0A3B"/>
    <w:rsid w:val="000E0AF7"/>
    <w:rsid w:val="000E0BDB"/>
    <w:rsid w:val="000E0D2E"/>
    <w:rsid w:val="000E0FF7"/>
    <w:rsid w:val="000E1927"/>
    <w:rsid w:val="000E1995"/>
    <w:rsid w:val="000E1CB8"/>
    <w:rsid w:val="000E2184"/>
    <w:rsid w:val="000E231D"/>
    <w:rsid w:val="000E2376"/>
    <w:rsid w:val="000E2517"/>
    <w:rsid w:val="000E257E"/>
    <w:rsid w:val="000E2695"/>
    <w:rsid w:val="000E2B58"/>
    <w:rsid w:val="000E2BF0"/>
    <w:rsid w:val="000E2D84"/>
    <w:rsid w:val="000E3486"/>
    <w:rsid w:val="000E34BC"/>
    <w:rsid w:val="000E3717"/>
    <w:rsid w:val="000E4055"/>
    <w:rsid w:val="000E40C6"/>
    <w:rsid w:val="000E40EA"/>
    <w:rsid w:val="000E44D2"/>
    <w:rsid w:val="000E4B6C"/>
    <w:rsid w:val="000E4B9D"/>
    <w:rsid w:val="000E4D2C"/>
    <w:rsid w:val="000E4DE2"/>
    <w:rsid w:val="000E4E0C"/>
    <w:rsid w:val="000E4F29"/>
    <w:rsid w:val="000E5056"/>
    <w:rsid w:val="000E5194"/>
    <w:rsid w:val="000E54E8"/>
    <w:rsid w:val="000E5610"/>
    <w:rsid w:val="000E5863"/>
    <w:rsid w:val="000E58FB"/>
    <w:rsid w:val="000E5AED"/>
    <w:rsid w:val="000E5BEC"/>
    <w:rsid w:val="000E5E1A"/>
    <w:rsid w:val="000E5EFB"/>
    <w:rsid w:val="000E6008"/>
    <w:rsid w:val="000E6276"/>
    <w:rsid w:val="000E640A"/>
    <w:rsid w:val="000E67DC"/>
    <w:rsid w:val="000E6A34"/>
    <w:rsid w:val="000E6E6F"/>
    <w:rsid w:val="000E71C8"/>
    <w:rsid w:val="000E7C11"/>
    <w:rsid w:val="000E7F59"/>
    <w:rsid w:val="000F01E9"/>
    <w:rsid w:val="000F0266"/>
    <w:rsid w:val="000F04E0"/>
    <w:rsid w:val="000F074A"/>
    <w:rsid w:val="000F07B3"/>
    <w:rsid w:val="000F0826"/>
    <w:rsid w:val="000F0960"/>
    <w:rsid w:val="000F1495"/>
    <w:rsid w:val="000F163E"/>
    <w:rsid w:val="000F1894"/>
    <w:rsid w:val="000F1E6A"/>
    <w:rsid w:val="000F227C"/>
    <w:rsid w:val="000F22C4"/>
    <w:rsid w:val="000F2961"/>
    <w:rsid w:val="000F2F1E"/>
    <w:rsid w:val="000F2F75"/>
    <w:rsid w:val="000F2FD6"/>
    <w:rsid w:val="000F30C2"/>
    <w:rsid w:val="000F3303"/>
    <w:rsid w:val="000F3533"/>
    <w:rsid w:val="000F4993"/>
    <w:rsid w:val="000F4B9B"/>
    <w:rsid w:val="000F4D4C"/>
    <w:rsid w:val="000F54EE"/>
    <w:rsid w:val="000F562B"/>
    <w:rsid w:val="000F5640"/>
    <w:rsid w:val="000F5709"/>
    <w:rsid w:val="000F586D"/>
    <w:rsid w:val="000F5C67"/>
    <w:rsid w:val="000F6585"/>
    <w:rsid w:val="000F658F"/>
    <w:rsid w:val="000F678A"/>
    <w:rsid w:val="000F67DB"/>
    <w:rsid w:val="000F6C2E"/>
    <w:rsid w:val="000F6FA7"/>
    <w:rsid w:val="000F77B3"/>
    <w:rsid w:val="000F77C9"/>
    <w:rsid w:val="000F787A"/>
    <w:rsid w:val="000F79B9"/>
    <w:rsid w:val="000F7F9A"/>
    <w:rsid w:val="001001FA"/>
    <w:rsid w:val="00100616"/>
    <w:rsid w:val="001008E1"/>
    <w:rsid w:val="001009B3"/>
    <w:rsid w:val="00100DCB"/>
    <w:rsid w:val="00100ED7"/>
    <w:rsid w:val="00101115"/>
    <w:rsid w:val="001017E8"/>
    <w:rsid w:val="00101A38"/>
    <w:rsid w:val="00101B25"/>
    <w:rsid w:val="00101F8A"/>
    <w:rsid w:val="00102031"/>
    <w:rsid w:val="0010220D"/>
    <w:rsid w:val="001023CB"/>
    <w:rsid w:val="001024FF"/>
    <w:rsid w:val="0010275E"/>
    <w:rsid w:val="00102965"/>
    <w:rsid w:val="0010301A"/>
    <w:rsid w:val="0010353B"/>
    <w:rsid w:val="00103675"/>
    <w:rsid w:val="00103BE1"/>
    <w:rsid w:val="001040C5"/>
    <w:rsid w:val="0010413C"/>
    <w:rsid w:val="0010451C"/>
    <w:rsid w:val="0010453C"/>
    <w:rsid w:val="00104A0F"/>
    <w:rsid w:val="00104A49"/>
    <w:rsid w:val="00104D5B"/>
    <w:rsid w:val="00104E27"/>
    <w:rsid w:val="0010551B"/>
    <w:rsid w:val="00105A7E"/>
    <w:rsid w:val="00105A83"/>
    <w:rsid w:val="00105C72"/>
    <w:rsid w:val="00106017"/>
    <w:rsid w:val="00106119"/>
    <w:rsid w:val="00106170"/>
    <w:rsid w:val="001062D6"/>
    <w:rsid w:val="001063A1"/>
    <w:rsid w:val="001068DB"/>
    <w:rsid w:val="00106D70"/>
    <w:rsid w:val="00106F87"/>
    <w:rsid w:val="0010775B"/>
    <w:rsid w:val="001078F4"/>
    <w:rsid w:val="00107BFB"/>
    <w:rsid w:val="00107DB8"/>
    <w:rsid w:val="0011022E"/>
    <w:rsid w:val="001103F0"/>
    <w:rsid w:val="00110981"/>
    <w:rsid w:val="00111788"/>
    <w:rsid w:val="001119CD"/>
    <w:rsid w:val="00111BA9"/>
    <w:rsid w:val="00111BFF"/>
    <w:rsid w:val="00112188"/>
    <w:rsid w:val="001122E5"/>
    <w:rsid w:val="001127DA"/>
    <w:rsid w:val="00112801"/>
    <w:rsid w:val="00112A5D"/>
    <w:rsid w:val="00112ADB"/>
    <w:rsid w:val="00112AEC"/>
    <w:rsid w:val="00113083"/>
    <w:rsid w:val="00113667"/>
    <w:rsid w:val="001138E9"/>
    <w:rsid w:val="00113FDA"/>
    <w:rsid w:val="001141B9"/>
    <w:rsid w:val="00114275"/>
    <w:rsid w:val="0011472D"/>
    <w:rsid w:val="001148BF"/>
    <w:rsid w:val="001149DB"/>
    <w:rsid w:val="00114A08"/>
    <w:rsid w:val="00114C35"/>
    <w:rsid w:val="00115211"/>
    <w:rsid w:val="001153DA"/>
    <w:rsid w:val="001154BA"/>
    <w:rsid w:val="00115F72"/>
    <w:rsid w:val="00115FD7"/>
    <w:rsid w:val="00116672"/>
    <w:rsid w:val="0011677E"/>
    <w:rsid w:val="00116B96"/>
    <w:rsid w:val="001172F6"/>
    <w:rsid w:val="001175A0"/>
    <w:rsid w:val="0011761A"/>
    <w:rsid w:val="00117C62"/>
    <w:rsid w:val="00117D05"/>
    <w:rsid w:val="00120319"/>
    <w:rsid w:val="00120A72"/>
    <w:rsid w:val="00120E56"/>
    <w:rsid w:val="00120E7D"/>
    <w:rsid w:val="00120F74"/>
    <w:rsid w:val="0012134F"/>
    <w:rsid w:val="00121BBE"/>
    <w:rsid w:val="00121DD0"/>
    <w:rsid w:val="00121EB9"/>
    <w:rsid w:val="00121F7B"/>
    <w:rsid w:val="0012218F"/>
    <w:rsid w:val="00122200"/>
    <w:rsid w:val="0012241E"/>
    <w:rsid w:val="00122447"/>
    <w:rsid w:val="001226E8"/>
    <w:rsid w:val="0012273E"/>
    <w:rsid w:val="0012278E"/>
    <w:rsid w:val="0012279A"/>
    <w:rsid w:val="00122825"/>
    <w:rsid w:val="001229FB"/>
    <w:rsid w:val="00122A4C"/>
    <w:rsid w:val="00122FDF"/>
    <w:rsid w:val="00123604"/>
    <w:rsid w:val="0012371D"/>
    <w:rsid w:val="00123BA1"/>
    <w:rsid w:val="001244A9"/>
    <w:rsid w:val="00124A90"/>
    <w:rsid w:val="0012514F"/>
    <w:rsid w:val="0012535B"/>
    <w:rsid w:val="001256E2"/>
    <w:rsid w:val="00125734"/>
    <w:rsid w:val="00125F0C"/>
    <w:rsid w:val="00126058"/>
    <w:rsid w:val="001260F4"/>
    <w:rsid w:val="001262D4"/>
    <w:rsid w:val="00126759"/>
    <w:rsid w:val="0012697F"/>
    <w:rsid w:val="00126A0B"/>
    <w:rsid w:val="00126A82"/>
    <w:rsid w:val="00126B25"/>
    <w:rsid w:val="00126E28"/>
    <w:rsid w:val="00126EF9"/>
    <w:rsid w:val="0012710D"/>
    <w:rsid w:val="001271EC"/>
    <w:rsid w:val="00127217"/>
    <w:rsid w:val="00127372"/>
    <w:rsid w:val="00127400"/>
    <w:rsid w:val="0012751C"/>
    <w:rsid w:val="001275D8"/>
    <w:rsid w:val="00127845"/>
    <w:rsid w:val="00127EEB"/>
    <w:rsid w:val="00127FFA"/>
    <w:rsid w:val="0013004C"/>
    <w:rsid w:val="001302C7"/>
    <w:rsid w:val="001303BF"/>
    <w:rsid w:val="0013094D"/>
    <w:rsid w:val="00130D8F"/>
    <w:rsid w:val="00130DFB"/>
    <w:rsid w:val="001311AB"/>
    <w:rsid w:val="0013134D"/>
    <w:rsid w:val="0013166E"/>
    <w:rsid w:val="0013169C"/>
    <w:rsid w:val="0013177A"/>
    <w:rsid w:val="00131994"/>
    <w:rsid w:val="00131C47"/>
    <w:rsid w:val="001320D3"/>
    <w:rsid w:val="0013218C"/>
    <w:rsid w:val="0013256F"/>
    <w:rsid w:val="001325A7"/>
    <w:rsid w:val="00132786"/>
    <w:rsid w:val="001327E3"/>
    <w:rsid w:val="0013284B"/>
    <w:rsid w:val="00132AAA"/>
    <w:rsid w:val="00132CE3"/>
    <w:rsid w:val="00132F4C"/>
    <w:rsid w:val="00133027"/>
    <w:rsid w:val="00133A0F"/>
    <w:rsid w:val="00133B0F"/>
    <w:rsid w:val="00133C9C"/>
    <w:rsid w:val="001344E9"/>
    <w:rsid w:val="00134599"/>
    <w:rsid w:val="0013460E"/>
    <w:rsid w:val="00134793"/>
    <w:rsid w:val="00134959"/>
    <w:rsid w:val="00134DDB"/>
    <w:rsid w:val="001351FE"/>
    <w:rsid w:val="001354F4"/>
    <w:rsid w:val="00135666"/>
    <w:rsid w:val="00135A7A"/>
    <w:rsid w:val="00135FE5"/>
    <w:rsid w:val="001361A5"/>
    <w:rsid w:val="00136A31"/>
    <w:rsid w:val="00136B92"/>
    <w:rsid w:val="00136EDF"/>
    <w:rsid w:val="00136FB7"/>
    <w:rsid w:val="00137405"/>
    <w:rsid w:val="0013741E"/>
    <w:rsid w:val="001377F8"/>
    <w:rsid w:val="00137900"/>
    <w:rsid w:val="00137911"/>
    <w:rsid w:val="00137CA3"/>
    <w:rsid w:val="00137E53"/>
    <w:rsid w:val="001401E1"/>
    <w:rsid w:val="0014049E"/>
    <w:rsid w:val="00140570"/>
    <w:rsid w:val="001405E4"/>
    <w:rsid w:val="001408F3"/>
    <w:rsid w:val="0014092D"/>
    <w:rsid w:val="00140946"/>
    <w:rsid w:val="00140CB0"/>
    <w:rsid w:val="001412CA"/>
    <w:rsid w:val="0014132C"/>
    <w:rsid w:val="001416BB"/>
    <w:rsid w:val="0014190F"/>
    <w:rsid w:val="0014194A"/>
    <w:rsid w:val="00141A48"/>
    <w:rsid w:val="00141CA0"/>
    <w:rsid w:val="00141E40"/>
    <w:rsid w:val="001420A2"/>
    <w:rsid w:val="00142249"/>
    <w:rsid w:val="00142419"/>
    <w:rsid w:val="00142A03"/>
    <w:rsid w:val="00142C87"/>
    <w:rsid w:val="00142E7B"/>
    <w:rsid w:val="0014337C"/>
    <w:rsid w:val="001439B9"/>
    <w:rsid w:val="00143B67"/>
    <w:rsid w:val="00143FD6"/>
    <w:rsid w:val="001445AD"/>
    <w:rsid w:val="0014461B"/>
    <w:rsid w:val="00144713"/>
    <w:rsid w:val="00144AEF"/>
    <w:rsid w:val="00144C61"/>
    <w:rsid w:val="00144C8C"/>
    <w:rsid w:val="00144FD9"/>
    <w:rsid w:val="00145226"/>
    <w:rsid w:val="00145481"/>
    <w:rsid w:val="001456DC"/>
    <w:rsid w:val="00145754"/>
    <w:rsid w:val="0014575D"/>
    <w:rsid w:val="00145A6F"/>
    <w:rsid w:val="00145D2B"/>
    <w:rsid w:val="00145FE5"/>
    <w:rsid w:val="001460A2"/>
    <w:rsid w:val="001460B6"/>
    <w:rsid w:val="00146453"/>
    <w:rsid w:val="0014650B"/>
    <w:rsid w:val="0014668D"/>
    <w:rsid w:val="00146913"/>
    <w:rsid w:val="00146A1C"/>
    <w:rsid w:val="00146BE5"/>
    <w:rsid w:val="00146C4D"/>
    <w:rsid w:val="00146D9E"/>
    <w:rsid w:val="00147236"/>
    <w:rsid w:val="00147260"/>
    <w:rsid w:val="00147519"/>
    <w:rsid w:val="00147558"/>
    <w:rsid w:val="00147FF6"/>
    <w:rsid w:val="00150067"/>
    <w:rsid w:val="00150092"/>
    <w:rsid w:val="001500A8"/>
    <w:rsid w:val="00150400"/>
    <w:rsid w:val="00150435"/>
    <w:rsid w:val="00150451"/>
    <w:rsid w:val="00150981"/>
    <w:rsid w:val="0015106A"/>
    <w:rsid w:val="0015189E"/>
    <w:rsid w:val="001518E4"/>
    <w:rsid w:val="00151FC1"/>
    <w:rsid w:val="00152031"/>
    <w:rsid w:val="0015240B"/>
    <w:rsid w:val="001524B8"/>
    <w:rsid w:val="00152584"/>
    <w:rsid w:val="0015293B"/>
    <w:rsid w:val="00152AEB"/>
    <w:rsid w:val="00152F78"/>
    <w:rsid w:val="00152FCB"/>
    <w:rsid w:val="0015306B"/>
    <w:rsid w:val="001538EB"/>
    <w:rsid w:val="00153CC6"/>
    <w:rsid w:val="0015409A"/>
    <w:rsid w:val="001541CA"/>
    <w:rsid w:val="00154319"/>
    <w:rsid w:val="00154B43"/>
    <w:rsid w:val="00154CED"/>
    <w:rsid w:val="0015500F"/>
    <w:rsid w:val="0015587F"/>
    <w:rsid w:val="0015590E"/>
    <w:rsid w:val="00155B09"/>
    <w:rsid w:val="00155BF6"/>
    <w:rsid w:val="00155BFA"/>
    <w:rsid w:val="00155CC7"/>
    <w:rsid w:val="00155EB1"/>
    <w:rsid w:val="001563C6"/>
    <w:rsid w:val="001567CC"/>
    <w:rsid w:val="001569CD"/>
    <w:rsid w:val="00156AE6"/>
    <w:rsid w:val="0015717E"/>
    <w:rsid w:val="001573E4"/>
    <w:rsid w:val="001575B6"/>
    <w:rsid w:val="001578DB"/>
    <w:rsid w:val="00157A81"/>
    <w:rsid w:val="00157D0A"/>
    <w:rsid w:val="00157E4D"/>
    <w:rsid w:val="0016048D"/>
    <w:rsid w:val="00160A3E"/>
    <w:rsid w:val="00160F48"/>
    <w:rsid w:val="00160F93"/>
    <w:rsid w:val="00161441"/>
    <w:rsid w:val="001615F3"/>
    <w:rsid w:val="00161654"/>
    <w:rsid w:val="001616A3"/>
    <w:rsid w:val="0016170B"/>
    <w:rsid w:val="00161887"/>
    <w:rsid w:val="001618BC"/>
    <w:rsid w:val="00161A79"/>
    <w:rsid w:val="00161B4F"/>
    <w:rsid w:val="00161CCE"/>
    <w:rsid w:val="00161D88"/>
    <w:rsid w:val="0016209D"/>
    <w:rsid w:val="001623B5"/>
    <w:rsid w:val="001629D6"/>
    <w:rsid w:val="001629ED"/>
    <w:rsid w:val="00162CBE"/>
    <w:rsid w:val="00162F7F"/>
    <w:rsid w:val="00162FE9"/>
    <w:rsid w:val="00163084"/>
    <w:rsid w:val="00163167"/>
    <w:rsid w:val="001633E4"/>
    <w:rsid w:val="001635F5"/>
    <w:rsid w:val="0016363D"/>
    <w:rsid w:val="00163801"/>
    <w:rsid w:val="0016381B"/>
    <w:rsid w:val="00163B74"/>
    <w:rsid w:val="00163C2C"/>
    <w:rsid w:val="00163D37"/>
    <w:rsid w:val="00163F8F"/>
    <w:rsid w:val="00163FAD"/>
    <w:rsid w:val="001643AD"/>
    <w:rsid w:val="0016440D"/>
    <w:rsid w:val="00164553"/>
    <w:rsid w:val="00164607"/>
    <w:rsid w:val="0016480D"/>
    <w:rsid w:val="00164AE5"/>
    <w:rsid w:val="0016523C"/>
    <w:rsid w:val="0016585A"/>
    <w:rsid w:val="00165BCB"/>
    <w:rsid w:val="00166124"/>
    <w:rsid w:val="001663D3"/>
    <w:rsid w:val="00166485"/>
    <w:rsid w:val="001665AF"/>
    <w:rsid w:val="001668AA"/>
    <w:rsid w:val="001668F1"/>
    <w:rsid w:val="001669D5"/>
    <w:rsid w:val="00166B96"/>
    <w:rsid w:val="00166C0A"/>
    <w:rsid w:val="00166FC2"/>
    <w:rsid w:val="001671CC"/>
    <w:rsid w:val="001672FF"/>
    <w:rsid w:val="0016780B"/>
    <w:rsid w:val="00167B07"/>
    <w:rsid w:val="00167B40"/>
    <w:rsid w:val="00167E06"/>
    <w:rsid w:val="0017020D"/>
    <w:rsid w:val="0017023E"/>
    <w:rsid w:val="001703A5"/>
    <w:rsid w:val="00170481"/>
    <w:rsid w:val="001706BF"/>
    <w:rsid w:val="001706E0"/>
    <w:rsid w:val="00170B48"/>
    <w:rsid w:val="00170F0F"/>
    <w:rsid w:val="00170F7A"/>
    <w:rsid w:val="00171078"/>
    <w:rsid w:val="00171413"/>
    <w:rsid w:val="0017150C"/>
    <w:rsid w:val="00171640"/>
    <w:rsid w:val="001717A0"/>
    <w:rsid w:val="001717B0"/>
    <w:rsid w:val="00171D2F"/>
    <w:rsid w:val="00171DCB"/>
    <w:rsid w:val="00171E5A"/>
    <w:rsid w:val="00171F33"/>
    <w:rsid w:val="001727FD"/>
    <w:rsid w:val="001729DB"/>
    <w:rsid w:val="00172C2B"/>
    <w:rsid w:val="00172CF3"/>
    <w:rsid w:val="00172D40"/>
    <w:rsid w:val="00172F15"/>
    <w:rsid w:val="0017359C"/>
    <w:rsid w:val="001736E6"/>
    <w:rsid w:val="00173711"/>
    <w:rsid w:val="00173A12"/>
    <w:rsid w:val="00173E44"/>
    <w:rsid w:val="00173E6F"/>
    <w:rsid w:val="00174597"/>
    <w:rsid w:val="0017460C"/>
    <w:rsid w:val="00174D62"/>
    <w:rsid w:val="00175A16"/>
    <w:rsid w:val="00175B01"/>
    <w:rsid w:val="00176242"/>
    <w:rsid w:val="00176636"/>
    <w:rsid w:val="00177394"/>
    <w:rsid w:val="0017757A"/>
    <w:rsid w:val="001775B8"/>
    <w:rsid w:val="001775C8"/>
    <w:rsid w:val="001778A4"/>
    <w:rsid w:val="00177920"/>
    <w:rsid w:val="001779F2"/>
    <w:rsid w:val="00177CA3"/>
    <w:rsid w:val="001800D2"/>
    <w:rsid w:val="00180109"/>
    <w:rsid w:val="00180507"/>
    <w:rsid w:val="001805C4"/>
    <w:rsid w:val="001807FD"/>
    <w:rsid w:val="0018092A"/>
    <w:rsid w:val="00180965"/>
    <w:rsid w:val="0018098F"/>
    <w:rsid w:val="00180E52"/>
    <w:rsid w:val="00180F45"/>
    <w:rsid w:val="0018117B"/>
    <w:rsid w:val="00181329"/>
    <w:rsid w:val="0018152F"/>
    <w:rsid w:val="0018176D"/>
    <w:rsid w:val="001818C2"/>
    <w:rsid w:val="00181CBB"/>
    <w:rsid w:val="0018214D"/>
    <w:rsid w:val="001821FE"/>
    <w:rsid w:val="00182402"/>
    <w:rsid w:val="001827B8"/>
    <w:rsid w:val="00182804"/>
    <w:rsid w:val="00182A73"/>
    <w:rsid w:val="00182B79"/>
    <w:rsid w:val="00182F2B"/>
    <w:rsid w:val="00183C35"/>
    <w:rsid w:val="00183C56"/>
    <w:rsid w:val="00183CCA"/>
    <w:rsid w:val="00183DB8"/>
    <w:rsid w:val="001840FC"/>
    <w:rsid w:val="00184719"/>
    <w:rsid w:val="00184E7D"/>
    <w:rsid w:val="0018518C"/>
    <w:rsid w:val="0018524D"/>
    <w:rsid w:val="001852DC"/>
    <w:rsid w:val="001855CC"/>
    <w:rsid w:val="001856C6"/>
    <w:rsid w:val="001858D3"/>
    <w:rsid w:val="00185BC2"/>
    <w:rsid w:val="00185C59"/>
    <w:rsid w:val="00185C66"/>
    <w:rsid w:val="00185D12"/>
    <w:rsid w:val="001861AB"/>
    <w:rsid w:val="00186367"/>
    <w:rsid w:val="001867E9"/>
    <w:rsid w:val="00186BC6"/>
    <w:rsid w:val="00186C99"/>
    <w:rsid w:val="00186E88"/>
    <w:rsid w:val="00186EBC"/>
    <w:rsid w:val="001871A6"/>
    <w:rsid w:val="001874A2"/>
    <w:rsid w:val="001876B1"/>
    <w:rsid w:val="00187AE2"/>
    <w:rsid w:val="00187E0A"/>
    <w:rsid w:val="00190439"/>
    <w:rsid w:val="001907AF"/>
    <w:rsid w:val="00190940"/>
    <w:rsid w:val="00190952"/>
    <w:rsid w:val="001909BE"/>
    <w:rsid w:val="001910DE"/>
    <w:rsid w:val="00191102"/>
    <w:rsid w:val="0019124B"/>
    <w:rsid w:val="00191563"/>
    <w:rsid w:val="00191712"/>
    <w:rsid w:val="00191974"/>
    <w:rsid w:val="00191B19"/>
    <w:rsid w:val="00191EF6"/>
    <w:rsid w:val="001920CE"/>
    <w:rsid w:val="00192279"/>
    <w:rsid w:val="0019241F"/>
    <w:rsid w:val="0019261F"/>
    <w:rsid w:val="0019265B"/>
    <w:rsid w:val="00192703"/>
    <w:rsid w:val="0019281B"/>
    <w:rsid w:val="001928E8"/>
    <w:rsid w:val="00192B8B"/>
    <w:rsid w:val="00192D00"/>
    <w:rsid w:val="00192E7F"/>
    <w:rsid w:val="0019305E"/>
    <w:rsid w:val="00193463"/>
    <w:rsid w:val="0019383D"/>
    <w:rsid w:val="00193B95"/>
    <w:rsid w:val="001940D4"/>
    <w:rsid w:val="001940E3"/>
    <w:rsid w:val="001942A7"/>
    <w:rsid w:val="0019430C"/>
    <w:rsid w:val="001944AD"/>
    <w:rsid w:val="00194752"/>
    <w:rsid w:val="0019489C"/>
    <w:rsid w:val="00194AFA"/>
    <w:rsid w:val="00194C5B"/>
    <w:rsid w:val="00194D20"/>
    <w:rsid w:val="001954FE"/>
    <w:rsid w:val="00195AA1"/>
    <w:rsid w:val="00195B39"/>
    <w:rsid w:val="00195CD0"/>
    <w:rsid w:val="00196044"/>
    <w:rsid w:val="00196123"/>
    <w:rsid w:val="0019640A"/>
    <w:rsid w:val="00196468"/>
    <w:rsid w:val="00196676"/>
    <w:rsid w:val="00196877"/>
    <w:rsid w:val="00196DF7"/>
    <w:rsid w:val="0019722D"/>
    <w:rsid w:val="001978F6"/>
    <w:rsid w:val="00197924"/>
    <w:rsid w:val="00197AB7"/>
    <w:rsid w:val="00197BA3"/>
    <w:rsid w:val="00197E49"/>
    <w:rsid w:val="001A00A5"/>
    <w:rsid w:val="001A01FC"/>
    <w:rsid w:val="001A0696"/>
    <w:rsid w:val="001A07D9"/>
    <w:rsid w:val="001A0B14"/>
    <w:rsid w:val="001A1023"/>
    <w:rsid w:val="001A12B2"/>
    <w:rsid w:val="001A1481"/>
    <w:rsid w:val="001A1752"/>
    <w:rsid w:val="001A1B6E"/>
    <w:rsid w:val="001A2044"/>
    <w:rsid w:val="001A2113"/>
    <w:rsid w:val="001A2175"/>
    <w:rsid w:val="001A24AF"/>
    <w:rsid w:val="001A2783"/>
    <w:rsid w:val="001A2907"/>
    <w:rsid w:val="001A2AB6"/>
    <w:rsid w:val="001A3046"/>
    <w:rsid w:val="001A3089"/>
    <w:rsid w:val="001A350A"/>
    <w:rsid w:val="001A36F1"/>
    <w:rsid w:val="001A3B9D"/>
    <w:rsid w:val="001A3D1C"/>
    <w:rsid w:val="001A3D64"/>
    <w:rsid w:val="001A3DFD"/>
    <w:rsid w:val="001A3E35"/>
    <w:rsid w:val="001A40C8"/>
    <w:rsid w:val="001A418B"/>
    <w:rsid w:val="001A45B1"/>
    <w:rsid w:val="001A491D"/>
    <w:rsid w:val="001A4A11"/>
    <w:rsid w:val="001A50F8"/>
    <w:rsid w:val="001A5478"/>
    <w:rsid w:val="001A5C56"/>
    <w:rsid w:val="001A62C0"/>
    <w:rsid w:val="001A6321"/>
    <w:rsid w:val="001A69D7"/>
    <w:rsid w:val="001A6A7C"/>
    <w:rsid w:val="001A6A95"/>
    <w:rsid w:val="001A6CC4"/>
    <w:rsid w:val="001A6E87"/>
    <w:rsid w:val="001A6EE5"/>
    <w:rsid w:val="001A7F7A"/>
    <w:rsid w:val="001B0439"/>
    <w:rsid w:val="001B04AC"/>
    <w:rsid w:val="001B0566"/>
    <w:rsid w:val="001B05ED"/>
    <w:rsid w:val="001B09F9"/>
    <w:rsid w:val="001B0D12"/>
    <w:rsid w:val="001B0E09"/>
    <w:rsid w:val="001B0F78"/>
    <w:rsid w:val="001B11FE"/>
    <w:rsid w:val="001B1263"/>
    <w:rsid w:val="001B13E4"/>
    <w:rsid w:val="001B15E6"/>
    <w:rsid w:val="001B1F07"/>
    <w:rsid w:val="001B20CC"/>
    <w:rsid w:val="001B28FA"/>
    <w:rsid w:val="001B2977"/>
    <w:rsid w:val="001B2F8D"/>
    <w:rsid w:val="001B342B"/>
    <w:rsid w:val="001B3445"/>
    <w:rsid w:val="001B345B"/>
    <w:rsid w:val="001B3A07"/>
    <w:rsid w:val="001B3BFF"/>
    <w:rsid w:val="001B3DC5"/>
    <w:rsid w:val="001B40B3"/>
    <w:rsid w:val="001B42FF"/>
    <w:rsid w:val="001B441E"/>
    <w:rsid w:val="001B4785"/>
    <w:rsid w:val="001B4909"/>
    <w:rsid w:val="001B492F"/>
    <w:rsid w:val="001B4953"/>
    <w:rsid w:val="001B4A5E"/>
    <w:rsid w:val="001B5035"/>
    <w:rsid w:val="001B5255"/>
    <w:rsid w:val="001B5583"/>
    <w:rsid w:val="001B5642"/>
    <w:rsid w:val="001B584E"/>
    <w:rsid w:val="001B5B67"/>
    <w:rsid w:val="001B5BEF"/>
    <w:rsid w:val="001B5D13"/>
    <w:rsid w:val="001B607F"/>
    <w:rsid w:val="001B6310"/>
    <w:rsid w:val="001B6932"/>
    <w:rsid w:val="001B6C0E"/>
    <w:rsid w:val="001B6D6D"/>
    <w:rsid w:val="001B7187"/>
    <w:rsid w:val="001B72B6"/>
    <w:rsid w:val="001B73D7"/>
    <w:rsid w:val="001B7600"/>
    <w:rsid w:val="001B7759"/>
    <w:rsid w:val="001B7946"/>
    <w:rsid w:val="001B7A89"/>
    <w:rsid w:val="001B7AB9"/>
    <w:rsid w:val="001B7B0F"/>
    <w:rsid w:val="001B7C04"/>
    <w:rsid w:val="001B7EE8"/>
    <w:rsid w:val="001B7FFC"/>
    <w:rsid w:val="001C00DB"/>
    <w:rsid w:val="001C02E8"/>
    <w:rsid w:val="001C0D52"/>
    <w:rsid w:val="001C0F93"/>
    <w:rsid w:val="001C11DF"/>
    <w:rsid w:val="001C13F2"/>
    <w:rsid w:val="001C1D7A"/>
    <w:rsid w:val="001C1DEB"/>
    <w:rsid w:val="001C20EC"/>
    <w:rsid w:val="001C2231"/>
    <w:rsid w:val="001C2339"/>
    <w:rsid w:val="001C26DE"/>
    <w:rsid w:val="001C2B86"/>
    <w:rsid w:val="001C2C61"/>
    <w:rsid w:val="001C2E0D"/>
    <w:rsid w:val="001C2F68"/>
    <w:rsid w:val="001C34F7"/>
    <w:rsid w:val="001C3574"/>
    <w:rsid w:val="001C3587"/>
    <w:rsid w:val="001C384A"/>
    <w:rsid w:val="001C3896"/>
    <w:rsid w:val="001C3909"/>
    <w:rsid w:val="001C3D75"/>
    <w:rsid w:val="001C3EEB"/>
    <w:rsid w:val="001C41FB"/>
    <w:rsid w:val="001C440A"/>
    <w:rsid w:val="001C4816"/>
    <w:rsid w:val="001C4BE4"/>
    <w:rsid w:val="001C4C03"/>
    <w:rsid w:val="001C4C34"/>
    <w:rsid w:val="001C4E2A"/>
    <w:rsid w:val="001C5135"/>
    <w:rsid w:val="001C5374"/>
    <w:rsid w:val="001C539D"/>
    <w:rsid w:val="001C577D"/>
    <w:rsid w:val="001C5841"/>
    <w:rsid w:val="001C5B3E"/>
    <w:rsid w:val="001C6082"/>
    <w:rsid w:val="001C6127"/>
    <w:rsid w:val="001C61EE"/>
    <w:rsid w:val="001C62C8"/>
    <w:rsid w:val="001C67FE"/>
    <w:rsid w:val="001C6840"/>
    <w:rsid w:val="001C71E3"/>
    <w:rsid w:val="001C76E9"/>
    <w:rsid w:val="001C788C"/>
    <w:rsid w:val="001C7C69"/>
    <w:rsid w:val="001C7CC4"/>
    <w:rsid w:val="001C7DEF"/>
    <w:rsid w:val="001C7E1B"/>
    <w:rsid w:val="001D0064"/>
    <w:rsid w:val="001D00E0"/>
    <w:rsid w:val="001D021D"/>
    <w:rsid w:val="001D0320"/>
    <w:rsid w:val="001D054F"/>
    <w:rsid w:val="001D154A"/>
    <w:rsid w:val="001D154C"/>
    <w:rsid w:val="001D1684"/>
    <w:rsid w:val="001D1770"/>
    <w:rsid w:val="001D19A4"/>
    <w:rsid w:val="001D1A2B"/>
    <w:rsid w:val="001D1A51"/>
    <w:rsid w:val="001D1B91"/>
    <w:rsid w:val="001D1BC2"/>
    <w:rsid w:val="001D1BF1"/>
    <w:rsid w:val="001D20FD"/>
    <w:rsid w:val="001D2171"/>
    <w:rsid w:val="001D2422"/>
    <w:rsid w:val="001D2817"/>
    <w:rsid w:val="001D29B2"/>
    <w:rsid w:val="001D2B8C"/>
    <w:rsid w:val="001D2E31"/>
    <w:rsid w:val="001D2F2B"/>
    <w:rsid w:val="001D2FFD"/>
    <w:rsid w:val="001D307F"/>
    <w:rsid w:val="001D309C"/>
    <w:rsid w:val="001D32BF"/>
    <w:rsid w:val="001D34EA"/>
    <w:rsid w:val="001D3B97"/>
    <w:rsid w:val="001D3FEB"/>
    <w:rsid w:val="001D45C8"/>
    <w:rsid w:val="001D4AFB"/>
    <w:rsid w:val="001D4B16"/>
    <w:rsid w:val="001D4D12"/>
    <w:rsid w:val="001D4E06"/>
    <w:rsid w:val="001D516E"/>
    <w:rsid w:val="001D5B23"/>
    <w:rsid w:val="001D5B66"/>
    <w:rsid w:val="001D5F71"/>
    <w:rsid w:val="001D5FA0"/>
    <w:rsid w:val="001D60E2"/>
    <w:rsid w:val="001D61C1"/>
    <w:rsid w:val="001D6461"/>
    <w:rsid w:val="001D71F6"/>
    <w:rsid w:val="001D72D5"/>
    <w:rsid w:val="001D7735"/>
    <w:rsid w:val="001D7AD9"/>
    <w:rsid w:val="001D7D0E"/>
    <w:rsid w:val="001D7E53"/>
    <w:rsid w:val="001E012D"/>
    <w:rsid w:val="001E01B9"/>
    <w:rsid w:val="001E0345"/>
    <w:rsid w:val="001E051B"/>
    <w:rsid w:val="001E0767"/>
    <w:rsid w:val="001E07C0"/>
    <w:rsid w:val="001E08EC"/>
    <w:rsid w:val="001E0EFF"/>
    <w:rsid w:val="001E0FB6"/>
    <w:rsid w:val="001E1259"/>
    <w:rsid w:val="001E14DC"/>
    <w:rsid w:val="001E1ED2"/>
    <w:rsid w:val="001E2081"/>
    <w:rsid w:val="001E21CB"/>
    <w:rsid w:val="001E2216"/>
    <w:rsid w:val="001E2258"/>
    <w:rsid w:val="001E2476"/>
    <w:rsid w:val="001E2574"/>
    <w:rsid w:val="001E257F"/>
    <w:rsid w:val="001E282F"/>
    <w:rsid w:val="001E2A50"/>
    <w:rsid w:val="001E2B8A"/>
    <w:rsid w:val="001E2E88"/>
    <w:rsid w:val="001E319B"/>
    <w:rsid w:val="001E39F8"/>
    <w:rsid w:val="001E3D6C"/>
    <w:rsid w:val="001E3D90"/>
    <w:rsid w:val="001E3DDC"/>
    <w:rsid w:val="001E3E40"/>
    <w:rsid w:val="001E3FBC"/>
    <w:rsid w:val="001E44E8"/>
    <w:rsid w:val="001E4BD7"/>
    <w:rsid w:val="001E4E11"/>
    <w:rsid w:val="001E5016"/>
    <w:rsid w:val="001E5589"/>
    <w:rsid w:val="001E59AD"/>
    <w:rsid w:val="001E5A08"/>
    <w:rsid w:val="001E5E01"/>
    <w:rsid w:val="001E6053"/>
    <w:rsid w:val="001E63B4"/>
    <w:rsid w:val="001E6D5C"/>
    <w:rsid w:val="001E733B"/>
    <w:rsid w:val="001E73A9"/>
    <w:rsid w:val="001E74A5"/>
    <w:rsid w:val="001E773E"/>
    <w:rsid w:val="001E779A"/>
    <w:rsid w:val="001E7A65"/>
    <w:rsid w:val="001E7B33"/>
    <w:rsid w:val="001E7E09"/>
    <w:rsid w:val="001E7E29"/>
    <w:rsid w:val="001F0098"/>
    <w:rsid w:val="001F069F"/>
    <w:rsid w:val="001F06BB"/>
    <w:rsid w:val="001F07C2"/>
    <w:rsid w:val="001F0F5B"/>
    <w:rsid w:val="001F0F73"/>
    <w:rsid w:val="001F13EB"/>
    <w:rsid w:val="001F153E"/>
    <w:rsid w:val="001F1D9A"/>
    <w:rsid w:val="001F1FCE"/>
    <w:rsid w:val="001F2305"/>
    <w:rsid w:val="001F241C"/>
    <w:rsid w:val="001F2CBD"/>
    <w:rsid w:val="001F37EC"/>
    <w:rsid w:val="001F38E9"/>
    <w:rsid w:val="001F3AF5"/>
    <w:rsid w:val="001F3C80"/>
    <w:rsid w:val="001F409C"/>
    <w:rsid w:val="001F42BD"/>
    <w:rsid w:val="001F4A42"/>
    <w:rsid w:val="001F4C46"/>
    <w:rsid w:val="001F523E"/>
    <w:rsid w:val="001F524A"/>
    <w:rsid w:val="001F55C5"/>
    <w:rsid w:val="001F593F"/>
    <w:rsid w:val="001F5FE9"/>
    <w:rsid w:val="001F60F8"/>
    <w:rsid w:val="001F64D2"/>
    <w:rsid w:val="001F64ED"/>
    <w:rsid w:val="001F67A9"/>
    <w:rsid w:val="001F6A0D"/>
    <w:rsid w:val="001F6F92"/>
    <w:rsid w:val="001F7012"/>
    <w:rsid w:val="001F72B7"/>
    <w:rsid w:val="001F7689"/>
    <w:rsid w:val="001F78D2"/>
    <w:rsid w:val="001F7980"/>
    <w:rsid w:val="001F7D37"/>
    <w:rsid w:val="001F7E85"/>
    <w:rsid w:val="002000BC"/>
    <w:rsid w:val="0020016C"/>
    <w:rsid w:val="002003A0"/>
    <w:rsid w:val="0020041C"/>
    <w:rsid w:val="00200A7A"/>
    <w:rsid w:val="00200B0A"/>
    <w:rsid w:val="002013E7"/>
    <w:rsid w:val="00201606"/>
    <w:rsid w:val="00201ABA"/>
    <w:rsid w:val="00201CB2"/>
    <w:rsid w:val="00201D30"/>
    <w:rsid w:val="00201EE4"/>
    <w:rsid w:val="002021EF"/>
    <w:rsid w:val="00202331"/>
    <w:rsid w:val="002024B7"/>
    <w:rsid w:val="00202705"/>
    <w:rsid w:val="00202A31"/>
    <w:rsid w:val="002030E2"/>
    <w:rsid w:val="0020322C"/>
    <w:rsid w:val="00203620"/>
    <w:rsid w:val="00203B05"/>
    <w:rsid w:val="00203FC9"/>
    <w:rsid w:val="00204364"/>
    <w:rsid w:val="0020453A"/>
    <w:rsid w:val="002045A1"/>
    <w:rsid w:val="00204703"/>
    <w:rsid w:val="00204765"/>
    <w:rsid w:val="00204DA0"/>
    <w:rsid w:val="0020508E"/>
    <w:rsid w:val="00205259"/>
    <w:rsid w:val="002054D6"/>
    <w:rsid w:val="00205526"/>
    <w:rsid w:val="0020582F"/>
    <w:rsid w:val="00205BCF"/>
    <w:rsid w:val="00205BD6"/>
    <w:rsid w:val="00205CFD"/>
    <w:rsid w:val="00205D4E"/>
    <w:rsid w:val="00205F07"/>
    <w:rsid w:val="00206031"/>
    <w:rsid w:val="0020615E"/>
    <w:rsid w:val="0020633D"/>
    <w:rsid w:val="00206790"/>
    <w:rsid w:val="002068F1"/>
    <w:rsid w:val="00206B2B"/>
    <w:rsid w:val="00206E1D"/>
    <w:rsid w:val="00206F3C"/>
    <w:rsid w:val="00207003"/>
    <w:rsid w:val="00207174"/>
    <w:rsid w:val="002071B1"/>
    <w:rsid w:val="00207621"/>
    <w:rsid w:val="002076FF"/>
    <w:rsid w:val="00207723"/>
    <w:rsid w:val="00207D2B"/>
    <w:rsid w:val="00207EFD"/>
    <w:rsid w:val="0021007F"/>
    <w:rsid w:val="002101A1"/>
    <w:rsid w:val="002104C3"/>
    <w:rsid w:val="0021056B"/>
    <w:rsid w:val="00210606"/>
    <w:rsid w:val="002107ED"/>
    <w:rsid w:val="00210A5B"/>
    <w:rsid w:val="00210BC3"/>
    <w:rsid w:val="002113D3"/>
    <w:rsid w:val="00211484"/>
    <w:rsid w:val="002116FD"/>
    <w:rsid w:val="002119C5"/>
    <w:rsid w:val="00211E4B"/>
    <w:rsid w:val="0021242E"/>
    <w:rsid w:val="0021262E"/>
    <w:rsid w:val="00212E20"/>
    <w:rsid w:val="00212E4D"/>
    <w:rsid w:val="00212F47"/>
    <w:rsid w:val="002132B0"/>
    <w:rsid w:val="0021365E"/>
    <w:rsid w:val="002137E3"/>
    <w:rsid w:val="002138FD"/>
    <w:rsid w:val="00213990"/>
    <w:rsid w:val="00213A30"/>
    <w:rsid w:val="00213A38"/>
    <w:rsid w:val="00213DD4"/>
    <w:rsid w:val="00213EC4"/>
    <w:rsid w:val="002141EE"/>
    <w:rsid w:val="002143B5"/>
    <w:rsid w:val="0021480D"/>
    <w:rsid w:val="0021490A"/>
    <w:rsid w:val="002149A7"/>
    <w:rsid w:val="00214A3C"/>
    <w:rsid w:val="00214A6C"/>
    <w:rsid w:val="00214E5C"/>
    <w:rsid w:val="00214F09"/>
    <w:rsid w:val="00214F46"/>
    <w:rsid w:val="002151AF"/>
    <w:rsid w:val="00215327"/>
    <w:rsid w:val="00215D82"/>
    <w:rsid w:val="00216214"/>
    <w:rsid w:val="0021621E"/>
    <w:rsid w:val="00216267"/>
    <w:rsid w:val="0021634C"/>
    <w:rsid w:val="00216F23"/>
    <w:rsid w:val="00217633"/>
    <w:rsid w:val="00217BBA"/>
    <w:rsid w:val="00217DBC"/>
    <w:rsid w:val="002200EB"/>
    <w:rsid w:val="00220672"/>
    <w:rsid w:val="00220842"/>
    <w:rsid w:val="00220BDA"/>
    <w:rsid w:val="00220D13"/>
    <w:rsid w:val="00221184"/>
    <w:rsid w:val="0022119A"/>
    <w:rsid w:val="00221711"/>
    <w:rsid w:val="0022178B"/>
    <w:rsid w:val="002218A5"/>
    <w:rsid w:val="0022192A"/>
    <w:rsid w:val="00221D57"/>
    <w:rsid w:val="00221D5A"/>
    <w:rsid w:val="00221DCF"/>
    <w:rsid w:val="00221DF4"/>
    <w:rsid w:val="00222449"/>
    <w:rsid w:val="00222BD3"/>
    <w:rsid w:val="00222C2A"/>
    <w:rsid w:val="00222C3C"/>
    <w:rsid w:val="00222EAE"/>
    <w:rsid w:val="00222ED1"/>
    <w:rsid w:val="00223347"/>
    <w:rsid w:val="0022360F"/>
    <w:rsid w:val="0022371D"/>
    <w:rsid w:val="00223727"/>
    <w:rsid w:val="00223805"/>
    <w:rsid w:val="00223B39"/>
    <w:rsid w:val="00224060"/>
    <w:rsid w:val="002240A2"/>
    <w:rsid w:val="0022441E"/>
    <w:rsid w:val="00224A1A"/>
    <w:rsid w:val="00224CEE"/>
    <w:rsid w:val="00225334"/>
    <w:rsid w:val="00225760"/>
    <w:rsid w:val="00225763"/>
    <w:rsid w:val="00225A0D"/>
    <w:rsid w:val="0022622F"/>
    <w:rsid w:val="0022645D"/>
    <w:rsid w:val="002264F0"/>
    <w:rsid w:val="00226CBA"/>
    <w:rsid w:val="00226F71"/>
    <w:rsid w:val="0022756F"/>
    <w:rsid w:val="00227601"/>
    <w:rsid w:val="00227646"/>
    <w:rsid w:val="0022794B"/>
    <w:rsid w:val="00227BC1"/>
    <w:rsid w:val="0023012A"/>
    <w:rsid w:val="00230902"/>
    <w:rsid w:val="00230ED7"/>
    <w:rsid w:val="002311EE"/>
    <w:rsid w:val="0023184F"/>
    <w:rsid w:val="002319CB"/>
    <w:rsid w:val="00231C17"/>
    <w:rsid w:val="00231C5D"/>
    <w:rsid w:val="00231CA6"/>
    <w:rsid w:val="002323BE"/>
    <w:rsid w:val="0023279A"/>
    <w:rsid w:val="00232AFF"/>
    <w:rsid w:val="00232B09"/>
    <w:rsid w:val="00232CDF"/>
    <w:rsid w:val="00232E38"/>
    <w:rsid w:val="00232F4F"/>
    <w:rsid w:val="002330D1"/>
    <w:rsid w:val="0023324E"/>
    <w:rsid w:val="00233608"/>
    <w:rsid w:val="00233756"/>
    <w:rsid w:val="002337FD"/>
    <w:rsid w:val="00233C0F"/>
    <w:rsid w:val="00233C38"/>
    <w:rsid w:val="0023405E"/>
    <w:rsid w:val="0023410D"/>
    <w:rsid w:val="002341C0"/>
    <w:rsid w:val="0023429E"/>
    <w:rsid w:val="00234476"/>
    <w:rsid w:val="0023448E"/>
    <w:rsid w:val="002348D7"/>
    <w:rsid w:val="002349E0"/>
    <w:rsid w:val="00234F0D"/>
    <w:rsid w:val="0023505F"/>
    <w:rsid w:val="00235129"/>
    <w:rsid w:val="002353AB"/>
    <w:rsid w:val="00235527"/>
    <w:rsid w:val="00235794"/>
    <w:rsid w:val="002358C1"/>
    <w:rsid w:val="00235AAF"/>
    <w:rsid w:val="00235D97"/>
    <w:rsid w:val="00236051"/>
    <w:rsid w:val="002361CC"/>
    <w:rsid w:val="00236321"/>
    <w:rsid w:val="00236DAD"/>
    <w:rsid w:val="00236E99"/>
    <w:rsid w:val="00236FA7"/>
    <w:rsid w:val="00237065"/>
    <w:rsid w:val="002373F9"/>
    <w:rsid w:val="00237E70"/>
    <w:rsid w:val="00237EA4"/>
    <w:rsid w:val="0024123F"/>
    <w:rsid w:val="002416C9"/>
    <w:rsid w:val="0024170C"/>
    <w:rsid w:val="002417F9"/>
    <w:rsid w:val="00241919"/>
    <w:rsid w:val="002419BA"/>
    <w:rsid w:val="00241B0E"/>
    <w:rsid w:val="00242482"/>
    <w:rsid w:val="00242B95"/>
    <w:rsid w:val="002431BC"/>
    <w:rsid w:val="0024334F"/>
    <w:rsid w:val="00243712"/>
    <w:rsid w:val="0024374D"/>
    <w:rsid w:val="002438E7"/>
    <w:rsid w:val="00243B8D"/>
    <w:rsid w:val="00244592"/>
    <w:rsid w:val="002449D7"/>
    <w:rsid w:val="00244A0D"/>
    <w:rsid w:val="00244E14"/>
    <w:rsid w:val="0024502F"/>
    <w:rsid w:val="002450EB"/>
    <w:rsid w:val="00245148"/>
    <w:rsid w:val="00245793"/>
    <w:rsid w:val="0024632D"/>
    <w:rsid w:val="00246446"/>
    <w:rsid w:val="002464E4"/>
    <w:rsid w:val="0024653E"/>
    <w:rsid w:val="00246A40"/>
    <w:rsid w:val="00246BBA"/>
    <w:rsid w:val="00246BC1"/>
    <w:rsid w:val="00246E31"/>
    <w:rsid w:val="00246F78"/>
    <w:rsid w:val="00247B39"/>
    <w:rsid w:val="00247C44"/>
    <w:rsid w:val="00247C9B"/>
    <w:rsid w:val="0025008A"/>
    <w:rsid w:val="00250217"/>
    <w:rsid w:val="00250468"/>
    <w:rsid w:val="002506D5"/>
    <w:rsid w:val="00250914"/>
    <w:rsid w:val="00250B33"/>
    <w:rsid w:val="00250B7C"/>
    <w:rsid w:val="00250B9E"/>
    <w:rsid w:val="00250C42"/>
    <w:rsid w:val="00250DD9"/>
    <w:rsid w:val="00250DE6"/>
    <w:rsid w:val="00250F00"/>
    <w:rsid w:val="002512F3"/>
    <w:rsid w:val="00251894"/>
    <w:rsid w:val="002518B2"/>
    <w:rsid w:val="00251BF7"/>
    <w:rsid w:val="00251D36"/>
    <w:rsid w:val="00251EE7"/>
    <w:rsid w:val="00252162"/>
    <w:rsid w:val="0025247D"/>
    <w:rsid w:val="0025248F"/>
    <w:rsid w:val="0025265E"/>
    <w:rsid w:val="00252678"/>
    <w:rsid w:val="00252D91"/>
    <w:rsid w:val="002530E3"/>
    <w:rsid w:val="002532BF"/>
    <w:rsid w:val="00253516"/>
    <w:rsid w:val="002536A4"/>
    <w:rsid w:val="00253838"/>
    <w:rsid w:val="0025389E"/>
    <w:rsid w:val="00253B6E"/>
    <w:rsid w:val="002540C2"/>
    <w:rsid w:val="0025421C"/>
    <w:rsid w:val="002543B6"/>
    <w:rsid w:val="00254728"/>
    <w:rsid w:val="00254A08"/>
    <w:rsid w:val="00254B5F"/>
    <w:rsid w:val="00254CAB"/>
    <w:rsid w:val="00254DCD"/>
    <w:rsid w:val="00255195"/>
    <w:rsid w:val="002552C1"/>
    <w:rsid w:val="0025536A"/>
    <w:rsid w:val="00255481"/>
    <w:rsid w:val="002554ED"/>
    <w:rsid w:val="0025552D"/>
    <w:rsid w:val="00255C54"/>
    <w:rsid w:val="00255D7E"/>
    <w:rsid w:val="00256238"/>
    <w:rsid w:val="002564B3"/>
    <w:rsid w:val="002567EB"/>
    <w:rsid w:val="00256911"/>
    <w:rsid w:val="00256C47"/>
    <w:rsid w:val="00257089"/>
    <w:rsid w:val="002570A8"/>
    <w:rsid w:val="0025755C"/>
    <w:rsid w:val="002575A5"/>
    <w:rsid w:val="002579D9"/>
    <w:rsid w:val="00257B4D"/>
    <w:rsid w:val="00257F1B"/>
    <w:rsid w:val="00260027"/>
    <w:rsid w:val="002602EC"/>
    <w:rsid w:val="00260619"/>
    <w:rsid w:val="002608F7"/>
    <w:rsid w:val="00260AE5"/>
    <w:rsid w:val="00260B1A"/>
    <w:rsid w:val="00260D27"/>
    <w:rsid w:val="00260F58"/>
    <w:rsid w:val="00261501"/>
    <w:rsid w:val="002615FF"/>
    <w:rsid w:val="00261616"/>
    <w:rsid w:val="00261650"/>
    <w:rsid w:val="00261B5E"/>
    <w:rsid w:val="00261C63"/>
    <w:rsid w:val="00261D37"/>
    <w:rsid w:val="002621D6"/>
    <w:rsid w:val="00262267"/>
    <w:rsid w:val="0026246F"/>
    <w:rsid w:val="002624DF"/>
    <w:rsid w:val="00262A8B"/>
    <w:rsid w:val="00262B67"/>
    <w:rsid w:val="00262E8A"/>
    <w:rsid w:val="00262F74"/>
    <w:rsid w:val="002631CA"/>
    <w:rsid w:val="00263897"/>
    <w:rsid w:val="002638B2"/>
    <w:rsid w:val="002639AB"/>
    <w:rsid w:val="00263B30"/>
    <w:rsid w:val="00263BEF"/>
    <w:rsid w:val="00263F5F"/>
    <w:rsid w:val="00264452"/>
    <w:rsid w:val="002645B0"/>
    <w:rsid w:val="002645D1"/>
    <w:rsid w:val="00264BAF"/>
    <w:rsid w:val="00264BD6"/>
    <w:rsid w:val="00264ECC"/>
    <w:rsid w:val="00264F00"/>
    <w:rsid w:val="00265041"/>
    <w:rsid w:val="002650A1"/>
    <w:rsid w:val="00265482"/>
    <w:rsid w:val="0026595B"/>
    <w:rsid w:val="002659DF"/>
    <w:rsid w:val="00265B75"/>
    <w:rsid w:val="00265D55"/>
    <w:rsid w:val="00266698"/>
    <w:rsid w:val="0026683B"/>
    <w:rsid w:val="0026692B"/>
    <w:rsid w:val="00266F2E"/>
    <w:rsid w:val="002676EB"/>
    <w:rsid w:val="00267E65"/>
    <w:rsid w:val="00267E8D"/>
    <w:rsid w:val="00267F5C"/>
    <w:rsid w:val="00267F8B"/>
    <w:rsid w:val="00270161"/>
    <w:rsid w:val="00270379"/>
    <w:rsid w:val="00270460"/>
    <w:rsid w:val="00270B57"/>
    <w:rsid w:val="00270F83"/>
    <w:rsid w:val="00271951"/>
    <w:rsid w:val="002719E8"/>
    <w:rsid w:val="00271C21"/>
    <w:rsid w:val="00272061"/>
    <w:rsid w:val="0027220C"/>
    <w:rsid w:val="002726A5"/>
    <w:rsid w:val="0027289D"/>
    <w:rsid w:val="002728FF"/>
    <w:rsid w:val="00272A1D"/>
    <w:rsid w:val="00272D67"/>
    <w:rsid w:val="00272DCB"/>
    <w:rsid w:val="00272FA3"/>
    <w:rsid w:val="0027306A"/>
    <w:rsid w:val="00273226"/>
    <w:rsid w:val="002732A2"/>
    <w:rsid w:val="00273471"/>
    <w:rsid w:val="00273D77"/>
    <w:rsid w:val="00273F44"/>
    <w:rsid w:val="00273FC1"/>
    <w:rsid w:val="0027483A"/>
    <w:rsid w:val="00274D15"/>
    <w:rsid w:val="00274F4E"/>
    <w:rsid w:val="00275122"/>
    <w:rsid w:val="0027516C"/>
    <w:rsid w:val="0027518C"/>
    <w:rsid w:val="00275496"/>
    <w:rsid w:val="00275C6E"/>
    <w:rsid w:val="00275DA5"/>
    <w:rsid w:val="00276010"/>
    <w:rsid w:val="00276308"/>
    <w:rsid w:val="00276520"/>
    <w:rsid w:val="002765D7"/>
    <w:rsid w:val="00276618"/>
    <w:rsid w:val="00276ED6"/>
    <w:rsid w:val="00277232"/>
    <w:rsid w:val="0027763E"/>
    <w:rsid w:val="00277AEE"/>
    <w:rsid w:val="00277DE4"/>
    <w:rsid w:val="002803C5"/>
    <w:rsid w:val="00280444"/>
    <w:rsid w:val="0028058D"/>
    <w:rsid w:val="00280C6A"/>
    <w:rsid w:val="002813FB"/>
    <w:rsid w:val="0028170C"/>
    <w:rsid w:val="00281DAB"/>
    <w:rsid w:val="00281F7A"/>
    <w:rsid w:val="0028270B"/>
    <w:rsid w:val="00282847"/>
    <w:rsid w:val="002829EE"/>
    <w:rsid w:val="00282BEA"/>
    <w:rsid w:val="00282CAA"/>
    <w:rsid w:val="002831F9"/>
    <w:rsid w:val="002834EA"/>
    <w:rsid w:val="002836BA"/>
    <w:rsid w:val="002836CD"/>
    <w:rsid w:val="002838E1"/>
    <w:rsid w:val="002839CD"/>
    <w:rsid w:val="00283B68"/>
    <w:rsid w:val="00283BAB"/>
    <w:rsid w:val="00283D27"/>
    <w:rsid w:val="00283FD8"/>
    <w:rsid w:val="00284034"/>
    <w:rsid w:val="00284174"/>
    <w:rsid w:val="00284179"/>
    <w:rsid w:val="002842F4"/>
    <w:rsid w:val="00284500"/>
    <w:rsid w:val="00284667"/>
    <w:rsid w:val="00284B15"/>
    <w:rsid w:val="00284C9C"/>
    <w:rsid w:val="0028513D"/>
    <w:rsid w:val="00285445"/>
    <w:rsid w:val="00285685"/>
    <w:rsid w:val="00285B71"/>
    <w:rsid w:val="00285CE5"/>
    <w:rsid w:val="00286382"/>
    <w:rsid w:val="00286634"/>
    <w:rsid w:val="002867CD"/>
    <w:rsid w:val="002868BE"/>
    <w:rsid w:val="00286C6E"/>
    <w:rsid w:val="00286D48"/>
    <w:rsid w:val="00286E34"/>
    <w:rsid w:val="00287028"/>
    <w:rsid w:val="00287087"/>
    <w:rsid w:val="0028708C"/>
    <w:rsid w:val="002873C3"/>
    <w:rsid w:val="00287429"/>
    <w:rsid w:val="0028794B"/>
    <w:rsid w:val="002900A2"/>
    <w:rsid w:val="00290190"/>
    <w:rsid w:val="00290208"/>
    <w:rsid w:val="00290416"/>
    <w:rsid w:val="002907C5"/>
    <w:rsid w:val="00290F7D"/>
    <w:rsid w:val="00291999"/>
    <w:rsid w:val="002919DC"/>
    <w:rsid w:val="00291AAA"/>
    <w:rsid w:val="00291D1F"/>
    <w:rsid w:val="00291F4F"/>
    <w:rsid w:val="00291F62"/>
    <w:rsid w:val="002921D9"/>
    <w:rsid w:val="00292249"/>
    <w:rsid w:val="002928D3"/>
    <w:rsid w:val="00292BD9"/>
    <w:rsid w:val="00292CB3"/>
    <w:rsid w:val="00293453"/>
    <w:rsid w:val="002934C0"/>
    <w:rsid w:val="00293531"/>
    <w:rsid w:val="00293580"/>
    <w:rsid w:val="00293AF5"/>
    <w:rsid w:val="00293C87"/>
    <w:rsid w:val="00293E29"/>
    <w:rsid w:val="002942DB"/>
    <w:rsid w:val="00294752"/>
    <w:rsid w:val="00294811"/>
    <w:rsid w:val="00294983"/>
    <w:rsid w:val="00294A3C"/>
    <w:rsid w:val="00294E7F"/>
    <w:rsid w:val="00295161"/>
    <w:rsid w:val="0029524B"/>
    <w:rsid w:val="0029574C"/>
    <w:rsid w:val="0029577C"/>
    <w:rsid w:val="00295CC1"/>
    <w:rsid w:val="00295D9A"/>
    <w:rsid w:val="002961A1"/>
    <w:rsid w:val="002967E1"/>
    <w:rsid w:val="00296893"/>
    <w:rsid w:val="00296B7D"/>
    <w:rsid w:val="00296D81"/>
    <w:rsid w:val="00297028"/>
    <w:rsid w:val="00297031"/>
    <w:rsid w:val="00297485"/>
    <w:rsid w:val="00297489"/>
    <w:rsid w:val="00297497"/>
    <w:rsid w:val="00297670"/>
    <w:rsid w:val="00297704"/>
    <w:rsid w:val="00297A41"/>
    <w:rsid w:val="00297A6C"/>
    <w:rsid w:val="00297C4C"/>
    <w:rsid w:val="00297E2D"/>
    <w:rsid w:val="002A001D"/>
    <w:rsid w:val="002A021B"/>
    <w:rsid w:val="002A021D"/>
    <w:rsid w:val="002A05C3"/>
    <w:rsid w:val="002A0820"/>
    <w:rsid w:val="002A0CD3"/>
    <w:rsid w:val="002A0FF8"/>
    <w:rsid w:val="002A1394"/>
    <w:rsid w:val="002A14B7"/>
    <w:rsid w:val="002A1793"/>
    <w:rsid w:val="002A1E42"/>
    <w:rsid w:val="002A1EF7"/>
    <w:rsid w:val="002A20DE"/>
    <w:rsid w:val="002A2258"/>
    <w:rsid w:val="002A2B58"/>
    <w:rsid w:val="002A2EC3"/>
    <w:rsid w:val="002A2F24"/>
    <w:rsid w:val="002A3234"/>
    <w:rsid w:val="002A3671"/>
    <w:rsid w:val="002A3706"/>
    <w:rsid w:val="002A3FB1"/>
    <w:rsid w:val="002A404B"/>
    <w:rsid w:val="002A4067"/>
    <w:rsid w:val="002A41F2"/>
    <w:rsid w:val="002A4611"/>
    <w:rsid w:val="002A4894"/>
    <w:rsid w:val="002A49E3"/>
    <w:rsid w:val="002A4A1A"/>
    <w:rsid w:val="002A4AF6"/>
    <w:rsid w:val="002A4B8B"/>
    <w:rsid w:val="002A51E8"/>
    <w:rsid w:val="002A5E27"/>
    <w:rsid w:val="002A5F0A"/>
    <w:rsid w:val="002A603E"/>
    <w:rsid w:val="002A618C"/>
    <w:rsid w:val="002A61EC"/>
    <w:rsid w:val="002A625C"/>
    <w:rsid w:val="002A65BE"/>
    <w:rsid w:val="002A6654"/>
    <w:rsid w:val="002A6678"/>
    <w:rsid w:val="002A6720"/>
    <w:rsid w:val="002A6A91"/>
    <w:rsid w:val="002A6ABB"/>
    <w:rsid w:val="002A6B9C"/>
    <w:rsid w:val="002A6C38"/>
    <w:rsid w:val="002A74B3"/>
    <w:rsid w:val="002A7B03"/>
    <w:rsid w:val="002A7C69"/>
    <w:rsid w:val="002B0071"/>
    <w:rsid w:val="002B0114"/>
    <w:rsid w:val="002B013A"/>
    <w:rsid w:val="002B069E"/>
    <w:rsid w:val="002B0D5E"/>
    <w:rsid w:val="002B1088"/>
    <w:rsid w:val="002B186A"/>
    <w:rsid w:val="002B1B98"/>
    <w:rsid w:val="002B2644"/>
    <w:rsid w:val="002B29E3"/>
    <w:rsid w:val="002B2B12"/>
    <w:rsid w:val="002B2BAB"/>
    <w:rsid w:val="002B2D88"/>
    <w:rsid w:val="002B2DC2"/>
    <w:rsid w:val="002B3487"/>
    <w:rsid w:val="002B3791"/>
    <w:rsid w:val="002B392E"/>
    <w:rsid w:val="002B3A19"/>
    <w:rsid w:val="002B3AD2"/>
    <w:rsid w:val="002B3B50"/>
    <w:rsid w:val="002B4154"/>
    <w:rsid w:val="002B421B"/>
    <w:rsid w:val="002B424C"/>
    <w:rsid w:val="002B4408"/>
    <w:rsid w:val="002B46E7"/>
    <w:rsid w:val="002B5060"/>
    <w:rsid w:val="002B52B1"/>
    <w:rsid w:val="002B53D0"/>
    <w:rsid w:val="002B54A4"/>
    <w:rsid w:val="002B5609"/>
    <w:rsid w:val="002B5629"/>
    <w:rsid w:val="002B5848"/>
    <w:rsid w:val="002B5885"/>
    <w:rsid w:val="002B591F"/>
    <w:rsid w:val="002B5D12"/>
    <w:rsid w:val="002B61D8"/>
    <w:rsid w:val="002B636D"/>
    <w:rsid w:val="002B65D8"/>
    <w:rsid w:val="002B678D"/>
    <w:rsid w:val="002B67DA"/>
    <w:rsid w:val="002B6E5B"/>
    <w:rsid w:val="002B7106"/>
    <w:rsid w:val="002B75C3"/>
    <w:rsid w:val="002B7A88"/>
    <w:rsid w:val="002B7A8A"/>
    <w:rsid w:val="002B7B5E"/>
    <w:rsid w:val="002B7B69"/>
    <w:rsid w:val="002B7BF0"/>
    <w:rsid w:val="002B7D50"/>
    <w:rsid w:val="002B7E6E"/>
    <w:rsid w:val="002B7F70"/>
    <w:rsid w:val="002C0128"/>
    <w:rsid w:val="002C04CA"/>
    <w:rsid w:val="002C0677"/>
    <w:rsid w:val="002C06AA"/>
    <w:rsid w:val="002C09C3"/>
    <w:rsid w:val="002C0BD8"/>
    <w:rsid w:val="002C0DAA"/>
    <w:rsid w:val="002C0FA2"/>
    <w:rsid w:val="002C1218"/>
    <w:rsid w:val="002C12F2"/>
    <w:rsid w:val="002C1785"/>
    <w:rsid w:val="002C1966"/>
    <w:rsid w:val="002C1CD3"/>
    <w:rsid w:val="002C1CF4"/>
    <w:rsid w:val="002C1EC8"/>
    <w:rsid w:val="002C20DA"/>
    <w:rsid w:val="002C2150"/>
    <w:rsid w:val="002C250E"/>
    <w:rsid w:val="002C2646"/>
    <w:rsid w:val="002C27E2"/>
    <w:rsid w:val="002C2FFF"/>
    <w:rsid w:val="002C33D8"/>
    <w:rsid w:val="002C3CC5"/>
    <w:rsid w:val="002C412D"/>
    <w:rsid w:val="002C416B"/>
    <w:rsid w:val="002C4211"/>
    <w:rsid w:val="002C4336"/>
    <w:rsid w:val="002C436D"/>
    <w:rsid w:val="002C45B0"/>
    <w:rsid w:val="002C4692"/>
    <w:rsid w:val="002C46DF"/>
    <w:rsid w:val="002C48E7"/>
    <w:rsid w:val="002C4A49"/>
    <w:rsid w:val="002C54DB"/>
    <w:rsid w:val="002C569E"/>
    <w:rsid w:val="002C5AC0"/>
    <w:rsid w:val="002C5B5D"/>
    <w:rsid w:val="002C5DF4"/>
    <w:rsid w:val="002C5E09"/>
    <w:rsid w:val="002C5E39"/>
    <w:rsid w:val="002C61E5"/>
    <w:rsid w:val="002C621A"/>
    <w:rsid w:val="002C65F8"/>
    <w:rsid w:val="002C67B7"/>
    <w:rsid w:val="002C6947"/>
    <w:rsid w:val="002C6E9D"/>
    <w:rsid w:val="002C7176"/>
    <w:rsid w:val="002C72F4"/>
    <w:rsid w:val="002C73BF"/>
    <w:rsid w:val="002C740D"/>
    <w:rsid w:val="002C78CE"/>
    <w:rsid w:val="002C7EB5"/>
    <w:rsid w:val="002C7EC2"/>
    <w:rsid w:val="002D0298"/>
    <w:rsid w:val="002D07C4"/>
    <w:rsid w:val="002D0C00"/>
    <w:rsid w:val="002D104D"/>
    <w:rsid w:val="002D10A1"/>
    <w:rsid w:val="002D138F"/>
    <w:rsid w:val="002D1730"/>
    <w:rsid w:val="002D185C"/>
    <w:rsid w:val="002D1A7D"/>
    <w:rsid w:val="002D1CC7"/>
    <w:rsid w:val="002D1DF3"/>
    <w:rsid w:val="002D1E8D"/>
    <w:rsid w:val="002D1EED"/>
    <w:rsid w:val="002D20A5"/>
    <w:rsid w:val="002D23E9"/>
    <w:rsid w:val="002D2856"/>
    <w:rsid w:val="002D2891"/>
    <w:rsid w:val="002D2DB7"/>
    <w:rsid w:val="002D2E46"/>
    <w:rsid w:val="002D2EC9"/>
    <w:rsid w:val="002D2F38"/>
    <w:rsid w:val="002D3243"/>
    <w:rsid w:val="002D32CA"/>
    <w:rsid w:val="002D349B"/>
    <w:rsid w:val="002D364B"/>
    <w:rsid w:val="002D3AFB"/>
    <w:rsid w:val="002D3E64"/>
    <w:rsid w:val="002D3F85"/>
    <w:rsid w:val="002D4017"/>
    <w:rsid w:val="002D43DA"/>
    <w:rsid w:val="002D47E0"/>
    <w:rsid w:val="002D4878"/>
    <w:rsid w:val="002D4DEA"/>
    <w:rsid w:val="002D4FE4"/>
    <w:rsid w:val="002D5885"/>
    <w:rsid w:val="002D5AC4"/>
    <w:rsid w:val="002D5B99"/>
    <w:rsid w:val="002D5CFE"/>
    <w:rsid w:val="002D5D3C"/>
    <w:rsid w:val="002D6E68"/>
    <w:rsid w:val="002D6FC0"/>
    <w:rsid w:val="002D702F"/>
    <w:rsid w:val="002D7244"/>
    <w:rsid w:val="002D72A8"/>
    <w:rsid w:val="002D736E"/>
    <w:rsid w:val="002D7391"/>
    <w:rsid w:val="002D73C5"/>
    <w:rsid w:val="002D75D4"/>
    <w:rsid w:val="002D7806"/>
    <w:rsid w:val="002D7B5A"/>
    <w:rsid w:val="002D7DB4"/>
    <w:rsid w:val="002E01AA"/>
    <w:rsid w:val="002E039E"/>
    <w:rsid w:val="002E0441"/>
    <w:rsid w:val="002E12DC"/>
    <w:rsid w:val="002E1930"/>
    <w:rsid w:val="002E1BAD"/>
    <w:rsid w:val="002E1D1C"/>
    <w:rsid w:val="002E1EED"/>
    <w:rsid w:val="002E222D"/>
    <w:rsid w:val="002E2AB1"/>
    <w:rsid w:val="002E349A"/>
    <w:rsid w:val="002E3AFA"/>
    <w:rsid w:val="002E3E79"/>
    <w:rsid w:val="002E4678"/>
    <w:rsid w:val="002E482F"/>
    <w:rsid w:val="002E4C35"/>
    <w:rsid w:val="002E504D"/>
    <w:rsid w:val="002E540A"/>
    <w:rsid w:val="002E5883"/>
    <w:rsid w:val="002E5A3D"/>
    <w:rsid w:val="002E5B18"/>
    <w:rsid w:val="002E6082"/>
    <w:rsid w:val="002E6432"/>
    <w:rsid w:val="002E6690"/>
    <w:rsid w:val="002E6702"/>
    <w:rsid w:val="002E6CF9"/>
    <w:rsid w:val="002E7053"/>
    <w:rsid w:val="002E70BE"/>
    <w:rsid w:val="002E70BF"/>
    <w:rsid w:val="002E7253"/>
    <w:rsid w:val="002E758D"/>
    <w:rsid w:val="002E7593"/>
    <w:rsid w:val="002E79E3"/>
    <w:rsid w:val="002E7C5C"/>
    <w:rsid w:val="002E7C81"/>
    <w:rsid w:val="002E7DDF"/>
    <w:rsid w:val="002F0673"/>
    <w:rsid w:val="002F0682"/>
    <w:rsid w:val="002F07FB"/>
    <w:rsid w:val="002F082F"/>
    <w:rsid w:val="002F0D2D"/>
    <w:rsid w:val="002F1576"/>
    <w:rsid w:val="002F192B"/>
    <w:rsid w:val="002F1A1F"/>
    <w:rsid w:val="002F1B45"/>
    <w:rsid w:val="002F1EF0"/>
    <w:rsid w:val="002F21D9"/>
    <w:rsid w:val="002F2241"/>
    <w:rsid w:val="002F2366"/>
    <w:rsid w:val="002F2768"/>
    <w:rsid w:val="002F289C"/>
    <w:rsid w:val="002F2BE5"/>
    <w:rsid w:val="002F3666"/>
    <w:rsid w:val="002F38EC"/>
    <w:rsid w:val="002F395D"/>
    <w:rsid w:val="002F3B2B"/>
    <w:rsid w:val="002F3ECB"/>
    <w:rsid w:val="002F401A"/>
    <w:rsid w:val="002F41CF"/>
    <w:rsid w:val="002F4339"/>
    <w:rsid w:val="002F473B"/>
    <w:rsid w:val="002F4D15"/>
    <w:rsid w:val="002F4E90"/>
    <w:rsid w:val="002F4E9C"/>
    <w:rsid w:val="002F53BD"/>
    <w:rsid w:val="002F53F5"/>
    <w:rsid w:val="002F5729"/>
    <w:rsid w:val="002F58D8"/>
    <w:rsid w:val="002F593F"/>
    <w:rsid w:val="002F5C94"/>
    <w:rsid w:val="002F61E4"/>
    <w:rsid w:val="002F63FA"/>
    <w:rsid w:val="002F6535"/>
    <w:rsid w:val="002F69FB"/>
    <w:rsid w:val="002F6AB3"/>
    <w:rsid w:val="002F6BE8"/>
    <w:rsid w:val="002F6E42"/>
    <w:rsid w:val="002F6EC2"/>
    <w:rsid w:val="002F7026"/>
    <w:rsid w:val="002F73DF"/>
    <w:rsid w:val="002F7534"/>
    <w:rsid w:val="002F7545"/>
    <w:rsid w:val="002F75E1"/>
    <w:rsid w:val="002F7804"/>
    <w:rsid w:val="002F7E68"/>
    <w:rsid w:val="002F7F74"/>
    <w:rsid w:val="003002F7"/>
    <w:rsid w:val="00300413"/>
    <w:rsid w:val="003006B6"/>
    <w:rsid w:val="003006B8"/>
    <w:rsid w:val="003007CA"/>
    <w:rsid w:val="00300976"/>
    <w:rsid w:val="00300EBE"/>
    <w:rsid w:val="00301496"/>
    <w:rsid w:val="00301690"/>
    <w:rsid w:val="00301CD7"/>
    <w:rsid w:val="00301DC7"/>
    <w:rsid w:val="00302559"/>
    <w:rsid w:val="00302870"/>
    <w:rsid w:val="0030297B"/>
    <w:rsid w:val="00302FCF"/>
    <w:rsid w:val="00303228"/>
    <w:rsid w:val="0030336F"/>
    <w:rsid w:val="003036DD"/>
    <w:rsid w:val="003039A8"/>
    <w:rsid w:val="00303BD1"/>
    <w:rsid w:val="003041C5"/>
    <w:rsid w:val="0030451B"/>
    <w:rsid w:val="00304849"/>
    <w:rsid w:val="00304DCA"/>
    <w:rsid w:val="003050DC"/>
    <w:rsid w:val="00305578"/>
    <w:rsid w:val="003055C4"/>
    <w:rsid w:val="0030585A"/>
    <w:rsid w:val="00305B86"/>
    <w:rsid w:val="00305BFC"/>
    <w:rsid w:val="00306043"/>
    <w:rsid w:val="00306339"/>
    <w:rsid w:val="003063D5"/>
    <w:rsid w:val="00306480"/>
    <w:rsid w:val="0030659B"/>
    <w:rsid w:val="003066BD"/>
    <w:rsid w:val="00306B98"/>
    <w:rsid w:val="00306F40"/>
    <w:rsid w:val="00306F65"/>
    <w:rsid w:val="00307156"/>
    <w:rsid w:val="00307172"/>
    <w:rsid w:val="0030717D"/>
    <w:rsid w:val="00307335"/>
    <w:rsid w:val="003073C8"/>
    <w:rsid w:val="00307566"/>
    <w:rsid w:val="003075FC"/>
    <w:rsid w:val="0030777E"/>
    <w:rsid w:val="00307DEF"/>
    <w:rsid w:val="00307F0E"/>
    <w:rsid w:val="00310642"/>
    <w:rsid w:val="003107F3"/>
    <w:rsid w:val="0031087D"/>
    <w:rsid w:val="003108D1"/>
    <w:rsid w:val="00310934"/>
    <w:rsid w:val="0031093A"/>
    <w:rsid w:val="00310E58"/>
    <w:rsid w:val="0031106D"/>
    <w:rsid w:val="003110BD"/>
    <w:rsid w:val="00311836"/>
    <w:rsid w:val="003119B1"/>
    <w:rsid w:val="003125F1"/>
    <w:rsid w:val="0031260D"/>
    <w:rsid w:val="003127D0"/>
    <w:rsid w:val="00312A95"/>
    <w:rsid w:val="00312B32"/>
    <w:rsid w:val="00312B6A"/>
    <w:rsid w:val="00312BD3"/>
    <w:rsid w:val="00312CA0"/>
    <w:rsid w:val="00312D75"/>
    <w:rsid w:val="00312DEE"/>
    <w:rsid w:val="003136DD"/>
    <w:rsid w:val="0031380B"/>
    <w:rsid w:val="00313883"/>
    <w:rsid w:val="00313D15"/>
    <w:rsid w:val="003143D9"/>
    <w:rsid w:val="0031442A"/>
    <w:rsid w:val="0031487C"/>
    <w:rsid w:val="00314B3C"/>
    <w:rsid w:val="00314E27"/>
    <w:rsid w:val="00314E4A"/>
    <w:rsid w:val="00314ECA"/>
    <w:rsid w:val="00315025"/>
    <w:rsid w:val="00315047"/>
    <w:rsid w:val="003151C8"/>
    <w:rsid w:val="0031537C"/>
    <w:rsid w:val="00315463"/>
    <w:rsid w:val="003154B6"/>
    <w:rsid w:val="0031592E"/>
    <w:rsid w:val="00315B70"/>
    <w:rsid w:val="003167CB"/>
    <w:rsid w:val="00316BB7"/>
    <w:rsid w:val="00317A23"/>
    <w:rsid w:val="00317BD1"/>
    <w:rsid w:val="00317F2E"/>
    <w:rsid w:val="00317F4D"/>
    <w:rsid w:val="003202F9"/>
    <w:rsid w:val="00320348"/>
    <w:rsid w:val="00320435"/>
    <w:rsid w:val="003204F5"/>
    <w:rsid w:val="003205A4"/>
    <w:rsid w:val="0032081C"/>
    <w:rsid w:val="003208E8"/>
    <w:rsid w:val="00320C41"/>
    <w:rsid w:val="00320FD0"/>
    <w:rsid w:val="003212B5"/>
    <w:rsid w:val="003218BE"/>
    <w:rsid w:val="00321965"/>
    <w:rsid w:val="00321AA6"/>
    <w:rsid w:val="00321BE9"/>
    <w:rsid w:val="003221BC"/>
    <w:rsid w:val="00322381"/>
    <w:rsid w:val="003223F8"/>
    <w:rsid w:val="00322751"/>
    <w:rsid w:val="00322AB5"/>
    <w:rsid w:val="00322EFB"/>
    <w:rsid w:val="003232AD"/>
    <w:rsid w:val="0032353D"/>
    <w:rsid w:val="00323B26"/>
    <w:rsid w:val="00323BA4"/>
    <w:rsid w:val="003241A1"/>
    <w:rsid w:val="00324414"/>
    <w:rsid w:val="0032481D"/>
    <w:rsid w:val="00324B39"/>
    <w:rsid w:val="00324B53"/>
    <w:rsid w:val="00324FA0"/>
    <w:rsid w:val="0032511E"/>
    <w:rsid w:val="00325129"/>
    <w:rsid w:val="003257A8"/>
    <w:rsid w:val="00325B2B"/>
    <w:rsid w:val="00325CF8"/>
    <w:rsid w:val="00326AD4"/>
    <w:rsid w:val="00326BB1"/>
    <w:rsid w:val="00326C40"/>
    <w:rsid w:val="00326CF1"/>
    <w:rsid w:val="003271AA"/>
    <w:rsid w:val="00327A1C"/>
    <w:rsid w:val="00327A21"/>
    <w:rsid w:val="00327B51"/>
    <w:rsid w:val="00327BC1"/>
    <w:rsid w:val="00327DA3"/>
    <w:rsid w:val="00327FE8"/>
    <w:rsid w:val="003303F2"/>
    <w:rsid w:val="00330768"/>
    <w:rsid w:val="003311C9"/>
    <w:rsid w:val="003311ED"/>
    <w:rsid w:val="0033139D"/>
    <w:rsid w:val="003315DA"/>
    <w:rsid w:val="00331F2D"/>
    <w:rsid w:val="00331FDE"/>
    <w:rsid w:val="00332258"/>
    <w:rsid w:val="00332268"/>
    <w:rsid w:val="0033281B"/>
    <w:rsid w:val="00333070"/>
    <w:rsid w:val="003332DE"/>
    <w:rsid w:val="0033344A"/>
    <w:rsid w:val="003337D8"/>
    <w:rsid w:val="00333885"/>
    <w:rsid w:val="00333AF7"/>
    <w:rsid w:val="00333F0F"/>
    <w:rsid w:val="003341F7"/>
    <w:rsid w:val="00334218"/>
    <w:rsid w:val="003342E9"/>
    <w:rsid w:val="003344CE"/>
    <w:rsid w:val="0033453D"/>
    <w:rsid w:val="00334562"/>
    <w:rsid w:val="00334AEF"/>
    <w:rsid w:val="00334D0A"/>
    <w:rsid w:val="00334FE9"/>
    <w:rsid w:val="0033504E"/>
    <w:rsid w:val="00335479"/>
    <w:rsid w:val="003354D7"/>
    <w:rsid w:val="0033567B"/>
    <w:rsid w:val="00335C00"/>
    <w:rsid w:val="003368DA"/>
    <w:rsid w:val="003369EB"/>
    <w:rsid w:val="00336FF5"/>
    <w:rsid w:val="00337021"/>
    <w:rsid w:val="00337169"/>
    <w:rsid w:val="00337424"/>
    <w:rsid w:val="00337507"/>
    <w:rsid w:val="00337DAB"/>
    <w:rsid w:val="0034088D"/>
    <w:rsid w:val="00340AED"/>
    <w:rsid w:val="00340FF3"/>
    <w:rsid w:val="003412B4"/>
    <w:rsid w:val="003412C9"/>
    <w:rsid w:val="003413B4"/>
    <w:rsid w:val="00341990"/>
    <w:rsid w:val="00341D1E"/>
    <w:rsid w:val="00341D2F"/>
    <w:rsid w:val="00341DC4"/>
    <w:rsid w:val="00341DDA"/>
    <w:rsid w:val="0034213D"/>
    <w:rsid w:val="003424C3"/>
    <w:rsid w:val="003426B1"/>
    <w:rsid w:val="003427C3"/>
    <w:rsid w:val="0034281E"/>
    <w:rsid w:val="00342874"/>
    <w:rsid w:val="00342AF6"/>
    <w:rsid w:val="00342CC6"/>
    <w:rsid w:val="00343137"/>
    <w:rsid w:val="00343185"/>
    <w:rsid w:val="00343643"/>
    <w:rsid w:val="0034379C"/>
    <w:rsid w:val="00343A7D"/>
    <w:rsid w:val="00343AC1"/>
    <w:rsid w:val="00343B01"/>
    <w:rsid w:val="00343D66"/>
    <w:rsid w:val="003442E6"/>
    <w:rsid w:val="0034436A"/>
    <w:rsid w:val="003449A6"/>
    <w:rsid w:val="003450C4"/>
    <w:rsid w:val="00345436"/>
    <w:rsid w:val="003455D2"/>
    <w:rsid w:val="0034561C"/>
    <w:rsid w:val="00345C77"/>
    <w:rsid w:val="00345C79"/>
    <w:rsid w:val="00345FED"/>
    <w:rsid w:val="00346180"/>
    <w:rsid w:val="003464C1"/>
    <w:rsid w:val="003474B0"/>
    <w:rsid w:val="003476B4"/>
    <w:rsid w:val="00347EC1"/>
    <w:rsid w:val="00350388"/>
    <w:rsid w:val="00350399"/>
    <w:rsid w:val="0035091B"/>
    <w:rsid w:val="00350B0A"/>
    <w:rsid w:val="003515D7"/>
    <w:rsid w:val="003515FF"/>
    <w:rsid w:val="00351647"/>
    <w:rsid w:val="00351C1F"/>
    <w:rsid w:val="00351E14"/>
    <w:rsid w:val="0035224D"/>
    <w:rsid w:val="00352786"/>
    <w:rsid w:val="00352B16"/>
    <w:rsid w:val="00352BB7"/>
    <w:rsid w:val="003530F9"/>
    <w:rsid w:val="003534AA"/>
    <w:rsid w:val="0035350D"/>
    <w:rsid w:val="00353571"/>
    <w:rsid w:val="00353A77"/>
    <w:rsid w:val="0035462B"/>
    <w:rsid w:val="00354781"/>
    <w:rsid w:val="00354930"/>
    <w:rsid w:val="00354AD2"/>
    <w:rsid w:val="00354FDB"/>
    <w:rsid w:val="003554D3"/>
    <w:rsid w:val="00355918"/>
    <w:rsid w:val="00355D9A"/>
    <w:rsid w:val="00356017"/>
    <w:rsid w:val="00356161"/>
    <w:rsid w:val="003566E6"/>
    <w:rsid w:val="00356700"/>
    <w:rsid w:val="00356703"/>
    <w:rsid w:val="00357192"/>
    <w:rsid w:val="00357B70"/>
    <w:rsid w:val="00357C93"/>
    <w:rsid w:val="00357D41"/>
    <w:rsid w:val="00360019"/>
    <w:rsid w:val="00360444"/>
    <w:rsid w:val="003607B1"/>
    <w:rsid w:val="00360A57"/>
    <w:rsid w:val="00360AA0"/>
    <w:rsid w:val="00360CB7"/>
    <w:rsid w:val="00360CF3"/>
    <w:rsid w:val="00360EC4"/>
    <w:rsid w:val="00360F91"/>
    <w:rsid w:val="0036162B"/>
    <w:rsid w:val="0036178F"/>
    <w:rsid w:val="00361AE9"/>
    <w:rsid w:val="003620C9"/>
    <w:rsid w:val="0036211A"/>
    <w:rsid w:val="003627C7"/>
    <w:rsid w:val="00362AC2"/>
    <w:rsid w:val="00362B39"/>
    <w:rsid w:val="00362B70"/>
    <w:rsid w:val="0036304F"/>
    <w:rsid w:val="003633C9"/>
    <w:rsid w:val="00363612"/>
    <w:rsid w:val="00363691"/>
    <w:rsid w:val="0036375A"/>
    <w:rsid w:val="00363812"/>
    <w:rsid w:val="0036397E"/>
    <w:rsid w:val="00363E57"/>
    <w:rsid w:val="00364109"/>
    <w:rsid w:val="003642AD"/>
    <w:rsid w:val="003642CA"/>
    <w:rsid w:val="00364396"/>
    <w:rsid w:val="00364818"/>
    <w:rsid w:val="003649B2"/>
    <w:rsid w:val="00364B58"/>
    <w:rsid w:val="00364C55"/>
    <w:rsid w:val="00364D8B"/>
    <w:rsid w:val="00364E26"/>
    <w:rsid w:val="00364F2E"/>
    <w:rsid w:val="00364F69"/>
    <w:rsid w:val="00365362"/>
    <w:rsid w:val="0036537D"/>
    <w:rsid w:val="00365414"/>
    <w:rsid w:val="0036548D"/>
    <w:rsid w:val="00365B77"/>
    <w:rsid w:val="00365C49"/>
    <w:rsid w:val="00365C50"/>
    <w:rsid w:val="00365C99"/>
    <w:rsid w:val="00365E03"/>
    <w:rsid w:val="00365E1C"/>
    <w:rsid w:val="003668BB"/>
    <w:rsid w:val="00366C06"/>
    <w:rsid w:val="00366E71"/>
    <w:rsid w:val="00366FA4"/>
    <w:rsid w:val="0036747E"/>
    <w:rsid w:val="00367731"/>
    <w:rsid w:val="003679C7"/>
    <w:rsid w:val="003701F1"/>
    <w:rsid w:val="00370259"/>
    <w:rsid w:val="0037041F"/>
    <w:rsid w:val="0037049F"/>
    <w:rsid w:val="003704F3"/>
    <w:rsid w:val="00370594"/>
    <w:rsid w:val="00370CD5"/>
    <w:rsid w:val="003710AF"/>
    <w:rsid w:val="00371222"/>
    <w:rsid w:val="00371DE8"/>
    <w:rsid w:val="00371EAB"/>
    <w:rsid w:val="00371EB1"/>
    <w:rsid w:val="00372454"/>
    <w:rsid w:val="00372D26"/>
    <w:rsid w:val="00372D4C"/>
    <w:rsid w:val="00372FAE"/>
    <w:rsid w:val="0037303D"/>
    <w:rsid w:val="00373937"/>
    <w:rsid w:val="00373FB6"/>
    <w:rsid w:val="00373FFC"/>
    <w:rsid w:val="003740E3"/>
    <w:rsid w:val="003742CE"/>
    <w:rsid w:val="00374767"/>
    <w:rsid w:val="0037488B"/>
    <w:rsid w:val="00374C0D"/>
    <w:rsid w:val="00374D85"/>
    <w:rsid w:val="00374DE5"/>
    <w:rsid w:val="00374FF6"/>
    <w:rsid w:val="00375102"/>
    <w:rsid w:val="003754B8"/>
    <w:rsid w:val="00375779"/>
    <w:rsid w:val="003759B8"/>
    <w:rsid w:val="00375A2F"/>
    <w:rsid w:val="00375AEA"/>
    <w:rsid w:val="00375AF3"/>
    <w:rsid w:val="00375B9C"/>
    <w:rsid w:val="00375C12"/>
    <w:rsid w:val="00375EE6"/>
    <w:rsid w:val="00376132"/>
    <w:rsid w:val="00376356"/>
    <w:rsid w:val="003768DD"/>
    <w:rsid w:val="00376BA0"/>
    <w:rsid w:val="00376CDA"/>
    <w:rsid w:val="00376E59"/>
    <w:rsid w:val="0037717C"/>
    <w:rsid w:val="003776F5"/>
    <w:rsid w:val="00377B07"/>
    <w:rsid w:val="00377B0B"/>
    <w:rsid w:val="00377CD8"/>
    <w:rsid w:val="00377D65"/>
    <w:rsid w:val="00377DA6"/>
    <w:rsid w:val="00380117"/>
    <w:rsid w:val="00380677"/>
    <w:rsid w:val="0038092B"/>
    <w:rsid w:val="00380C9C"/>
    <w:rsid w:val="00380E78"/>
    <w:rsid w:val="003810E9"/>
    <w:rsid w:val="003811E7"/>
    <w:rsid w:val="00381305"/>
    <w:rsid w:val="0038134F"/>
    <w:rsid w:val="003813C8"/>
    <w:rsid w:val="003818F1"/>
    <w:rsid w:val="00381A77"/>
    <w:rsid w:val="00381BD3"/>
    <w:rsid w:val="00381C2F"/>
    <w:rsid w:val="00381CB0"/>
    <w:rsid w:val="00381F5A"/>
    <w:rsid w:val="00381F96"/>
    <w:rsid w:val="00381FD1"/>
    <w:rsid w:val="003821A1"/>
    <w:rsid w:val="003821AF"/>
    <w:rsid w:val="003823D4"/>
    <w:rsid w:val="003824EC"/>
    <w:rsid w:val="00382690"/>
    <w:rsid w:val="003829BE"/>
    <w:rsid w:val="00382CDB"/>
    <w:rsid w:val="00382CE2"/>
    <w:rsid w:val="00382D24"/>
    <w:rsid w:val="00383170"/>
    <w:rsid w:val="003831C8"/>
    <w:rsid w:val="003846B5"/>
    <w:rsid w:val="00384858"/>
    <w:rsid w:val="00384A2C"/>
    <w:rsid w:val="00384B3D"/>
    <w:rsid w:val="003852C5"/>
    <w:rsid w:val="00385338"/>
    <w:rsid w:val="003853B8"/>
    <w:rsid w:val="00385490"/>
    <w:rsid w:val="003854B0"/>
    <w:rsid w:val="00385582"/>
    <w:rsid w:val="003856E6"/>
    <w:rsid w:val="00385B8D"/>
    <w:rsid w:val="00386389"/>
    <w:rsid w:val="00386CF9"/>
    <w:rsid w:val="00386D17"/>
    <w:rsid w:val="00386D56"/>
    <w:rsid w:val="00386EBA"/>
    <w:rsid w:val="00386EEE"/>
    <w:rsid w:val="003877B8"/>
    <w:rsid w:val="00387CEC"/>
    <w:rsid w:val="00390156"/>
    <w:rsid w:val="00390266"/>
    <w:rsid w:val="00390437"/>
    <w:rsid w:val="00390454"/>
    <w:rsid w:val="00390464"/>
    <w:rsid w:val="003909A6"/>
    <w:rsid w:val="00390B38"/>
    <w:rsid w:val="00390B4D"/>
    <w:rsid w:val="00390C97"/>
    <w:rsid w:val="003910EC"/>
    <w:rsid w:val="0039115C"/>
    <w:rsid w:val="00391816"/>
    <w:rsid w:val="00391D84"/>
    <w:rsid w:val="00391DA4"/>
    <w:rsid w:val="00391E89"/>
    <w:rsid w:val="00391FE0"/>
    <w:rsid w:val="003927F3"/>
    <w:rsid w:val="00392C36"/>
    <w:rsid w:val="00392CBA"/>
    <w:rsid w:val="00392E12"/>
    <w:rsid w:val="00392EE6"/>
    <w:rsid w:val="00393468"/>
    <w:rsid w:val="00393614"/>
    <w:rsid w:val="0039362A"/>
    <w:rsid w:val="00393631"/>
    <w:rsid w:val="00393DA6"/>
    <w:rsid w:val="00394111"/>
    <w:rsid w:val="003941F4"/>
    <w:rsid w:val="00394336"/>
    <w:rsid w:val="003943CA"/>
    <w:rsid w:val="0039468A"/>
    <w:rsid w:val="00394A73"/>
    <w:rsid w:val="00394B87"/>
    <w:rsid w:val="003950CD"/>
    <w:rsid w:val="00395540"/>
    <w:rsid w:val="003957C6"/>
    <w:rsid w:val="00395BB7"/>
    <w:rsid w:val="00395CA9"/>
    <w:rsid w:val="00395D1E"/>
    <w:rsid w:val="00395DA5"/>
    <w:rsid w:val="00395ED1"/>
    <w:rsid w:val="003961E2"/>
    <w:rsid w:val="00396223"/>
    <w:rsid w:val="00396575"/>
    <w:rsid w:val="00396AF0"/>
    <w:rsid w:val="00396B96"/>
    <w:rsid w:val="00396EFD"/>
    <w:rsid w:val="00397052"/>
    <w:rsid w:val="003976BD"/>
    <w:rsid w:val="00397A5B"/>
    <w:rsid w:val="00397A7F"/>
    <w:rsid w:val="00397AA0"/>
    <w:rsid w:val="003A03FD"/>
    <w:rsid w:val="003A06A1"/>
    <w:rsid w:val="003A09ED"/>
    <w:rsid w:val="003A0C29"/>
    <w:rsid w:val="003A15DE"/>
    <w:rsid w:val="003A16DC"/>
    <w:rsid w:val="003A1964"/>
    <w:rsid w:val="003A1979"/>
    <w:rsid w:val="003A1A41"/>
    <w:rsid w:val="003A1A70"/>
    <w:rsid w:val="003A1D79"/>
    <w:rsid w:val="003A1E20"/>
    <w:rsid w:val="003A1EEA"/>
    <w:rsid w:val="003A1EEB"/>
    <w:rsid w:val="003A2415"/>
    <w:rsid w:val="003A248F"/>
    <w:rsid w:val="003A25B3"/>
    <w:rsid w:val="003A2731"/>
    <w:rsid w:val="003A27F1"/>
    <w:rsid w:val="003A2904"/>
    <w:rsid w:val="003A2C35"/>
    <w:rsid w:val="003A2E8A"/>
    <w:rsid w:val="003A3112"/>
    <w:rsid w:val="003A32CA"/>
    <w:rsid w:val="003A34CC"/>
    <w:rsid w:val="003A3667"/>
    <w:rsid w:val="003A372F"/>
    <w:rsid w:val="003A39A6"/>
    <w:rsid w:val="003A39B4"/>
    <w:rsid w:val="003A3B86"/>
    <w:rsid w:val="003A3BAF"/>
    <w:rsid w:val="003A446D"/>
    <w:rsid w:val="003A45BE"/>
    <w:rsid w:val="003A4D8C"/>
    <w:rsid w:val="003A5079"/>
    <w:rsid w:val="003A5286"/>
    <w:rsid w:val="003A62AE"/>
    <w:rsid w:val="003A62CB"/>
    <w:rsid w:val="003A64DC"/>
    <w:rsid w:val="003A6719"/>
    <w:rsid w:val="003A678D"/>
    <w:rsid w:val="003A6AC5"/>
    <w:rsid w:val="003A6B59"/>
    <w:rsid w:val="003A6D83"/>
    <w:rsid w:val="003A7189"/>
    <w:rsid w:val="003A71C8"/>
    <w:rsid w:val="003A765A"/>
    <w:rsid w:val="003A77E6"/>
    <w:rsid w:val="003A7828"/>
    <w:rsid w:val="003A7B8C"/>
    <w:rsid w:val="003A7E74"/>
    <w:rsid w:val="003B0A2B"/>
    <w:rsid w:val="003B0FE5"/>
    <w:rsid w:val="003B13BB"/>
    <w:rsid w:val="003B145F"/>
    <w:rsid w:val="003B152D"/>
    <w:rsid w:val="003B17AE"/>
    <w:rsid w:val="003B21D3"/>
    <w:rsid w:val="003B22EA"/>
    <w:rsid w:val="003B2801"/>
    <w:rsid w:val="003B285C"/>
    <w:rsid w:val="003B2A3D"/>
    <w:rsid w:val="003B2C38"/>
    <w:rsid w:val="003B2DA6"/>
    <w:rsid w:val="003B2F1C"/>
    <w:rsid w:val="003B31B1"/>
    <w:rsid w:val="003B39AD"/>
    <w:rsid w:val="003B3BD3"/>
    <w:rsid w:val="003B4527"/>
    <w:rsid w:val="003B4ABC"/>
    <w:rsid w:val="003B4AC3"/>
    <w:rsid w:val="003B4B19"/>
    <w:rsid w:val="003B4B6A"/>
    <w:rsid w:val="003B50B7"/>
    <w:rsid w:val="003B57EB"/>
    <w:rsid w:val="003B5A2C"/>
    <w:rsid w:val="003B5F30"/>
    <w:rsid w:val="003B6518"/>
    <w:rsid w:val="003B6598"/>
    <w:rsid w:val="003B684C"/>
    <w:rsid w:val="003B6C06"/>
    <w:rsid w:val="003B6D1B"/>
    <w:rsid w:val="003B71F6"/>
    <w:rsid w:val="003B72C7"/>
    <w:rsid w:val="003B73A9"/>
    <w:rsid w:val="003B73E7"/>
    <w:rsid w:val="003B7475"/>
    <w:rsid w:val="003B778B"/>
    <w:rsid w:val="003B7927"/>
    <w:rsid w:val="003B7CA4"/>
    <w:rsid w:val="003B7CD4"/>
    <w:rsid w:val="003C058F"/>
    <w:rsid w:val="003C0614"/>
    <w:rsid w:val="003C06B1"/>
    <w:rsid w:val="003C0AC8"/>
    <w:rsid w:val="003C0E3B"/>
    <w:rsid w:val="003C12C4"/>
    <w:rsid w:val="003C2031"/>
    <w:rsid w:val="003C2246"/>
    <w:rsid w:val="003C24D0"/>
    <w:rsid w:val="003C2773"/>
    <w:rsid w:val="003C283F"/>
    <w:rsid w:val="003C2876"/>
    <w:rsid w:val="003C2CCA"/>
    <w:rsid w:val="003C2DBE"/>
    <w:rsid w:val="003C310F"/>
    <w:rsid w:val="003C323D"/>
    <w:rsid w:val="003C399F"/>
    <w:rsid w:val="003C3DAD"/>
    <w:rsid w:val="003C3DE1"/>
    <w:rsid w:val="003C43B2"/>
    <w:rsid w:val="003C43F9"/>
    <w:rsid w:val="003C450D"/>
    <w:rsid w:val="003C49B8"/>
    <w:rsid w:val="003C4B3D"/>
    <w:rsid w:val="003C4C0D"/>
    <w:rsid w:val="003C4C2C"/>
    <w:rsid w:val="003C5021"/>
    <w:rsid w:val="003C5104"/>
    <w:rsid w:val="003C534D"/>
    <w:rsid w:val="003C553D"/>
    <w:rsid w:val="003C57CB"/>
    <w:rsid w:val="003C598C"/>
    <w:rsid w:val="003C5A6B"/>
    <w:rsid w:val="003C5AF9"/>
    <w:rsid w:val="003C5B55"/>
    <w:rsid w:val="003C5CFF"/>
    <w:rsid w:val="003C5D1B"/>
    <w:rsid w:val="003C6224"/>
    <w:rsid w:val="003C673E"/>
    <w:rsid w:val="003C6C2C"/>
    <w:rsid w:val="003C6D30"/>
    <w:rsid w:val="003C6E1D"/>
    <w:rsid w:val="003C6F57"/>
    <w:rsid w:val="003C702D"/>
    <w:rsid w:val="003C72D0"/>
    <w:rsid w:val="003D0751"/>
    <w:rsid w:val="003D0790"/>
    <w:rsid w:val="003D09A3"/>
    <w:rsid w:val="003D09BC"/>
    <w:rsid w:val="003D0D87"/>
    <w:rsid w:val="003D0F83"/>
    <w:rsid w:val="003D102C"/>
    <w:rsid w:val="003D1114"/>
    <w:rsid w:val="003D1223"/>
    <w:rsid w:val="003D1473"/>
    <w:rsid w:val="003D1481"/>
    <w:rsid w:val="003D14B1"/>
    <w:rsid w:val="003D2092"/>
    <w:rsid w:val="003D2096"/>
    <w:rsid w:val="003D2446"/>
    <w:rsid w:val="003D2738"/>
    <w:rsid w:val="003D2886"/>
    <w:rsid w:val="003D29E3"/>
    <w:rsid w:val="003D3228"/>
    <w:rsid w:val="003D3243"/>
    <w:rsid w:val="003D346C"/>
    <w:rsid w:val="003D358A"/>
    <w:rsid w:val="003D37F0"/>
    <w:rsid w:val="003D37F1"/>
    <w:rsid w:val="003D392A"/>
    <w:rsid w:val="003D3B4A"/>
    <w:rsid w:val="003D3DAB"/>
    <w:rsid w:val="003D47E2"/>
    <w:rsid w:val="003D47F8"/>
    <w:rsid w:val="003D48A9"/>
    <w:rsid w:val="003D4A86"/>
    <w:rsid w:val="003D4ADD"/>
    <w:rsid w:val="003D4B3C"/>
    <w:rsid w:val="003D4F31"/>
    <w:rsid w:val="003D5086"/>
    <w:rsid w:val="003D509F"/>
    <w:rsid w:val="003D5293"/>
    <w:rsid w:val="003D536D"/>
    <w:rsid w:val="003D54A2"/>
    <w:rsid w:val="003D55BC"/>
    <w:rsid w:val="003D576C"/>
    <w:rsid w:val="003D58A8"/>
    <w:rsid w:val="003D5968"/>
    <w:rsid w:val="003D5A3B"/>
    <w:rsid w:val="003D5D1D"/>
    <w:rsid w:val="003D63D6"/>
    <w:rsid w:val="003D6505"/>
    <w:rsid w:val="003D6C30"/>
    <w:rsid w:val="003D6CAF"/>
    <w:rsid w:val="003D6F8E"/>
    <w:rsid w:val="003D6FAA"/>
    <w:rsid w:val="003D799E"/>
    <w:rsid w:val="003D7A65"/>
    <w:rsid w:val="003D7B19"/>
    <w:rsid w:val="003D7EC9"/>
    <w:rsid w:val="003E0081"/>
    <w:rsid w:val="003E00FE"/>
    <w:rsid w:val="003E017F"/>
    <w:rsid w:val="003E01C0"/>
    <w:rsid w:val="003E099C"/>
    <w:rsid w:val="003E0B49"/>
    <w:rsid w:val="003E119D"/>
    <w:rsid w:val="003E1330"/>
    <w:rsid w:val="003E13F7"/>
    <w:rsid w:val="003E1E36"/>
    <w:rsid w:val="003E1F07"/>
    <w:rsid w:val="003E2249"/>
    <w:rsid w:val="003E24A7"/>
    <w:rsid w:val="003E31B3"/>
    <w:rsid w:val="003E3379"/>
    <w:rsid w:val="003E35EF"/>
    <w:rsid w:val="003E390F"/>
    <w:rsid w:val="003E3AAF"/>
    <w:rsid w:val="003E3DF4"/>
    <w:rsid w:val="003E3E96"/>
    <w:rsid w:val="003E41A0"/>
    <w:rsid w:val="003E4217"/>
    <w:rsid w:val="003E43B8"/>
    <w:rsid w:val="003E4408"/>
    <w:rsid w:val="003E4BB7"/>
    <w:rsid w:val="003E4F27"/>
    <w:rsid w:val="003E4FB6"/>
    <w:rsid w:val="003E4FC3"/>
    <w:rsid w:val="003E5226"/>
    <w:rsid w:val="003E5447"/>
    <w:rsid w:val="003E550F"/>
    <w:rsid w:val="003E5568"/>
    <w:rsid w:val="003E5B53"/>
    <w:rsid w:val="003E5B7E"/>
    <w:rsid w:val="003E5C4E"/>
    <w:rsid w:val="003E5C8A"/>
    <w:rsid w:val="003E5F46"/>
    <w:rsid w:val="003E5F7F"/>
    <w:rsid w:val="003E6022"/>
    <w:rsid w:val="003E6952"/>
    <w:rsid w:val="003E69CF"/>
    <w:rsid w:val="003E6E98"/>
    <w:rsid w:val="003E71AB"/>
    <w:rsid w:val="003E7213"/>
    <w:rsid w:val="003E75F4"/>
    <w:rsid w:val="003E7618"/>
    <w:rsid w:val="003E777C"/>
    <w:rsid w:val="003E7D5B"/>
    <w:rsid w:val="003F0AD7"/>
    <w:rsid w:val="003F0BA1"/>
    <w:rsid w:val="003F0BA2"/>
    <w:rsid w:val="003F0C07"/>
    <w:rsid w:val="003F1664"/>
    <w:rsid w:val="003F1B37"/>
    <w:rsid w:val="003F1E2B"/>
    <w:rsid w:val="003F1E5C"/>
    <w:rsid w:val="003F1F11"/>
    <w:rsid w:val="003F23C2"/>
    <w:rsid w:val="003F23ED"/>
    <w:rsid w:val="003F24D2"/>
    <w:rsid w:val="003F24DD"/>
    <w:rsid w:val="003F2633"/>
    <w:rsid w:val="003F2724"/>
    <w:rsid w:val="003F2734"/>
    <w:rsid w:val="003F279E"/>
    <w:rsid w:val="003F27CD"/>
    <w:rsid w:val="003F284D"/>
    <w:rsid w:val="003F291D"/>
    <w:rsid w:val="003F2E32"/>
    <w:rsid w:val="003F3306"/>
    <w:rsid w:val="003F34B3"/>
    <w:rsid w:val="003F378E"/>
    <w:rsid w:val="003F37D3"/>
    <w:rsid w:val="003F3887"/>
    <w:rsid w:val="003F3921"/>
    <w:rsid w:val="003F3D5F"/>
    <w:rsid w:val="003F3DEE"/>
    <w:rsid w:val="003F40B0"/>
    <w:rsid w:val="003F471F"/>
    <w:rsid w:val="003F475D"/>
    <w:rsid w:val="003F4886"/>
    <w:rsid w:val="003F4DC0"/>
    <w:rsid w:val="003F4E93"/>
    <w:rsid w:val="003F54BA"/>
    <w:rsid w:val="003F5A79"/>
    <w:rsid w:val="003F5B53"/>
    <w:rsid w:val="003F5D4E"/>
    <w:rsid w:val="003F5E03"/>
    <w:rsid w:val="003F5EAD"/>
    <w:rsid w:val="003F6876"/>
    <w:rsid w:val="003F6BA6"/>
    <w:rsid w:val="003F71A6"/>
    <w:rsid w:val="003F73EA"/>
    <w:rsid w:val="003F762C"/>
    <w:rsid w:val="003F7E5C"/>
    <w:rsid w:val="004000A5"/>
    <w:rsid w:val="00400417"/>
    <w:rsid w:val="0040047F"/>
    <w:rsid w:val="004009C6"/>
    <w:rsid w:val="00400AE6"/>
    <w:rsid w:val="00400C37"/>
    <w:rsid w:val="00400D77"/>
    <w:rsid w:val="00401346"/>
    <w:rsid w:val="00401529"/>
    <w:rsid w:val="00401D3D"/>
    <w:rsid w:val="00401E97"/>
    <w:rsid w:val="00402354"/>
    <w:rsid w:val="00402A76"/>
    <w:rsid w:val="004030F0"/>
    <w:rsid w:val="004033EF"/>
    <w:rsid w:val="0040391F"/>
    <w:rsid w:val="00403A10"/>
    <w:rsid w:val="00403CA3"/>
    <w:rsid w:val="004041D2"/>
    <w:rsid w:val="004043E7"/>
    <w:rsid w:val="004044F8"/>
    <w:rsid w:val="00404A4A"/>
    <w:rsid w:val="00404A8E"/>
    <w:rsid w:val="00404AB6"/>
    <w:rsid w:val="00404BB0"/>
    <w:rsid w:val="00405075"/>
    <w:rsid w:val="004050B3"/>
    <w:rsid w:val="0040518F"/>
    <w:rsid w:val="004052B0"/>
    <w:rsid w:val="004052C5"/>
    <w:rsid w:val="00405460"/>
    <w:rsid w:val="00405630"/>
    <w:rsid w:val="00405787"/>
    <w:rsid w:val="0040592C"/>
    <w:rsid w:val="00405B62"/>
    <w:rsid w:val="00405BA4"/>
    <w:rsid w:val="004061F2"/>
    <w:rsid w:val="0040668E"/>
    <w:rsid w:val="0040686C"/>
    <w:rsid w:val="004068CF"/>
    <w:rsid w:val="00406DB3"/>
    <w:rsid w:val="00406E75"/>
    <w:rsid w:val="004071CA"/>
    <w:rsid w:val="004073F8"/>
    <w:rsid w:val="004079E8"/>
    <w:rsid w:val="00407ABF"/>
    <w:rsid w:val="00407D8F"/>
    <w:rsid w:val="00407DF3"/>
    <w:rsid w:val="00410689"/>
    <w:rsid w:val="004108A9"/>
    <w:rsid w:val="00410E15"/>
    <w:rsid w:val="00411292"/>
    <w:rsid w:val="00411379"/>
    <w:rsid w:val="00411557"/>
    <w:rsid w:val="00411AB0"/>
    <w:rsid w:val="00411AE6"/>
    <w:rsid w:val="00411D9A"/>
    <w:rsid w:val="00411ED5"/>
    <w:rsid w:val="004121AC"/>
    <w:rsid w:val="00412395"/>
    <w:rsid w:val="0041258D"/>
    <w:rsid w:val="00412BFC"/>
    <w:rsid w:val="00412C08"/>
    <w:rsid w:val="00412FFC"/>
    <w:rsid w:val="00413033"/>
    <w:rsid w:val="00413363"/>
    <w:rsid w:val="00413392"/>
    <w:rsid w:val="004133A6"/>
    <w:rsid w:val="00413637"/>
    <w:rsid w:val="0041363B"/>
    <w:rsid w:val="00413719"/>
    <w:rsid w:val="0041373C"/>
    <w:rsid w:val="0041384C"/>
    <w:rsid w:val="004139F8"/>
    <w:rsid w:val="00413EDF"/>
    <w:rsid w:val="00413EE3"/>
    <w:rsid w:val="004141BC"/>
    <w:rsid w:val="00414E93"/>
    <w:rsid w:val="00414EF7"/>
    <w:rsid w:val="00415165"/>
    <w:rsid w:val="00415D93"/>
    <w:rsid w:val="004163EA"/>
    <w:rsid w:val="0041694C"/>
    <w:rsid w:val="00416979"/>
    <w:rsid w:val="00416A5F"/>
    <w:rsid w:val="00416BAB"/>
    <w:rsid w:val="00416DF7"/>
    <w:rsid w:val="00416E4F"/>
    <w:rsid w:val="00416FDE"/>
    <w:rsid w:val="00417375"/>
    <w:rsid w:val="00417427"/>
    <w:rsid w:val="00417658"/>
    <w:rsid w:val="00417701"/>
    <w:rsid w:val="00417E19"/>
    <w:rsid w:val="00417F9B"/>
    <w:rsid w:val="0042001F"/>
    <w:rsid w:val="0042042F"/>
    <w:rsid w:val="0042065A"/>
    <w:rsid w:val="00420C15"/>
    <w:rsid w:val="00420C6C"/>
    <w:rsid w:val="004214AA"/>
    <w:rsid w:val="004218A4"/>
    <w:rsid w:val="00421AC7"/>
    <w:rsid w:val="00421E77"/>
    <w:rsid w:val="00421F1E"/>
    <w:rsid w:val="004222CB"/>
    <w:rsid w:val="00422619"/>
    <w:rsid w:val="0042272D"/>
    <w:rsid w:val="00422A28"/>
    <w:rsid w:val="00422A3A"/>
    <w:rsid w:val="00422A4A"/>
    <w:rsid w:val="00422BD6"/>
    <w:rsid w:val="00422C3F"/>
    <w:rsid w:val="00422E02"/>
    <w:rsid w:val="00423272"/>
    <w:rsid w:val="004239E4"/>
    <w:rsid w:val="00423D18"/>
    <w:rsid w:val="00424215"/>
    <w:rsid w:val="004245F6"/>
    <w:rsid w:val="004246E4"/>
    <w:rsid w:val="00424D2F"/>
    <w:rsid w:val="00424E74"/>
    <w:rsid w:val="00424EC1"/>
    <w:rsid w:val="00424F13"/>
    <w:rsid w:val="004256AA"/>
    <w:rsid w:val="0042578B"/>
    <w:rsid w:val="00425A2E"/>
    <w:rsid w:val="00425A52"/>
    <w:rsid w:val="00426649"/>
    <w:rsid w:val="004269E3"/>
    <w:rsid w:val="00426EAC"/>
    <w:rsid w:val="00426FDC"/>
    <w:rsid w:val="00427229"/>
    <w:rsid w:val="00427386"/>
    <w:rsid w:val="0042761F"/>
    <w:rsid w:val="00427721"/>
    <w:rsid w:val="00427976"/>
    <w:rsid w:val="004279C0"/>
    <w:rsid w:val="00427D12"/>
    <w:rsid w:val="00427E36"/>
    <w:rsid w:val="00427F36"/>
    <w:rsid w:val="00430198"/>
    <w:rsid w:val="004303C4"/>
    <w:rsid w:val="004304C8"/>
    <w:rsid w:val="004305F8"/>
    <w:rsid w:val="0043080D"/>
    <w:rsid w:val="0043081F"/>
    <w:rsid w:val="00430835"/>
    <w:rsid w:val="00430998"/>
    <w:rsid w:val="00430F17"/>
    <w:rsid w:val="004311D3"/>
    <w:rsid w:val="0043125D"/>
    <w:rsid w:val="00431650"/>
    <w:rsid w:val="00431D56"/>
    <w:rsid w:val="00431E46"/>
    <w:rsid w:val="00432104"/>
    <w:rsid w:val="00432249"/>
    <w:rsid w:val="004322A1"/>
    <w:rsid w:val="004323A6"/>
    <w:rsid w:val="00432955"/>
    <w:rsid w:val="00432A06"/>
    <w:rsid w:val="00432C85"/>
    <w:rsid w:val="00432CE1"/>
    <w:rsid w:val="00433794"/>
    <w:rsid w:val="004337BD"/>
    <w:rsid w:val="00433AF9"/>
    <w:rsid w:val="00433CB9"/>
    <w:rsid w:val="00433D27"/>
    <w:rsid w:val="00433F20"/>
    <w:rsid w:val="00434125"/>
    <w:rsid w:val="0043420C"/>
    <w:rsid w:val="0043444C"/>
    <w:rsid w:val="004344C1"/>
    <w:rsid w:val="00434655"/>
    <w:rsid w:val="004348A1"/>
    <w:rsid w:val="00434CCB"/>
    <w:rsid w:val="00434EE3"/>
    <w:rsid w:val="00436056"/>
    <w:rsid w:val="00436273"/>
    <w:rsid w:val="00436691"/>
    <w:rsid w:val="00436A8F"/>
    <w:rsid w:val="00436AB4"/>
    <w:rsid w:val="00436E8F"/>
    <w:rsid w:val="00436E9D"/>
    <w:rsid w:val="00436EDC"/>
    <w:rsid w:val="00437114"/>
    <w:rsid w:val="0043784A"/>
    <w:rsid w:val="004378FB"/>
    <w:rsid w:val="00437E0F"/>
    <w:rsid w:val="00437E2F"/>
    <w:rsid w:val="00437F29"/>
    <w:rsid w:val="004402CA"/>
    <w:rsid w:val="004403EE"/>
    <w:rsid w:val="004406C2"/>
    <w:rsid w:val="004407B2"/>
    <w:rsid w:val="004408A9"/>
    <w:rsid w:val="00440A70"/>
    <w:rsid w:val="00440DC6"/>
    <w:rsid w:val="00441305"/>
    <w:rsid w:val="0044153B"/>
    <w:rsid w:val="004419EE"/>
    <w:rsid w:val="00441A24"/>
    <w:rsid w:val="00441B91"/>
    <w:rsid w:val="00441F30"/>
    <w:rsid w:val="004423D0"/>
    <w:rsid w:val="00442421"/>
    <w:rsid w:val="0044280D"/>
    <w:rsid w:val="00442895"/>
    <w:rsid w:val="004428C4"/>
    <w:rsid w:val="00442AEF"/>
    <w:rsid w:val="00442EC7"/>
    <w:rsid w:val="00442FCB"/>
    <w:rsid w:val="004433D0"/>
    <w:rsid w:val="0044350E"/>
    <w:rsid w:val="00443587"/>
    <w:rsid w:val="00443681"/>
    <w:rsid w:val="00443688"/>
    <w:rsid w:val="004437B6"/>
    <w:rsid w:val="00443B77"/>
    <w:rsid w:val="00443F26"/>
    <w:rsid w:val="0044431C"/>
    <w:rsid w:val="00444414"/>
    <w:rsid w:val="00444433"/>
    <w:rsid w:val="004444A7"/>
    <w:rsid w:val="004444B0"/>
    <w:rsid w:val="0044450A"/>
    <w:rsid w:val="004445BA"/>
    <w:rsid w:val="004449A4"/>
    <w:rsid w:val="00444C3F"/>
    <w:rsid w:val="00444F33"/>
    <w:rsid w:val="00445350"/>
    <w:rsid w:val="004453D3"/>
    <w:rsid w:val="00445513"/>
    <w:rsid w:val="00445696"/>
    <w:rsid w:val="00446030"/>
    <w:rsid w:val="0044642A"/>
    <w:rsid w:val="004464B3"/>
    <w:rsid w:val="00446515"/>
    <w:rsid w:val="004466A6"/>
    <w:rsid w:val="004466D3"/>
    <w:rsid w:val="00446DBD"/>
    <w:rsid w:val="00446DE7"/>
    <w:rsid w:val="0044701E"/>
    <w:rsid w:val="004470C1"/>
    <w:rsid w:val="004473CB"/>
    <w:rsid w:val="004473DC"/>
    <w:rsid w:val="00447447"/>
    <w:rsid w:val="004475D3"/>
    <w:rsid w:val="00447688"/>
    <w:rsid w:val="004479BB"/>
    <w:rsid w:val="00447ADF"/>
    <w:rsid w:val="004504C4"/>
    <w:rsid w:val="00450A82"/>
    <w:rsid w:val="00450B63"/>
    <w:rsid w:val="00450DF5"/>
    <w:rsid w:val="00450EBB"/>
    <w:rsid w:val="00450EF6"/>
    <w:rsid w:val="00451169"/>
    <w:rsid w:val="004511D5"/>
    <w:rsid w:val="00451793"/>
    <w:rsid w:val="004517CB"/>
    <w:rsid w:val="004518D1"/>
    <w:rsid w:val="00451CE5"/>
    <w:rsid w:val="00451E96"/>
    <w:rsid w:val="00452024"/>
    <w:rsid w:val="004520BE"/>
    <w:rsid w:val="0045244C"/>
    <w:rsid w:val="004524CB"/>
    <w:rsid w:val="004525DE"/>
    <w:rsid w:val="004528BD"/>
    <w:rsid w:val="00452E4E"/>
    <w:rsid w:val="0045319F"/>
    <w:rsid w:val="004532B4"/>
    <w:rsid w:val="0045351E"/>
    <w:rsid w:val="00453560"/>
    <w:rsid w:val="004535C1"/>
    <w:rsid w:val="00453940"/>
    <w:rsid w:val="0045395C"/>
    <w:rsid w:val="00453EC4"/>
    <w:rsid w:val="004542D6"/>
    <w:rsid w:val="00454499"/>
    <w:rsid w:val="0045451A"/>
    <w:rsid w:val="00454921"/>
    <w:rsid w:val="00454A11"/>
    <w:rsid w:val="00454B73"/>
    <w:rsid w:val="00454C15"/>
    <w:rsid w:val="00455551"/>
    <w:rsid w:val="0045581F"/>
    <w:rsid w:val="0045583B"/>
    <w:rsid w:val="00455BE5"/>
    <w:rsid w:val="00455DE9"/>
    <w:rsid w:val="00455F44"/>
    <w:rsid w:val="00455FA5"/>
    <w:rsid w:val="00456A26"/>
    <w:rsid w:val="00456C44"/>
    <w:rsid w:val="00457059"/>
    <w:rsid w:val="004574DA"/>
    <w:rsid w:val="0045775A"/>
    <w:rsid w:val="00457C22"/>
    <w:rsid w:val="00457CD2"/>
    <w:rsid w:val="00457EB0"/>
    <w:rsid w:val="00457FB7"/>
    <w:rsid w:val="0046067F"/>
    <w:rsid w:val="00460770"/>
    <w:rsid w:val="004608FE"/>
    <w:rsid w:val="00460994"/>
    <w:rsid w:val="00460DCD"/>
    <w:rsid w:val="00460FFE"/>
    <w:rsid w:val="00461025"/>
    <w:rsid w:val="004611EF"/>
    <w:rsid w:val="0046121B"/>
    <w:rsid w:val="004613B7"/>
    <w:rsid w:val="004614EE"/>
    <w:rsid w:val="0046186C"/>
    <w:rsid w:val="00461A34"/>
    <w:rsid w:val="00461F63"/>
    <w:rsid w:val="004621E9"/>
    <w:rsid w:val="004624E9"/>
    <w:rsid w:val="00462720"/>
    <w:rsid w:val="0046273E"/>
    <w:rsid w:val="004627E2"/>
    <w:rsid w:val="0046326E"/>
    <w:rsid w:val="004632A1"/>
    <w:rsid w:val="00463796"/>
    <w:rsid w:val="004638CE"/>
    <w:rsid w:val="00463926"/>
    <w:rsid w:val="00463A3E"/>
    <w:rsid w:val="00463B83"/>
    <w:rsid w:val="0046413E"/>
    <w:rsid w:val="004643FC"/>
    <w:rsid w:val="004645F5"/>
    <w:rsid w:val="00464879"/>
    <w:rsid w:val="004649DF"/>
    <w:rsid w:val="00464AB9"/>
    <w:rsid w:val="00464FDA"/>
    <w:rsid w:val="00465683"/>
    <w:rsid w:val="004656F7"/>
    <w:rsid w:val="00465778"/>
    <w:rsid w:val="004657A9"/>
    <w:rsid w:val="0046597F"/>
    <w:rsid w:val="00465CF8"/>
    <w:rsid w:val="00466068"/>
    <w:rsid w:val="004660A4"/>
    <w:rsid w:val="004661E7"/>
    <w:rsid w:val="0046622E"/>
    <w:rsid w:val="00466398"/>
    <w:rsid w:val="004665CA"/>
    <w:rsid w:val="00467BD4"/>
    <w:rsid w:val="004700F1"/>
    <w:rsid w:val="00470147"/>
    <w:rsid w:val="0047037A"/>
    <w:rsid w:val="004703FE"/>
    <w:rsid w:val="00470828"/>
    <w:rsid w:val="00470984"/>
    <w:rsid w:val="004709D1"/>
    <w:rsid w:val="00470B77"/>
    <w:rsid w:val="00471374"/>
    <w:rsid w:val="0047144A"/>
    <w:rsid w:val="004714D3"/>
    <w:rsid w:val="00471793"/>
    <w:rsid w:val="004718C0"/>
    <w:rsid w:val="00471971"/>
    <w:rsid w:val="00472075"/>
    <w:rsid w:val="004722F0"/>
    <w:rsid w:val="00472B08"/>
    <w:rsid w:val="00472BE9"/>
    <w:rsid w:val="00473217"/>
    <w:rsid w:val="0047357E"/>
    <w:rsid w:val="00473644"/>
    <w:rsid w:val="004736F3"/>
    <w:rsid w:val="00473B08"/>
    <w:rsid w:val="00473B4A"/>
    <w:rsid w:val="00473E8C"/>
    <w:rsid w:val="00473F24"/>
    <w:rsid w:val="00474783"/>
    <w:rsid w:val="004749E4"/>
    <w:rsid w:val="00474A1C"/>
    <w:rsid w:val="00474BE5"/>
    <w:rsid w:val="00474C7D"/>
    <w:rsid w:val="00474F58"/>
    <w:rsid w:val="0047554A"/>
    <w:rsid w:val="00475660"/>
    <w:rsid w:val="00475DEF"/>
    <w:rsid w:val="00476118"/>
    <w:rsid w:val="004761E4"/>
    <w:rsid w:val="00476448"/>
    <w:rsid w:val="004765BB"/>
    <w:rsid w:val="00476783"/>
    <w:rsid w:val="0047696A"/>
    <w:rsid w:val="00476AE1"/>
    <w:rsid w:val="00476E2E"/>
    <w:rsid w:val="00477243"/>
    <w:rsid w:val="00477325"/>
    <w:rsid w:val="004773FF"/>
    <w:rsid w:val="00477682"/>
    <w:rsid w:val="00477AEB"/>
    <w:rsid w:val="00477ED0"/>
    <w:rsid w:val="0048071A"/>
    <w:rsid w:val="004808D5"/>
    <w:rsid w:val="00480A81"/>
    <w:rsid w:val="00480BBC"/>
    <w:rsid w:val="00480CBE"/>
    <w:rsid w:val="0048159D"/>
    <w:rsid w:val="004818B1"/>
    <w:rsid w:val="004819EA"/>
    <w:rsid w:val="00481C39"/>
    <w:rsid w:val="00481DF3"/>
    <w:rsid w:val="00482373"/>
    <w:rsid w:val="00482826"/>
    <w:rsid w:val="00482FB4"/>
    <w:rsid w:val="00483055"/>
    <w:rsid w:val="00483215"/>
    <w:rsid w:val="00483B0C"/>
    <w:rsid w:val="00483BB5"/>
    <w:rsid w:val="00483DB0"/>
    <w:rsid w:val="00484015"/>
    <w:rsid w:val="00484028"/>
    <w:rsid w:val="00484046"/>
    <w:rsid w:val="004843AA"/>
    <w:rsid w:val="00484464"/>
    <w:rsid w:val="004845D6"/>
    <w:rsid w:val="00484651"/>
    <w:rsid w:val="0048476B"/>
    <w:rsid w:val="004849D8"/>
    <w:rsid w:val="00484AE3"/>
    <w:rsid w:val="00484B65"/>
    <w:rsid w:val="00484E3C"/>
    <w:rsid w:val="00484F74"/>
    <w:rsid w:val="00484FD8"/>
    <w:rsid w:val="004852F3"/>
    <w:rsid w:val="004854A0"/>
    <w:rsid w:val="00485545"/>
    <w:rsid w:val="00485663"/>
    <w:rsid w:val="00485705"/>
    <w:rsid w:val="00485E2B"/>
    <w:rsid w:val="00485F03"/>
    <w:rsid w:val="00485FB8"/>
    <w:rsid w:val="00485FE7"/>
    <w:rsid w:val="0048603B"/>
    <w:rsid w:val="00486053"/>
    <w:rsid w:val="004860E4"/>
    <w:rsid w:val="00486334"/>
    <w:rsid w:val="00486359"/>
    <w:rsid w:val="00486D79"/>
    <w:rsid w:val="004871B7"/>
    <w:rsid w:val="00487321"/>
    <w:rsid w:val="004875B0"/>
    <w:rsid w:val="00487721"/>
    <w:rsid w:val="0048791B"/>
    <w:rsid w:val="004879B9"/>
    <w:rsid w:val="00487A20"/>
    <w:rsid w:val="00487B78"/>
    <w:rsid w:val="00487C6B"/>
    <w:rsid w:val="004901EF"/>
    <w:rsid w:val="0049058F"/>
    <w:rsid w:val="00490A5D"/>
    <w:rsid w:val="00490B22"/>
    <w:rsid w:val="00490CB8"/>
    <w:rsid w:val="00490DD6"/>
    <w:rsid w:val="004911C7"/>
    <w:rsid w:val="0049125A"/>
    <w:rsid w:val="00491533"/>
    <w:rsid w:val="0049180A"/>
    <w:rsid w:val="0049192A"/>
    <w:rsid w:val="00491A42"/>
    <w:rsid w:val="00491B4C"/>
    <w:rsid w:val="00491F85"/>
    <w:rsid w:val="0049272E"/>
    <w:rsid w:val="004928A2"/>
    <w:rsid w:val="00492A21"/>
    <w:rsid w:val="00492B15"/>
    <w:rsid w:val="00492C58"/>
    <w:rsid w:val="00492F79"/>
    <w:rsid w:val="004930A6"/>
    <w:rsid w:val="00493189"/>
    <w:rsid w:val="004932E7"/>
    <w:rsid w:val="004932FC"/>
    <w:rsid w:val="00493871"/>
    <w:rsid w:val="00493C57"/>
    <w:rsid w:val="0049443A"/>
    <w:rsid w:val="00494563"/>
    <w:rsid w:val="00494DA6"/>
    <w:rsid w:val="00494F75"/>
    <w:rsid w:val="0049522D"/>
    <w:rsid w:val="004958A6"/>
    <w:rsid w:val="004959C0"/>
    <w:rsid w:val="00495A80"/>
    <w:rsid w:val="00495CB0"/>
    <w:rsid w:val="00495E70"/>
    <w:rsid w:val="00495F29"/>
    <w:rsid w:val="00496166"/>
    <w:rsid w:val="00496279"/>
    <w:rsid w:val="004963B0"/>
    <w:rsid w:val="004965C1"/>
    <w:rsid w:val="00496782"/>
    <w:rsid w:val="00496871"/>
    <w:rsid w:val="00496B9F"/>
    <w:rsid w:val="00496C66"/>
    <w:rsid w:val="00496EEF"/>
    <w:rsid w:val="004974A4"/>
    <w:rsid w:val="004977C1"/>
    <w:rsid w:val="00497A42"/>
    <w:rsid w:val="004A0433"/>
    <w:rsid w:val="004A0B88"/>
    <w:rsid w:val="004A0BFB"/>
    <w:rsid w:val="004A0C99"/>
    <w:rsid w:val="004A10B7"/>
    <w:rsid w:val="004A1127"/>
    <w:rsid w:val="004A124D"/>
    <w:rsid w:val="004A1669"/>
    <w:rsid w:val="004A19F5"/>
    <w:rsid w:val="004A1D7F"/>
    <w:rsid w:val="004A21CB"/>
    <w:rsid w:val="004A2237"/>
    <w:rsid w:val="004A246F"/>
    <w:rsid w:val="004A266B"/>
    <w:rsid w:val="004A2778"/>
    <w:rsid w:val="004A2A9C"/>
    <w:rsid w:val="004A2BEF"/>
    <w:rsid w:val="004A2E36"/>
    <w:rsid w:val="004A314B"/>
    <w:rsid w:val="004A3337"/>
    <w:rsid w:val="004A3370"/>
    <w:rsid w:val="004A3422"/>
    <w:rsid w:val="004A3465"/>
    <w:rsid w:val="004A3796"/>
    <w:rsid w:val="004A38EC"/>
    <w:rsid w:val="004A3A66"/>
    <w:rsid w:val="004A3B31"/>
    <w:rsid w:val="004A3F3B"/>
    <w:rsid w:val="004A40A0"/>
    <w:rsid w:val="004A4876"/>
    <w:rsid w:val="004A4A80"/>
    <w:rsid w:val="004A4E6F"/>
    <w:rsid w:val="004A5136"/>
    <w:rsid w:val="004A5240"/>
    <w:rsid w:val="004A5627"/>
    <w:rsid w:val="004A5C39"/>
    <w:rsid w:val="004A5D15"/>
    <w:rsid w:val="004A6298"/>
    <w:rsid w:val="004A651B"/>
    <w:rsid w:val="004A6620"/>
    <w:rsid w:val="004A666E"/>
    <w:rsid w:val="004A6F26"/>
    <w:rsid w:val="004A6FC6"/>
    <w:rsid w:val="004A793A"/>
    <w:rsid w:val="004A7D34"/>
    <w:rsid w:val="004A7D79"/>
    <w:rsid w:val="004A7ECB"/>
    <w:rsid w:val="004A7F31"/>
    <w:rsid w:val="004B0412"/>
    <w:rsid w:val="004B08EC"/>
    <w:rsid w:val="004B0A4E"/>
    <w:rsid w:val="004B0BAB"/>
    <w:rsid w:val="004B1263"/>
    <w:rsid w:val="004B128E"/>
    <w:rsid w:val="004B1366"/>
    <w:rsid w:val="004B182E"/>
    <w:rsid w:val="004B1971"/>
    <w:rsid w:val="004B1A90"/>
    <w:rsid w:val="004B20B0"/>
    <w:rsid w:val="004B220F"/>
    <w:rsid w:val="004B25C2"/>
    <w:rsid w:val="004B27CF"/>
    <w:rsid w:val="004B3203"/>
    <w:rsid w:val="004B32F2"/>
    <w:rsid w:val="004B3386"/>
    <w:rsid w:val="004B354B"/>
    <w:rsid w:val="004B3BAD"/>
    <w:rsid w:val="004B3C3B"/>
    <w:rsid w:val="004B3C75"/>
    <w:rsid w:val="004B3C78"/>
    <w:rsid w:val="004B3D32"/>
    <w:rsid w:val="004B3D5F"/>
    <w:rsid w:val="004B3ED8"/>
    <w:rsid w:val="004B4103"/>
    <w:rsid w:val="004B4383"/>
    <w:rsid w:val="004B458D"/>
    <w:rsid w:val="004B4784"/>
    <w:rsid w:val="004B4A45"/>
    <w:rsid w:val="004B4BEC"/>
    <w:rsid w:val="004B4DD4"/>
    <w:rsid w:val="004B4ED0"/>
    <w:rsid w:val="004B4FA2"/>
    <w:rsid w:val="004B515B"/>
    <w:rsid w:val="004B55EF"/>
    <w:rsid w:val="004B5629"/>
    <w:rsid w:val="004B565A"/>
    <w:rsid w:val="004B5684"/>
    <w:rsid w:val="004B5A9B"/>
    <w:rsid w:val="004B60A1"/>
    <w:rsid w:val="004B6675"/>
    <w:rsid w:val="004B684D"/>
    <w:rsid w:val="004B6A82"/>
    <w:rsid w:val="004B6AA8"/>
    <w:rsid w:val="004B6CB2"/>
    <w:rsid w:val="004B6CBF"/>
    <w:rsid w:val="004B6CE9"/>
    <w:rsid w:val="004B6E13"/>
    <w:rsid w:val="004B71DF"/>
    <w:rsid w:val="004B7236"/>
    <w:rsid w:val="004B7869"/>
    <w:rsid w:val="004B789E"/>
    <w:rsid w:val="004B7A42"/>
    <w:rsid w:val="004B7A9D"/>
    <w:rsid w:val="004B7D15"/>
    <w:rsid w:val="004B7D87"/>
    <w:rsid w:val="004B7F0C"/>
    <w:rsid w:val="004C00A7"/>
    <w:rsid w:val="004C078B"/>
    <w:rsid w:val="004C0A61"/>
    <w:rsid w:val="004C0D88"/>
    <w:rsid w:val="004C0E39"/>
    <w:rsid w:val="004C0E71"/>
    <w:rsid w:val="004C0EDF"/>
    <w:rsid w:val="004C100E"/>
    <w:rsid w:val="004C1265"/>
    <w:rsid w:val="004C1375"/>
    <w:rsid w:val="004C1471"/>
    <w:rsid w:val="004C1640"/>
    <w:rsid w:val="004C1878"/>
    <w:rsid w:val="004C18BC"/>
    <w:rsid w:val="004C1928"/>
    <w:rsid w:val="004C20D6"/>
    <w:rsid w:val="004C210E"/>
    <w:rsid w:val="004C2127"/>
    <w:rsid w:val="004C213F"/>
    <w:rsid w:val="004C2959"/>
    <w:rsid w:val="004C2B96"/>
    <w:rsid w:val="004C2BF5"/>
    <w:rsid w:val="004C2D39"/>
    <w:rsid w:val="004C2E89"/>
    <w:rsid w:val="004C2FB1"/>
    <w:rsid w:val="004C306A"/>
    <w:rsid w:val="004C31C2"/>
    <w:rsid w:val="004C3BDD"/>
    <w:rsid w:val="004C3EC7"/>
    <w:rsid w:val="004C4245"/>
    <w:rsid w:val="004C4401"/>
    <w:rsid w:val="004C4A57"/>
    <w:rsid w:val="004C50D3"/>
    <w:rsid w:val="004C50E3"/>
    <w:rsid w:val="004C5449"/>
    <w:rsid w:val="004C54F9"/>
    <w:rsid w:val="004C5801"/>
    <w:rsid w:val="004C5B24"/>
    <w:rsid w:val="004C5DCA"/>
    <w:rsid w:val="004C5E75"/>
    <w:rsid w:val="004C5F69"/>
    <w:rsid w:val="004C6013"/>
    <w:rsid w:val="004C6821"/>
    <w:rsid w:val="004C6829"/>
    <w:rsid w:val="004C6E90"/>
    <w:rsid w:val="004C71C1"/>
    <w:rsid w:val="004C72A9"/>
    <w:rsid w:val="004C7343"/>
    <w:rsid w:val="004C763D"/>
    <w:rsid w:val="004C7792"/>
    <w:rsid w:val="004C797D"/>
    <w:rsid w:val="004C7AD0"/>
    <w:rsid w:val="004C7BB4"/>
    <w:rsid w:val="004D0020"/>
    <w:rsid w:val="004D0633"/>
    <w:rsid w:val="004D0890"/>
    <w:rsid w:val="004D0C12"/>
    <w:rsid w:val="004D0C7C"/>
    <w:rsid w:val="004D0D8F"/>
    <w:rsid w:val="004D1125"/>
    <w:rsid w:val="004D11A6"/>
    <w:rsid w:val="004D1306"/>
    <w:rsid w:val="004D1474"/>
    <w:rsid w:val="004D14DF"/>
    <w:rsid w:val="004D1541"/>
    <w:rsid w:val="004D175E"/>
    <w:rsid w:val="004D2123"/>
    <w:rsid w:val="004D23BB"/>
    <w:rsid w:val="004D23FE"/>
    <w:rsid w:val="004D2506"/>
    <w:rsid w:val="004D25F8"/>
    <w:rsid w:val="004D263D"/>
    <w:rsid w:val="004D29BB"/>
    <w:rsid w:val="004D29BC"/>
    <w:rsid w:val="004D2AB3"/>
    <w:rsid w:val="004D2FCA"/>
    <w:rsid w:val="004D30B9"/>
    <w:rsid w:val="004D320A"/>
    <w:rsid w:val="004D356D"/>
    <w:rsid w:val="004D3956"/>
    <w:rsid w:val="004D3A37"/>
    <w:rsid w:val="004D430F"/>
    <w:rsid w:val="004D43AC"/>
    <w:rsid w:val="004D48CB"/>
    <w:rsid w:val="004D4CDA"/>
    <w:rsid w:val="004D4F3B"/>
    <w:rsid w:val="004D4F40"/>
    <w:rsid w:val="004D548A"/>
    <w:rsid w:val="004D55D6"/>
    <w:rsid w:val="004D580B"/>
    <w:rsid w:val="004D5A2A"/>
    <w:rsid w:val="004D5B4F"/>
    <w:rsid w:val="004D5E28"/>
    <w:rsid w:val="004D5E69"/>
    <w:rsid w:val="004D5F39"/>
    <w:rsid w:val="004D5F6E"/>
    <w:rsid w:val="004D5FB4"/>
    <w:rsid w:val="004D60E7"/>
    <w:rsid w:val="004D6617"/>
    <w:rsid w:val="004D67B3"/>
    <w:rsid w:val="004D6906"/>
    <w:rsid w:val="004D6A68"/>
    <w:rsid w:val="004D6BF0"/>
    <w:rsid w:val="004D6DAE"/>
    <w:rsid w:val="004D72F4"/>
    <w:rsid w:val="004D7997"/>
    <w:rsid w:val="004D7CD0"/>
    <w:rsid w:val="004D7E10"/>
    <w:rsid w:val="004D7E83"/>
    <w:rsid w:val="004E0086"/>
    <w:rsid w:val="004E02E8"/>
    <w:rsid w:val="004E05E4"/>
    <w:rsid w:val="004E07D5"/>
    <w:rsid w:val="004E0987"/>
    <w:rsid w:val="004E0A48"/>
    <w:rsid w:val="004E0C6E"/>
    <w:rsid w:val="004E0CB5"/>
    <w:rsid w:val="004E0EBD"/>
    <w:rsid w:val="004E1165"/>
    <w:rsid w:val="004E1B0B"/>
    <w:rsid w:val="004E284C"/>
    <w:rsid w:val="004E296D"/>
    <w:rsid w:val="004E2CB4"/>
    <w:rsid w:val="004E2F16"/>
    <w:rsid w:val="004E323C"/>
    <w:rsid w:val="004E327A"/>
    <w:rsid w:val="004E332F"/>
    <w:rsid w:val="004E356D"/>
    <w:rsid w:val="004E38E0"/>
    <w:rsid w:val="004E3A8E"/>
    <w:rsid w:val="004E3BC9"/>
    <w:rsid w:val="004E3D07"/>
    <w:rsid w:val="004E3DD3"/>
    <w:rsid w:val="004E3E3D"/>
    <w:rsid w:val="004E41D4"/>
    <w:rsid w:val="004E4220"/>
    <w:rsid w:val="004E42B0"/>
    <w:rsid w:val="004E4324"/>
    <w:rsid w:val="004E473A"/>
    <w:rsid w:val="004E4A5F"/>
    <w:rsid w:val="004E5176"/>
    <w:rsid w:val="004E5285"/>
    <w:rsid w:val="004E5587"/>
    <w:rsid w:val="004E5633"/>
    <w:rsid w:val="004E5687"/>
    <w:rsid w:val="004E5BAF"/>
    <w:rsid w:val="004E5CEE"/>
    <w:rsid w:val="004E5D35"/>
    <w:rsid w:val="004E5D8B"/>
    <w:rsid w:val="004E5ED4"/>
    <w:rsid w:val="004E6009"/>
    <w:rsid w:val="004E600A"/>
    <w:rsid w:val="004E614F"/>
    <w:rsid w:val="004E6408"/>
    <w:rsid w:val="004E64C0"/>
    <w:rsid w:val="004E6527"/>
    <w:rsid w:val="004E6578"/>
    <w:rsid w:val="004E6AD3"/>
    <w:rsid w:val="004E6C7D"/>
    <w:rsid w:val="004E6E1D"/>
    <w:rsid w:val="004E70A8"/>
    <w:rsid w:val="004E7BAE"/>
    <w:rsid w:val="004E7C79"/>
    <w:rsid w:val="004E7D48"/>
    <w:rsid w:val="004E7DC5"/>
    <w:rsid w:val="004F0172"/>
    <w:rsid w:val="004F02E8"/>
    <w:rsid w:val="004F048C"/>
    <w:rsid w:val="004F048E"/>
    <w:rsid w:val="004F0689"/>
    <w:rsid w:val="004F06F6"/>
    <w:rsid w:val="004F0A14"/>
    <w:rsid w:val="004F0BE8"/>
    <w:rsid w:val="004F0DD8"/>
    <w:rsid w:val="004F0EA2"/>
    <w:rsid w:val="004F12C7"/>
    <w:rsid w:val="004F130A"/>
    <w:rsid w:val="004F151E"/>
    <w:rsid w:val="004F152E"/>
    <w:rsid w:val="004F1581"/>
    <w:rsid w:val="004F16F0"/>
    <w:rsid w:val="004F1B50"/>
    <w:rsid w:val="004F1B7A"/>
    <w:rsid w:val="004F2206"/>
    <w:rsid w:val="004F285C"/>
    <w:rsid w:val="004F2CFF"/>
    <w:rsid w:val="004F31F1"/>
    <w:rsid w:val="004F33A8"/>
    <w:rsid w:val="004F375B"/>
    <w:rsid w:val="004F3F20"/>
    <w:rsid w:val="004F3F37"/>
    <w:rsid w:val="004F3F9B"/>
    <w:rsid w:val="004F4625"/>
    <w:rsid w:val="004F4632"/>
    <w:rsid w:val="004F474F"/>
    <w:rsid w:val="004F4775"/>
    <w:rsid w:val="004F47A9"/>
    <w:rsid w:val="004F4903"/>
    <w:rsid w:val="004F49C8"/>
    <w:rsid w:val="004F4AFE"/>
    <w:rsid w:val="004F4EC8"/>
    <w:rsid w:val="004F4F99"/>
    <w:rsid w:val="004F53A2"/>
    <w:rsid w:val="004F55A8"/>
    <w:rsid w:val="004F5941"/>
    <w:rsid w:val="004F59AD"/>
    <w:rsid w:val="004F5BC0"/>
    <w:rsid w:val="004F5C68"/>
    <w:rsid w:val="004F5EDA"/>
    <w:rsid w:val="004F628A"/>
    <w:rsid w:val="004F62E4"/>
    <w:rsid w:val="004F6824"/>
    <w:rsid w:val="004F7384"/>
    <w:rsid w:val="004F739B"/>
    <w:rsid w:val="004F75C9"/>
    <w:rsid w:val="004F7C55"/>
    <w:rsid w:val="004F7E2B"/>
    <w:rsid w:val="004F7FAC"/>
    <w:rsid w:val="00500334"/>
    <w:rsid w:val="00500B9D"/>
    <w:rsid w:val="00501577"/>
    <w:rsid w:val="0050172A"/>
    <w:rsid w:val="005018C6"/>
    <w:rsid w:val="00501916"/>
    <w:rsid w:val="00501B0C"/>
    <w:rsid w:val="00501C75"/>
    <w:rsid w:val="00501C9C"/>
    <w:rsid w:val="00501CE6"/>
    <w:rsid w:val="00501F97"/>
    <w:rsid w:val="00502078"/>
    <w:rsid w:val="005022C6"/>
    <w:rsid w:val="005022F5"/>
    <w:rsid w:val="00502670"/>
    <w:rsid w:val="00502B2F"/>
    <w:rsid w:val="00502EE7"/>
    <w:rsid w:val="005035CF"/>
    <w:rsid w:val="0050374C"/>
    <w:rsid w:val="005037E6"/>
    <w:rsid w:val="00503EC4"/>
    <w:rsid w:val="00503EFA"/>
    <w:rsid w:val="00503F65"/>
    <w:rsid w:val="005040DF"/>
    <w:rsid w:val="0050444F"/>
    <w:rsid w:val="00504556"/>
    <w:rsid w:val="005045BB"/>
    <w:rsid w:val="005045FF"/>
    <w:rsid w:val="00504798"/>
    <w:rsid w:val="0050489E"/>
    <w:rsid w:val="00504910"/>
    <w:rsid w:val="00504C69"/>
    <w:rsid w:val="00504DD0"/>
    <w:rsid w:val="00505011"/>
    <w:rsid w:val="005051CE"/>
    <w:rsid w:val="0050531B"/>
    <w:rsid w:val="005053D7"/>
    <w:rsid w:val="0050555B"/>
    <w:rsid w:val="00505CA4"/>
    <w:rsid w:val="0050665F"/>
    <w:rsid w:val="00506758"/>
    <w:rsid w:val="00506917"/>
    <w:rsid w:val="00506A10"/>
    <w:rsid w:val="00506BE7"/>
    <w:rsid w:val="00506C77"/>
    <w:rsid w:val="0050729F"/>
    <w:rsid w:val="005072BF"/>
    <w:rsid w:val="00507433"/>
    <w:rsid w:val="00507712"/>
    <w:rsid w:val="005078D9"/>
    <w:rsid w:val="00507E54"/>
    <w:rsid w:val="0051024F"/>
    <w:rsid w:val="00510367"/>
    <w:rsid w:val="00510545"/>
    <w:rsid w:val="00511254"/>
    <w:rsid w:val="0051137A"/>
    <w:rsid w:val="005114F9"/>
    <w:rsid w:val="00512424"/>
    <w:rsid w:val="00512B77"/>
    <w:rsid w:val="00512C1E"/>
    <w:rsid w:val="0051300B"/>
    <w:rsid w:val="00513052"/>
    <w:rsid w:val="005130DB"/>
    <w:rsid w:val="00513109"/>
    <w:rsid w:val="0051336C"/>
    <w:rsid w:val="0051347C"/>
    <w:rsid w:val="005137D8"/>
    <w:rsid w:val="00514209"/>
    <w:rsid w:val="00514304"/>
    <w:rsid w:val="00514748"/>
    <w:rsid w:val="005148F5"/>
    <w:rsid w:val="00514A86"/>
    <w:rsid w:val="00514E96"/>
    <w:rsid w:val="0051513B"/>
    <w:rsid w:val="005158AC"/>
    <w:rsid w:val="00516726"/>
    <w:rsid w:val="00516787"/>
    <w:rsid w:val="005168D6"/>
    <w:rsid w:val="00516974"/>
    <w:rsid w:val="005169BA"/>
    <w:rsid w:val="00516AED"/>
    <w:rsid w:val="00517205"/>
    <w:rsid w:val="0051753C"/>
    <w:rsid w:val="00517775"/>
    <w:rsid w:val="00517AC8"/>
    <w:rsid w:val="00517AF2"/>
    <w:rsid w:val="00517C8E"/>
    <w:rsid w:val="005203A5"/>
    <w:rsid w:val="00520471"/>
    <w:rsid w:val="00520FEF"/>
    <w:rsid w:val="005216BF"/>
    <w:rsid w:val="005218B7"/>
    <w:rsid w:val="005219F8"/>
    <w:rsid w:val="00521FC1"/>
    <w:rsid w:val="00522160"/>
    <w:rsid w:val="005225DE"/>
    <w:rsid w:val="0052275F"/>
    <w:rsid w:val="005227A4"/>
    <w:rsid w:val="00522EBD"/>
    <w:rsid w:val="00523140"/>
    <w:rsid w:val="0052324E"/>
    <w:rsid w:val="00523563"/>
    <w:rsid w:val="00523572"/>
    <w:rsid w:val="00523D00"/>
    <w:rsid w:val="00523DFF"/>
    <w:rsid w:val="00523EFF"/>
    <w:rsid w:val="00524111"/>
    <w:rsid w:val="005244E1"/>
    <w:rsid w:val="0052466C"/>
    <w:rsid w:val="0052472C"/>
    <w:rsid w:val="005247CB"/>
    <w:rsid w:val="005249D1"/>
    <w:rsid w:val="00524AA5"/>
    <w:rsid w:val="00524DB5"/>
    <w:rsid w:val="00524FF3"/>
    <w:rsid w:val="0052523A"/>
    <w:rsid w:val="0052542C"/>
    <w:rsid w:val="005254D6"/>
    <w:rsid w:val="00525831"/>
    <w:rsid w:val="00525840"/>
    <w:rsid w:val="00525A0B"/>
    <w:rsid w:val="00525A2D"/>
    <w:rsid w:val="005261F4"/>
    <w:rsid w:val="0052688A"/>
    <w:rsid w:val="00526A02"/>
    <w:rsid w:val="00526BB8"/>
    <w:rsid w:val="00526C10"/>
    <w:rsid w:val="00526F67"/>
    <w:rsid w:val="0052754D"/>
    <w:rsid w:val="005278FE"/>
    <w:rsid w:val="00527E84"/>
    <w:rsid w:val="00530354"/>
    <w:rsid w:val="0053066C"/>
    <w:rsid w:val="005306B9"/>
    <w:rsid w:val="0053096E"/>
    <w:rsid w:val="00530C23"/>
    <w:rsid w:val="00531133"/>
    <w:rsid w:val="0053153E"/>
    <w:rsid w:val="0053154D"/>
    <w:rsid w:val="00531775"/>
    <w:rsid w:val="00531BB1"/>
    <w:rsid w:val="005323A7"/>
    <w:rsid w:val="00532583"/>
    <w:rsid w:val="005325F3"/>
    <w:rsid w:val="00532648"/>
    <w:rsid w:val="0053286A"/>
    <w:rsid w:val="0053295A"/>
    <w:rsid w:val="00532AD6"/>
    <w:rsid w:val="005332E1"/>
    <w:rsid w:val="005338D7"/>
    <w:rsid w:val="00533AA6"/>
    <w:rsid w:val="00533C0E"/>
    <w:rsid w:val="00533FFA"/>
    <w:rsid w:val="00534050"/>
    <w:rsid w:val="00534302"/>
    <w:rsid w:val="005343BA"/>
    <w:rsid w:val="00534512"/>
    <w:rsid w:val="0053465E"/>
    <w:rsid w:val="005346A7"/>
    <w:rsid w:val="00534A25"/>
    <w:rsid w:val="00534A30"/>
    <w:rsid w:val="00534B2F"/>
    <w:rsid w:val="00535197"/>
    <w:rsid w:val="00535254"/>
    <w:rsid w:val="00535490"/>
    <w:rsid w:val="00535877"/>
    <w:rsid w:val="005358A3"/>
    <w:rsid w:val="005359B7"/>
    <w:rsid w:val="00535B83"/>
    <w:rsid w:val="00535C37"/>
    <w:rsid w:val="00535C54"/>
    <w:rsid w:val="0053616B"/>
    <w:rsid w:val="0053627F"/>
    <w:rsid w:val="005365C8"/>
    <w:rsid w:val="00536631"/>
    <w:rsid w:val="005368FA"/>
    <w:rsid w:val="00536BCF"/>
    <w:rsid w:val="00536D4A"/>
    <w:rsid w:val="005371BB"/>
    <w:rsid w:val="00537381"/>
    <w:rsid w:val="005374F3"/>
    <w:rsid w:val="00537749"/>
    <w:rsid w:val="005377CB"/>
    <w:rsid w:val="00537979"/>
    <w:rsid w:val="00537B80"/>
    <w:rsid w:val="00537BE3"/>
    <w:rsid w:val="00537E05"/>
    <w:rsid w:val="00540220"/>
    <w:rsid w:val="005402F5"/>
    <w:rsid w:val="005403CD"/>
    <w:rsid w:val="0054096B"/>
    <w:rsid w:val="00540A04"/>
    <w:rsid w:val="00540FC0"/>
    <w:rsid w:val="00541BBF"/>
    <w:rsid w:val="00541E5E"/>
    <w:rsid w:val="0054213C"/>
    <w:rsid w:val="0054246D"/>
    <w:rsid w:val="00542580"/>
    <w:rsid w:val="005428A1"/>
    <w:rsid w:val="00542981"/>
    <w:rsid w:val="00542D8A"/>
    <w:rsid w:val="00543327"/>
    <w:rsid w:val="0054342C"/>
    <w:rsid w:val="00543ABA"/>
    <w:rsid w:val="00543B4F"/>
    <w:rsid w:val="005440F3"/>
    <w:rsid w:val="00544528"/>
    <w:rsid w:val="0054475A"/>
    <w:rsid w:val="00544992"/>
    <w:rsid w:val="00544C85"/>
    <w:rsid w:val="005452DF"/>
    <w:rsid w:val="00545423"/>
    <w:rsid w:val="005456B4"/>
    <w:rsid w:val="00545732"/>
    <w:rsid w:val="0054598C"/>
    <w:rsid w:val="00545A98"/>
    <w:rsid w:val="00545CDE"/>
    <w:rsid w:val="00545FA7"/>
    <w:rsid w:val="005466EC"/>
    <w:rsid w:val="005470EB"/>
    <w:rsid w:val="005471B8"/>
    <w:rsid w:val="005471F0"/>
    <w:rsid w:val="005475B1"/>
    <w:rsid w:val="00547606"/>
    <w:rsid w:val="005478AB"/>
    <w:rsid w:val="00547EA4"/>
    <w:rsid w:val="00550173"/>
    <w:rsid w:val="005501B7"/>
    <w:rsid w:val="0055028A"/>
    <w:rsid w:val="00550660"/>
    <w:rsid w:val="005509D9"/>
    <w:rsid w:val="00550A6E"/>
    <w:rsid w:val="00550B64"/>
    <w:rsid w:val="005511C6"/>
    <w:rsid w:val="005511F4"/>
    <w:rsid w:val="00551290"/>
    <w:rsid w:val="00551B02"/>
    <w:rsid w:val="00551DB7"/>
    <w:rsid w:val="00552001"/>
    <w:rsid w:val="005521F3"/>
    <w:rsid w:val="005522B0"/>
    <w:rsid w:val="005523D7"/>
    <w:rsid w:val="005524E8"/>
    <w:rsid w:val="0055285C"/>
    <w:rsid w:val="0055288E"/>
    <w:rsid w:val="0055291D"/>
    <w:rsid w:val="00552BAD"/>
    <w:rsid w:val="00552FA3"/>
    <w:rsid w:val="00553202"/>
    <w:rsid w:val="00553351"/>
    <w:rsid w:val="00553446"/>
    <w:rsid w:val="00553A68"/>
    <w:rsid w:val="00553B07"/>
    <w:rsid w:val="00553E9E"/>
    <w:rsid w:val="0055403C"/>
    <w:rsid w:val="0055445E"/>
    <w:rsid w:val="005545C9"/>
    <w:rsid w:val="005546B6"/>
    <w:rsid w:val="00554C24"/>
    <w:rsid w:val="0055530A"/>
    <w:rsid w:val="00555977"/>
    <w:rsid w:val="00555BEB"/>
    <w:rsid w:val="00555F89"/>
    <w:rsid w:val="00555FE5"/>
    <w:rsid w:val="0055609F"/>
    <w:rsid w:val="005560A5"/>
    <w:rsid w:val="005562CE"/>
    <w:rsid w:val="00556306"/>
    <w:rsid w:val="005569F5"/>
    <w:rsid w:val="0055708F"/>
    <w:rsid w:val="00557203"/>
    <w:rsid w:val="005573DF"/>
    <w:rsid w:val="00557622"/>
    <w:rsid w:val="00557662"/>
    <w:rsid w:val="00557676"/>
    <w:rsid w:val="005576F7"/>
    <w:rsid w:val="00557A23"/>
    <w:rsid w:val="00557AE0"/>
    <w:rsid w:val="00557C16"/>
    <w:rsid w:val="00557C99"/>
    <w:rsid w:val="00557FE4"/>
    <w:rsid w:val="00560097"/>
    <w:rsid w:val="0056032E"/>
    <w:rsid w:val="00560609"/>
    <w:rsid w:val="0056073B"/>
    <w:rsid w:val="00560AB7"/>
    <w:rsid w:val="00560BD3"/>
    <w:rsid w:val="00560C11"/>
    <w:rsid w:val="00560C3E"/>
    <w:rsid w:val="00560DDF"/>
    <w:rsid w:val="005610F1"/>
    <w:rsid w:val="005613AD"/>
    <w:rsid w:val="00561789"/>
    <w:rsid w:val="00561AE2"/>
    <w:rsid w:val="00561CD7"/>
    <w:rsid w:val="00561ED2"/>
    <w:rsid w:val="00561EFA"/>
    <w:rsid w:val="00562169"/>
    <w:rsid w:val="005621B1"/>
    <w:rsid w:val="00562274"/>
    <w:rsid w:val="00562AEC"/>
    <w:rsid w:val="00562E1E"/>
    <w:rsid w:val="00563270"/>
    <w:rsid w:val="00563838"/>
    <w:rsid w:val="0056388D"/>
    <w:rsid w:val="00563DF7"/>
    <w:rsid w:val="00563ED7"/>
    <w:rsid w:val="005641AE"/>
    <w:rsid w:val="005642C9"/>
    <w:rsid w:val="00564724"/>
    <w:rsid w:val="00564AE8"/>
    <w:rsid w:val="00564E0B"/>
    <w:rsid w:val="00564EBF"/>
    <w:rsid w:val="0056568D"/>
    <w:rsid w:val="00565A86"/>
    <w:rsid w:val="00565A94"/>
    <w:rsid w:val="00565CF5"/>
    <w:rsid w:val="00565F8C"/>
    <w:rsid w:val="00566373"/>
    <w:rsid w:val="00566879"/>
    <w:rsid w:val="00566B4C"/>
    <w:rsid w:val="005670F2"/>
    <w:rsid w:val="005671D0"/>
    <w:rsid w:val="0056723C"/>
    <w:rsid w:val="00567308"/>
    <w:rsid w:val="005675A4"/>
    <w:rsid w:val="00567665"/>
    <w:rsid w:val="00567C28"/>
    <w:rsid w:val="00567F98"/>
    <w:rsid w:val="005702F6"/>
    <w:rsid w:val="00570390"/>
    <w:rsid w:val="005704D7"/>
    <w:rsid w:val="0057074C"/>
    <w:rsid w:val="00570A20"/>
    <w:rsid w:val="00570BF2"/>
    <w:rsid w:val="00570EF4"/>
    <w:rsid w:val="005712C2"/>
    <w:rsid w:val="00571580"/>
    <w:rsid w:val="005715C9"/>
    <w:rsid w:val="00571811"/>
    <w:rsid w:val="00571D79"/>
    <w:rsid w:val="00571E2C"/>
    <w:rsid w:val="00571E43"/>
    <w:rsid w:val="00572012"/>
    <w:rsid w:val="0057228F"/>
    <w:rsid w:val="00572313"/>
    <w:rsid w:val="00572563"/>
    <w:rsid w:val="0057272C"/>
    <w:rsid w:val="00572925"/>
    <w:rsid w:val="00572FCC"/>
    <w:rsid w:val="00572FFC"/>
    <w:rsid w:val="00573062"/>
    <w:rsid w:val="005731D5"/>
    <w:rsid w:val="00573871"/>
    <w:rsid w:val="00573D0D"/>
    <w:rsid w:val="00573EF5"/>
    <w:rsid w:val="005742F0"/>
    <w:rsid w:val="0057473B"/>
    <w:rsid w:val="005747DE"/>
    <w:rsid w:val="00574838"/>
    <w:rsid w:val="0057498F"/>
    <w:rsid w:val="00574DBC"/>
    <w:rsid w:val="00575260"/>
    <w:rsid w:val="00575304"/>
    <w:rsid w:val="00575528"/>
    <w:rsid w:val="0057597F"/>
    <w:rsid w:val="00575B12"/>
    <w:rsid w:val="00576149"/>
    <w:rsid w:val="00576164"/>
    <w:rsid w:val="00576447"/>
    <w:rsid w:val="005765BD"/>
    <w:rsid w:val="00576DB0"/>
    <w:rsid w:val="00576E02"/>
    <w:rsid w:val="00577194"/>
    <w:rsid w:val="005774BC"/>
    <w:rsid w:val="00577661"/>
    <w:rsid w:val="0057778C"/>
    <w:rsid w:val="0057789A"/>
    <w:rsid w:val="00577A71"/>
    <w:rsid w:val="00577A75"/>
    <w:rsid w:val="00577AF8"/>
    <w:rsid w:val="00577FD6"/>
    <w:rsid w:val="0058012A"/>
    <w:rsid w:val="005804C8"/>
    <w:rsid w:val="005808BA"/>
    <w:rsid w:val="005809D0"/>
    <w:rsid w:val="00580EC9"/>
    <w:rsid w:val="00581034"/>
    <w:rsid w:val="00581054"/>
    <w:rsid w:val="00581430"/>
    <w:rsid w:val="0058145E"/>
    <w:rsid w:val="00581592"/>
    <w:rsid w:val="00581CF5"/>
    <w:rsid w:val="00581D1F"/>
    <w:rsid w:val="00581EA5"/>
    <w:rsid w:val="00581F84"/>
    <w:rsid w:val="00582206"/>
    <w:rsid w:val="005824C9"/>
    <w:rsid w:val="005827C8"/>
    <w:rsid w:val="00583788"/>
    <w:rsid w:val="00583D4E"/>
    <w:rsid w:val="00584282"/>
    <w:rsid w:val="0058483C"/>
    <w:rsid w:val="00584840"/>
    <w:rsid w:val="00584A17"/>
    <w:rsid w:val="00584D55"/>
    <w:rsid w:val="00584EDD"/>
    <w:rsid w:val="00584F4E"/>
    <w:rsid w:val="00585111"/>
    <w:rsid w:val="00585563"/>
    <w:rsid w:val="005858E2"/>
    <w:rsid w:val="00585BAD"/>
    <w:rsid w:val="00585C87"/>
    <w:rsid w:val="00586074"/>
    <w:rsid w:val="00586136"/>
    <w:rsid w:val="00586213"/>
    <w:rsid w:val="0058684A"/>
    <w:rsid w:val="00586909"/>
    <w:rsid w:val="00586BDC"/>
    <w:rsid w:val="00586F59"/>
    <w:rsid w:val="005872FC"/>
    <w:rsid w:val="005872FE"/>
    <w:rsid w:val="0058739A"/>
    <w:rsid w:val="0058768A"/>
    <w:rsid w:val="005877CE"/>
    <w:rsid w:val="005878B5"/>
    <w:rsid w:val="005878D6"/>
    <w:rsid w:val="00587A2E"/>
    <w:rsid w:val="00587C5D"/>
    <w:rsid w:val="005902A9"/>
    <w:rsid w:val="00590408"/>
    <w:rsid w:val="00590A6C"/>
    <w:rsid w:val="00590AB0"/>
    <w:rsid w:val="00591027"/>
    <w:rsid w:val="00591767"/>
    <w:rsid w:val="005918DC"/>
    <w:rsid w:val="00591A23"/>
    <w:rsid w:val="00591B06"/>
    <w:rsid w:val="00591D8B"/>
    <w:rsid w:val="00591EFA"/>
    <w:rsid w:val="0059226F"/>
    <w:rsid w:val="00592857"/>
    <w:rsid w:val="005928A3"/>
    <w:rsid w:val="00592DA3"/>
    <w:rsid w:val="005931B9"/>
    <w:rsid w:val="0059338D"/>
    <w:rsid w:val="0059350D"/>
    <w:rsid w:val="00593730"/>
    <w:rsid w:val="00593DF4"/>
    <w:rsid w:val="00593ED1"/>
    <w:rsid w:val="00593F7C"/>
    <w:rsid w:val="00594199"/>
    <w:rsid w:val="005941A7"/>
    <w:rsid w:val="0059423E"/>
    <w:rsid w:val="00594301"/>
    <w:rsid w:val="0059446E"/>
    <w:rsid w:val="00594AAC"/>
    <w:rsid w:val="00594B3F"/>
    <w:rsid w:val="00594DE3"/>
    <w:rsid w:val="005951C1"/>
    <w:rsid w:val="005954AC"/>
    <w:rsid w:val="00595777"/>
    <w:rsid w:val="0059659A"/>
    <w:rsid w:val="00596859"/>
    <w:rsid w:val="00596EF7"/>
    <w:rsid w:val="00596FFB"/>
    <w:rsid w:val="00597320"/>
    <w:rsid w:val="00597481"/>
    <w:rsid w:val="00597A59"/>
    <w:rsid w:val="00597B07"/>
    <w:rsid w:val="00597C90"/>
    <w:rsid w:val="005A0262"/>
    <w:rsid w:val="005A040B"/>
    <w:rsid w:val="005A0481"/>
    <w:rsid w:val="005A04C1"/>
    <w:rsid w:val="005A0868"/>
    <w:rsid w:val="005A08FF"/>
    <w:rsid w:val="005A0B48"/>
    <w:rsid w:val="005A12F4"/>
    <w:rsid w:val="005A1361"/>
    <w:rsid w:val="005A1419"/>
    <w:rsid w:val="005A1646"/>
    <w:rsid w:val="005A18CF"/>
    <w:rsid w:val="005A1FCE"/>
    <w:rsid w:val="005A2C8F"/>
    <w:rsid w:val="005A2F16"/>
    <w:rsid w:val="005A33B9"/>
    <w:rsid w:val="005A3925"/>
    <w:rsid w:val="005A3DD4"/>
    <w:rsid w:val="005A406A"/>
    <w:rsid w:val="005A48A2"/>
    <w:rsid w:val="005A4E91"/>
    <w:rsid w:val="005A5126"/>
    <w:rsid w:val="005A6409"/>
    <w:rsid w:val="005A660D"/>
    <w:rsid w:val="005A6613"/>
    <w:rsid w:val="005A66A2"/>
    <w:rsid w:val="005A6B53"/>
    <w:rsid w:val="005A6BD8"/>
    <w:rsid w:val="005A6C00"/>
    <w:rsid w:val="005A6F17"/>
    <w:rsid w:val="005A6F86"/>
    <w:rsid w:val="005A7173"/>
    <w:rsid w:val="005A7627"/>
    <w:rsid w:val="005A77CD"/>
    <w:rsid w:val="005A7965"/>
    <w:rsid w:val="005B0238"/>
    <w:rsid w:val="005B0326"/>
    <w:rsid w:val="005B0934"/>
    <w:rsid w:val="005B0BDB"/>
    <w:rsid w:val="005B0DE1"/>
    <w:rsid w:val="005B1358"/>
    <w:rsid w:val="005B186B"/>
    <w:rsid w:val="005B1935"/>
    <w:rsid w:val="005B1A7E"/>
    <w:rsid w:val="005B22BD"/>
    <w:rsid w:val="005B2738"/>
    <w:rsid w:val="005B283F"/>
    <w:rsid w:val="005B2899"/>
    <w:rsid w:val="005B351B"/>
    <w:rsid w:val="005B376E"/>
    <w:rsid w:val="005B393E"/>
    <w:rsid w:val="005B3A4B"/>
    <w:rsid w:val="005B40F3"/>
    <w:rsid w:val="005B446A"/>
    <w:rsid w:val="005B4DF1"/>
    <w:rsid w:val="005B4E43"/>
    <w:rsid w:val="005B4E5D"/>
    <w:rsid w:val="005B5819"/>
    <w:rsid w:val="005B59AC"/>
    <w:rsid w:val="005B5B42"/>
    <w:rsid w:val="005B5FAF"/>
    <w:rsid w:val="005B622F"/>
    <w:rsid w:val="005B6688"/>
    <w:rsid w:val="005B6A68"/>
    <w:rsid w:val="005B6B43"/>
    <w:rsid w:val="005B6C12"/>
    <w:rsid w:val="005B6FFF"/>
    <w:rsid w:val="005B7275"/>
    <w:rsid w:val="005B7331"/>
    <w:rsid w:val="005B7753"/>
    <w:rsid w:val="005B7C25"/>
    <w:rsid w:val="005B7F2F"/>
    <w:rsid w:val="005C0951"/>
    <w:rsid w:val="005C0BDA"/>
    <w:rsid w:val="005C10FF"/>
    <w:rsid w:val="005C12D6"/>
    <w:rsid w:val="005C1549"/>
    <w:rsid w:val="005C190E"/>
    <w:rsid w:val="005C23A6"/>
    <w:rsid w:val="005C2CE6"/>
    <w:rsid w:val="005C2D64"/>
    <w:rsid w:val="005C2DC9"/>
    <w:rsid w:val="005C2F7F"/>
    <w:rsid w:val="005C3002"/>
    <w:rsid w:val="005C305A"/>
    <w:rsid w:val="005C3469"/>
    <w:rsid w:val="005C35C1"/>
    <w:rsid w:val="005C36EC"/>
    <w:rsid w:val="005C40EA"/>
    <w:rsid w:val="005C46CB"/>
    <w:rsid w:val="005C479D"/>
    <w:rsid w:val="005C4969"/>
    <w:rsid w:val="005C499F"/>
    <w:rsid w:val="005C4AA4"/>
    <w:rsid w:val="005C4B06"/>
    <w:rsid w:val="005C5423"/>
    <w:rsid w:val="005C5741"/>
    <w:rsid w:val="005C6103"/>
    <w:rsid w:val="005C6179"/>
    <w:rsid w:val="005C61B8"/>
    <w:rsid w:val="005C61F6"/>
    <w:rsid w:val="005C62DC"/>
    <w:rsid w:val="005C630A"/>
    <w:rsid w:val="005C67F6"/>
    <w:rsid w:val="005C6A2A"/>
    <w:rsid w:val="005C6C58"/>
    <w:rsid w:val="005C6EB6"/>
    <w:rsid w:val="005C6F44"/>
    <w:rsid w:val="005C7058"/>
    <w:rsid w:val="005C7133"/>
    <w:rsid w:val="005C7E92"/>
    <w:rsid w:val="005D0351"/>
    <w:rsid w:val="005D037B"/>
    <w:rsid w:val="005D0425"/>
    <w:rsid w:val="005D044F"/>
    <w:rsid w:val="005D0648"/>
    <w:rsid w:val="005D08B7"/>
    <w:rsid w:val="005D0DEB"/>
    <w:rsid w:val="005D0E69"/>
    <w:rsid w:val="005D100C"/>
    <w:rsid w:val="005D121C"/>
    <w:rsid w:val="005D13C6"/>
    <w:rsid w:val="005D1CA8"/>
    <w:rsid w:val="005D1F40"/>
    <w:rsid w:val="005D2031"/>
    <w:rsid w:val="005D21CA"/>
    <w:rsid w:val="005D2384"/>
    <w:rsid w:val="005D29BC"/>
    <w:rsid w:val="005D2D51"/>
    <w:rsid w:val="005D2DB4"/>
    <w:rsid w:val="005D328D"/>
    <w:rsid w:val="005D3319"/>
    <w:rsid w:val="005D3328"/>
    <w:rsid w:val="005D3486"/>
    <w:rsid w:val="005D36CA"/>
    <w:rsid w:val="005D3916"/>
    <w:rsid w:val="005D39EE"/>
    <w:rsid w:val="005D3B71"/>
    <w:rsid w:val="005D3F1C"/>
    <w:rsid w:val="005D40D5"/>
    <w:rsid w:val="005D46C3"/>
    <w:rsid w:val="005D482B"/>
    <w:rsid w:val="005D48E2"/>
    <w:rsid w:val="005D4A37"/>
    <w:rsid w:val="005D51D2"/>
    <w:rsid w:val="005D52E4"/>
    <w:rsid w:val="005D5405"/>
    <w:rsid w:val="005D5464"/>
    <w:rsid w:val="005D55F4"/>
    <w:rsid w:val="005D5611"/>
    <w:rsid w:val="005D592B"/>
    <w:rsid w:val="005D59F5"/>
    <w:rsid w:val="005D5B22"/>
    <w:rsid w:val="005D5B92"/>
    <w:rsid w:val="005D5EB3"/>
    <w:rsid w:val="005D606E"/>
    <w:rsid w:val="005D667E"/>
    <w:rsid w:val="005D6C82"/>
    <w:rsid w:val="005D6F69"/>
    <w:rsid w:val="005D72A0"/>
    <w:rsid w:val="005D73C8"/>
    <w:rsid w:val="005D760D"/>
    <w:rsid w:val="005D78DD"/>
    <w:rsid w:val="005E0481"/>
    <w:rsid w:val="005E04B4"/>
    <w:rsid w:val="005E0782"/>
    <w:rsid w:val="005E0914"/>
    <w:rsid w:val="005E09BF"/>
    <w:rsid w:val="005E0D19"/>
    <w:rsid w:val="005E117E"/>
    <w:rsid w:val="005E15F8"/>
    <w:rsid w:val="005E1D85"/>
    <w:rsid w:val="005E2038"/>
    <w:rsid w:val="005E232C"/>
    <w:rsid w:val="005E264F"/>
    <w:rsid w:val="005E28BB"/>
    <w:rsid w:val="005E28EE"/>
    <w:rsid w:val="005E2AF3"/>
    <w:rsid w:val="005E3096"/>
    <w:rsid w:val="005E3267"/>
    <w:rsid w:val="005E3466"/>
    <w:rsid w:val="005E34C9"/>
    <w:rsid w:val="005E3594"/>
    <w:rsid w:val="005E3D44"/>
    <w:rsid w:val="005E406E"/>
    <w:rsid w:val="005E4A11"/>
    <w:rsid w:val="005E4D96"/>
    <w:rsid w:val="005E4DCB"/>
    <w:rsid w:val="005E4EBC"/>
    <w:rsid w:val="005E551F"/>
    <w:rsid w:val="005E5D94"/>
    <w:rsid w:val="005E678E"/>
    <w:rsid w:val="005E6CDF"/>
    <w:rsid w:val="005E6DF8"/>
    <w:rsid w:val="005E71CA"/>
    <w:rsid w:val="005E7241"/>
    <w:rsid w:val="005E749E"/>
    <w:rsid w:val="005E75F6"/>
    <w:rsid w:val="005E78EE"/>
    <w:rsid w:val="005E7B78"/>
    <w:rsid w:val="005E7CF1"/>
    <w:rsid w:val="005E7D06"/>
    <w:rsid w:val="005F032C"/>
    <w:rsid w:val="005F0399"/>
    <w:rsid w:val="005F064C"/>
    <w:rsid w:val="005F065F"/>
    <w:rsid w:val="005F07BD"/>
    <w:rsid w:val="005F0B78"/>
    <w:rsid w:val="005F0B96"/>
    <w:rsid w:val="005F0C7A"/>
    <w:rsid w:val="005F0D4F"/>
    <w:rsid w:val="005F0E08"/>
    <w:rsid w:val="005F0E17"/>
    <w:rsid w:val="005F113A"/>
    <w:rsid w:val="005F1324"/>
    <w:rsid w:val="005F1A79"/>
    <w:rsid w:val="005F1B03"/>
    <w:rsid w:val="005F1BA1"/>
    <w:rsid w:val="005F1F0E"/>
    <w:rsid w:val="005F207C"/>
    <w:rsid w:val="005F260D"/>
    <w:rsid w:val="005F29E2"/>
    <w:rsid w:val="005F2DE3"/>
    <w:rsid w:val="005F30CD"/>
    <w:rsid w:val="005F3387"/>
    <w:rsid w:val="005F3522"/>
    <w:rsid w:val="005F3542"/>
    <w:rsid w:val="005F3A69"/>
    <w:rsid w:val="005F3EDA"/>
    <w:rsid w:val="005F40C3"/>
    <w:rsid w:val="005F40FB"/>
    <w:rsid w:val="005F41A1"/>
    <w:rsid w:val="005F4310"/>
    <w:rsid w:val="005F4489"/>
    <w:rsid w:val="005F474F"/>
    <w:rsid w:val="005F4823"/>
    <w:rsid w:val="005F48FD"/>
    <w:rsid w:val="005F49AF"/>
    <w:rsid w:val="005F4B50"/>
    <w:rsid w:val="005F4C86"/>
    <w:rsid w:val="005F4CB1"/>
    <w:rsid w:val="005F52E0"/>
    <w:rsid w:val="005F52F8"/>
    <w:rsid w:val="005F544E"/>
    <w:rsid w:val="005F563C"/>
    <w:rsid w:val="005F5747"/>
    <w:rsid w:val="005F5D4E"/>
    <w:rsid w:val="005F5EF7"/>
    <w:rsid w:val="005F5F4A"/>
    <w:rsid w:val="005F6677"/>
    <w:rsid w:val="005F66B4"/>
    <w:rsid w:val="005F66FB"/>
    <w:rsid w:val="005F67D6"/>
    <w:rsid w:val="005F6E2E"/>
    <w:rsid w:val="005F70C6"/>
    <w:rsid w:val="005F7281"/>
    <w:rsid w:val="005F7635"/>
    <w:rsid w:val="0060028E"/>
    <w:rsid w:val="00600974"/>
    <w:rsid w:val="00600A47"/>
    <w:rsid w:val="00600E72"/>
    <w:rsid w:val="00601023"/>
    <w:rsid w:val="006011FC"/>
    <w:rsid w:val="006014CE"/>
    <w:rsid w:val="00601809"/>
    <w:rsid w:val="00601AF6"/>
    <w:rsid w:val="00601D5E"/>
    <w:rsid w:val="00601EB4"/>
    <w:rsid w:val="0060241C"/>
    <w:rsid w:val="00602A37"/>
    <w:rsid w:val="00602C6B"/>
    <w:rsid w:val="00602FBA"/>
    <w:rsid w:val="006031B3"/>
    <w:rsid w:val="006031B8"/>
    <w:rsid w:val="00603314"/>
    <w:rsid w:val="00603419"/>
    <w:rsid w:val="00603578"/>
    <w:rsid w:val="00603639"/>
    <w:rsid w:val="00603858"/>
    <w:rsid w:val="00603990"/>
    <w:rsid w:val="006039B0"/>
    <w:rsid w:val="006039FC"/>
    <w:rsid w:val="006039FE"/>
    <w:rsid w:val="00603A0A"/>
    <w:rsid w:val="00603A3F"/>
    <w:rsid w:val="00603DA5"/>
    <w:rsid w:val="0060401F"/>
    <w:rsid w:val="0060463C"/>
    <w:rsid w:val="006047CF"/>
    <w:rsid w:val="0060483B"/>
    <w:rsid w:val="00604866"/>
    <w:rsid w:val="00604EDB"/>
    <w:rsid w:val="0060517D"/>
    <w:rsid w:val="006052B4"/>
    <w:rsid w:val="0060557D"/>
    <w:rsid w:val="0060561B"/>
    <w:rsid w:val="006058C3"/>
    <w:rsid w:val="00605969"/>
    <w:rsid w:val="00605BF2"/>
    <w:rsid w:val="00605DB5"/>
    <w:rsid w:val="00606252"/>
    <w:rsid w:val="00606934"/>
    <w:rsid w:val="00606D7A"/>
    <w:rsid w:val="00606E0A"/>
    <w:rsid w:val="00607118"/>
    <w:rsid w:val="00607264"/>
    <w:rsid w:val="00607329"/>
    <w:rsid w:val="0060747C"/>
    <w:rsid w:val="00607681"/>
    <w:rsid w:val="0060785B"/>
    <w:rsid w:val="00607BBA"/>
    <w:rsid w:val="006106DC"/>
    <w:rsid w:val="0061074B"/>
    <w:rsid w:val="006108C6"/>
    <w:rsid w:val="006109E7"/>
    <w:rsid w:val="00610CD2"/>
    <w:rsid w:val="00611800"/>
    <w:rsid w:val="00611E41"/>
    <w:rsid w:val="00611F53"/>
    <w:rsid w:val="00612006"/>
    <w:rsid w:val="00612454"/>
    <w:rsid w:val="00612631"/>
    <w:rsid w:val="00612846"/>
    <w:rsid w:val="00612DEF"/>
    <w:rsid w:val="006130E2"/>
    <w:rsid w:val="00613221"/>
    <w:rsid w:val="0061343D"/>
    <w:rsid w:val="006134A5"/>
    <w:rsid w:val="006134FC"/>
    <w:rsid w:val="006135B8"/>
    <w:rsid w:val="00613A25"/>
    <w:rsid w:val="00613A34"/>
    <w:rsid w:val="00613A59"/>
    <w:rsid w:val="00613D8A"/>
    <w:rsid w:val="00613F0E"/>
    <w:rsid w:val="0061402C"/>
    <w:rsid w:val="0061411A"/>
    <w:rsid w:val="006141D2"/>
    <w:rsid w:val="006142DE"/>
    <w:rsid w:val="00614425"/>
    <w:rsid w:val="00614D63"/>
    <w:rsid w:val="0061506C"/>
    <w:rsid w:val="0061510E"/>
    <w:rsid w:val="006152DC"/>
    <w:rsid w:val="006155C3"/>
    <w:rsid w:val="0061583F"/>
    <w:rsid w:val="006159C2"/>
    <w:rsid w:val="00615F6B"/>
    <w:rsid w:val="0061623C"/>
    <w:rsid w:val="00616476"/>
    <w:rsid w:val="00616536"/>
    <w:rsid w:val="006166E5"/>
    <w:rsid w:val="006166FD"/>
    <w:rsid w:val="006168C4"/>
    <w:rsid w:val="00616DCB"/>
    <w:rsid w:val="006171F6"/>
    <w:rsid w:val="006174B3"/>
    <w:rsid w:val="006176F1"/>
    <w:rsid w:val="0061783D"/>
    <w:rsid w:val="00617E2A"/>
    <w:rsid w:val="00617E98"/>
    <w:rsid w:val="00617F78"/>
    <w:rsid w:val="0062057A"/>
    <w:rsid w:val="00620581"/>
    <w:rsid w:val="006208D5"/>
    <w:rsid w:val="0062093E"/>
    <w:rsid w:val="006209A7"/>
    <w:rsid w:val="006209D5"/>
    <w:rsid w:val="00620BBB"/>
    <w:rsid w:val="00620D3B"/>
    <w:rsid w:val="006210B0"/>
    <w:rsid w:val="00621431"/>
    <w:rsid w:val="006215DB"/>
    <w:rsid w:val="00621904"/>
    <w:rsid w:val="00621B90"/>
    <w:rsid w:val="006220FC"/>
    <w:rsid w:val="00622622"/>
    <w:rsid w:val="006228F4"/>
    <w:rsid w:val="00622A12"/>
    <w:rsid w:val="00622C65"/>
    <w:rsid w:val="00622F4D"/>
    <w:rsid w:val="00622F88"/>
    <w:rsid w:val="0062320C"/>
    <w:rsid w:val="0062331F"/>
    <w:rsid w:val="00623496"/>
    <w:rsid w:val="00623524"/>
    <w:rsid w:val="006235FD"/>
    <w:rsid w:val="00623F05"/>
    <w:rsid w:val="0062413E"/>
    <w:rsid w:val="006244EA"/>
    <w:rsid w:val="0062451C"/>
    <w:rsid w:val="00624A10"/>
    <w:rsid w:val="00624E5A"/>
    <w:rsid w:val="00624EBB"/>
    <w:rsid w:val="00625018"/>
    <w:rsid w:val="006254AF"/>
    <w:rsid w:val="0062555A"/>
    <w:rsid w:val="00625899"/>
    <w:rsid w:val="006259E7"/>
    <w:rsid w:val="00625B84"/>
    <w:rsid w:val="00625B93"/>
    <w:rsid w:val="00625F9F"/>
    <w:rsid w:val="006263F7"/>
    <w:rsid w:val="00626528"/>
    <w:rsid w:val="006268A4"/>
    <w:rsid w:val="00626C24"/>
    <w:rsid w:val="00626D19"/>
    <w:rsid w:val="00626D52"/>
    <w:rsid w:val="00626E8A"/>
    <w:rsid w:val="006271F4"/>
    <w:rsid w:val="006277FB"/>
    <w:rsid w:val="006278D3"/>
    <w:rsid w:val="00627ACE"/>
    <w:rsid w:val="006300F4"/>
    <w:rsid w:val="0063022F"/>
    <w:rsid w:val="00630285"/>
    <w:rsid w:val="0063052A"/>
    <w:rsid w:val="006306AF"/>
    <w:rsid w:val="00630813"/>
    <w:rsid w:val="00630C33"/>
    <w:rsid w:val="00630D0E"/>
    <w:rsid w:val="00630F2F"/>
    <w:rsid w:val="006310AF"/>
    <w:rsid w:val="00631403"/>
    <w:rsid w:val="00631599"/>
    <w:rsid w:val="006316F4"/>
    <w:rsid w:val="006317D7"/>
    <w:rsid w:val="006320F3"/>
    <w:rsid w:val="0063272A"/>
    <w:rsid w:val="0063274E"/>
    <w:rsid w:val="00632812"/>
    <w:rsid w:val="00632824"/>
    <w:rsid w:val="00632987"/>
    <w:rsid w:val="00632D13"/>
    <w:rsid w:val="00632DCF"/>
    <w:rsid w:val="00632E7C"/>
    <w:rsid w:val="00633251"/>
    <w:rsid w:val="00633A87"/>
    <w:rsid w:val="00633AA0"/>
    <w:rsid w:val="00634230"/>
    <w:rsid w:val="0063425E"/>
    <w:rsid w:val="00634999"/>
    <w:rsid w:val="00634BC9"/>
    <w:rsid w:val="00634DD3"/>
    <w:rsid w:val="00634ED1"/>
    <w:rsid w:val="00635181"/>
    <w:rsid w:val="00635206"/>
    <w:rsid w:val="0063531B"/>
    <w:rsid w:val="006356CE"/>
    <w:rsid w:val="00635816"/>
    <w:rsid w:val="00635933"/>
    <w:rsid w:val="00635B5F"/>
    <w:rsid w:val="00635C27"/>
    <w:rsid w:val="00635CC1"/>
    <w:rsid w:val="006362D3"/>
    <w:rsid w:val="0063651D"/>
    <w:rsid w:val="00636570"/>
    <w:rsid w:val="00636DBA"/>
    <w:rsid w:val="00636EAF"/>
    <w:rsid w:val="006371B7"/>
    <w:rsid w:val="006375DE"/>
    <w:rsid w:val="006378F8"/>
    <w:rsid w:val="00637CDB"/>
    <w:rsid w:val="00637D77"/>
    <w:rsid w:val="006400F8"/>
    <w:rsid w:val="0064047F"/>
    <w:rsid w:val="0064091C"/>
    <w:rsid w:val="00640991"/>
    <w:rsid w:val="00640E60"/>
    <w:rsid w:val="00641146"/>
    <w:rsid w:val="0064114C"/>
    <w:rsid w:val="0064125A"/>
    <w:rsid w:val="00641514"/>
    <w:rsid w:val="00641611"/>
    <w:rsid w:val="006417A5"/>
    <w:rsid w:val="006417D8"/>
    <w:rsid w:val="00641862"/>
    <w:rsid w:val="00641A2F"/>
    <w:rsid w:val="00641EA3"/>
    <w:rsid w:val="00642303"/>
    <w:rsid w:val="006423AC"/>
    <w:rsid w:val="00642517"/>
    <w:rsid w:val="00642585"/>
    <w:rsid w:val="006425DC"/>
    <w:rsid w:val="00642677"/>
    <w:rsid w:val="00642B92"/>
    <w:rsid w:val="00642BC8"/>
    <w:rsid w:val="00642E98"/>
    <w:rsid w:val="00643074"/>
    <w:rsid w:val="00643312"/>
    <w:rsid w:val="00643A0C"/>
    <w:rsid w:val="00644056"/>
    <w:rsid w:val="00644617"/>
    <w:rsid w:val="00644ABD"/>
    <w:rsid w:val="00644D53"/>
    <w:rsid w:val="00644FBD"/>
    <w:rsid w:val="006452ED"/>
    <w:rsid w:val="00645629"/>
    <w:rsid w:val="006459F4"/>
    <w:rsid w:val="00645AB1"/>
    <w:rsid w:val="00645BAA"/>
    <w:rsid w:val="00645BC8"/>
    <w:rsid w:val="00645CA1"/>
    <w:rsid w:val="00645CF4"/>
    <w:rsid w:val="006463C2"/>
    <w:rsid w:val="00646D91"/>
    <w:rsid w:val="00646EA8"/>
    <w:rsid w:val="00646EBD"/>
    <w:rsid w:val="00647677"/>
    <w:rsid w:val="00647849"/>
    <w:rsid w:val="00647BA9"/>
    <w:rsid w:val="00647FBB"/>
    <w:rsid w:val="006503F6"/>
    <w:rsid w:val="00650430"/>
    <w:rsid w:val="006508AE"/>
    <w:rsid w:val="00650A76"/>
    <w:rsid w:val="00650C5A"/>
    <w:rsid w:val="00651169"/>
    <w:rsid w:val="00651413"/>
    <w:rsid w:val="0065191E"/>
    <w:rsid w:val="00651DFD"/>
    <w:rsid w:val="00651E0D"/>
    <w:rsid w:val="00651F6B"/>
    <w:rsid w:val="006520A4"/>
    <w:rsid w:val="00652386"/>
    <w:rsid w:val="0065279B"/>
    <w:rsid w:val="00652927"/>
    <w:rsid w:val="0065296D"/>
    <w:rsid w:val="0065297E"/>
    <w:rsid w:val="00653174"/>
    <w:rsid w:val="006534DF"/>
    <w:rsid w:val="00653565"/>
    <w:rsid w:val="006537D5"/>
    <w:rsid w:val="006538C4"/>
    <w:rsid w:val="00653A85"/>
    <w:rsid w:val="00653B45"/>
    <w:rsid w:val="00653B63"/>
    <w:rsid w:val="00653BF2"/>
    <w:rsid w:val="00653F14"/>
    <w:rsid w:val="00654492"/>
    <w:rsid w:val="006549B3"/>
    <w:rsid w:val="006549D6"/>
    <w:rsid w:val="00654BF9"/>
    <w:rsid w:val="00654C19"/>
    <w:rsid w:val="00654D05"/>
    <w:rsid w:val="00654EF9"/>
    <w:rsid w:val="0065536A"/>
    <w:rsid w:val="0065557D"/>
    <w:rsid w:val="00655820"/>
    <w:rsid w:val="006558BC"/>
    <w:rsid w:val="0065599F"/>
    <w:rsid w:val="00655AC8"/>
    <w:rsid w:val="00655C2D"/>
    <w:rsid w:val="00655CE1"/>
    <w:rsid w:val="00655ED7"/>
    <w:rsid w:val="006560E8"/>
    <w:rsid w:val="006561D0"/>
    <w:rsid w:val="00656262"/>
    <w:rsid w:val="00656364"/>
    <w:rsid w:val="00656DB9"/>
    <w:rsid w:val="006573CA"/>
    <w:rsid w:val="00657CC9"/>
    <w:rsid w:val="00657D09"/>
    <w:rsid w:val="00657EEE"/>
    <w:rsid w:val="00657FFE"/>
    <w:rsid w:val="0066007E"/>
    <w:rsid w:val="006606B3"/>
    <w:rsid w:val="006606BA"/>
    <w:rsid w:val="00660881"/>
    <w:rsid w:val="00660945"/>
    <w:rsid w:val="00660BE8"/>
    <w:rsid w:val="00661781"/>
    <w:rsid w:val="006618DF"/>
    <w:rsid w:val="00661A86"/>
    <w:rsid w:val="00661AE2"/>
    <w:rsid w:val="00661F7B"/>
    <w:rsid w:val="006622BC"/>
    <w:rsid w:val="00662A11"/>
    <w:rsid w:val="00662CA7"/>
    <w:rsid w:val="00662D70"/>
    <w:rsid w:val="00663244"/>
    <w:rsid w:val="00663246"/>
    <w:rsid w:val="00663D73"/>
    <w:rsid w:val="00663D87"/>
    <w:rsid w:val="00664030"/>
    <w:rsid w:val="0066435A"/>
    <w:rsid w:val="0066450C"/>
    <w:rsid w:val="006646DD"/>
    <w:rsid w:val="00664748"/>
    <w:rsid w:val="006647D7"/>
    <w:rsid w:val="00664A89"/>
    <w:rsid w:val="00664B6C"/>
    <w:rsid w:val="00664C1C"/>
    <w:rsid w:val="00664DFE"/>
    <w:rsid w:val="00664FBF"/>
    <w:rsid w:val="00665657"/>
    <w:rsid w:val="00665CE0"/>
    <w:rsid w:val="00665E7B"/>
    <w:rsid w:val="00665EC6"/>
    <w:rsid w:val="006666B1"/>
    <w:rsid w:val="006668B3"/>
    <w:rsid w:val="00666A0B"/>
    <w:rsid w:val="00666C10"/>
    <w:rsid w:val="00666DEE"/>
    <w:rsid w:val="00666EBD"/>
    <w:rsid w:val="006670BC"/>
    <w:rsid w:val="00667209"/>
    <w:rsid w:val="00667437"/>
    <w:rsid w:val="006674DA"/>
    <w:rsid w:val="006677FD"/>
    <w:rsid w:val="00667882"/>
    <w:rsid w:val="006679D6"/>
    <w:rsid w:val="00667BCB"/>
    <w:rsid w:val="00667C81"/>
    <w:rsid w:val="00670792"/>
    <w:rsid w:val="006707A7"/>
    <w:rsid w:val="006707D5"/>
    <w:rsid w:val="00670EF9"/>
    <w:rsid w:val="00670F64"/>
    <w:rsid w:val="00671012"/>
    <w:rsid w:val="00671542"/>
    <w:rsid w:val="0067154F"/>
    <w:rsid w:val="00671564"/>
    <w:rsid w:val="00671646"/>
    <w:rsid w:val="006717BB"/>
    <w:rsid w:val="00671862"/>
    <w:rsid w:val="00671CDB"/>
    <w:rsid w:val="00671D00"/>
    <w:rsid w:val="00672083"/>
    <w:rsid w:val="00672752"/>
    <w:rsid w:val="00672802"/>
    <w:rsid w:val="006728A3"/>
    <w:rsid w:val="00672CE7"/>
    <w:rsid w:val="00672F56"/>
    <w:rsid w:val="006730C7"/>
    <w:rsid w:val="006732D7"/>
    <w:rsid w:val="00673E37"/>
    <w:rsid w:val="00674009"/>
    <w:rsid w:val="0067467A"/>
    <w:rsid w:val="00674DF7"/>
    <w:rsid w:val="00674EC6"/>
    <w:rsid w:val="00675897"/>
    <w:rsid w:val="006758C9"/>
    <w:rsid w:val="00675C8C"/>
    <w:rsid w:val="00675CC8"/>
    <w:rsid w:val="00675D3A"/>
    <w:rsid w:val="00675FB3"/>
    <w:rsid w:val="0067650B"/>
    <w:rsid w:val="0067652C"/>
    <w:rsid w:val="006765E0"/>
    <w:rsid w:val="006765E2"/>
    <w:rsid w:val="00676785"/>
    <w:rsid w:val="0067697B"/>
    <w:rsid w:val="00676E2B"/>
    <w:rsid w:val="00677295"/>
    <w:rsid w:val="006776DB"/>
    <w:rsid w:val="00677796"/>
    <w:rsid w:val="00677E4F"/>
    <w:rsid w:val="0068001C"/>
    <w:rsid w:val="0068039E"/>
    <w:rsid w:val="006803AA"/>
    <w:rsid w:val="00681179"/>
    <w:rsid w:val="00681443"/>
    <w:rsid w:val="00681816"/>
    <w:rsid w:val="00681C1C"/>
    <w:rsid w:val="00681E4D"/>
    <w:rsid w:val="00681F54"/>
    <w:rsid w:val="00682514"/>
    <w:rsid w:val="00682BCD"/>
    <w:rsid w:val="00682D09"/>
    <w:rsid w:val="006831BC"/>
    <w:rsid w:val="0068394C"/>
    <w:rsid w:val="00683D93"/>
    <w:rsid w:val="00684136"/>
    <w:rsid w:val="0068435B"/>
    <w:rsid w:val="0068443B"/>
    <w:rsid w:val="006845C8"/>
    <w:rsid w:val="006846F0"/>
    <w:rsid w:val="006847DC"/>
    <w:rsid w:val="00684A57"/>
    <w:rsid w:val="00684E10"/>
    <w:rsid w:val="0068581A"/>
    <w:rsid w:val="00685A79"/>
    <w:rsid w:val="00685C2A"/>
    <w:rsid w:val="0068601B"/>
    <w:rsid w:val="00686023"/>
    <w:rsid w:val="00686406"/>
    <w:rsid w:val="00686664"/>
    <w:rsid w:val="006866A8"/>
    <w:rsid w:val="00686741"/>
    <w:rsid w:val="006869F6"/>
    <w:rsid w:val="00686DEF"/>
    <w:rsid w:val="00686E53"/>
    <w:rsid w:val="00686FA1"/>
    <w:rsid w:val="0068742E"/>
    <w:rsid w:val="00687D5F"/>
    <w:rsid w:val="006900A3"/>
    <w:rsid w:val="006900D6"/>
    <w:rsid w:val="00690295"/>
    <w:rsid w:val="00690307"/>
    <w:rsid w:val="006903A8"/>
    <w:rsid w:val="00690982"/>
    <w:rsid w:val="006909FC"/>
    <w:rsid w:val="006910C1"/>
    <w:rsid w:val="006915C3"/>
    <w:rsid w:val="0069196C"/>
    <w:rsid w:val="006919B3"/>
    <w:rsid w:val="00691CB7"/>
    <w:rsid w:val="0069249A"/>
    <w:rsid w:val="00692C24"/>
    <w:rsid w:val="00692C67"/>
    <w:rsid w:val="0069426B"/>
    <w:rsid w:val="0069429D"/>
    <w:rsid w:val="00694A8C"/>
    <w:rsid w:val="006954CA"/>
    <w:rsid w:val="0069560D"/>
    <w:rsid w:val="006958A7"/>
    <w:rsid w:val="006967D8"/>
    <w:rsid w:val="00696A65"/>
    <w:rsid w:val="00696AB7"/>
    <w:rsid w:val="00696DB6"/>
    <w:rsid w:val="00696E51"/>
    <w:rsid w:val="00696EBE"/>
    <w:rsid w:val="006972CD"/>
    <w:rsid w:val="00697310"/>
    <w:rsid w:val="0069740B"/>
    <w:rsid w:val="0069768C"/>
    <w:rsid w:val="006977E2"/>
    <w:rsid w:val="00697FE6"/>
    <w:rsid w:val="006A07D2"/>
    <w:rsid w:val="006A0887"/>
    <w:rsid w:val="006A08ED"/>
    <w:rsid w:val="006A095A"/>
    <w:rsid w:val="006A0B6A"/>
    <w:rsid w:val="006A0BD6"/>
    <w:rsid w:val="006A0FA5"/>
    <w:rsid w:val="006A162C"/>
    <w:rsid w:val="006A1752"/>
    <w:rsid w:val="006A1902"/>
    <w:rsid w:val="006A19B7"/>
    <w:rsid w:val="006A1AD7"/>
    <w:rsid w:val="006A2162"/>
    <w:rsid w:val="006A2354"/>
    <w:rsid w:val="006A2482"/>
    <w:rsid w:val="006A24E2"/>
    <w:rsid w:val="006A2664"/>
    <w:rsid w:val="006A2B75"/>
    <w:rsid w:val="006A2D8E"/>
    <w:rsid w:val="006A35D1"/>
    <w:rsid w:val="006A3C9B"/>
    <w:rsid w:val="006A3EE7"/>
    <w:rsid w:val="006A4488"/>
    <w:rsid w:val="006A4E33"/>
    <w:rsid w:val="006A4E96"/>
    <w:rsid w:val="006A519A"/>
    <w:rsid w:val="006A55CC"/>
    <w:rsid w:val="006A569E"/>
    <w:rsid w:val="006A5BBD"/>
    <w:rsid w:val="006A5E2D"/>
    <w:rsid w:val="006A5E41"/>
    <w:rsid w:val="006A62DE"/>
    <w:rsid w:val="006A653E"/>
    <w:rsid w:val="006A654B"/>
    <w:rsid w:val="006A6553"/>
    <w:rsid w:val="006A66A8"/>
    <w:rsid w:val="006A6DC4"/>
    <w:rsid w:val="006A6DF7"/>
    <w:rsid w:val="006A6FDB"/>
    <w:rsid w:val="006A71D6"/>
    <w:rsid w:val="006A745F"/>
    <w:rsid w:val="006A76F5"/>
    <w:rsid w:val="006A78B2"/>
    <w:rsid w:val="006A7C77"/>
    <w:rsid w:val="006A7CA9"/>
    <w:rsid w:val="006A7F5A"/>
    <w:rsid w:val="006A7F9A"/>
    <w:rsid w:val="006B0384"/>
    <w:rsid w:val="006B0598"/>
    <w:rsid w:val="006B067C"/>
    <w:rsid w:val="006B11BD"/>
    <w:rsid w:val="006B12C2"/>
    <w:rsid w:val="006B147C"/>
    <w:rsid w:val="006B15A1"/>
    <w:rsid w:val="006B17B8"/>
    <w:rsid w:val="006B1E2A"/>
    <w:rsid w:val="006B2048"/>
    <w:rsid w:val="006B238E"/>
    <w:rsid w:val="006B257F"/>
    <w:rsid w:val="006B25F6"/>
    <w:rsid w:val="006B2634"/>
    <w:rsid w:val="006B2737"/>
    <w:rsid w:val="006B276D"/>
    <w:rsid w:val="006B2DEB"/>
    <w:rsid w:val="006B340F"/>
    <w:rsid w:val="006B3612"/>
    <w:rsid w:val="006B3833"/>
    <w:rsid w:val="006B3C4A"/>
    <w:rsid w:val="006B3F25"/>
    <w:rsid w:val="006B41D2"/>
    <w:rsid w:val="006B43F0"/>
    <w:rsid w:val="006B4507"/>
    <w:rsid w:val="006B4BA7"/>
    <w:rsid w:val="006B4D96"/>
    <w:rsid w:val="006B4EBA"/>
    <w:rsid w:val="006B4FC1"/>
    <w:rsid w:val="006B5491"/>
    <w:rsid w:val="006B5574"/>
    <w:rsid w:val="006B55D7"/>
    <w:rsid w:val="006B6042"/>
    <w:rsid w:val="006B6132"/>
    <w:rsid w:val="006B65A2"/>
    <w:rsid w:val="006B669C"/>
    <w:rsid w:val="006B6772"/>
    <w:rsid w:val="006B6BEF"/>
    <w:rsid w:val="006B6D64"/>
    <w:rsid w:val="006B6EEB"/>
    <w:rsid w:val="006B70FD"/>
    <w:rsid w:val="006B71C3"/>
    <w:rsid w:val="006B7209"/>
    <w:rsid w:val="006B73B3"/>
    <w:rsid w:val="006B7497"/>
    <w:rsid w:val="006B76F9"/>
    <w:rsid w:val="006B7746"/>
    <w:rsid w:val="006B783B"/>
    <w:rsid w:val="006B7C9B"/>
    <w:rsid w:val="006B7EB2"/>
    <w:rsid w:val="006C04E3"/>
    <w:rsid w:val="006C08AF"/>
    <w:rsid w:val="006C0969"/>
    <w:rsid w:val="006C0A9A"/>
    <w:rsid w:val="006C0D53"/>
    <w:rsid w:val="006C0F40"/>
    <w:rsid w:val="006C1369"/>
    <w:rsid w:val="006C14C7"/>
    <w:rsid w:val="006C153A"/>
    <w:rsid w:val="006C1823"/>
    <w:rsid w:val="006C1E0B"/>
    <w:rsid w:val="006C1FD9"/>
    <w:rsid w:val="006C2623"/>
    <w:rsid w:val="006C27F9"/>
    <w:rsid w:val="006C286B"/>
    <w:rsid w:val="006C2D29"/>
    <w:rsid w:val="006C2D69"/>
    <w:rsid w:val="006C2DB8"/>
    <w:rsid w:val="006C31F8"/>
    <w:rsid w:val="006C4317"/>
    <w:rsid w:val="006C4351"/>
    <w:rsid w:val="006C449E"/>
    <w:rsid w:val="006C452E"/>
    <w:rsid w:val="006C471C"/>
    <w:rsid w:val="006C475D"/>
    <w:rsid w:val="006C4934"/>
    <w:rsid w:val="006C494C"/>
    <w:rsid w:val="006C4971"/>
    <w:rsid w:val="006C4BA4"/>
    <w:rsid w:val="006C4BB3"/>
    <w:rsid w:val="006C4CDC"/>
    <w:rsid w:val="006C4DE6"/>
    <w:rsid w:val="006C54BB"/>
    <w:rsid w:val="006C54E0"/>
    <w:rsid w:val="006C5528"/>
    <w:rsid w:val="006C55DE"/>
    <w:rsid w:val="006C5811"/>
    <w:rsid w:val="006C5A0C"/>
    <w:rsid w:val="006C6514"/>
    <w:rsid w:val="006C6990"/>
    <w:rsid w:val="006C718D"/>
    <w:rsid w:val="006C726E"/>
    <w:rsid w:val="006C737B"/>
    <w:rsid w:val="006C7451"/>
    <w:rsid w:val="006C74CD"/>
    <w:rsid w:val="006C75DF"/>
    <w:rsid w:val="006C763D"/>
    <w:rsid w:val="006C7714"/>
    <w:rsid w:val="006C7CB3"/>
    <w:rsid w:val="006D001D"/>
    <w:rsid w:val="006D016B"/>
    <w:rsid w:val="006D024D"/>
    <w:rsid w:val="006D057D"/>
    <w:rsid w:val="006D05E7"/>
    <w:rsid w:val="006D07B6"/>
    <w:rsid w:val="006D0973"/>
    <w:rsid w:val="006D102F"/>
    <w:rsid w:val="006D1157"/>
    <w:rsid w:val="006D1291"/>
    <w:rsid w:val="006D1931"/>
    <w:rsid w:val="006D1957"/>
    <w:rsid w:val="006D1B8F"/>
    <w:rsid w:val="006D1F38"/>
    <w:rsid w:val="006D20AB"/>
    <w:rsid w:val="006D25B0"/>
    <w:rsid w:val="006D2CB3"/>
    <w:rsid w:val="006D2E0E"/>
    <w:rsid w:val="006D2FE9"/>
    <w:rsid w:val="006D303E"/>
    <w:rsid w:val="006D329B"/>
    <w:rsid w:val="006D335D"/>
    <w:rsid w:val="006D3495"/>
    <w:rsid w:val="006D38BD"/>
    <w:rsid w:val="006D3933"/>
    <w:rsid w:val="006D3A37"/>
    <w:rsid w:val="006D3E80"/>
    <w:rsid w:val="006D4141"/>
    <w:rsid w:val="006D43B9"/>
    <w:rsid w:val="006D4E74"/>
    <w:rsid w:val="006D521B"/>
    <w:rsid w:val="006D5A3C"/>
    <w:rsid w:val="006D5FFD"/>
    <w:rsid w:val="006D60C7"/>
    <w:rsid w:val="006D619E"/>
    <w:rsid w:val="006D6710"/>
    <w:rsid w:val="006D6817"/>
    <w:rsid w:val="006D6B8D"/>
    <w:rsid w:val="006D6D1F"/>
    <w:rsid w:val="006D6E78"/>
    <w:rsid w:val="006D6FAE"/>
    <w:rsid w:val="006D7589"/>
    <w:rsid w:val="006D7634"/>
    <w:rsid w:val="006D7708"/>
    <w:rsid w:val="006D78BA"/>
    <w:rsid w:val="006D7F28"/>
    <w:rsid w:val="006E032F"/>
    <w:rsid w:val="006E060B"/>
    <w:rsid w:val="006E09B9"/>
    <w:rsid w:val="006E0B12"/>
    <w:rsid w:val="006E0B5E"/>
    <w:rsid w:val="006E0C13"/>
    <w:rsid w:val="006E0F18"/>
    <w:rsid w:val="006E122C"/>
    <w:rsid w:val="006E130E"/>
    <w:rsid w:val="006E1B91"/>
    <w:rsid w:val="006E1C17"/>
    <w:rsid w:val="006E1C56"/>
    <w:rsid w:val="006E1CF0"/>
    <w:rsid w:val="006E1EAD"/>
    <w:rsid w:val="006E2147"/>
    <w:rsid w:val="006E2AC9"/>
    <w:rsid w:val="006E2D8B"/>
    <w:rsid w:val="006E2EEB"/>
    <w:rsid w:val="006E2F1F"/>
    <w:rsid w:val="006E3188"/>
    <w:rsid w:val="006E3230"/>
    <w:rsid w:val="006E3597"/>
    <w:rsid w:val="006E3832"/>
    <w:rsid w:val="006E3959"/>
    <w:rsid w:val="006E3968"/>
    <w:rsid w:val="006E3AC9"/>
    <w:rsid w:val="006E3B4E"/>
    <w:rsid w:val="006E3D8B"/>
    <w:rsid w:val="006E3D8D"/>
    <w:rsid w:val="006E3E11"/>
    <w:rsid w:val="006E4061"/>
    <w:rsid w:val="006E425F"/>
    <w:rsid w:val="006E47CF"/>
    <w:rsid w:val="006E4858"/>
    <w:rsid w:val="006E4A31"/>
    <w:rsid w:val="006E4B5B"/>
    <w:rsid w:val="006E4C61"/>
    <w:rsid w:val="006E4D23"/>
    <w:rsid w:val="006E4DFC"/>
    <w:rsid w:val="006E536D"/>
    <w:rsid w:val="006E54CB"/>
    <w:rsid w:val="006E5BA5"/>
    <w:rsid w:val="006E5EC4"/>
    <w:rsid w:val="006E6088"/>
    <w:rsid w:val="006E60B2"/>
    <w:rsid w:val="006E6186"/>
    <w:rsid w:val="006E641D"/>
    <w:rsid w:val="006E6AF7"/>
    <w:rsid w:val="006E6BC8"/>
    <w:rsid w:val="006E6C7C"/>
    <w:rsid w:val="006E6FD6"/>
    <w:rsid w:val="006E7744"/>
    <w:rsid w:val="006E78EB"/>
    <w:rsid w:val="006E7A88"/>
    <w:rsid w:val="006E7AB3"/>
    <w:rsid w:val="006E7B1A"/>
    <w:rsid w:val="006F0223"/>
    <w:rsid w:val="006F026C"/>
    <w:rsid w:val="006F07BE"/>
    <w:rsid w:val="006F0EC2"/>
    <w:rsid w:val="006F15DF"/>
    <w:rsid w:val="006F18D8"/>
    <w:rsid w:val="006F197E"/>
    <w:rsid w:val="006F1B4F"/>
    <w:rsid w:val="006F1E90"/>
    <w:rsid w:val="006F1EDB"/>
    <w:rsid w:val="006F1FDA"/>
    <w:rsid w:val="006F202A"/>
    <w:rsid w:val="006F2404"/>
    <w:rsid w:val="006F2827"/>
    <w:rsid w:val="006F28B2"/>
    <w:rsid w:val="006F301F"/>
    <w:rsid w:val="006F30CE"/>
    <w:rsid w:val="006F35BD"/>
    <w:rsid w:val="006F35FD"/>
    <w:rsid w:val="006F36DF"/>
    <w:rsid w:val="006F379D"/>
    <w:rsid w:val="006F3E08"/>
    <w:rsid w:val="006F3EA8"/>
    <w:rsid w:val="006F3F30"/>
    <w:rsid w:val="006F44F0"/>
    <w:rsid w:val="006F4627"/>
    <w:rsid w:val="006F49B2"/>
    <w:rsid w:val="006F54D5"/>
    <w:rsid w:val="006F59D5"/>
    <w:rsid w:val="006F5B7D"/>
    <w:rsid w:val="006F5CD1"/>
    <w:rsid w:val="006F5EEE"/>
    <w:rsid w:val="006F612E"/>
    <w:rsid w:val="006F63C1"/>
    <w:rsid w:val="006F696B"/>
    <w:rsid w:val="006F6A13"/>
    <w:rsid w:val="006F6A85"/>
    <w:rsid w:val="006F70DF"/>
    <w:rsid w:val="006F77CE"/>
    <w:rsid w:val="006F788F"/>
    <w:rsid w:val="006F7A94"/>
    <w:rsid w:val="006F7EAB"/>
    <w:rsid w:val="007000C2"/>
    <w:rsid w:val="0070049C"/>
    <w:rsid w:val="007004A0"/>
    <w:rsid w:val="0070076C"/>
    <w:rsid w:val="00700850"/>
    <w:rsid w:val="0070093C"/>
    <w:rsid w:val="00700BD1"/>
    <w:rsid w:val="00700E5E"/>
    <w:rsid w:val="00701334"/>
    <w:rsid w:val="00701612"/>
    <w:rsid w:val="00701F54"/>
    <w:rsid w:val="00701FF8"/>
    <w:rsid w:val="00702080"/>
    <w:rsid w:val="007021E2"/>
    <w:rsid w:val="007021F0"/>
    <w:rsid w:val="00702968"/>
    <w:rsid w:val="00703618"/>
    <w:rsid w:val="00703EE8"/>
    <w:rsid w:val="0070410C"/>
    <w:rsid w:val="007041DA"/>
    <w:rsid w:val="0070446D"/>
    <w:rsid w:val="007046AD"/>
    <w:rsid w:val="0070483E"/>
    <w:rsid w:val="00704999"/>
    <w:rsid w:val="00704CD7"/>
    <w:rsid w:val="00704D40"/>
    <w:rsid w:val="00704DF0"/>
    <w:rsid w:val="007051D2"/>
    <w:rsid w:val="00705203"/>
    <w:rsid w:val="00705C10"/>
    <w:rsid w:val="00705CFE"/>
    <w:rsid w:val="00705F51"/>
    <w:rsid w:val="00706004"/>
    <w:rsid w:val="007061A2"/>
    <w:rsid w:val="0070630E"/>
    <w:rsid w:val="0070653E"/>
    <w:rsid w:val="007065CF"/>
    <w:rsid w:val="00706631"/>
    <w:rsid w:val="007068BE"/>
    <w:rsid w:val="00706CB6"/>
    <w:rsid w:val="00706E42"/>
    <w:rsid w:val="007077F6"/>
    <w:rsid w:val="00707BB8"/>
    <w:rsid w:val="00707DEB"/>
    <w:rsid w:val="007100E8"/>
    <w:rsid w:val="007101C5"/>
    <w:rsid w:val="007102B6"/>
    <w:rsid w:val="007103C2"/>
    <w:rsid w:val="007104D9"/>
    <w:rsid w:val="007107D8"/>
    <w:rsid w:val="007109A1"/>
    <w:rsid w:val="007113E0"/>
    <w:rsid w:val="00711579"/>
    <w:rsid w:val="007119FD"/>
    <w:rsid w:val="00711B73"/>
    <w:rsid w:val="00711ED2"/>
    <w:rsid w:val="007123BB"/>
    <w:rsid w:val="007125F6"/>
    <w:rsid w:val="00712AC7"/>
    <w:rsid w:val="00712FE0"/>
    <w:rsid w:val="007130CD"/>
    <w:rsid w:val="007135FD"/>
    <w:rsid w:val="00713760"/>
    <w:rsid w:val="0071386D"/>
    <w:rsid w:val="00713A17"/>
    <w:rsid w:val="00713ED0"/>
    <w:rsid w:val="00713FC2"/>
    <w:rsid w:val="00714441"/>
    <w:rsid w:val="0071465A"/>
    <w:rsid w:val="00714666"/>
    <w:rsid w:val="007146C3"/>
    <w:rsid w:val="0071499E"/>
    <w:rsid w:val="00714D06"/>
    <w:rsid w:val="00715272"/>
    <w:rsid w:val="0071535F"/>
    <w:rsid w:val="00715BAE"/>
    <w:rsid w:val="0071611A"/>
    <w:rsid w:val="00716181"/>
    <w:rsid w:val="00716443"/>
    <w:rsid w:val="007168D3"/>
    <w:rsid w:val="007168E7"/>
    <w:rsid w:val="007169B8"/>
    <w:rsid w:val="00716D71"/>
    <w:rsid w:val="007171B6"/>
    <w:rsid w:val="007178DD"/>
    <w:rsid w:val="00717B83"/>
    <w:rsid w:val="00717BCA"/>
    <w:rsid w:val="00717EEA"/>
    <w:rsid w:val="00717F7F"/>
    <w:rsid w:val="0072006A"/>
    <w:rsid w:val="00720265"/>
    <w:rsid w:val="00720424"/>
    <w:rsid w:val="00720B57"/>
    <w:rsid w:val="00720CD5"/>
    <w:rsid w:val="00720FC6"/>
    <w:rsid w:val="007210BD"/>
    <w:rsid w:val="007211C7"/>
    <w:rsid w:val="00721535"/>
    <w:rsid w:val="00721BDE"/>
    <w:rsid w:val="00721DB7"/>
    <w:rsid w:val="00721E61"/>
    <w:rsid w:val="00721EA5"/>
    <w:rsid w:val="007220F0"/>
    <w:rsid w:val="00722205"/>
    <w:rsid w:val="007222D7"/>
    <w:rsid w:val="0072244C"/>
    <w:rsid w:val="007227B9"/>
    <w:rsid w:val="00722845"/>
    <w:rsid w:val="00722A80"/>
    <w:rsid w:val="00722A96"/>
    <w:rsid w:val="00722B30"/>
    <w:rsid w:val="00722E17"/>
    <w:rsid w:val="00722E7A"/>
    <w:rsid w:val="0072309A"/>
    <w:rsid w:val="007237FA"/>
    <w:rsid w:val="00723944"/>
    <w:rsid w:val="00723B8E"/>
    <w:rsid w:val="00723F17"/>
    <w:rsid w:val="00723F61"/>
    <w:rsid w:val="007241C1"/>
    <w:rsid w:val="007243CA"/>
    <w:rsid w:val="007243E8"/>
    <w:rsid w:val="00724ECF"/>
    <w:rsid w:val="00724F31"/>
    <w:rsid w:val="00725B2E"/>
    <w:rsid w:val="00725CBE"/>
    <w:rsid w:val="00725F3A"/>
    <w:rsid w:val="007260CB"/>
    <w:rsid w:val="0072632C"/>
    <w:rsid w:val="007263E5"/>
    <w:rsid w:val="007264BE"/>
    <w:rsid w:val="00726961"/>
    <w:rsid w:val="00726C51"/>
    <w:rsid w:val="00726DA2"/>
    <w:rsid w:val="00726ECF"/>
    <w:rsid w:val="00726F74"/>
    <w:rsid w:val="0072700D"/>
    <w:rsid w:val="00727935"/>
    <w:rsid w:val="00727BD3"/>
    <w:rsid w:val="00727C04"/>
    <w:rsid w:val="00727CC8"/>
    <w:rsid w:val="00727D4E"/>
    <w:rsid w:val="00730430"/>
    <w:rsid w:val="0073068C"/>
    <w:rsid w:val="007309E3"/>
    <w:rsid w:val="00730B2A"/>
    <w:rsid w:val="00730DC2"/>
    <w:rsid w:val="00730E2E"/>
    <w:rsid w:val="00730EF5"/>
    <w:rsid w:val="007312F1"/>
    <w:rsid w:val="00731552"/>
    <w:rsid w:val="0073170E"/>
    <w:rsid w:val="00731781"/>
    <w:rsid w:val="00731800"/>
    <w:rsid w:val="00731B46"/>
    <w:rsid w:val="00731F34"/>
    <w:rsid w:val="00732285"/>
    <w:rsid w:val="00732732"/>
    <w:rsid w:val="00732754"/>
    <w:rsid w:val="0073288E"/>
    <w:rsid w:val="00732C82"/>
    <w:rsid w:val="00732DBE"/>
    <w:rsid w:val="00732DEB"/>
    <w:rsid w:val="00732EA4"/>
    <w:rsid w:val="00732EB3"/>
    <w:rsid w:val="0073318F"/>
    <w:rsid w:val="00733714"/>
    <w:rsid w:val="00733C05"/>
    <w:rsid w:val="00733C2C"/>
    <w:rsid w:val="00733D8F"/>
    <w:rsid w:val="007341BB"/>
    <w:rsid w:val="0073450C"/>
    <w:rsid w:val="0073454A"/>
    <w:rsid w:val="00734696"/>
    <w:rsid w:val="007347E1"/>
    <w:rsid w:val="00734933"/>
    <w:rsid w:val="00734AC2"/>
    <w:rsid w:val="00734AF5"/>
    <w:rsid w:val="00734FE5"/>
    <w:rsid w:val="00735239"/>
    <w:rsid w:val="00735503"/>
    <w:rsid w:val="007358C8"/>
    <w:rsid w:val="007359A9"/>
    <w:rsid w:val="00735A5F"/>
    <w:rsid w:val="00735AB1"/>
    <w:rsid w:val="00735CC3"/>
    <w:rsid w:val="00735EC1"/>
    <w:rsid w:val="00736312"/>
    <w:rsid w:val="00736452"/>
    <w:rsid w:val="00736A28"/>
    <w:rsid w:val="00736E38"/>
    <w:rsid w:val="00736FD6"/>
    <w:rsid w:val="0073715B"/>
    <w:rsid w:val="007373D5"/>
    <w:rsid w:val="007377D0"/>
    <w:rsid w:val="00737C2D"/>
    <w:rsid w:val="00737CE5"/>
    <w:rsid w:val="00737D0D"/>
    <w:rsid w:val="00740034"/>
    <w:rsid w:val="0074044E"/>
    <w:rsid w:val="007407E2"/>
    <w:rsid w:val="0074089C"/>
    <w:rsid w:val="007408A9"/>
    <w:rsid w:val="00740B4D"/>
    <w:rsid w:val="0074106A"/>
    <w:rsid w:val="0074115F"/>
    <w:rsid w:val="007411BC"/>
    <w:rsid w:val="00741329"/>
    <w:rsid w:val="007416B1"/>
    <w:rsid w:val="0074199D"/>
    <w:rsid w:val="00741B0A"/>
    <w:rsid w:val="00741B89"/>
    <w:rsid w:val="00742254"/>
    <w:rsid w:val="007425E6"/>
    <w:rsid w:val="007428BB"/>
    <w:rsid w:val="00742CAE"/>
    <w:rsid w:val="00742D17"/>
    <w:rsid w:val="0074314D"/>
    <w:rsid w:val="007434AF"/>
    <w:rsid w:val="007434CF"/>
    <w:rsid w:val="00743721"/>
    <w:rsid w:val="00743C1B"/>
    <w:rsid w:val="00744080"/>
    <w:rsid w:val="00744135"/>
    <w:rsid w:val="00744200"/>
    <w:rsid w:val="0074422E"/>
    <w:rsid w:val="00744814"/>
    <w:rsid w:val="00744936"/>
    <w:rsid w:val="00744BCB"/>
    <w:rsid w:val="00744EB6"/>
    <w:rsid w:val="0074505F"/>
    <w:rsid w:val="007450B5"/>
    <w:rsid w:val="007452CE"/>
    <w:rsid w:val="00745312"/>
    <w:rsid w:val="00745A40"/>
    <w:rsid w:val="00745F72"/>
    <w:rsid w:val="007461A8"/>
    <w:rsid w:val="0074621E"/>
    <w:rsid w:val="007465CB"/>
    <w:rsid w:val="00746A0A"/>
    <w:rsid w:val="00746E8D"/>
    <w:rsid w:val="007472B1"/>
    <w:rsid w:val="00747818"/>
    <w:rsid w:val="00747B5A"/>
    <w:rsid w:val="00747E23"/>
    <w:rsid w:val="00750E0B"/>
    <w:rsid w:val="007510FE"/>
    <w:rsid w:val="00751245"/>
    <w:rsid w:val="00751601"/>
    <w:rsid w:val="00751B46"/>
    <w:rsid w:val="00751D24"/>
    <w:rsid w:val="00751F35"/>
    <w:rsid w:val="007522DC"/>
    <w:rsid w:val="007525D5"/>
    <w:rsid w:val="00752639"/>
    <w:rsid w:val="0075279C"/>
    <w:rsid w:val="00752CD2"/>
    <w:rsid w:val="00752D72"/>
    <w:rsid w:val="00752E30"/>
    <w:rsid w:val="00753145"/>
    <w:rsid w:val="00753228"/>
    <w:rsid w:val="007532C9"/>
    <w:rsid w:val="00753577"/>
    <w:rsid w:val="007538D7"/>
    <w:rsid w:val="00753C77"/>
    <w:rsid w:val="00753D28"/>
    <w:rsid w:val="00754147"/>
    <w:rsid w:val="00754249"/>
    <w:rsid w:val="0075459D"/>
    <w:rsid w:val="007545C8"/>
    <w:rsid w:val="00754685"/>
    <w:rsid w:val="0075469B"/>
    <w:rsid w:val="00754C80"/>
    <w:rsid w:val="00754D8B"/>
    <w:rsid w:val="007555B4"/>
    <w:rsid w:val="007555CD"/>
    <w:rsid w:val="007556E8"/>
    <w:rsid w:val="00755CDE"/>
    <w:rsid w:val="00755CFD"/>
    <w:rsid w:val="00756137"/>
    <w:rsid w:val="00756647"/>
    <w:rsid w:val="0075670A"/>
    <w:rsid w:val="0075678E"/>
    <w:rsid w:val="00756820"/>
    <w:rsid w:val="00756D7A"/>
    <w:rsid w:val="00756E53"/>
    <w:rsid w:val="00756F90"/>
    <w:rsid w:val="00756FEC"/>
    <w:rsid w:val="00757004"/>
    <w:rsid w:val="007571EB"/>
    <w:rsid w:val="00757427"/>
    <w:rsid w:val="00757548"/>
    <w:rsid w:val="007577C7"/>
    <w:rsid w:val="00757DB4"/>
    <w:rsid w:val="00757E3E"/>
    <w:rsid w:val="0076016C"/>
    <w:rsid w:val="00760686"/>
    <w:rsid w:val="00760AA0"/>
    <w:rsid w:val="00760D3B"/>
    <w:rsid w:val="00761096"/>
    <w:rsid w:val="00761627"/>
    <w:rsid w:val="00761B96"/>
    <w:rsid w:val="00761EEC"/>
    <w:rsid w:val="007622C3"/>
    <w:rsid w:val="007623DC"/>
    <w:rsid w:val="0076254F"/>
    <w:rsid w:val="00762584"/>
    <w:rsid w:val="00762916"/>
    <w:rsid w:val="00762A0E"/>
    <w:rsid w:val="00762AD1"/>
    <w:rsid w:val="00762AFC"/>
    <w:rsid w:val="00762B35"/>
    <w:rsid w:val="00762E0A"/>
    <w:rsid w:val="00762E4D"/>
    <w:rsid w:val="00762EE8"/>
    <w:rsid w:val="00762F1F"/>
    <w:rsid w:val="007630D5"/>
    <w:rsid w:val="00763340"/>
    <w:rsid w:val="00763517"/>
    <w:rsid w:val="00763582"/>
    <w:rsid w:val="007635A2"/>
    <w:rsid w:val="007635C3"/>
    <w:rsid w:val="007636DC"/>
    <w:rsid w:val="007639CA"/>
    <w:rsid w:val="00763A95"/>
    <w:rsid w:val="00763CBD"/>
    <w:rsid w:val="00763D74"/>
    <w:rsid w:val="007640EB"/>
    <w:rsid w:val="0076410B"/>
    <w:rsid w:val="007642E2"/>
    <w:rsid w:val="00764317"/>
    <w:rsid w:val="007643C3"/>
    <w:rsid w:val="007643F1"/>
    <w:rsid w:val="007646EE"/>
    <w:rsid w:val="00764752"/>
    <w:rsid w:val="007649B0"/>
    <w:rsid w:val="00764B87"/>
    <w:rsid w:val="00764E4E"/>
    <w:rsid w:val="00765327"/>
    <w:rsid w:val="00765399"/>
    <w:rsid w:val="007659AC"/>
    <w:rsid w:val="007659B6"/>
    <w:rsid w:val="00765AE6"/>
    <w:rsid w:val="00765C94"/>
    <w:rsid w:val="00765DE7"/>
    <w:rsid w:val="00765F11"/>
    <w:rsid w:val="007662A2"/>
    <w:rsid w:val="007662F0"/>
    <w:rsid w:val="00766B6F"/>
    <w:rsid w:val="00766DD1"/>
    <w:rsid w:val="0076779F"/>
    <w:rsid w:val="00767E39"/>
    <w:rsid w:val="00767EF5"/>
    <w:rsid w:val="007700AE"/>
    <w:rsid w:val="007702EC"/>
    <w:rsid w:val="007705AC"/>
    <w:rsid w:val="00770BFD"/>
    <w:rsid w:val="00770FAC"/>
    <w:rsid w:val="007711EC"/>
    <w:rsid w:val="0077169B"/>
    <w:rsid w:val="007718A8"/>
    <w:rsid w:val="00771C76"/>
    <w:rsid w:val="00771EB4"/>
    <w:rsid w:val="00771EB5"/>
    <w:rsid w:val="007720E4"/>
    <w:rsid w:val="007724A4"/>
    <w:rsid w:val="00772BC8"/>
    <w:rsid w:val="00772C8C"/>
    <w:rsid w:val="00773A41"/>
    <w:rsid w:val="00773C8A"/>
    <w:rsid w:val="00774107"/>
    <w:rsid w:val="0077410E"/>
    <w:rsid w:val="00774464"/>
    <w:rsid w:val="00774B6C"/>
    <w:rsid w:val="00774BEE"/>
    <w:rsid w:val="00774CEF"/>
    <w:rsid w:val="00774E6F"/>
    <w:rsid w:val="00774EE8"/>
    <w:rsid w:val="00774F43"/>
    <w:rsid w:val="007754B0"/>
    <w:rsid w:val="00775A3A"/>
    <w:rsid w:val="00775B26"/>
    <w:rsid w:val="00775B74"/>
    <w:rsid w:val="00775F65"/>
    <w:rsid w:val="007764DE"/>
    <w:rsid w:val="00776605"/>
    <w:rsid w:val="0077672E"/>
    <w:rsid w:val="00776805"/>
    <w:rsid w:val="00776C2D"/>
    <w:rsid w:val="00777384"/>
    <w:rsid w:val="00777505"/>
    <w:rsid w:val="00777688"/>
    <w:rsid w:val="0077795E"/>
    <w:rsid w:val="00777C40"/>
    <w:rsid w:val="00777EDA"/>
    <w:rsid w:val="00777F46"/>
    <w:rsid w:val="007801B2"/>
    <w:rsid w:val="007801C5"/>
    <w:rsid w:val="007802E6"/>
    <w:rsid w:val="007803C1"/>
    <w:rsid w:val="00780487"/>
    <w:rsid w:val="0078075B"/>
    <w:rsid w:val="0078098B"/>
    <w:rsid w:val="00780B18"/>
    <w:rsid w:val="00780E35"/>
    <w:rsid w:val="00780EA4"/>
    <w:rsid w:val="0078120F"/>
    <w:rsid w:val="007819E1"/>
    <w:rsid w:val="00781B15"/>
    <w:rsid w:val="00781FC8"/>
    <w:rsid w:val="00782577"/>
    <w:rsid w:val="007826FA"/>
    <w:rsid w:val="0078270D"/>
    <w:rsid w:val="00782A45"/>
    <w:rsid w:val="00782EF7"/>
    <w:rsid w:val="007830EA"/>
    <w:rsid w:val="0078374F"/>
    <w:rsid w:val="00783CC3"/>
    <w:rsid w:val="007844FD"/>
    <w:rsid w:val="0078468D"/>
    <w:rsid w:val="007846CB"/>
    <w:rsid w:val="00784776"/>
    <w:rsid w:val="007847FD"/>
    <w:rsid w:val="00784833"/>
    <w:rsid w:val="0078496E"/>
    <w:rsid w:val="007849B0"/>
    <w:rsid w:val="00784A4A"/>
    <w:rsid w:val="00784C29"/>
    <w:rsid w:val="00784E28"/>
    <w:rsid w:val="00784F2C"/>
    <w:rsid w:val="007852A9"/>
    <w:rsid w:val="007855C3"/>
    <w:rsid w:val="00785A02"/>
    <w:rsid w:val="00785BA0"/>
    <w:rsid w:val="00785C0C"/>
    <w:rsid w:val="00785F79"/>
    <w:rsid w:val="0078608C"/>
    <w:rsid w:val="00786840"/>
    <w:rsid w:val="007868D3"/>
    <w:rsid w:val="00786A3C"/>
    <w:rsid w:val="00786D64"/>
    <w:rsid w:val="0078777D"/>
    <w:rsid w:val="00787A23"/>
    <w:rsid w:val="007900CD"/>
    <w:rsid w:val="00790248"/>
    <w:rsid w:val="007905E9"/>
    <w:rsid w:val="00790867"/>
    <w:rsid w:val="007908D9"/>
    <w:rsid w:val="00790C2A"/>
    <w:rsid w:val="00790FDC"/>
    <w:rsid w:val="0079160E"/>
    <w:rsid w:val="00791684"/>
    <w:rsid w:val="0079171F"/>
    <w:rsid w:val="0079175A"/>
    <w:rsid w:val="007918A9"/>
    <w:rsid w:val="00791A17"/>
    <w:rsid w:val="00791BAB"/>
    <w:rsid w:val="00792038"/>
    <w:rsid w:val="0079209B"/>
    <w:rsid w:val="007920AA"/>
    <w:rsid w:val="00792386"/>
    <w:rsid w:val="00792780"/>
    <w:rsid w:val="00792DAB"/>
    <w:rsid w:val="00792FB2"/>
    <w:rsid w:val="0079321C"/>
    <w:rsid w:val="00793538"/>
    <w:rsid w:val="0079382B"/>
    <w:rsid w:val="0079389B"/>
    <w:rsid w:val="007938A4"/>
    <w:rsid w:val="00793937"/>
    <w:rsid w:val="00793C3E"/>
    <w:rsid w:val="00793F21"/>
    <w:rsid w:val="007948E7"/>
    <w:rsid w:val="0079502A"/>
    <w:rsid w:val="0079527B"/>
    <w:rsid w:val="0079532B"/>
    <w:rsid w:val="00795506"/>
    <w:rsid w:val="00795A3C"/>
    <w:rsid w:val="00795C05"/>
    <w:rsid w:val="00795C4D"/>
    <w:rsid w:val="00795D61"/>
    <w:rsid w:val="00795F9A"/>
    <w:rsid w:val="007960B4"/>
    <w:rsid w:val="00796932"/>
    <w:rsid w:val="007969D7"/>
    <w:rsid w:val="007970CA"/>
    <w:rsid w:val="0079728B"/>
    <w:rsid w:val="00797838"/>
    <w:rsid w:val="00797948"/>
    <w:rsid w:val="007A0011"/>
    <w:rsid w:val="007A0557"/>
    <w:rsid w:val="007A0929"/>
    <w:rsid w:val="007A099A"/>
    <w:rsid w:val="007A1013"/>
    <w:rsid w:val="007A10BC"/>
    <w:rsid w:val="007A10C9"/>
    <w:rsid w:val="007A1272"/>
    <w:rsid w:val="007A1559"/>
    <w:rsid w:val="007A189A"/>
    <w:rsid w:val="007A1F17"/>
    <w:rsid w:val="007A1F86"/>
    <w:rsid w:val="007A20E3"/>
    <w:rsid w:val="007A249C"/>
    <w:rsid w:val="007A2574"/>
    <w:rsid w:val="007A26DB"/>
    <w:rsid w:val="007A2A06"/>
    <w:rsid w:val="007A2BE4"/>
    <w:rsid w:val="007A2CE3"/>
    <w:rsid w:val="007A33ED"/>
    <w:rsid w:val="007A35B0"/>
    <w:rsid w:val="007A397D"/>
    <w:rsid w:val="007A39BF"/>
    <w:rsid w:val="007A3AA1"/>
    <w:rsid w:val="007A3ED2"/>
    <w:rsid w:val="007A3EF8"/>
    <w:rsid w:val="007A3F9E"/>
    <w:rsid w:val="007A400C"/>
    <w:rsid w:val="007A44DD"/>
    <w:rsid w:val="007A4AA7"/>
    <w:rsid w:val="007A4C38"/>
    <w:rsid w:val="007A4D73"/>
    <w:rsid w:val="007A53F4"/>
    <w:rsid w:val="007A5407"/>
    <w:rsid w:val="007A56C8"/>
    <w:rsid w:val="007A606F"/>
    <w:rsid w:val="007A61BB"/>
    <w:rsid w:val="007A66D4"/>
    <w:rsid w:val="007A674E"/>
    <w:rsid w:val="007A6C9F"/>
    <w:rsid w:val="007A6EE7"/>
    <w:rsid w:val="007A7023"/>
    <w:rsid w:val="007A7A3C"/>
    <w:rsid w:val="007B0648"/>
    <w:rsid w:val="007B0751"/>
    <w:rsid w:val="007B0B8A"/>
    <w:rsid w:val="007B0DF0"/>
    <w:rsid w:val="007B0F81"/>
    <w:rsid w:val="007B1414"/>
    <w:rsid w:val="007B1459"/>
    <w:rsid w:val="007B15C4"/>
    <w:rsid w:val="007B17F5"/>
    <w:rsid w:val="007B1833"/>
    <w:rsid w:val="007B1A28"/>
    <w:rsid w:val="007B1A6E"/>
    <w:rsid w:val="007B1B8D"/>
    <w:rsid w:val="007B1D03"/>
    <w:rsid w:val="007B2304"/>
    <w:rsid w:val="007B263C"/>
    <w:rsid w:val="007B27B3"/>
    <w:rsid w:val="007B2845"/>
    <w:rsid w:val="007B2E2F"/>
    <w:rsid w:val="007B333A"/>
    <w:rsid w:val="007B3A46"/>
    <w:rsid w:val="007B3B04"/>
    <w:rsid w:val="007B3BA2"/>
    <w:rsid w:val="007B40AF"/>
    <w:rsid w:val="007B416B"/>
    <w:rsid w:val="007B4745"/>
    <w:rsid w:val="007B4993"/>
    <w:rsid w:val="007B4BFB"/>
    <w:rsid w:val="007B4C97"/>
    <w:rsid w:val="007B4CEB"/>
    <w:rsid w:val="007B4F3F"/>
    <w:rsid w:val="007B4F7F"/>
    <w:rsid w:val="007B4F82"/>
    <w:rsid w:val="007B5274"/>
    <w:rsid w:val="007B5523"/>
    <w:rsid w:val="007B5595"/>
    <w:rsid w:val="007B5971"/>
    <w:rsid w:val="007B5E9B"/>
    <w:rsid w:val="007B5F98"/>
    <w:rsid w:val="007B6014"/>
    <w:rsid w:val="007B6208"/>
    <w:rsid w:val="007B67F9"/>
    <w:rsid w:val="007B6A33"/>
    <w:rsid w:val="007B6A81"/>
    <w:rsid w:val="007B6B1F"/>
    <w:rsid w:val="007B7023"/>
    <w:rsid w:val="007B70D9"/>
    <w:rsid w:val="007B71D0"/>
    <w:rsid w:val="007B74D9"/>
    <w:rsid w:val="007B76D8"/>
    <w:rsid w:val="007B78A6"/>
    <w:rsid w:val="007B7E0C"/>
    <w:rsid w:val="007C0361"/>
    <w:rsid w:val="007C0385"/>
    <w:rsid w:val="007C03F1"/>
    <w:rsid w:val="007C05B3"/>
    <w:rsid w:val="007C05DA"/>
    <w:rsid w:val="007C0934"/>
    <w:rsid w:val="007C0B92"/>
    <w:rsid w:val="007C0FFF"/>
    <w:rsid w:val="007C15AE"/>
    <w:rsid w:val="007C167F"/>
    <w:rsid w:val="007C1B48"/>
    <w:rsid w:val="007C1D69"/>
    <w:rsid w:val="007C1D6C"/>
    <w:rsid w:val="007C1EDE"/>
    <w:rsid w:val="007C2447"/>
    <w:rsid w:val="007C248D"/>
    <w:rsid w:val="007C2527"/>
    <w:rsid w:val="007C25A9"/>
    <w:rsid w:val="007C2E0F"/>
    <w:rsid w:val="007C30DB"/>
    <w:rsid w:val="007C33C9"/>
    <w:rsid w:val="007C3A21"/>
    <w:rsid w:val="007C3BC9"/>
    <w:rsid w:val="007C3BEB"/>
    <w:rsid w:val="007C3DCF"/>
    <w:rsid w:val="007C3ECF"/>
    <w:rsid w:val="007C42ED"/>
    <w:rsid w:val="007C4361"/>
    <w:rsid w:val="007C4424"/>
    <w:rsid w:val="007C44EA"/>
    <w:rsid w:val="007C46E8"/>
    <w:rsid w:val="007C4AC4"/>
    <w:rsid w:val="007C4B61"/>
    <w:rsid w:val="007C4BD6"/>
    <w:rsid w:val="007C5359"/>
    <w:rsid w:val="007C54D0"/>
    <w:rsid w:val="007C5640"/>
    <w:rsid w:val="007C590C"/>
    <w:rsid w:val="007C5CCC"/>
    <w:rsid w:val="007C5D50"/>
    <w:rsid w:val="007C61F5"/>
    <w:rsid w:val="007C641A"/>
    <w:rsid w:val="007C688E"/>
    <w:rsid w:val="007C6980"/>
    <w:rsid w:val="007C6A99"/>
    <w:rsid w:val="007C6B21"/>
    <w:rsid w:val="007C6BB9"/>
    <w:rsid w:val="007C6EBA"/>
    <w:rsid w:val="007C7455"/>
    <w:rsid w:val="007C7AF9"/>
    <w:rsid w:val="007C7D24"/>
    <w:rsid w:val="007C7E1D"/>
    <w:rsid w:val="007C7EA2"/>
    <w:rsid w:val="007D0300"/>
    <w:rsid w:val="007D0362"/>
    <w:rsid w:val="007D04A0"/>
    <w:rsid w:val="007D0681"/>
    <w:rsid w:val="007D06E9"/>
    <w:rsid w:val="007D0CAF"/>
    <w:rsid w:val="007D0F5B"/>
    <w:rsid w:val="007D14A3"/>
    <w:rsid w:val="007D18AA"/>
    <w:rsid w:val="007D1B2E"/>
    <w:rsid w:val="007D1BD4"/>
    <w:rsid w:val="007D1DF1"/>
    <w:rsid w:val="007D1E3D"/>
    <w:rsid w:val="007D3123"/>
    <w:rsid w:val="007D3353"/>
    <w:rsid w:val="007D33B6"/>
    <w:rsid w:val="007D346B"/>
    <w:rsid w:val="007D34F5"/>
    <w:rsid w:val="007D3560"/>
    <w:rsid w:val="007D36AA"/>
    <w:rsid w:val="007D3755"/>
    <w:rsid w:val="007D37E3"/>
    <w:rsid w:val="007D380E"/>
    <w:rsid w:val="007D3E96"/>
    <w:rsid w:val="007D402D"/>
    <w:rsid w:val="007D41F1"/>
    <w:rsid w:val="007D45E7"/>
    <w:rsid w:val="007D460C"/>
    <w:rsid w:val="007D4782"/>
    <w:rsid w:val="007D4BB9"/>
    <w:rsid w:val="007D4D4E"/>
    <w:rsid w:val="007D5035"/>
    <w:rsid w:val="007D54A8"/>
    <w:rsid w:val="007D5863"/>
    <w:rsid w:val="007D5A00"/>
    <w:rsid w:val="007D5F63"/>
    <w:rsid w:val="007D600D"/>
    <w:rsid w:val="007D6313"/>
    <w:rsid w:val="007D6315"/>
    <w:rsid w:val="007D6848"/>
    <w:rsid w:val="007D69EC"/>
    <w:rsid w:val="007D7288"/>
    <w:rsid w:val="007D7449"/>
    <w:rsid w:val="007D7537"/>
    <w:rsid w:val="007D7600"/>
    <w:rsid w:val="007D777C"/>
    <w:rsid w:val="007D7BD5"/>
    <w:rsid w:val="007E00B2"/>
    <w:rsid w:val="007E0494"/>
    <w:rsid w:val="007E094D"/>
    <w:rsid w:val="007E0D74"/>
    <w:rsid w:val="007E12DE"/>
    <w:rsid w:val="007E13BD"/>
    <w:rsid w:val="007E15CE"/>
    <w:rsid w:val="007E16AA"/>
    <w:rsid w:val="007E1717"/>
    <w:rsid w:val="007E1959"/>
    <w:rsid w:val="007E1C13"/>
    <w:rsid w:val="007E1CC1"/>
    <w:rsid w:val="007E1E55"/>
    <w:rsid w:val="007E25AA"/>
    <w:rsid w:val="007E2AC3"/>
    <w:rsid w:val="007E2CAE"/>
    <w:rsid w:val="007E3269"/>
    <w:rsid w:val="007E36B9"/>
    <w:rsid w:val="007E379C"/>
    <w:rsid w:val="007E39FF"/>
    <w:rsid w:val="007E3BE0"/>
    <w:rsid w:val="007E4160"/>
    <w:rsid w:val="007E43A3"/>
    <w:rsid w:val="007E4B96"/>
    <w:rsid w:val="007E4D40"/>
    <w:rsid w:val="007E5189"/>
    <w:rsid w:val="007E5536"/>
    <w:rsid w:val="007E5B73"/>
    <w:rsid w:val="007E5CDD"/>
    <w:rsid w:val="007E61D7"/>
    <w:rsid w:val="007E61E1"/>
    <w:rsid w:val="007E63D3"/>
    <w:rsid w:val="007E6935"/>
    <w:rsid w:val="007E707C"/>
    <w:rsid w:val="007E74DC"/>
    <w:rsid w:val="007F00FA"/>
    <w:rsid w:val="007F02B0"/>
    <w:rsid w:val="007F04EF"/>
    <w:rsid w:val="007F0615"/>
    <w:rsid w:val="007F063D"/>
    <w:rsid w:val="007F0C55"/>
    <w:rsid w:val="007F0DA9"/>
    <w:rsid w:val="007F0EF5"/>
    <w:rsid w:val="007F0F60"/>
    <w:rsid w:val="007F10CC"/>
    <w:rsid w:val="007F130D"/>
    <w:rsid w:val="007F1492"/>
    <w:rsid w:val="007F1805"/>
    <w:rsid w:val="007F181F"/>
    <w:rsid w:val="007F1A84"/>
    <w:rsid w:val="007F1D48"/>
    <w:rsid w:val="007F1DEC"/>
    <w:rsid w:val="007F1E3A"/>
    <w:rsid w:val="007F2495"/>
    <w:rsid w:val="007F2592"/>
    <w:rsid w:val="007F29DB"/>
    <w:rsid w:val="007F2C69"/>
    <w:rsid w:val="007F3070"/>
    <w:rsid w:val="007F329A"/>
    <w:rsid w:val="007F3568"/>
    <w:rsid w:val="007F37FA"/>
    <w:rsid w:val="007F387B"/>
    <w:rsid w:val="007F3ABD"/>
    <w:rsid w:val="007F4049"/>
    <w:rsid w:val="007F4296"/>
    <w:rsid w:val="007F4439"/>
    <w:rsid w:val="007F487C"/>
    <w:rsid w:val="007F4A4C"/>
    <w:rsid w:val="007F50B3"/>
    <w:rsid w:val="007F555D"/>
    <w:rsid w:val="007F55C6"/>
    <w:rsid w:val="007F5AAC"/>
    <w:rsid w:val="007F5BD6"/>
    <w:rsid w:val="007F5D95"/>
    <w:rsid w:val="007F60FD"/>
    <w:rsid w:val="007F6107"/>
    <w:rsid w:val="007F634B"/>
    <w:rsid w:val="007F64AF"/>
    <w:rsid w:val="007F65B3"/>
    <w:rsid w:val="007F6D29"/>
    <w:rsid w:val="007F6D66"/>
    <w:rsid w:val="007F6DF8"/>
    <w:rsid w:val="007F6E44"/>
    <w:rsid w:val="007F71E0"/>
    <w:rsid w:val="007F71EE"/>
    <w:rsid w:val="007F7A0D"/>
    <w:rsid w:val="007F7A5E"/>
    <w:rsid w:val="007F7A89"/>
    <w:rsid w:val="00800190"/>
    <w:rsid w:val="0080021A"/>
    <w:rsid w:val="008002CF"/>
    <w:rsid w:val="0080043C"/>
    <w:rsid w:val="0080048A"/>
    <w:rsid w:val="008005A8"/>
    <w:rsid w:val="008007B6"/>
    <w:rsid w:val="00800B09"/>
    <w:rsid w:val="00801122"/>
    <w:rsid w:val="0080137D"/>
    <w:rsid w:val="00801805"/>
    <w:rsid w:val="00801907"/>
    <w:rsid w:val="00801AF8"/>
    <w:rsid w:val="00801BE1"/>
    <w:rsid w:val="00801DD0"/>
    <w:rsid w:val="00802084"/>
    <w:rsid w:val="008025BE"/>
    <w:rsid w:val="00802723"/>
    <w:rsid w:val="00802750"/>
    <w:rsid w:val="00802771"/>
    <w:rsid w:val="008028B3"/>
    <w:rsid w:val="008029F0"/>
    <w:rsid w:val="00803297"/>
    <w:rsid w:val="0080360E"/>
    <w:rsid w:val="00803A81"/>
    <w:rsid w:val="00803BF7"/>
    <w:rsid w:val="00803E8E"/>
    <w:rsid w:val="00803FFE"/>
    <w:rsid w:val="008042DD"/>
    <w:rsid w:val="00804570"/>
    <w:rsid w:val="008045FC"/>
    <w:rsid w:val="00804A1C"/>
    <w:rsid w:val="00804B6D"/>
    <w:rsid w:val="00804C39"/>
    <w:rsid w:val="008058AD"/>
    <w:rsid w:val="00805914"/>
    <w:rsid w:val="0080594B"/>
    <w:rsid w:val="00805E9F"/>
    <w:rsid w:val="008060D3"/>
    <w:rsid w:val="00806595"/>
    <w:rsid w:val="008066E7"/>
    <w:rsid w:val="00806931"/>
    <w:rsid w:val="00806C08"/>
    <w:rsid w:val="00806D51"/>
    <w:rsid w:val="00806F91"/>
    <w:rsid w:val="00806F93"/>
    <w:rsid w:val="0080705E"/>
    <w:rsid w:val="00807336"/>
    <w:rsid w:val="00807503"/>
    <w:rsid w:val="008075A7"/>
    <w:rsid w:val="0080763D"/>
    <w:rsid w:val="008076BB"/>
    <w:rsid w:val="00807DAD"/>
    <w:rsid w:val="00807F35"/>
    <w:rsid w:val="008103BE"/>
    <w:rsid w:val="00810DE0"/>
    <w:rsid w:val="0081100E"/>
    <w:rsid w:val="0081117C"/>
    <w:rsid w:val="00811215"/>
    <w:rsid w:val="008114C8"/>
    <w:rsid w:val="00811B7B"/>
    <w:rsid w:val="00812018"/>
    <w:rsid w:val="0081263C"/>
    <w:rsid w:val="00812EBE"/>
    <w:rsid w:val="00812ED6"/>
    <w:rsid w:val="00813006"/>
    <w:rsid w:val="008132A8"/>
    <w:rsid w:val="008132FD"/>
    <w:rsid w:val="008136AD"/>
    <w:rsid w:val="0081379B"/>
    <w:rsid w:val="00814213"/>
    <w:rsid w:val="0081424B"/>
    <w:rsid w:val="0081425C"/>
    <w:rsid w:val="00814637"/>
    <w:rsid w:val="00814BD3"/>
    <w:rsid w:val="00814C0E"/>
    <w:rsid w:val="00814C82"/>
    <w:rsid w:val="00814F63"/>
    <w:rsid w:val="008153F2"/>
    <w:rsid w:val="00815614"/>
    <w:rsid w:val="00815BBB"/>
    <w:rsid w:val="00815DCD"/>
    <w:rsid w:val="00816C38"/>
    <w:rsid w:val="00816FE3"/>
    <w:rsid w:val="00817984"/>
    <w:rsid w:val="008179F8"/>
    <w:rsid w:val="0082003E"/>
    <w:rsid w:val="0082024B"/>
    <w:rsid w:val="008205F3"/>
    <w:rsid w:val="00820AB2"/>
    <w:rsid w:val="00820D54"/>
    <w:rsid w:val="00820EA8"/>
    <w:rsid w:val="0082104C"/>
    <w:rsid w:val="00821A99"/>
    <w:rsid w:val="00821AE8"/>
    <w:rsid w:val="00821BF9"/>
    <w:rsid w:val="00821F8F"/>
    <w:rsid w:val="00822199"/>
    <w:rsid w:val="008226E9"/>
    <w:rsid w:val="00822900"/>
    <w:rsid w:val="00822B0C"/>
    <w:rsid w:val="00822B42"/>
    <w:rsid w:val="00822DBC"/>
    <w:rsid w:val="00822E2D"/>
    <w:rsid w:val="00823112"/>
    <w:rsid w:val="00823138"/>
    <w:rsid w:val="008231E3"/>
    <w:rsid w:val="00823252"/>
    <w:rsid w:val="0082325C"/>
    <w:rsid w:val="008232E1"/>
    <w:rsid w:val="0082332C"/>
    <w:rsid w:val="00823448"/>
    <w:rsid w:val="008235DC"/>
    <w:rsid w:val="00823646"/>
    <w:rsid w:val="00823C70"/>
    <w:rsid w:val="00823CF7"/>
    <w:rsid w:val="00824305"/>
    <w:rsid w:val="008246C5"/>
    <w:rsid w:val="00824778"/>
    <w:rsid w:val="00824EDC"/>
    <w:rsid w:val="00825430"/>
    <w:rsid w:val="00825501"/>
    <w:rsid w:val="008257E0"/>
    <w:rsid w:val="00826036"/>
    <w:rsid w:val="0082643B"/>
    <w:rsid w:val="00826989"/>
    <w:rsid w:val="00826D8A"/>
    <w:rsid w:val="0082780C"/>
    <w:rsid w:val="00827D14"/>
    <w:rsid w:val="00827DFB"/>
    <w:rsid w:val="008300BC"/>
    <w:rsid w:val="00830249"/>
    <w:rsid w:val="00830266"/>
    <w:rsid w:val="008302C6"/>
    <w:rsid w:val="008306D0"/>
    <w:rsid w:val="008309CD"/>
    <w:rsid w:val="00830C1D"/>
    <w:rsid w:val="00831042"/>
    <w:rsid w:val="00831968"/>
    <w:rsid w:val="00831A4B"/>
    <w:rsid w:val="00831BD6"/>
    <w:rsid w:val="00831F4C"/>
    <w:rsid w:val="0083224D"/>
    <w:rsid w:val="00832521"/>
    <w:rsid w:val="00832BDC"/>
    <w:rsid w:val="00832C33"/>
    <w:rsid w:val="0083355D"/>
    <w:rsid w:val="008336E5"/>
    <w:rsid w:val="00833DEA"/>
    <w:rsid w:val="00834686"/>
    <w:rsid w:val="00834B79"/>
    <w:rsid w:val="00834DC8"/>
    <w:rsid w:val="008353E8"/>
    <w:rsid w:val="00835D03"/>
    <w:rsid w:val="00835F40"/>
    <w:rsid w:val="00835FCA"/>
    <w:rsid w:val="008363AA"/>
    <w:rsid w:val="008370F0"/>
    <w:rsid w:val="008373E6"/>
    <w:rsid w:val="008376AE"/>
    <w:rsid w:val="00837BD2"/>
    <w:rsid w:val="00840232"/>
    <w:rsid w:val="00840441"/>
    <w:rsid w:val="008405A2"/>
    <w:rsid w:val="0084090E"/>
    <w:rsid w:val="00840944"/>
    <w:rsid w:val="00840A24"/>
    <w:rsid w:val="00840C1B"/>
    <w:rsid w:val="00840EB0"/>
    <w:rsid w:val="0084114A"/>
    <w:rsid w:val="00841B65"/>
    <w:rsid w:val="00841BB2"/>
    <w:rsid w:val="00841EBF"/>
    <w:rsid w:val="00841FA4"/>
    <w:rsid w:val="0084202A"/>
    <w:rsid w:val="00842207"/>
    <w:rsid w:val="00842669"/>
    <w:rsid w:val="008428DE"/>
    <w:rsid w:val="00843360"/>
    <w:rsid w:val="008433B1"/>
    <w:rsid w:val="00843550"/>
    <w:rsid w:val="008436C1"/>
    <w:rsid w:val="00843ADF"/>
    <w:rsid w:val="00843B4F"/>
    <w:rsid w:val="00843C53"/>
    <w:rsid w:val="00843E81"/>
    <w:rsid w:val="00843FAA"/>
    <w:rsid w:val="00844438"/>
    <w:rsid w:val="008444F9"/>
    <w:rsid w:val="00844CCA"/>
    <w:rsid w:val="00845427"/>
    <w:rsid w:val="008454F2"/>
    <w:rsid w:val="008456ED"/>
    <w:rsid w:val="008457B3"/>
    <w:rsid w:val="00845CD7"/>
    <w:rsid w:val="008461FD"/>
    <w:rsid w:val="008462EA"/>
    <w:rsid w:val="00846369"/>
    <w:rsid w:val="008464F2"/>
    <w:rsid w:val="00846821"/>
    <w:rsid w:val="00846A84"/>
    <w:rsid w:val="00847594"/>
    <w:rsid w:val="008479BE"/>
    <w:rsid w:val="00847B94"/>
    <w:rsid w:val="00847C18"/>
    <w:rsid w:val="00847F24"/>
    <w:rsid w:val="008501A2"/>
    <w:rsid w:val="008503F5"/>
    <w:rsid w:val="0085047E"/>
    <w:rsid w:val="0085051D"/>
    <w:rsid w:val="0085089F"/>
    <w:rsid w:val="00850DE1"/>
    <w:rsid w:val="00851135"/>
    <w:rsid w:val="00851195"/>
    <w:rsid w:val="0085132F"/>
    <w:rsid w:val="00851842"/>
    <w:rsid w:val="00851C68"/>
    <w:rsid w:val="00851D07"/>
    <w:rsid w:val="00851D64"/>
    <w:rsid w:val="008523BC"/>
    <w:rsid w:val="0085259C"/>
    <w:rsid w:val="008525FA"/>
    <w:rsid w:val="00852615"/>
    <w:rsid w:val="0085290D"/>
    <w:rsid w:val="00852A70"/>
    <w:rsid w:val="00852B6A"/>
    <w:rsid w:val="0085354C"/>
    <w:rsid w:val="00853CEE"/>
    <w:rsid w:val="00853CF5"/>
    <w:rsid w:val="00854333"/>
    <w:rsid w:val="0085477D"/>
    <w:rsid w:val="00854ACF"/>
    <w:rsid w:val="00854C25"/>
    <w:rsid w:val="00854D11"/>
    <w:rsid w:val="00854F7E"/>
    <w:rsid w:val="0085525E"/>
    <w:rsid w:val="008554EE"/>
    <w:rsid w:val="00855517"/>
    <w:rsid w:val="008559EC"/>
    <w:rsid w:val="00855A09"/>
    <w:rsid w:val="00855BB5"/>
    <w:rsid w:val="00855F24"/>
    <w:rsid w:val="00856143"/>
    <w:rsid w:val="0085650F"/>
    <w:rsid w:val="008565AE"/>
    <w:rsid w:val="00856796"/>
    <w:rsid w:val="00856C3F"/>
    <w:rsid w:val="00856CC1"/>
    <w:rsid w:val="008571E0"/>
    <w:rsid w:val="0085773E"/>
    <w:rsid w:val="00857E11"/>
    <w:rsid w:val="00857F78"/>
    <w:rsid w:val="00860070"/>
    <w:rsid w:val="008600C1"/>
    <w:rsid w:val="0086036C"/>
    <w:rsid w:val="00860711"/>
    <w:rsid w:val="00860721"/>
    <w:rsid w:val="00860754"/>
    <w:rsid w:val="00860C6C"/>
    <w:rsid w:val="00861155"/>
    <w:rsid w:val="008612DF"/>
    <w:rsid w:val="0086137D"/>
    <w:rsid w:val="008613FF"/>
    <w:rsid w:val="008615B7"/>
    <w:rsid w:val="00861901"/>
    <w:rsid w:val="00861FDD"/>
    <w:rsid w:val="0086232E"/>
    <w:rsid w:val="008625A8"/>
    <w:rsid w:val="008625B1"/>
    <w:rsid w:val="00862620"/>
    <w:rsid w:val="008626C6"/>
    <w:rsid w:val="008627C7"/>
    <w:rsid w:val="00862EA0"/>
    <w:rsid w:val="008632A0"/>
    <w:rsid w:val="008634DA"/>
    <w:rsid w:val="00863663"/>
    <w:rsid w:val="0086379F"/>
    <w:rsid w:val="008638C1"/>
    <w:rsid w:val="00863F98"/>
    <w:rsid w:val="00864609"/>
    <w:rsid w:val="00864861"/>
    <w:rsid w:val="00864BD2"/>
    <w:rsid w:val="00864C37"/>
    <w:rsid w:val="00864C7D"/>
    <w:rsid w:val="008656D1"/>
    <w:rsid w:val="00865749"/>
    <w:rsid w:val="0086577B"/>
    <w:rsid w:val="008657A8"/>
    <w:rsid w:val="00865846"/>
    <w:rsid w:val="00865B71"/>
    <w:rsid w:val="00865BD9"/>
    <w:rsid w:val="00865C7D"/>
    <w:rsid w:val="00866016"/>
    <w:rsid w:val="00866017"/>
    <w:rsid w:val="008660DA"/>
    <w:rsid w:val="008662E6"/>
    <w:rsid w:val="008667A7"/>
    <w:rsid w:val="0086681E"/>
    <w:rsid w:val="008669FE"/>
    <w:rsid w:val="00866A8E"/>
    <w:rsid w:val="00866AAA"/>
    <w:rsid w:val="00866C50"/>
    <w:rsid w:val="00866F5A"/>
    <w:rsid w:val="00866FAE"/>
    <w:rsid w:val="0086700C"/>
    <w:rsid w:val="0086708E"/>
    <w:rsid w:val="008671F3"/>
    <w:rsid w:val="008671F5"/>
    <w:rsid w:val="00867766"/>
    <w:rsid w:val="00867855"/>
    <w:rsid w:val="0086795C"/>
    <w:rsid w:val="00867C7A"/>
    <w:rsid w:val="00867E95"/>
    <w:rsid w:val="00867F5A"/>
    <w:rsid w:val="008701A2"/>
    <w:rsid w:val="008701CC"/>
    <w:rsid w:val="00870211"/>
    <w:rsid w:val="00870319"/>
    <w:rsid w:val="00870364"/>
    <w:rsid w:val="00870A57"/>
    <w:rsid w:val="00870ACF"/>
    <w:rsid w:val="00870B69"/>
    <w:rsid w:val="00870D30"/>
    <w:rsid w:val="00870F9F"/>
    <w:rsid w:val="00871402"/>
    <w:rsid w:val="008714ED"/>
    <w:rsid w:val="0087170F"/>
    <w:rsid w:val="00871A29"/>
    <w:rsid w:val="00871CC1"/>
    <w:rsid w:val="00871DF9"/>
    <w:rsid w:val="0087269F"/>
    <w:rsid w:val="008729F9"/>
    <w:rsid w:val="00872B71"/>
    <w:rsid w:val="0087342C"/>
    <w:rsid w:val="00873724"/>
    <w:rsid w:val="00873743"/>
    <w:rsid w:val="00873904"/>
    <w:rsid w:val="0087420E"/>
    <w:rsid w:val="008748AE"/>
    <w:rsid w:val="008748DB"/>
    <w:rsid w:val="0087497F"/>
    <w:rsid w:val="00874A25"/>
    <w:rsid w:val="008752FA"/>
    <w:rsid w:val="00875377"/>
    <w:rsid w:val="008753E0"/>
    <w:rsid w:val="008759D1"/>
    <w:rsid w:val="00875DB7"/>
    <w:rsid w:val="00875E7D"/>
    <w:rsid w:val="00875FB6"/>
    <w:rsid w:val="008760DE"/>
    <w:rsid w:val="00876254"/>
    <w:rsid w:val="0087628D"/>
    <w:rsid w:val="008764C3"/>
    <w:rsid w:val="0087656E"/>
    <w:rsid w:val="008766BD"/>
    <w:rsid w:val="008766DC"/>
    <w:rsid w:val="00876AEB"/>
    <w:rsid w:val="00876D7F"/>
    <w:rsid w:val="00876FA6"/>
    <w:rsid w:val="00877184"/>
    <w:rsid w:val="0087726F"/>
    <w:rsid w:val="008772B9"/>
    <w:rsid w:val="00877503"/>
    <w:rsid w:val="00877536"/>
    <w:rsid w:val="008777AE"/>
    <w:rsid w:val="008778DA"/>
    <w:rsid w:val="0087797A"/>
    <w:rsid w:val="00877AA9"/>
    <w:rsid w:val="00877B10"/>
    <w:rsid w:val="00877B4D"/>
    <w:rsid w:val="00877BCA"/>
    <w:rsid w:val="00877D11"/>
    <w:rsid w:val="00880629"/>
    <w:rsid w:val="00880646"/>
    <w:rsid w:val="00880BB9"/>
    <w:rsid w:val="00880C8C"/>
    <w:rsid w:val="00880EB2"/>
    <w:rsid w:val="008817BD"/>
    <w:rsid w:val="00881858"/>
    <w:rsid w:val="00881947"/>
    <w:rsid w:val="00881A8E"/>
    <w:rsid w:val="00881BC6"/>
    <w:rsid w:val="00881D35"/>
    <w:rsid w:val="00881D84"/>
    <w:rsid w:val="00881E81"/>
    <w:rsid w:val="00881F5B"/>
    <w:rsid w:val="00881F87"/>
    <w:rsid w:val="00881FC7"/>
    <w:rsid w:val="00882226"/>
    <w:rsid w:val="0088226C"/>
    <w:rsid w:val="00882CD1"/>
    <w:rsid w:val="0088304E"/>
    <w:rsid w:val="00883337"/>
    <w:rsid w:val="00883653"/>
    <w:rsid w:val="0088371D"/>
    <w:rsid w:val="00883C6D"/>
    <w:rsid w:val="00883D93"/>
    <w:rsid w:val="0088408E"/>
    <w:rsid w:val="0088461D"/>
    <w:rsid w:val="0088483E"/>
    <w:rsid w:val="0088484C"/>
    <w:rsid w:val="008849C7"/>
    <w:rsid w:val="00884B74"/>
    <w:rsid w:val="0088506E"/>
    <w:rsid w:val="00885161"/>
    <w:rsid w:val="00885516"/>
    <w:rsid w:val="0088578C"/>
    <w:rsid w:val="008857AC"/>
    <w:rsid w:val="00885A6E"/>
    <w:rsid w:val="00886078"/>
    <w:rsid w:val="008863FB"/>
    <w:rsid w:val="00886EAD"/>
    <w:rsid w:val="0088715A"/>
    <w:rsid w:val="00887414"/>
    <w:rsid w:val="0088756D"/>
    <w:rsid w:val="008876F0"/>
    <w:rsid w:val="00887865"/>
    <w:rsid w:val="00887963"/>
    <w:rsid w:val="008879F4"/>
    <w:rsid w:val="00887DD8"/>
    <w:rsid w:val="00887DDF"/>
    <w:rsid w:val="00887E99"/>
    <w:rsid w:val="00890154"/>
    <w:rsid w:val="0089019A"/>
    <w:rsid w:val="008902C2"/>
    <w:rsid w:val="00890303"/>
    <w:rsid w:val="00890617"/>
    <w:rsid w:val="0089061B"/>
    <w:rsid w:val="0089078A"/>
    <w:rsid w:val="00890A1E"/>
    <w:rsid w:val="0089111D"/>
    <w:rsid w:val="0089196E"/>
    <w:rsid w:val="00891996"/>
    <w:rsid w:val="008919D4"/>
    <w:rsid w:val="00891C34"/>
    <w:rsid w:val="00891C41"/>
    <w:rsid w:val="00891D0C"/>
    <w:rsid w:val="00891D3E"/>
    <w:rsid w:val="0089215C"/>
    <w:rsid w:val="008924B7"/>
    <w:rsid w:val="00892513"/>
    <w:rsid w:val="008927F0"/>
    <w:rsid w:val="008929DD"/>
    <w:rsid w:val="00892ACC"/>
    <w:rsid w:val="00892E26"/>
    <w:rsid w:val="00892FCC"/>
    <w:rsid w:val="00893283"/>
    <w:rsid w:val="00893365"/>
    <w:rsid w:val="00893516"/>
    <w:rsid w:val="00893A12"/>
    <w:rsid w:val="00893AD7"/>
    <w:rsid w:val="00893D82"/>
    <w:rsid w:val="00894059"/>
    <w:rsid w:val="008942C6"/>
    <w:rsid w:val="008943E0"/>
    <w:rsid w:val="00894C8E"/>
    <w:rsid w:val="0089530A"/>
    <w:rsid w:val="00895372"/>
    <w:rsid w:val="0089546A"/>
    <w:rsid w:val="00895766"/>
    <w:rsid w:val="00895787"/>
    <w:rsid w:val="00895936"/>
    <w:rsid w:val="00895AA3"/>
    <w:rsid w:val="00895C5A"/>
    <w:rsid w:val="008967A5"/>
    <w:rsid w:val="0089687B"/>
    <w:rsid w:val="008968A4"/>
    <w:rsid w:val="008968BA"/>
    <w:rsid w:val="00896DD5"/>
    <w:rsid w:val="00897202"/>
    <w:rsid w:val="00897469"/>
    <w:rsid w:val="008978EC"/>
    <w:rsid w:val="008A003B"/>
    <w:rsid w:val="008A0AB9"/>
    <w:rsid w:val="008A0B18"/>
    <w:rsid w:val="008A0DCC"/>
    <w:rsid w:val="008A1219"/>
    <w:rsid w:val="008A1546"/>
    <w:rsid w:val="008A1779"/>
    <w:rsid w:val="008A19C4"/>
    <w:rsid w:val="008A1AE8"/>
    <w:rsid w:val="008A1D96"/>
    <w:rsid w:val="008A1F2F"/>
    <w:rsid w:val="008A21A1"/>
    <w:rsid w:val="008A231D"/>
    <w:rsid w:val="008A28A7"/>
    <w:rsid w:val="008A2ACB"/>
    <w:rsid w:val="008A2C8F"/>
    <w:rsid w:val="008A3024"/>
    <w:rsid w:val="008A310E"/>
    <w:rsid w:val="008A3294"/>
    <w:rsid w:val="008A37D4"/>
    <w:rsid w:val="008A3AD6"/>
    <w:rsid w:val="008A3E63"/>
    <w:rsid w:val="008A4016"/>
    <w:rsid w:val="008A4257"/>
    <w:rsid w:val="008A42B9"/>
    <w:rsid w:val="008A43DF"/>
    <w:rsid w:val="008A4807"/>
    <w:rsid w:val="008A4A30"/>
    <w:rsid w:val="008A4A8C"/>
    <w:rsid w:val="008A4B2D"/>
    <w:rsid w:val="008A4F19"/>
    <w:rsid w:val="008A4FDC"/>
    <w:rsid w:val="008A527C"/>
    <w:rsid w:val="008A56C6"/>
    <w:rsid w:val="008A57D3"/>
    <w:rsid w:val="008A5950"/>
    <w:rsid w:val="008A5C8F"/>
    <w:rsid w:val="008A5EDF"/>
    <w:rsid w:val="008A5F43"/>
    <w:rsid w:val="008A6626"/>
    <w:rsid w:val="008A662B"/>
    <w:rsid w:val="008A6DA6"/>
    <w:rsid w:val="008A6DD9"/>
    <w:rsid w:val="008A70EA"/>
    <w:rsid w:val="008A7243"/>
    <w:rsid w:val="008A765C"/>
    <w:rsid w:val="008A7A6A"/>
    <w:rsid w:val="008A7B94"/>
    <w:rsid w:val="008A7BFE"/>
    <w:rsid w:val="008A7D0C"/>
    <w:rsid w:val="008A7E6F"/>
    <w:rsid w:val="008A7E9C"/>
    <w:rsid w:val="008A7F32"/>
    <w:rsid w:val="008B036E"/>
    <w:rsid w:val="008B0462"/>
    <w:rsid w:val="008B06CD"/>
    <w:rsid w:val="008B0B18"/>
    <w:rsid w:val="008B0B8F"/>
    <w:rsid w:val="008B1564"/>
    <w:rsid w:val="008B15B0"/>
    <w:rsid w:val="008B1B30"/>
    <w:rsid w:val="008B1D03"/>
    <w:rsid w:val="008B1E61"/>
    <w:rsid w:val="008B1FF2"/>
    <w:rsid w:val="008B20F9"/>
    <w:rsid w:val="008B243B"/>
    <w:rsid w:val="008B27C9"/>
    <w:rsid w:val="008B2873"/>
    <w:rsid w:val="008B2B62"/>
    <w:rsid w:val="008B2C3A"/>
    <w:rsid w:val="008B2C9B"/>
    <w:rsid w:val="008B2EB4"/>
    <w:rsid w:val="008B3BE0"/>
    <w:rsid w:val="008B3D67"/>
    <w:rsid w:val="008B3DEC"/>
    <w:rsid w:val="008B3F95"/>
    <w:rsid w:val="008B40FB"/>
    <w:rsid w:val="008B4213"/>
    <w:rsid w:val="008B43F2"/>
    <w:rsid w:val="008B43FC"/>
    <w:rsid w:val="008B4475"/>
    <w:rsid w:val="008B4658"/>
    <w:rsid w:val="008B473C"/>
    <w:rsid w:val="008B4AED"/>
    <w:rsid w:val="008B4B85"/>
    <w:rsid w:val="008B50E4"/>
    <w:rsid w:val="008B5E53"/>
    <w:rsid w:val="008B5FD1"/>
    <w:rsid w:val="008B6222"/>
    <w:rsid w:val="008B62F5"/>
    <w:rsid w:val="008B63B2"/>
    <w:rsid w:val="008B63E9"/>
    <w:rsid w:val="008B66B6"/>
    <w:rsid w:val="008B6738"/>
    <w:rsid w:val="008B6A25"/>
    <w:rsid w:val="008B6B70"/>
    <w:rsid w:val="008B7120"/>
    <w:rsid w:val="008B7433"/>
    <w:rsid w:val="008B766A"/>
    <w:rsid w:val="008B7CAF"/>
    <w:rsid w:val="008B7CB1"/>
    <w:rsid w:val="008B7F5C"/>
    <w:rsid w:val="008C05D6"/>
    <w:rsid w:val="008C0698"/>
    <w:rsid w:val="008C070E"/>
    <w:rsid w:val="008C0CF8"/>
    <w:rsid w:val="008C0DD3"/>
    <w:rsid w:val="008C1345"/>
    <w:rsid w:val="008C15C9"/>
    <w:rsid w:val="008C1780"/>
    <w:rsid w:val="008C19C7"/>
    <w:rsid w:val="008C1C25"/>
    <w:rsid w:val="008C1DBF"/>
    <w:rsid w:val="008C1FA1"/>
    <w:rsid w:val="008C1FD1"/>
    <w:rsid w:val="008C2148"/>
    <w:rsid w:val="008C2555"/>
    <w:rsid w:val="008C2625"/>
    <w:rsid w:val="008C2A3A"/>
    <w:rsid w:val="008C2EC9"/>
    <w:rsid w:val="008C3160"/>
    <w:rsid w:val="008C324B"/>
    <w:rsid w:val="008C328B"/>
    <w:rsid w:val="008C33C7"/>
    <w:rsid w:val="008C3431"/>
    <w:rsid w:val="008C349B"/>
    <w:rsid w:val="008C360C"/>
    <w:rsid w:val="008C36D2"/>
    <w:rsid w:val="008C36EC"/>
    <w:rsid w:val="008C3A45"/>
    <w:rsid w:val="008C3AE2"/>
    <w:rsid w:val="008C3BBC"/>
    <w:rsid w:val="008C3CBC"/>
    <w:rsid w:val="008C3CDA"/>
    <w:rsid w:val="008C3CF7"/>
    <w:rsid w:val="008C4198"/>
    <w:rsid w:val="008C424F"/>
    <w:rsid w:val="008C42C7"/>
    <w:rsid w:val="008C484B"/>
    <w:rsid w:val="008C4CFE"/>
    <w:rsid w:val="008C5069"/>
    <w:rsid w:val="008C51AC"/>
    <w:rsid w:val="008C53D6"/>
    <w:rsid w:val="008C584D"/>
    <w:rsid w:val="008C58BC"/>
    <w:rsid w:val="008C5A97"/>
    <w:rsid w:val="008C5DFB"/>
    <w:rsid w:val="008C6351"/>
    <w:rsid w:val="008C63A5"/>
    <w:rsid w:val="008C63ED"/>
    <w:rsid w:val="008C6612"/>
    <w:rsid w:val="008C66C1"/>
    <w:rsid w:val="008C696F"/>
    <w:rsid w:val="008C6B3B"/>
    <w:rsid w:val="008C71D6"/>
    <w:rsid w:val="008C71F1"/>
    <w:rsid w:val="008C732F"/>
    <w:rsid w:val="008C7912"/>
    <w:rsid w:val="008C7AA2"/>
    <w:rsid w:val="008C7B08"/>
    <w:rsid w:val="008C7BCE"/>
    <w:rsid w:val="008C7C2F"/>
    <w:rsid w:val="008C7CB4"/>
    <w:rsid w:val="008D0231"/>
    <w:rsid w:val="008D0998"/>
    <w:rsid w:val="008D0B9B"/>
    <w:rsid w:val="008D0D50"/>
    <w:rsid w:val="008D0D71"/>
    <w:rsid w:val="008D0DB5"/>
    <w:rsid w:val="008D0DEC"/>
    <w:rsid w:val="008D1262"/>
    <w:rsid w:val="008D136B"/>
    <w:rsid w:val="008D16F2"/>
    <w:rsid w:val="008D1AEF"/>
    <w:rsid w:val="008D1E61"/>
    <w:rsid w:val="008D2072"/>
    <w:rsid w:val="008D25BF"/>
    <w:rsid w:val="008D26E8"/>
    <w:rsid w:val="008D2852"/>
    <w:rsid w:val="008D2B46"/>
    <w:rsid w:val="008D2C8F"/>
    <w:rsid w:val="008D2E62"/>
    <w:rsid w:val="008D2E80"/>
    <w:rsid w:val="008D2F4E"/>
    <w:rsid w:val="008D3026"/>
    <w:rsid w:val="008D30C7"/>
    <w:rsid w:val="008D3104"/>
    <w:rsid w:val="008D318F"/>
    <w:rsid w:val="008D3336"/>
    <w:rsid w:val="008D34FF"/>
    <w:rsid w:val="008D383C"/>
    <w:rsid w:val="008D38B9"/>
    <w:rsid w:val="008D3AFB"/>
    <w:rsid w:val="008D3CCC"/>
    <w:rsid w:val="008D3F1F"/>
    <w:rsid w:val="008D401C"/>
    <w:rsid w:val="008D4073"/>
    <w:rsid w:val="008D419B"/>
    <w:rsid w:val="008D4495"/>
    <w:rsid w:val="008D48B5"/>
    <w:rsid w:val="008D4B2A"/>
    <w:rsid w:val="008D4D91"/>
    <w:rsid w:val="008D52AF"/>
    <w:rsid w:val="008D54A3"/>
    <w:rsid w:val="008D56A9"/>
    <w:rsid w:val="008D57B3"/>
    <w:rsid w:val="008D594B"/>
    <w:rsid w:val="008D629A"/>
    <w:rsid w:val="008D62BE"/>
    <w:rsid w:val="008D62DF"/>
    <w:rsid w:val="008D64D6"/>
    <w:rsid w:val="008D6A0E"/>
    <w:rsid w:val="008D6BE3"/>
    <w:rsid w:val="008D6CCC"/>
    <w:rsid w:val="008D6E86"/>
    <w:rsid w:val="008D6FDC"/>
    <w:rsid w:val="008D76A7"/>
    <w:rsid w:val="008D773A"/>
    <w:rsid w:val="008D79B2"/>
    <w:rsid w:val="008D7B6C"/>
    <w:rsid w:val="008E037E"/>
    <w:rsid w:val="008E07B1"/>
    <w:rsid w:val="008E0853"/>
    <w:rsid w:val="008E0E09"/>
    <w:rsid w:val="008E1585"/>
    <w:rsid w:val="008E17ED"/>
    <w:rsid w:val="008E1BED"/>
    <w:rsid w:val="008E1D70"/>
    <w:rsid w:val="008E1E73"/>
    <w:rsid w:val="008E20CF"/>
    <w:rsid w:val="008E2192"/>
    <w:rsid w:val="008E21C3"/>
    <w:rsid w:val="008E23E7"/>
    <w:rsid w:val="008E240B"/>
    <w:rsid w:val="008E2973"/>
    <w:rsid w:val="008E2F3D"/>
    <w:rsid w:val="008E3332"/>
    <w:rsid w:val="008E3E51"/>
    <w:rsid w:val="008E42A5"/>
    <w:rsid w:val="008E4746"/>
    <w:rsid w:val="008E4825"/>
    <w:rsid w:val="008E48C9"/>
    <w:rsid w:val="008E4A68"/>
    <w:rsid w:val="008E4C70"/>
    <w:rsid w:val="008E53AD"/>
    <w:rsid w:val="008E54C2"/>
    <w:rsid w:val="008E5779"/>
    <w:rsid w:val="008E5925"/>
    <w:rsid w:val="008E5C46"/>
    <w:rsid w:val="008E6227"/>
    <w:rsid w:val="008E65C2"/>
    <w:rsid w:val="008F0689"/>
    <w:rsid w:val="008F07F3"/>
    <w:rsid w:val="008F089B"/>
    <w:rsid w:val="008F0BF6"/>
    <w:rsid w:val="008F105B"/>
    <w:rsid w:val="008F1524"/>
    <w:rsid w:val="008F15B1"/>
    <w:rsid w:val="008F182D"/>
    <w:rsid w:val="008F1962"/>
    <w:rsid w:val="008F1B3A"/>
    <w:rsid w:val="008F1BC7"/>
    <w:rsid w:val="008F2418"/>
    <w:rsid w:val="008F24EC"/>
    <w:rsid w:val="008F24FA"/>
    <w:rsid w:val="008F256D"/>
    <w:rsid w:val="008F27A8"/>
    <w:rsid w:val="008F321F"/>
    <w:rsid w:val="008F39C3"/>
    <w:rsid w:val="008F3E3F"/>
    <w:rsid w:val="008F3FB3"/>
    <w:rsid w:val="008F4226"/>
    <w:rsid w:val="008F4265"/>
    <w:rsid w:val="008F4565"/>
    <w:rsid w:val="008F45F1"/>
    <w:rsid w:val="008F4B41"/>
    <w:rsid w:val="008F4DBD"/>
    <w:rsid w:val="008F527B"/>
    <w:rsid w:val="008F5857"/>
    <w:rsid w:val="008F598F"/>
    <w:rsid w:val="008F599D"/>
    <w:rsid w:val="008F5ABE"/>
    <w:rsid w:val="008F5AEA"/>
    <w:rsid w:val="008F5ED8"/>
    <w:rsid w:val="008F60AC"/>
    <w:rsid w:val="008F6138"/>
    <w:rsid w:val="008F6152"/>
    <w:rsid w:val="008F6226"/>
    <w:rsid w:val="008F6BFD"/>
    <w:rsid w:val="008F6CC2"/>
    <w:rsid w:val="008F6EA6"/>
    <w:rsid w:val="008F6EE2"/>
    <w:rsid w:val="008F6F41"/>
    <w:rsid w:val="008F6FA0"/>
    <w:rsid w:val="008F72AA"/>
    <w:rsid w:val="008F7AED"/>
    <w:rsid w:val="008F7C48"/>
    <w:rsid w:val="008F7E41"/>
    <w:rsid w:val="008F7EAE"/>
    <w:rsid w:val="00900A2E"/>
    <w:rsid w:val="009011A2"/>
    <w:rsid w:val="00901238"/>
    <w:rsid w:val="009014A7"/>
    <w:rsid w:val="0090155C"/>
    <w:rsid w:val="00901991"/>
    <w:rsid w:val="00901B99"/>
    <w:rsid w:val="00901C66"/>
    <w:rsid w:val="00901E06"/>
    <w:rsid w:val="00901E28"/>
    <w:rsid w:val="00901FB8"/>
    <w:rsid w:val="0090249B"/>
    <w:rsid w:val="0090255B"/>
    <w:rsid w:val="0090271B"/>
    <w:rsid w:val="0090290E"/>
    <w:rsid w:val="009029C8"/>
    <w:rsid w:val="00902F44"/>
    <w:rsid w:val="0090302A"/>
    <w:rsid w:val="00903191"/>
    <w:rsid w:val="00903306"/>
    <w:rsid w:val="00903726"/>
    <w:rsid w:val="00903753"/>
    <w:rsid w:val="009038AF"/>
    <w:rsid w:val="00903AF3"/>
    <w:rsid w:val="00903C27"/>
    <w:rsid w:val="00903DD6"/>
    <w:rsid w:val="00903E2C"/>
    <w:rsid w:val="009041B1"/>
    <w:rsid w:val="00904223"/>
    <w:rsid w:val="009044C6"/>
    <w:rsid w:val="00904783"/>
    <w:rsid w:val="00904A56"/>
    <w:rsid w:val="00904BE0"/>
    <w:rsid w:val="00904BE9"/>
    <w:rsid w:val="00904C30"/>
    <w:rsid w:val="00904D29"/>
    <w:rsid w:val="009051EA"/>
    <w:rsid w:val="00905333"/>
    <w:rsid w:val="00905851"/>
    <w:rsid w:val="00905D4F"/>
    <w:rsid w:val="00905FE3"/>
    <w:rsid w:val="009060B6"/>
    <w:rsid w:val="00906131"/>
    <w:rsid w:val="009065A5"/>
    <w:rsid w:val="00906C5A"/>
    <w:rsid w:val="00906CBE"/>
    <w:rsid w:val="00906D6B"/>
    <w:rsid w:val="00906DC2"/>
    <w:rsid w:val="00906E15"/>
    <w:rsid w:val="00906F6E"/>
    <w:rsid w:val="00906FE0"/>
    <w:rsid w:val="00907215"/>
    <w:rsid w:val="009073E7"/>
    <w:rsid w:val="00907439"/>
    <w:rsid w:val="009077AB"/>
    <w:rsid w:val="00907A15"/>
    <w:rsid w:val="00907CE0"/>
    <w:rsid w:val="00907F32"/>
    <w:rsid w:val="00910518"/>
    <w:rsid w:val="009105D6"/>
    <w:rsid w:val="009107A8"/>
    <w:rsid w:val="009109BA"/>
    <w:rsid w:val="00911351"/>
    <w:rsid w:val="00911401"/>
    <w:rsid w:val="0091193E"/>
    <w:rsid w:val="009119A4"/>
    <w:rsid w:val="00911C32"/>
    <w:rsid w:val="00911CC2"/>
    <w:rsid w:val="009126B4"/>
    <w:rsid w:val="0091282D"/>
    <w:rsid w:val="0091299E"/>
    <w:rsid w:val="00912A68"/>
    <w:rsid w:val="00912B42"/>
    <w:rsid w:val="00912DD3"/>
    <w:rsid w:val="00912FC9"/>
    <w:rsid w:val="0091329B"/>
    <w:rsid w:val="0091332F"/>
    <w:rsid w:val="00913D36"/>
    <w:rsid w:val="00913E82"/>
    <w:rsid w:val="009141FF"/>
    <w:rsid w:val="009145B3"/>
    <w:rsid w:val="009148A1"/>
    <w:rsid w:val="00914936"/>
    <w:rsid w:val="00914BDE"/>
    <w:rsid w:val="00914C0C"/>
    <w:rsid w:val="0091542C"/>
    <w:rsid w:val="0091544B"/>
    <w:rsid w:val="0091546D"/>
    <w:rsid w:val="009156DE"/>
    <w:rsid w:val="00915832"/>
    <w:rsid w:val="009158B2"/>
    <w:rsid w:val="009161DE"/>
    <w:rsid w:val="00916250"/>
    <w:rsid w:val="0091641A"/>
    <w:rsid w:val="0091666E"/>
    <w:rsid w:val="00916673"/>
    <w:rsid w:val="00916922"/>
    <w:rsid w:val="00916CF6"/>
    <w:rsid w:val="00917341"/>
    <w:rsid w:val="00917EE3"/>
    <w:rsid w:val="009200CE"/>
    <w:rsid w:val="00920731"/>
    <w:rsid w:val="00920802"/>
    <w:rsid w:val="00920B38"/>
    <w:rsid w:val="00920BE4"/>
    <w:rsid w:val="00920D08"/>
    <w:rsid w:val="00920EBA"/>
    <w:rsid w:val="00921185"/>
    <w:rsid w:val="00921437"/>
    <w:rsid w:val="009216F4"/>
    <w:rsid w:val="00921BA0"/>
    <w:rsid w:val="00921C18"/>
    <w:rsid w:val="00922BBA"/>
    <w:rsid w:val="0092319B"/>
    <w:rsid w:val="0092330C"/>
    <w:rsid w:val="00923460"/>
    <w:rsid w:val="009234D5"/>
    <w:rsid w:val="009238D1"/>
    <w:rsid w:val="00923973"/>
    <w:rsid w:val="00923C51"/>
    <w:rsid w:val="00923CC9"/>
    <w:rsid w:val="0092422D"/>
    <w:rsid w:val="00924575"/>
    <w:rsid w:val="009245E6"/>
    <w:rsid w:val="00924766"/>
    <w:rsid w:val="00924C29"/>
    <w:rsid w:val="00924E47"/>
    <w:rsid w:val="0092503A"/>
    <w:rsid w:val="00925639"/>
    <w:rsid w:val="00925760"/>
    <w:rsid w:val="00925A83"/>
    <w:rsid w:val="00925B0D"/>
    <w:rsid w:val="00925D99"/>
    <w:rsid w:val="00925EF9"/>
    <w:rsid w:val="00926096"/>
    <w:rsid w:val="009261DD"/>
    <w:rsid w:val="009265A7"/>
    <w:rsid w:val="009266E6"/>
    <w:rsid w:val="00926709"/>
    <w:rsid w:val="009268F1"/>
    <w:rsid w:val="009268FF"/>
    <w:rsid w:val="00926B14"/>
    <w:rsid w:val="00926B21"/>
    <w:rsid w:val="00926DF6"/>
    <w:rsid w:val="00927053"/>
    <w:rsid w:val="009272B4"/>
    <w:rsid w:val="009276A6"/>
    <w:rsid w:val="009276AC"/>
    <w:rsid w:val="0092773A"/>
    <w:rsid w:val="00927853"/>
    <w:rsid w:val="009279BC"/>
    <w:rsid w:val="00927B54"/>
    <w:rsid w:val="0093036E"/>
    <w:rsid w:val="00930870"/>
    <w:rsid w:val="00930EDA"/>
    <w:rsid w:val="009312C8"/>
    <w:rsid w:val="0093144E"/>
    <w:rsid w:val="0093150A"/>
    <w:rsid w:val="00931600"/>
    <w:rsid w:val="00931D18"/>
    <w:rsid w:val="0093223A"/>
    <w:rsid w:val="009327FB"/>
    <w:rsid w:val="0093292C"/>
    <w:rsid w:val="009329AD"/>
    <w:rsid w:val="00932C0B"/>
    <w:rsid w:val="00933004"/>
    <w:rsid w:val="0093312E"/>
    <w:rsid w:val="00933149"/>
    <w:rsid w:val="00933320"/>
    <w:rsid w:val="00933333"/>
    <w:rsid w:val="00933371"/>
    <w:rsid w:val="00933393"/>
    <w:rsid w:val="009334A2"/>
    <w:rsid w:val="009336AD"/>
    <w:rsid w:val="00933824"/>
    <w:rsid w:val="00933A70"/>
    <w:rsid w:val="00933C40"/>
    <w:rsid w:val="0093414E"/>
    <w:rsid w:val="0093447A"/>
    <w:rsid w:val="00934535"/>
    <w:rsid w:val="00934710"/>
    <w:rsid w:val="0093490E"/>
    <w:rsid w:val="009355AF"/>
    <w:rsid w:val="00935717"/>
    <w:rsid w:val="0093579F"/>
    <w:rsid w:val="00935863"/>
    <w:rsid w:val="00935911"/>
    <w:rsid w:val="00935A5C"/>
    <w:rsid w:val="00935AE2"/>
    <w:rsid w:val="0093604A"/>
    <w:rsid w:val="009361A1"/>
    <w:rsid w:val="009362A4"/>
    <w:rsid w:val="009365E0"/>
    <w:rsid w:val="00936B3E"/>
    <w:rsid w:val="00936D85"/>
    <w:rsid w:val="00936DD2"/>
    <w:rsid w:val="00936F4C"/>
    <w:rsid w:val="0093734A"/>
    <w:rsid w:val="009375DC"/>
    <w:rsid w:val="00937A2D"/>
    <w:rsid w:val="00937D27"/>
    <w:rsid w:val="00937FA3"/>
    <w:rsid w:val="0094001C"/>
    <w:rsid w:val="00940120"/>
    <w:rsid w:val="0094027B"/>
    <w:rsid w:val="0094027C"/>
    <w:rsid w:val="009405A7"/>
    <w:rsid w:val="00940933"/>
    <w:rsid w:val="00940A43"/>
    <w:rsid w:val="00940EDA"/>
    <w:rsid w:val="00940F80"/>
    <w:rsid w:val="00940FD5"/>
    <w:rsid w:val="009410A0"/>
    <w:rsid w:val="0094135A"/>
    <w:rsid w:val="00941461"/>
    <w:rsid w:val="009419C1"/>
    <w:rsid w:val="00941A00"/>
    <w:rsid w:val="00941B84"/>
    <w:rsid w:val="00941E9A"/>
    <w:rsid w:val="00941ED9"/>
    <w:rsid w:val="0094242D"/>
    <w:rsid w:val="0094274A"/>
    <w:rsid w:val="00942848"/>
    <w:rsid w:val="009433EB"/>
    <w:rsid w:val="00943488"/>
    <w:rsid w:val="0094350F"/>
    <w:rsid w:val="0094429C"/>
    <w:rsid w:val="00944324"/>
    <w:rsid w:val="00944622"/>
    <w:rsid w:val="0094495B"/>
    <w:rsid w:val="00944D7A"/>
    <w:rsid w:val="00944EE4"/>
    <w:rsid w:val="00945421"/>
    <w:rsid w:val="0094552C"/>
    <w:rsid w:val="0094574B"/>
    <w:rsid w:val="00945C1D"/>
    <w:rsid w:val="00945EE4"/>
    <w:rsid w:val="00945FED"/>
    <w:rsid w:val="0094694A"/>
    <w:rsid w:val="00946D62"/>
    <w:rsid w:val="009471A7"/>
    <w:rsid w:val="00947264"/>
    <w:rsid w:val="0094738B"/>
    <w:rsid w:val="009476DB"/>
    <w:rsid w:val="00947A4A"/>
    <w:rsid w:val="00947B25"/>
    <w:rsid w:val="00947C25"/>
    <w:rsid w:val="00947CF3"/>
    <w:rsid w:val="00947FB5"/>
    <w:rsid w:val="00950196"/>
    <w:rsid w:val="00950312"/>
    <w:rsid w:val="009503EF"/>
    <w:rsid w:val="0095047C"/>
    <w:rsid w:val="009507CD"/>
    <w:rsid w:val="00950B6E"/>
    <w:rsid w:val="00950B80"/>
    <w:rsid w:val="00950E28"/>
    <w:rsid w:val="00950E76"/>
    <w:rsid w:val="009514B6"/>
    <w:rsid w:val="0095169F"/>
    <w:rsid w:val="0095185B"/>
    <w:rsid w:val="00951A63"/>
    <w:rsid w:val="00951B3A"/>
    <w:rsid w:val="00951CC8"/>
    <w:rsid w:val="00951E67"/>
    <w:rsid w:val="00951E98"/>
    <w:rsid w:val="00952114"/>
    <w:rsid w:val="00952161"/>
    <w:rsid w:val="0095220C"/>
    <w:rsid w:val="009529EC"/>
    <w:rsid w:val="00952A9B"/>
    <w:rsid w:val="0095319C"/>
    <w:rsid w:val="009537F6"/>
    <w:rsid w:val="00953957"/>
    <w:rsid w:val="0095397D"/>
    <w:rsid w:val="00953C6A"/>
    <w:rsid w:val="00953C6E"/>
    <w:rsid w:val="00953F1A"/>
    <w:rsid w:val="00953F30"/>
    <w:rsid w:val="00954082"/>
    <w:rsid w:val="00954108"/>
    <w:rsid w:val="009548AA"/>
    <w:rsid w:val="009549E5"/>
    <w:rsid w:val="00954D4C"/>
    <w:rsid w:val="0095515A"/>
    <w:rsid w:val="00955A44"/>
    <w:rsid w:val="00955D73"/>
    <w:rsid w:val="00955DF3"/>
    <w:rsid w:val="00956639"/>
    <w:rsid w:val="00956810"/>
    <w:rsid w:val="00956B8B"/>
    <w:rsid w:val="0095754D"/>
    <w:rsid w:val="00957D0B"/>
    <w:rsid w:val="00957E1A"/>
    <w:rsid w:val="009601B3"/>
    <w:rsid w:val="00960AD9"/>
    <w:rsid w:val="00960C50"/>
    <w:rsid w:val="00960D05"/>
    <w:rsid w:val="00960E03"/>
    <w:rsid w:val="00961626"/>
    <w:rsid w:val="00961724"/>
    <w:rsid w:val="00961854"/>
    <w:rsid w:val="00961993"/>
    <w:rsid w:val="00961BD9"/>
    <w:rsid w:val="00961FA5"/>
    <w:rsid w:val="00961FCB"/>
    <w:rsid w:val="009620DF"/>
    <w:rsid w:val="00962C59"/>
    <w:rsid w:val="00962D53"/>
    <w:rsid w:val="00962F04"/>
    <w:rsid w:val="00963289"/>
    <w:rsid w:val="009632F4"/>
    <w:rsid w:val="00963305"/>
    <w:rsid w:val="0096369C"/>
    <w:rsid w:val="0096388E"/>
    <w:rsid w:val="00963DE2"/>
    <w:rsid w:val="00963EEC"/>
    <w:rsid w:val="00963F93"/>
    <w:rsid w:val="009644D0"/>
    <w:rsid w:val="00965747"/>
    <w:rsid w:val="00965940"/>
    <w:rsid w:val="00965A08"/>
    <w:rsid w:val="00965D08"/>
    <w:rsid w:val="00966112"/>
    <w:rsid w:val="009665FA"/>
    <w:rsid w:val="00966E2A"/>
    <w:rsid w:val="009670DF"/>
    <w:rsid w:val="00967165"/>
    <w:rsid w:val="009672F0"/>
    <w:rsid w:val="0096751C"/>
    <w:rsid w:val="00967704"/>
    <w:rsid w:val="00967C0F"/>
    <w:rsid w:val="00967C4C"/>
    <w:rsid w:val="0097002F"/>
    <w:rsid w:val="009700A9"/>
    <w:rsid w:val="009701B2"/>
    <w:rsid w:val="0097034C"/>
    <w:rsid w:val="00970396"/>
    <w:rsid w:val="00970532"/>
    <w:rsid w:val="0097065E"/>
    <w:rsid w:val="009711C5"/>
    <w:rsid w:val="009714B0"/>
    <w:rsid w:val="00971591"/>
    <w:rsid w:val="009718F1"/>
    <w:rsid w:val="00971980"/>
    <w:rsid w:val="009719CF"/>
    <w:rsid w:val="009719E3"/>
    <w:rsid w:val="00971D8A"/>
    <w:rsid w:val="00972111"/>
    <w:rsid w:val="00972300"/>
    <w:rsid w:val="009724E3"/>
    <w:rsid w:val="009726F7"/>
    <w:rsid w:val="00972957"/>
    <w:rsid w:val="00972959"/>
    <w:rsid w:val="009729DC"/>
    <w:rsid w:val="00972A22"/>
    <w:rsid w:val="00972B03"/>
    <w:rsid w:val="00972B59"/>
    <w:rsid w:val="00972D59"/>
    <w:rsid w:val="00973103"/>
    <w:rsid w:val="00973554"/>
    <w:rsid w:val="00973737"/>
    <w:rsid w:val="0097386B"/>
    <w:rsid w:val="00973917"/>
    <w:rsid w:val="00973955"/>
    <w:rsid w:val="009739BB"/>
    <w:rsid w:val="0097402A"/>
    <w:rsid w:val="009740C3"/>
    <w:rsid w:val="00974263"/>
    <w:rsid w:val="009746AC"/>
    <w:rsid w:val="00974A04"/>
    <w:rsid w:val="00974A83"/>
    <w:rsid w:val="00975412"/>
    <w:rsid w:val="00975622"/>
    <w:rsid w:val="00975863"/>
    <w:rsid w:val="00975BC6"/>
    <w:rsid w:val="00975DE6"/>
    <w:rsid w:val="00975DE8"/>
    <w:rsid w:val="00975EB0"/>
    <w:rsid w:val="0097613A"/>
    <w:rsid w:val="009763A2"/>
    <w:rsid w:val="00976535"/>
    <w:rsid w:val="00976874"/>
    <w:rsid w:val="0097696E"/>
    <w:rsid w:val="00976F20"/>
    <w:rsid w:val="00977514"/>
    <w:rsid w:val="009778A4"/>
    <w:rsid w:val="009779D0"/>
    <w:rsid w:val="00977A2B"/>
    <w:rsid w:val="00977B2D"/>
    <w:rsid w:val="00977BB4"/>
    <w:rsid w:val="00977FFB"/>
    <w:rsid w:val="00980005"/>
    <w:rsid w:val="009805EF"/>
    <w:rsid w:val="00980BC3"/>
    <w:rsid w:val="00980C49"/>
    <w:rsid w:val="00980CC7"/>
    <w:rsid w:val="009814B2"/>
    <w:rsid w:val="00981888"/>
    <w:rsid w:val="00981E38"/>
    <w:rsid w:val="009821D6"/>
    <w:rsid w:val="00982247"/>
    <w:rsid w:val="0098260D"/>
    <w:rsid w:val="00983204"/>
    <w:rsid w:val="009832DF"/>
    <w:rsid w:val="00983750"/>
    <w:rsid w:val="00983825"/>
    <w:rsid w:val="00983E9D"/>
    <w:rsid w:val="00983EEF"/>
    <w:rsid w:val="00983F4C"/>
    <w:rsid w:val="00984105"/>
    <w:rsid w:val="00984406"/>
    <w:rsid w:val="00984750"/>
    <w:rsid w:val="009849AD"/>
    <w:rsid w:val="00984DFC"/>
    <w:rsid w:val="00984EC1"/>
    <w:rsid w:val="00985B59"/>
    <w:rsid w:val="009861C7"/>
    <w:rsid w:val="00986506"/>
    <w:rsid w:val="0098659B"/>
    <w:rsid w:val="00986680"/>
    <w:rsid w:val="0098708A"/>
    <w:rsid w:val="0098721D"/>
    <w:rsid w:val="009873BC"/>
    <w:rsid w:val="009876D8"/>
    <w:rsid w:val="0098770E"/>
    <w:rsid w:val="009877E0"/>
    <w:rsid w:val="009877FD"/>
    <w:rsid w:val="00987BC7"/>
    <w:rsid w:val="00987BCA"/>
    <w:rsid w:val="00987D60"/>
    <w:rsid w:val="00987F93"/>
    <w:rsid w:val="00990215"/>
    <w:rsid w:val="00990C30"/>
    <w:rsid w:val="00990C7C"/>
    <w:rsid w:val="00990E50"/>
    <w:rsid w:val="00990F5E"/>
    <w:rsid w:val="00991435"/>
    <w:rsid w:val="009914E6"/>
    <w:rsid w:val="009914FD"/>
    <w:rsid w:val="0099155D"/>
    <w:rsid w:val="00991604"/>
    <w:rsid w:val="0099166C"/>
    <w:rsid w:val="009916A9"/>
    <w:rsid w:val="00991C1D"/>
    <w:rsid w:val="00991D34"/>
    <w:rsid w:val="00991DCC"/>
    <w:rsid w:val="00992261"/>
    <w:rsid w:val="00992B76"/>
    <w:rsid w:val="00992F2D"/>
    <w:rsid w:val="00993819"/>
    <w:rsid w:val="009938D0"/>
    <w:rsid w:val="009939A8"/>
    <w:rsid w:val="00993BBE"/>
    <w:rsid w:val="00993BD4"/>
    <w:rsid w:val="00993D71"/>
    <w:rsid w:val="00993FAA"/>
    <w:rsid w:val="00994300"/>
    <w:rsid w:val="0099448A"/>
    <w:rsid w:val="009949C1"/>
    <w:rsid w:val="00994BDE"/>
    <w:rsid w:val="00994F0C"/>
    <w:rsid w:val="00995549"/>
    <w:rsid w:val="00995F1A"/>
    <w:rsid w:val="00996317"/>
    <w:rsid w:val="009963C7"/>
    <w:rsid w:val="00996429"/>
    <w:rsid w:val="0099652A"/>
    <w:rsid w:val="00996833"/>
    <w:rsid w:val="00996904"/>
    <w:rsid w:val="00996C65"/>
    <w:rsid w:val="00996E12"/>
    <w:rsid w:val="00996F66"/>
    <w:rsid w:val="0099700F"/>
    <w:rsid w:val="00997E54"/>
    <w:rsid w:val="00997E97"/>
    <w:rsid w:val="00997EBE"/>
    <w:rsid w:val="00997F28"/>
    <w:rsid w:val="009A010A"/>
    <w:rsid w:val="009A0336"/>
    <w:rsid w:val="009A0463"/>
    <w:rsid w:val="009A06F9"/>
    <w:rsid w:val="009A0B89"/>
    <w:rsid w:val="009A0E60"/>
    <w:rsid w:val="009A1096"/>
    <w:rsid w:val="009A10A7"/>
    <w:rsid w:val="009A10E6"/>
    <w:rsid w:val="009A1203"/>
    <w:rsid w:val="009A1296"/>
    <w:rsid w:val="009A1547"/>
    <w:rsid w:val="009A18DB"/>
    <w:rsid w:val="009A1D35"/>
    <w:rsid w:val="009A21A6"/>
    <w:rsid w:val="009A22FD"/>
    <w:rsid w:val="009A24E7"/>
    <w:rsid w:val="009A2A69"/>
    <w:rsid w:val="009A2C6A"/>
    <w:rsid w:val="009A2D72"/>
    <w:rsid w:val="009A32A5"/>
    <w:rsid w:val="009A3389"/>
    <w:rsid w:val="009A3468"/>
    <w:rsid w:val="009A3872"/>
    <w:rsid w:val="009A388A"/>
    <w:rsid w:val="009A3D1B"/>
    <w:rsid w:val="009A421B"/>
    <w:rsid w:val="009A455D"/>
    <w:rsid w:val="009A48EF"/>
    <w:rsid w:val="009A4D47"/>
    <w:rsid w:val="009A5855"/>
    <w:rsid w:val="009A5A18"/>
    <w:rsid w:val="009A5C55"/>
    <w:rsid w:val="009A5C5E"/>
    <w:rsid w:val="009A6153"/>
    <w:rsid w:val="009A619F"/>
    <w:rsid w:val="009A6321"/>
    <w:rsid w:val="009A673E"/>
    <w:rsid w:val="009A6799"/>
    <w:rsid w:val="009A69E1"/>
    <w:rsid w:val="009A6B15"/>
    <w:rsid w:val="009A6D1F"/>
    <w:rsid w:val="009A7396"/>
    <w:rsid w:val="009A7439"/>
    <w:rsid w:val="009A75B8"/>
    <w:rsid w:val="009A78AB"/>
    <w:rsid w:val="009A79B7"/>
    <w:rsid w:val="009A7A65"/>
    <w:rsid w:val="009A7AD1"/>
    <w:rsid w:val="009A7B09"/>
    <w:rsid w:val="009A7C8C"/>
    <w:rsid w:val="009A7D80"/>
    <w:rsid w:val="009A7FFA"/>
    <w:rsid w:val="009B0453"/>
    <w:rsid w:val="009B0761"/>
    <w:rsid w:val="009B0C3A"/>
    <w:rsid w:val="009B0F7C"/>
    <w:rsid w:val="009B177B"/>
    <w:rsid w:val="009B18CE"/>
    <w:rsid w:val="009B1A1D"/>
    <w:rsid w:val="009B1BAA"/>
    <w:rsid w:val="009B1D75"/>
    <w:rsid w:val="009B1EFB"/>
    <w:rsid w:val="009B2565"/>
    <w:rsid w:val="009B29C1"/>
    <w:rsid w:val="009B2B76"/>
    <w:rsid w:val="009B339A"/>
    <w:rsid w:val="009B345A"/>
    <w:rsid w:val="009B3859"/>
    <w:rsid w:val="009B3953"/>
    <w:rsid w:val="009B3B41"/>
    <w:rsid w:val="009B3CCB"/>
    <w:rsid w:val="009B3D31"/>
    <w:rsid w:val="009B407A"/>
    <w:rsid w:val="009B4299"/>
    <w:rsid w:val="009B4C3A"/>
    <w:rsid w:val="009B4C94"/>
    <w:rsid w:val="009B4D4E"/>
    <w:rsid w:val="009B51C2"/>
    <w:rsid w:val="009B5282"/>
    <w:rsid w:val="009B551A"/>
    <w:rsid w:val="009B5536"/>
    <w:rsid w:val="009B5804"/>
    <w:rsid w:val="009B6263"/>
    <w:rsid w:val="009B641E"/>
    <w:rsid w:val="009B661C"/>
    <w:rsid w:val="009B6812"/>
    <w:rsid w:val="009B6A1F"/>
    <w:rsid w:val="009B6AA6"/>
    <w:rsid w:val="009B6B95"/>
    <w:rsid w:val="009B6BA2"/>
    <w:rsid w:val="009B6F27"/>
    <w:rsid w:val="009B70BE"/>
    <w:rsid w:val="009B7677"/>
    <w:rsid w:val="009B779B"/>
    <w:rsid w:val="009B77B1"/>
    <w:rsid w:val="009B7805"/>
    <w:rsid w:val="009B78A2"/>
    <w:rsid w:val="009B7911"/>
    <w:rsid w:val="009B7998"/>
    <w:rsid w:val="009B7C23"/>
    <w:rsid w:val="009B7DE5"/>
    <w:rsid w:val="009B7E40"/>
    <w:rsid w:val="009B7EA2"/>
    <w:rsid w:val="009B7FD5"/>
    <w:rsid w:val="009C0669"/>
    <w:rsid w:val="009C06FD"/>
    <w:rsid w:val="009C0739"/>
    <w:rsid w:val="009C08F3"/>
    <w:rsid w:val="009C0A68"/>
    <w:rsid w:val="009C13CF"/>
    <w:rsid w:val="009C1531"/>
    <w:rsid w:val="009C1A2D"/>
    <w:rsid w:val="009C1CE8"/>
    <w:rsid w:val="009C2297"/>
    <w:rsid w:val="009C23D3"/>
    <w:rsid w:val="009C2412"/>
    <w:rsid w:val="009C24E3"/>
    <w:rsid w:val="009C2789"/>
    <w:rsid w:val="009C2D7F"/>
    <w:rsid w:val="009C303C"/>
    <w:rsid w:val="009C305C"/>
    <w:rsid w:val="009C30B9"/>
    <w:rsid w:val="009C30BA"/>
    <w:rsid w:val="009C31C3"/>
    <w:rsid w:val="009C34F8"/>
    <w:rsid w:val="009C38FB"/>
    <w:rsid w:val="009C392A"/>
    <w:rsid w:val="009C3A68"/>
    <w:rsid w:val="009C3A74"/>
    <w:rsid w:val="009C3C09"/>
    <w:rsid w:val="009C4051"/>
    <w:rsid w:val="009C4100"/>
    <w:rsid w:val="009C463A"/>
    <w:rsid w:val="009C4670"/>
    <w:rsid w:val="009C4853"/>
    <w:rsid w:val="009C492E"/>
    <w:rsid w:val="009C5050"/>
    <w:rsid w:val="009C54DD"/>
    <w:rsid w:val="009C55F0"/>
    <w:rsid w:val="009C569F"/>
    <w:rsid w:val="009C579B"/>
    <w:rsid w:val="009C591C"/>
    <w:rsid w:val="009C5BB1"/>
    <w:rsid w:val="009C5BB7"/>
    <w:rsid w:val="009C5C2D"/>
    <w:rsid w:val="009C60DA"/>
    <w:rsid w:val="009C60FA"/>
    <w:rsid w:val="009C6731"/>
    <w:rsid w:val="009C6A0F"/>
    <w:rsid w:val="009C6BA0"/>
    <w:rsid w:val="009C6C12"/>
    <w:rsid w:val="009C700C"/>
    <w:rsid w:val="009C712D"/>
    <w:rsid w:val="009C7188"/>
    <w:rsid w:val="009C720A"/>
    <w:rsid w:val="009C72C0"/>
    <w:rsid w:val="009C72F3"/>
    <w:rsid w:val="009C73B0"/>
    <w:rsid w:val="009C7590"/>
    <w:rsid w:val="009C7974"/>
    <w:rsid w:val="009C7C0B"/>
    <w:rsid w:val="009C7F0B"/>
    <w:rsid w:val="009D00AE"/>
    <w:rsid w:val="009D00CF"/>
    <w:rsid w:val="009D048F"/>
    <w:rsid w:val="009D0A46"/>
    <w:rsid w:val="009D0A55"/>
    <w:rsid w:val="009D0B4E"/>
    <w:rsid w:val="009D0D6E"/>
    <w:rsid w:val="009D0DB2"/>
    <w:rsid w:val="009D0E81"/>
    <w:rsid w:val="009D0EFC"/>
    <w:rsid w:val="009D0F51"/>
    <w:rsid w:val="009D0FBB"/>
    <w:rsid w:val="009D0FD7"/>
    <w:rsid w:val="009D1260"/>
    <w:rsid w:val="009D13D2"/>
    <w:rsid w:val="009D188F"/>
    <w:rsid w:val="009D1953"/>
    <w:rsid w:val="009D1A44"/>
    <w:rsid w:val="009D1A9C"/>
    <w:rsid w:val="009D1D55"/>
    <w:rsid w:val="009D244B"/>
    <w:rsid w:val="009D2E4F"/>
    <w:rsid w:val="009D33D7"/>
    <w:rsid w:val="009D348F"/>
    <w:rsid w:val="009D3D3B"/>
    <w:rsid w:val="009D3DD9"/>
    <w:rsid w:val="009D3FD3"/>
    <w:rsid w:val="009D42C2"/>
    <w:rsid w:val="009D42F7"/>
    <w:rsid w:val="009D4A92"/>
    <w:rsid w:val="009D4C0E"/>
    <w:rsid w:val="009D4E1F"/>
    <w:rsid w:val="009D50F9"/>
    <w:rsid w:val="009D5208"/>
    <w:rsid w:val="009D52D9"/>
    <w:rsid w:val="009D543C"/>
    <w:rsid w:val="009D5BA3"/>
    <w:rsid w:val="009D5C58"/>
    <w:rsid w:val="009D5D0B"/>
    <w:rsid w:val="009D6225"/>
    <w:rsid w:val="009D67B0"/>
    <w:rsid w:val="009D6883"/>
    <w:rsid w:val="009D6BB5"/>
    <w:rsid w:val="009D6C07"/>
    <w:rsid w:val="009D72D0"/>
    <w:rsid w:val="009D7632"/>
    <w:rsid w:val="009D76E8"/>
    <w:rsid w:val="009D7B06"/>
    <w:rsid w:val="009D7CDF"/>
    <w:rsid w:val="009D7EC9"/>
    <w:rsid w:val="009D7F2D"/>
    <w:rsid w:val="009E01B2"/>
    <w:rsid w:val="009E0300"/>
    <w:rsid w:val="009E0645"/>
    <w:rsid w:val="009E08EA"/>
    <w:rsid w:val="009E0B09"/>
    <w:rsid w:val="009E0C45"/>
    <w:rsid w:val="009E0C7F"/>
    <w:rsid w:val="009E0E06"/>
    <w:rsid w:val="009E10D5"/>
    <w:rsid w:val="009E1146"/>
    <w:rsid w:val="009E128A"/>
    <w:rsid w:val="009E15DB"/>
    <w:rsid w:val="009E1A62"/>
    <w:rsid w:val="009E1B4D"/>
    <w:rsid w:val="009E20D0"/>
    <w:rsid w:val="009E249D"/>
    <w:rsid w:val="009E2580"/>
    <w:rsid w:val="009E2B0E"/>
    <w:rsid w:val="009E2D5E"/>
    <w:rsid w:val="009E306E"/>
    <w:rsid w:val="009E3547"/>
    <w:rsid w:val="009E36F3"/>
    <w:rsid w:val="009E383F"/>
    <w:rsid w:val="009E3861"/>
    <w:rsid w:val="009E38B7"/>
    <w:rsid w:val="009E39FE"/>
    <w:rsid w:val="009E3AA0"/>
    <w:rsid w:val="009E3AF0"/>
    <w:rsid w:val="009E3B99"/>
    <w:rsid w:val="009E3E54"/>
    <w:rsid w:val="009E409C"/>
    <w:rsid w:val="009E40C7"/>
    <w:rsid w:val="009E4906"/>
    <w:rsid w:val="009E4A09"/>
    <w:rsid w:val="009E4E1D"/>
    <w:rsid w:val="009E51D1"/>
    <w:rsid w:val="009E5425"/>
    <w:rsid w:val="009E5501"/>
    <w:rsid w:val="009E552F"/>
    <w:rsid w:val="009E569D"/>
    <w:rsid w:val="009E56A5"/>
    <w:rsid w:val="009E5970"/>
    <w:rsid w:val="009E5AF1"/>
    <w:rsid w:val="009E5B80"/>
    <w:rsid w:val="009E5E43"/>
    <w:rsid w:val="009E695E"/>
    <w:rsid w:val="009E6CCE"/>
    <w:rsid w:val="009E6CD2"/>
    <w:rsid w:val="009E6CE4"/>
    <w:rsid w:val="009E6DFA"/>
    <w:rsid w:val="009E711C"/>
    <w:rsid w:val="009E76F0"/>
    <w:rsid w:val="009F0526"/>
    <w:rsid w:val="009F0625"/>
    <w:rsid w:val="009F0860"/>
    <w:rsid w:val="009F0B43"/>
    <w:rsid w:val="009F0D24"/>
    <w:rsid w:val="009F0DE0"/>
    <w:rsid w:val="009F1211"/>
    <w:rsid w:val="009F13EB"/>
    <w:rsid w:val="009F178E"/>
    <w:rsid w:val="009F1E3D"/>
    <w:rsid w:val="009F2B87"/>
    <w:rsid w:val="009F2CEB"/>
    <w:rsid w:val="009F2EFA"/>
    <w:rsid w:val="009F2FEE"/>
    <w:rsid w:val="009F3544"/>
    <w:rsid w:val="009F386B"/>
    <w:rsid w:val="009F38B6"/>
    <w:rsid w:val="009F3E0C"/>
    <w:rsid w:val="009F40B8"/>
    <w:rsid w:val="009F40E8"/>
    <w:rsid w:val="009F4219"/>
    <w:rsid w:val="009F42A2"/>
    <w:rsid w:val="009F4613"/>
    <w:rsid w:val="009F468B"/>
    <w:rsid w:val="009F49FA"/>
    <w:rsid w:val="009F4ACD"/>
    <w:rsid w:val="009F4E84"/>
    <w:rsid w:val="009F4ECA"/>
    <w:rsid w:val="009F4F05"/>
    <w:rsid w:val="009F506C"/>
    <w:rsid w:val="009F5281"/>
    <w:rsid w:val="009F5312"/>
    <w:rsid w:val="009F5885"/>
    <w:rsid w:val="009F59D5"/>
    <w:rsid w:val="009F68C4"/>
    <w:rsid w:val="009F6B1E"/>
    <w:rsid w:val="009F6C16"/>
    <w:rsid w:val="009F6C3A"/>
    <w:rsid w:val="009F6E36"/>
    <w:rsid w:val="009F6EBE"/>
    <w:rsid w:val="009F71EA"/>
    <w:rsid w:val="009F77FB"/>
    <w:rsid w:val="009F7890"/>
    <w:rsid w:val="009F7A2E"/>
    <w:rsid w:val="009F7C6E"/>
    <w:rsid w:val="009F7D82"/>
    <w:rsid w:val="009F7D93"/>
    <w:rsid w:val="009F7F98"/>
    <w:rsid w:val="00A00C4F"/>
    <w:rsid w:val="00A00C92"/>
    <w:rsid w:val="00A00F81"/>
    <w:rsid w:val="00A0139C"/>
    <w:rsid w:val="00A0145D"/>
    <w:rsid w:val="00A017C7"/>
    <w:rsid w:val="00A017F3"/>
    <w:rsid w:val="00A01B80"/>
    <w:rsid w:val="00A01B8D"/>
    <w:rsid w:val="00A01BCE"/>
    <w:rsid w:val="00A027EA"/>
    <w:rsid w:val="00A02CE3"/>
    <w:rsid w:val="00A02DE1"/>
    <w:rsid w:val="00A02E1C"/>
    <w:rsid w:val="00A02E5D"/>
    <w:rsid w:val="00A033EB"/>
    <w:rsid w:val="00A03450"/>
    <w:rsid w:val="00A0346D"/>
    <w:rsid w:val="00A0361E"/>
    <w:rsid w:val="00A036B7"/>
    <w:rsid w:val="00A039A0"/>
    <w:rsid w:val="00A039A2"/>
    <w:rsid w:val="00A03AB0"/>
    <w:rsid w:val="00A03D4A"/>
    <w:rsid w:val="00A03F70"/>
    <w:rsid w:val="00A0418D"/>
    <w:rsid w:val="00A04211"/>
    <w:rsid w:val="00A043AD"/>
    <w:rsid w:val="00A04436"/>
    <w:rsid w:val="00A04694"/>
    <w:rsid w:val="00A04855"/>
    <w:rsid w:val="00A04DAB"/>
    <w:rsid w:val="00A04EFB"/>
    <w:rsid w:val="00A05140"/>
    <w:rsid w:val="00A0584C"/>
    <w:rsid w:val="00A059B3"/>
    <w:rsid w:val="00A059B8"/>
    <w:rsid w:val="00A063F5"/>
    <w:rsid w:val="00A06758"/>
    <w:rsid w:val="00A06D07"/>
    <w:rsid w:val="00A06F9D"/>
    <w:rsid w:val="00A0715B"/>
    <w:rsid w:val="00A07410"/>
    <w:rsid w:val="00A075C7"/>
    <w:rsid w:val="00A07784"/>
    <w:rsid w:val="00A07801"/>
    <w:rsid w:val="00A07828"/>
    <w:rsid w:val="00A079CD"/>
    <w:rsid w:val="00A079D0"/>
    <w:rsid w:val="00A07F89"/>
    <w:rsid w:val="00A1023C"/>
    <w:rsid w:val="00A10282"/>
    <w:rsid w:val="00A10401"/>
    <w:rsid w:val="00A10530"/>
    <w:rsid w:val="00A10E70"/>
    <w:rsid w:val="00A11115"/>
    <w:rsid w:val="00A11519"/>
    <w:rsid w:val="00A11714"/>
    <w:rsid w:val="00A11A15"/>
    <w:rsid w:val="00A11D06"/>
    <w:rsid w:val="00A11D76"/>
    <w:rsid w:val="00A12037"/>
    <w:rsid w:val="00A12101"/>
    <w:rsid w:val="00A123C5"/>
    <w:rsid w:val="00A125FB"/>
    <w:rsid w:val="00A126FE"/>
    <w:rsid w:val="00A12A30"/>
    <w:rsid w:val="00A12AB6"/>
    <w:rsid w:val="00A12EE3"/>
    <w:rsid w:val="00A131E8"/>
    <w:rsid w:val="00A13478"/>
    <w:rsid w:val="00A1358C"/>
    <w:rsid w:val="00A138B8"/>
    <w:rsid w:val="00A138EF"/>
    <w:rsid w:val="00A13DF5"/>
    <w:rsid w:val="00A13E3D"/>
    <w:rsid w:val="00A14112"/>
    <w:rsid w:val="00A142B4"/>
    <w:rsid w:val="00A14880"/>
    <w:rsid w:val="00A148F1"/>
    <w:rsid w:val="00A14968"/>
    <w:rsid w:val="00A14B0B"/>
    <w:rsid w:val="00A1500D"/>
    <w:rsid w:val="00A15578"/>
    <w:rsid w:val="00A156A9"/>
    <w:rsid w:val="00A15941"/>
    <w:rsid w:val="00A15B34"/>
    <w:rsid w:val="00A15FCC"/>
    <w:rsid w:val="00A164B0"/>
    <w:rsid w:val="00A1667F"/>
    <w:rsid w:val="00A1689A"/>
    <w:rsid w:val="00A16B74"/>
    <w:rsid w:val="00A16B7E"/>
    <w:rsid w:val="00A16C61"/>
    <w:rsid w:val="00A16C98"/>
    <w:rsid w:val="00A175FF"/>
    <w:rsid w:val="00A17D74"/>
    <w:rsid w:val="00A17D98"/>
    <w:rsid w:val="00A17E5D"/>
    <w:rsid w:val="00A2019E"/>
    <w:rsid w:val="00A20299"/>
    <w:rsid w:val="00A206A6"/>
    <w:rsid w:val="00A20911"/>
    <w:rsid w:val="00A20C2D"/>
    <w:rsid w:val="00A20D53"/>
    <w:rsid w:val="00A215B1"/>
    <w:rsid w:val="00A217A6"/>
    <w:rsid w:val="00A218FF"/>
    <w:rsid w:val="00A21A0A"/>
    <w:rsid w:val="00A21A7B"/>
    <w:rsid w:val="00A21D77"/>
    <w:rsid w:val="00A21F05"/>
    <w:rsid w:val="00A22418"/>
    <w:rsid w:val="00A22BAF"/>
    <w:rsid w:val="00A22D41"/>
    <w:rsid w:val="00A2337B"/>
    <w:rsid w:val="00A2337C"/>
    <w:rsid w:val="00A234D6"/>
    <w:rsid w:val="00A235DC"/>
    <w:rsid w:val="00A236F5"/>
    <w:rsid w:val="00A23A01"/>
    <w:rsid w:val="00A23AD6"/>
    <w:rsid w:val="00A24068"/>
    <w:rsid w:val="00A240C5"/>
    <w:rsid w:val="00A246C8"/>
    <w:rsid w:val="00A24995"/>
    <w:rsid w:val="00A24D5F"/>
    <w:rsid w:val="00A251E5"/>
    <w:rsid w:val="00A25332"/>
    <w:rsid w:val="00A25371"/>
    <w:rsid w:val="00A254BD"/>
    <w:rsid w:val="00A254DB"/>
    <w:rsid w:val="00A25646"/>
    <w:rsid w:val="00A257F6"/>
    <w:rsid w:val="00A260AE"/>
    <w:rsid w:val="00A262B2"/>
    <w:rsid w:val="00A2631D"/>
    <w:rsid w:val="00A26476"/>
    <w:rsid w:val="00A265CB"/>
    <w:rsid w:val="00A26904"/>
    <w:rsid w:val="00A26AA6"/>
    <w:rsid w:val="00A27164"/>
    <w:rsid w:val="00A273D0"/>
    <w:rsid w:val="00A277E8"/>
    <w:rsid w:val="00A279BE"/>
    <w:rsid w:val="00A27E6D"/>
    <w:rsid w:val="00A301F7"/>
    <w:rsid w:val="00A304A4"/>
    <w:rsid w:val="00A30524"/>
    <w:rsid w:val="00A30A2D"/>
    <w:rsid w:val="00A30A47"/>
    <w:rsid w:val="00A30B4B"/>
    <w:rsid w:val="00A30C91"/>
    <w:rsid w:val="00A30F0B"/>
    <w:rsid w:val="00A30FA8"/>
    <w:rsid w:val="00A31509"/>
    <w:rsid w:val="00A315C5"/>
    <w:rsid w:val="00A31716"/>
    <w:rsid w:val="00A317E7"/>
    <w:rsid w:val="00A31D54"/>
    <w:rsid w:val="00A31F66"/>
    <w:rsid w:val="00A3201F"/>
    <w:rsid w:val="00A32163"/>
    <w:rsid w:val="00A3232E"/>
    <w:rsid w:val="00A3247A"/>
    <w:rsid w:val="00A324A7"/>
    <w:rsid w:val="00A328A7"/>
    <w:rsid w:val="00A32996"/>
    <w:rsid w:val="00A32ED2"/>
    <w:rsid w:val="00A33682"/>
    <w:rsid w:val="00A33B72"/>
    <w:rsid w:val="00A33D91"/>
    <w:rsid w:val="00A3430F"/>
    <w:rsid w:val="00A346B6"/>
    <w:rsid w:val="00A34794"/>
    <w:rsid w:val="00A348C8"/>
    <w:rsid w:val="00A3494B"/>
    <w:rsid w:val="00A34B4B"/>
    <w:rsid w:val="00A34EF8"/>
    <w:rsid w:val="00A354CA"/>
    <w:rsid w:val="00A354D1"/>
    <w:rsid w:val="00A35E4D"/>
    <w:rsid w:val="00A3624D"/>
    <w:rsid w:val="00A36326"/>
    <w:rsid w:val="00A3666F"/>
    <w:rsid w:val="00A36866"/>
    <w:rsid w:val="00A36C23"/>
    <w:rsid w:val="00A371F0"/>
    <w:rsid w:val="00A378B5"/>
    <w:rsid w:val="00A37918"/>
    <w:rsid w:val="00A379B7"/>
    <w:rsid w:val="00A37AD9"/>
    <w:rsid w:val="00A40251"/>
    <w:rsid w:val="00A40681"/>
    <w:rsid w:val="00A40B9D"/>
    <w:rsid w:val="00A412E3"/>
    <w:rsid w:val="00A41419"/>
    <w:rsid w:val="00A415F9"/>
    <w:rsid w:val="00A4161E"/>
    <w:rsid w:val="00A41E9C"/>
    <w:rsid w:val="00A41F1F"/>
    <w:rsid w:val="00A422AB"/>
    <w:rsid w:val="00A4230C"/>
    <w:rsid w:val="00A43775"/>
    <w:rsid w:val="00A43A62"/>
    <w:rsid w:val="00A44246"/>
    <w:rsid w:val="00A443CA"/>
    <w:rsid w:val="00A44436"/>
    <w:rsid w:val="00A44A0D"/>
    <w:rsid w:val="00A44DCB"/>
    <w:rsid w:val="00A44FB5"/>
    <w:rsid w:val="00A44FCA"/>
    <w:rsid w:val="00A4523B"/>
    <w:rsid w:val="00A4561A"/>
    <w:rsid w:val="00A45DB3"/>
    <w:rsid w:val="00A45F61"/>
    <w:rsid w:val="00A4610E"/>
    <w:rsid w:val="00A46207"/>
    <w:rsid w:val="00A46506"/>
    <w:rsid w:val="00A46A41"/>
    <w:rsid w:val="00A46C36"/>
    <w:rsid w:val="00A46CC9"/>
    <w:rsid w:val="00A46D79"/>
    <w:rsid w:val="00A4714A"/>
    <w:rsid w:val="00A474E2"/>
    <w:rsid w:val="00A476FE"/>
    <w:rsid w:val="00A479A5"/>
    <w:rsid w:val="00A47A74"/>
    <w:rsid w:val="00A47ACD"/>
    <w:rsid w:val="00A47D68"/>
    <w:rsid w:val="00A507E8"/>
    <w:rsid w:val="00A51867"/>
    <w:rsid w:val="00A519FF"/>
    <w:rsid w:val="00A51B0A"/>
    <w:rsid w:val="00A5229C"/>
    <w:rsid w:val="00A526D7"/>
    <w:rsid w:val="00A52779"/>
    <w:rsid w:val="00A5287E"/>
    <w:rsid w:val="00A529E6"/>
    <w:rsid w:val="00A53080"/>
    <w:rsid w:val="00A533BB"/>
    <w:rsid w:val="00A53558"/>
    <w:rsid w:val="00A537A2"/>
    <w:rsid w:val="00A53C90"/>
    <w:rsid w:val="00A53EDE"/>
    <w:rsid w:val="00A540F0"/>
    <w:rsid w:val="00A54133"/>
    <w:rsid w:val="00A54181"/>
    <w:rsid w:val="00A545D6"/>
    <w:rsid w:val="00A548DA"/>
    <w:rsid w:val="00A54AFC"/>
    <w:rsid w:val="00A54C72"/>
    <w:rsid w:val="00A54F21"/>
    <w:rsid w:val="00A54FDE"/>
    <w:rsid w:val="00A54FE6"/>
    <w:rsid w:val="00A55073"/>
    <w:rsid w:val="00A55509"/>
    <w:rsid w:val="00A5580B"/>
    <w:rsid w:val="00A5581C"/>
    <w:rsid w:val="00A559EF"/>
    <w:rsid w:val="00A55BAA"/>
    <w:rsid w:val="00A55CBD"/>
    <w:rsid w:val="00A55D39"/>
    <w:rsid w:val="00A55F40"/>
    <w:rsid w:val="00A55FC9"/>
    <w:rsid w:val="00A56701"/>
    <w:rsid w:val="00A56840"/>
    <w:rsid w:val="00A5706C"/>
    <w:rsid w:val="00A5711B"/>
    <w:rsid w:val="00A5718C"/>
    <w:rsid w:val="00A57288"/>
    <w:rsid w:val="00A57713"/>
    <w:rsid w:val="00A57A18"/>
    <w:rsid w:val="00A57BBF"/>
    <w:rsid w:val="00A57CC5"/>
    <w:rsid w:val="00A57EB7"/>
    <w:rsid w:val="00A601A8"/>
    <w:rsid w:val="00A60255"/>
    <w:rsid w:val="00A60530"/>
    <w:rsid w:val="00A60620"/>
    <w:rsid w:val="00A60B0C"/>
    <w:rsid w:val="00A60C34"/>
    <w:rsid w:val="00A61283"/>
    <w:rsid w:val="00A615AB"/>
    <w:rsid w:val="00A61857"/>
    <w:rsid w:val="00A6187C"/>
    <w:rsid w:val="00A61B06"/>
    <w:rsid w:val="00A61E2F"/>
    <w:rsid w:val="00A621DD"/>
    <w:rsid w:val="00A62304"/>
    <w:rsid w:val="00A62498"/>
    <w:rsid w:val="00A62979"/>
    <w:rsid w:val="00A62ACD"/>
    <w:rsid w:val="00A62C68"/>
    <w:rsid w:val="00A63816"/>
    <w:rsid w:val="00A641A2"/>
    <w:rsid w:val="00A644A2"/>
    <w:rsid w:val="00A647E0"/>
    <w:rsid w:val="00A64819"/>
    <w:rsid w:val="00A64C84"/>
    <w:rsid w:val="00A64DAC"/>
    <w:rsid w:val="00A65205"/>
    <w:rsid w:val="00A65351"/>
    <w:rsid w:val="00A65609"/>
    <w:rsid w:val="00A658DD"/>
    <w:rsid w:val="00A65A55"/>
    <w:rsid w:val="00A65C39"/>
    <w:rsid w:val="00A660D0"/>
    <w:rsid w:val="00A66588"/>
    <w:rsid w:val="00A66691"/>
    <w:rsid w:val="00A666E5"/>
    <w:rsid w:val="00A6674D"/>
    <w:rsid w:val="00A668DB"/>
    <w:rsid w:val="00A66E33"/>
    <w:rsid w:val="00A66E6F"/>
    <w:rsid w:val="00A67184"/>
    <w:rsid w:val="00A674A4"/>
    <w:rsid w:val="00A675B8"/>
    <w:rsid w:val="00A675ED"/>
    <w:rsid w:val="00A676E1"/>
    <w:rsid w:val="00A6775C"/>
    <w:rsid w:val="00A67924"/>
    <w:rsid w:val="00A67B5B"/>
    <w:rsid w:val="00A67FF5"/>
    <w:rsid w:val="00A70178"/>
    <w:rsid w:val="00A70192"/>
    <w:rsid w:val="00A70CB4"/>
    <w:rsid w:val="00A70DE6"/>
    <w:rsid w:val="00A70FE8"/>
    <w:rsid w:val="00A71380"/>
    <w:rsid w:val="00A715FF"/>
    <w:rsid w:val="00A7169D"/>
    <w:rsid w:val="00A717BB"/>
    <w:rsid w:val="00A71880"/>
    <w:rsid w:val="00A71A11"/>
    <w:rsid w:val="00A71EA3"/>
    <w:rsid w:val="00A720F2"/>
    <w:rsid w:val="00A7263C"/>
    <w:rsid w:val="00A72D75"/>
    <w:rsid w:val="00A72EC2"/>
    <w:rsid w:val="00A72ECC"/>
    <w:rsid w:val="00A72F3C"/>
    <w:rsid w:val="00A7312F"/>
    <w:rsid w:val="00A733FD"/>
    <w:rsid w:val="00A738D9"/>
    <w:rsid w:val="00A73A7E"/>
    <w:rsid w:val="00A73DDB"/>
    <w:rsid w:val="00A73EB4"/>
    <w:rsid w:val="00A74494"/>
    <w:rsid w:val="00A744FF"/>
    <w:rsid w:val="00A749F7"/>
    <w:rsid w:val="00A74C1C"/>
    <w:rsid w:val="00A74DF3"/>
    <w:rsid w:val="00A74E3F"/>
    <w:rsid w:val="00A74EE1"/>
    <w:rsid w:val="00A75034"/>
    <w:rsid w:val="00A7513A"/>
    <w:rsid w:val="00A7538C"/>
    <w:rsid w:val="00A75A0B"/>
    <w:rsid w:val="00A75A56"/>
    <w:rsid w:val="00A75A6C"/>
    <w:rsid w:val="00A75B9B"/>
    <w:rsid w:val="00A75BD2"/>
    <w:rsid w:val="00A75E5D"/>
    <w:rsid w:val="00A75F60"/>
    <w:rsid w:val="00A760D3"/>
    <w:rsid w:val="00A761DA"/>
    <w:rsid w:val="00A76226"/>
    <w:rsid w:val="00A76686"/>
    <w:rsid w:val="00A768D0"/>
    <w:rsid w:val="00A7694F"/>
    <w:rsid w:val="00A76E3E"/>
    <w:rsid w:val="00A76EB6"/>
    <w:rsid w:val="00A771F1"/>
    <w:rsid w:val="00A7721F"/>
    <w:rsid w:val="00A773CE"/>
    <w:rsid w:val="00A77832"/>
    <w:rsid w:val="00A77AEB"/>
    <w:rsid w:val="00A77C7E"/>
    <w:rsid w:val="00A77FF8"/>
    <w:rsid w:val="00A8023F"/>
    <w:rsid w:val="00A807C0"/>
    <w:rsid w:val="00A808A6"/>
    <w:rsid w:val="00A80937"/>
    <w:rsid w:val="00A80A32"/>
    <w:rsid w:val="00A80BE3"/>
    <w:rsid w:val="00A81299"/>
    <w:rsid w:val="00A8140E"/>
    <w:rsid w:val="00A81667"/>
    <w:rsid w:val="00A8183D"/>
    <w:rsid w:val="00A81AF2"/>
    <w:rsid w:val="00A81BE6"/>
    <w:rsid w:val="00A81D19"/>
    <w:rsid w:val="00A81E46"/>
    <w:rsid w:val="00A8202F"/>
    <w:rsid w:val="00A826E5"/>
    <w:rsid w:val="00A8270D"/>
    <w:rsid w:val="00A827E9"/>
    <w:rsid w:val="00A832DF"/>
    <w:rsid w:val="00A83655"/>
    <w:rsid w:val="00A838CD"/>
    <w:rsid w:val="00A83A1B"/>
    <w:rsid w:val="00A83B86"/>
    <w:rsid w:val="00A83DB2"/>
    <w:rsid w:val="00A83F27"/>
    <w:rsid w:val="00A841FF"/>
    <w:rsid w:val="00A8438F"/>
    <w:rsid w:val="00A8458D"/>
    <w:rsid w:val="00A847E9"/>
    <w:rsid w:val="00A84919"/>
    <w:rsid w:val="00A84A66"/>
    <w:rsid w:val="00A84E52"/>
    <w:rsid w:val="00A85383"/>
    <w:rsid w:val="00A85533"/>
    <w:rsid w:val="00A8590E"/>
    <w:rsid w:val="00A85A27"/>
    <w:rsid w:val="00A85C24"/>
    <w:rsid w:val="00A85DAA"/>
    <w:rsid w:val="00A85DBF"/>
    <w:rsid w:val="00A85E09"/>
    <w:rsid w:val="00A86147"/>
    <w:rsid w:val="00A862B9"/>
    <w:rsid w:val="00A8697F"/>
    <w:rsid w:val="00A86B22"/>
    <w:rsid w:val="00A871B8"/>
    <w:rsid w:val="00A8775D"/>
    <w:rsid w:val="00A877D9"/>
    <w:rsid w:val="00A8790F"/>
    <w:rsid w:val="00A87AF3"/>
    <w:rsid w:val="00A90553"/>
    <w:rsid w:val="00A907DA"/>
    <w:rsid w:val="00A90D9E"/>
    <w:rsid w:val="00A90EF5"/>
    <w:rsid w:val="00A9104C"/>
    <w:rsid w:val="00A913F0"/>
    <w:rsid w:val="00A9153F"/>
    <w:rsid w:val="00A918EE"/>
    <w:rsid w:val="00A9193F"/>
    <w:rsid w:val="00A91C68"/>
    <w:rsid w:val="00A91F65"/>
    <w:rsid w:val="00A92225"/>
    <w:rsid w:val="00A9262E"/>
    <w:rsid w:val="00A928BC"/>
    <w:rsid w:val="00A929BD"/>
    <w:rsid w:val="00A92EF8"/>
    <w:rsid w:val="00A93245"/>
    <w:rsid w:val="00A93711"/>
    <w:rsid w:val="00A9374A"/>
    <w:rsid w:val="00A93DA3"/>
    <w:rsid w:val="00A94440"/>
    <w:rsid w:val="00A948F0"/>
    <w:rsid w:val="00A95160"/>
    <w:rsid w:val="00A9547F"/>
    <w:rsid w:val="00A954BF"/>
    <w:rsid w:val="00A95600"/>
    <w:rsid w:val="00A95C34"/>
    <w:rsid w:val="00A95DBA"/>
    <w:rsid w:val="00A95E31"/>
    <w:rsid w:val="00A95F70"/>
    <w:rsid w:val="00A960CD"/>
    <w:rsid w:val="00A96239"/>
    <w:rsid w:val="00A964BA"/>
    <w:rsid w:val="00A966D6"/>
    <w:rsid w:val="00A96AF7"/>
    <w:rsid w:val="00A96BF0"/>
    <w:rsid w:val="00A96D3F"/>
    <w:rsid w:val="00A96D71"/>
    <w:rsid w:val="00A97095"/>
    <w:rsid w:val="00A97299"/>
    <w:rsid w:val="00A972C3"/>
    <w:rsid w:val="00A9740E"/>
    <w:rsid w:val="00A97947"/>
    <w:rsid w:val="00A97AC7"/>
    <w:rsid w:val="00A97B9A"/>
    <w:rsid w:val="00A97C03"/>
    <w:rsid w:val="00A97CCA"/>
    <w:rsid w:val="00AA07F6"/>
    <w:rsid w:val="00AA09A7"/>
    <w:rsid w:val="00AA1356"/>
    <w:rsid w:val="00AA1416"/>
    <w:rsid w:val="00AA1741"/>
    <w:rsid w:val="00AA2C06"/>
    <w:rsid w:val="00AA2C88"/>
    <w:rsid w:val="00AA2D6A"/>
    <w:rsid w:val="00AA2E0E"/>
    <w:rsid w:val="00AA2E38"/>
    <w:rsid w:val="00AA2F94"/>
    <w:rsid w:val="00AA3F91"/>
    <w:rsid w:val="00AA40F7"/>
    <w:rsid w:val="00AA4855"/>
    <w:rsid w:val="00AA48F5"/>
    <w:rsid w:val="00AA4CAC"/>
    <w:rsid w:val="00AA4D0B"/>
    <w:rsid w:val="00AA4D12"/>
    <w:rsid w:val="00AA4DF6"/>
    <w:rsid w:val="00AA4E0C"/>
    <w:rsid w:val="00AA5081"/>
    <w:rsid w:val="00AA50E6"/>
    <w:rsid w:val="00AA51B7"/>
    <w:rsid w:val="00AA54AA"/>
    <w:rsid w:val="00AA57D5"/>
    <w:rsid w:val="00AA5B8B"/>
    <w:rsid w:val="00AA5D7A"/>
    <w:rsid w:val="00AA5DEE"/>
    <w:rsid w:val="00AA5F36"/>
    <w:rsid w:val="00AA61F3"/>
    <w:rsid w:val="00AA66E1"/>
    <w:rsid w:val="00AA710D"/>
    <w:rsid w:val="00AA721F"/>
    <w:rsid w:val="00AA75D9"/>
    <w:rsid w:val="00AA7619"/>
    <w:rsid w:val="00AA772B"/>
    <w:rsid w:val="00AA7840"/>
    <w:rsid w:val="00AA79E5"/>
    <w:rsid w:val="00AA7A33"/>
    <w:rsid w:val="00AA7CAC"/>
    <w:rsid w:val="00AA7E34"/>
    <w:rsid w:val="00AB0698"/>
    <w:rsid w:val="00AB0BCE"/>
    <w:rsid w:val="00AB0DE3"/>
    <w:rsid w:val="00AB106A"/>
    <w:rsid w:val="00AB132E"/>
    <w:rsid w:val="00AB1394"/>
    <w:rsid w:val="00AB15B1"/>
    <w:rsid w:val="00AB1A86"/>
    <w:rsid w:val="00AB2250"/>
    <w:rsid w:val="00AB293E"/>
    <w:rsid w:val="00AB2C7A"/>
    <w:rsid w:val="00AB3217"/>
    <w:rsid w:val="00AB328F"/>
    <w:rsid w:val="00AB333F"/>
    <w:rsid w:val="00AB339C"/>
    <w:rsid w:val="00AB3EA3"/>
    <w:rsid w:val="00AB459E"/>
    <w:rsid w:val="00AB4E65"/>
    <w:rsid w:val="00AB52A3"/>
    <w:rsid w:val="00AB52CF"/>
    <w:rsid w:val="00AB53D5"/>
    <w:rsid w:val="00AB55A0"/>
    <w:rsid w:val="00AB5BBB"/>
    <w:rsid w:val="00AB5E11"/>
    <w:rsid w:val="00AB61D9"/>
    <w:rsid w:val="00AB6355"/>
    <w:rsid w:val="00AB656B"/>
    <w:rsid w:val="00AB65AD"/>
    <w:rsid w:val="00AB6D7C"/>
    <w:rsid w:val="00AB70BF"/>
    <w:rsid w:val="00AB756D"/>
    <w:rsid w:val="00AB79FE"/>
    <w:rsid w:val="00AB7BF2"/>
    <w:rsid w:val="00AB7CA0"/>
    <w:rsid w:val="00AB7DD8"/>
    <w:rsid w:val="00AC0C45"/>
    <w:rsid w:val="00AC0D9D"/>
    <w:rsid w:val="00AC1137"/>
    <w:rsid w:val="00AC136D"/>
    <w:rsid w:val="00AC136E"/>
    <w:rsid w:val="00AC17F9"/>
    <w:rsid w:val="00AC197C"/>
    <w:rsid w:val="00AC1CE0"/>
    <w:rsid w:val="00AC1DBF"/>
    <w:rsid w:val="00AC1F6C"/>
    <w:rsid w:val="00AC20B0"/>
    <w:rsid w:val="00AC2196"/>
    <w:rsid w:val="00AC21F0"/>
    <w:rsid w:val="00AC2319"/>
    <w:rsid w:val="00AC2903"/>
    <w:rsid w:val="00AC29D1"/>
    <w:rsid w:val="00AC30C3"/>
    <w:rsid w:val="00AC3147"/>
    <w:rsid w:val="00AC330E"/>
    <w:rsid w:val="00AC3631"/>
    <w:rsid w:val="00AC3674"/>
    <w:rsid w:val="00AC3714"/>
    <w:rsid w:val="00AC382B"/>
    <w:rsid w:val="00AC39BB"/>
    <w:rsid w:val="00AC3A48"/>
    <w:rsid w:val="00AC3BD1"/>
    <w:rsid w:val="00AC3FD0"/>
    <w:rsid w:val="00AC4A4B"/>
    <w:rsid w:val="00AC4B53"/>
    <w:rsid w:val="00AC533A"/>
    <w:rsid w:val="00AC5353"/>
    <w:rsid w:val="00AC535D"/>
    <w:rsid w:val="00AC6212"/>
    <w:rsid w:val="00AC639D"/>
    <w:rsid w:val="00AC667D"/>
    <w:rsid w:val="00AC688E"/>
    <w:rsid w:val="00AC6901"/>
    <w:rsid w:val="00AC6D5D"/>
    <w:rsid w:val="00AC7680"/>
    <w:rsid w:val="00AC768B"/>
    <w:rsid w:val="00AC778C"/>
    <w:rsid w:val="00AC7A57"/>
    <w:rsid w:val="00AC7C67"/>
    <w:rsid w:val="00AC7D68"/>
    <w:rsid w:val="00AC7DDC"/>
    <w:rsid w:val="00AD0246"/>
    <w:rsid w:val="00AD06E9"/>
    <w:rsid w:val="00AD0823"/>
    <w:rsid w:val="00AD0AEC"/>
    <w:rsid w:val="00AD0C1A"/>
    <w:rsid w:val="00AD0E08"/>
    <w:rsid w:val="00AD0F89"/>
    <w:rsid w:val="00AD103B"/>
    <w:rsid w:val="00AD10ED"/>
    <w:rsid w:val="00AD1514"/>
    <w:rsid w:val="00AD1E73"/>
    <w:rsid w:val="00AD2308"/>
    <w:rsid w:val="00AD2782"/>
    <w:rsid w:val="00AD29D3"/>
    <w:rsid w:val="00AD2E07"/>
    <w:rsid w:val="00AD2F1D"/>
    <w:rsid w:val="00AD365D"/>
    <w:rsid w:val="00AD398D"/>
    <w:rsid w:val="00AD39DB"/>
    <w:rsid w:val="00AD3CF3"/>
    <w:rsid w:val="00AD3F27"/>
    <w:rsid w:val="00AD3F7D"/>
    <w:rsid w:val="00AD4072"/>
    <w:rsid w:val="00AD4258"/>
    <w:rsid w:val="00AD4285"/>
    <w:rsid w:val="00AD4A43"/>
    <w:rsid w:val="00AD4C99"/>
    <w:rsid w:val="00AD4F42"/>
    <w:rsid w:val="00AD4F55"/>
    <w:rsid w:val="00AD4FCD"/>
    <w:rsid w:val="00AD509A"/>
    <w:rsid w:val="00AD5BB8"/>
    <w:rsid w:val="00AD5DE6"/>
    <w:rsid w:val="00AD655C"/>
    <w:rsid w:val="00AD6A55"/>
    <w:rsid w:val="00AD6C3F"/>
    <w:rsid w:val="00AD6D96"/>
    <w:rsid w:val="00AD6EA9"/>
    <w:rsid w:val="00AD6EFE"/>
    <w:rsid w:val="00AD70C2"/>
    <w:rsid w:val="00AD7432"/>
    <w:rsid w:val="00AD74A6"/>
    <w:rsid w:val="00AD75E5"/>
    <w:rsid w:val="00AD77EA"/>
    <w:rsid w:val="00AD79B4"/>
    <w:rsid w:val="00AD7EC6"/>
    <w:rsid w:val="00AE00C7"/>
    <w:rsid w:val="00AE0247"/>
    <w:rsid w:val="00AE061A"/>
    <w:rsid w:val="00AE086D"/>
    <w:rsid w:val="00AE08AA"/>
    <w:rsid w:val="00AE0910"/>
    <w:rsid w:val="00AE1211"/>
    <w:rsid w:val="00AE12DF"/>
    <w:rsid w:val="00AE1444"/>
    <w:rsid w:val="00AE15D3"/>
    <w:rsid w:val="00AE19DE"/>
    <w:rsid w:val="00AE1C4C"/>
    <w:rsid w:val="00AE1D49"/>
    <w:rsid w:val="00AE2066"/>
    <w:rsid w:val="00AE2361"/>
    <w:rsid w:val="00AE254F"/>
    <w:rsid w:val="00AE2D74"/>
    <w:rsid w:val="00AE2F36"/>
    <w:rsid w:val="00AE311E"/>
    <w:rsid w:val="00AE31B5"/>
    <w:rsid w:val="00AE333F"/>
    <w:rsid w:val="00AE363C"/>
    <w:rsid w:val="00AE370C"/>
    <w:rsid w:val="00AE3915"/>
    <w:rsid w:val="00AE3CA5"/>
    <w:rsid w:val="00AE3FF2"/>
    <w:rsid w:val="00AE403D"/>
    <w:rsid w:val="00AE40E6"/>
    <w:rsid w:val="00AE417D"/>
    <w:rsid w:val="00AE4308"/>
    <w:rsid w:val="00AE4687"/>
    <w:rsid w:val="00AE492C"/>
    <w:rsid w:val="00AE4A09"/>
    <w:rsid w:val="00AE4D19"/>
    <w:rsid w:val="00AE532E"/>
    <w:rsid w:val="00AE536E"/>
    <w:rsid w:val="00AE54C6"/>
    <w:rsid w:val="00AE556B"/>
    <w:rsid w:val="00AE5A8B"/>
    <w:rsid w:val="00AE5B74"/>
    <w:rsid w:val="00AE5CDA"/>
    <w:rsid w:val="00AE5D5B"/>
    <w:rsid w:val="00AE5FCA"/>
    <w:rsid w:val="00AE6045"/>
    <w:rsid w:val="00AE61E7"/>
    <w:rsid w:val="00AE6AD7"/>
    <w:rsid w:val="00AE6CB0"/>
    <w:rsid w:val="00AE6DF8"/>
    <w:rsid w:val="00AE6E31"/>
    <w:rsid w:val="00AE76AB"/>
    <w:rsid w:val="00AF0037"/>
    <w:rsid w:val="00AF0247"/>
    <w:rsid w:val="00AF06C7"/>
    <w:rsid w:val="00AF0728"/>
    <w:rsid w:val="00AF0B50"/>
    <w:rsid w:val="00AF0D1E"/>
    <w:rsid w:val="00AF0E26"/>
    <w:rsid w:val="00AF0FB2"/>
    <w:rsid w:val="00AF1237"/>
    <w:rsid w:val="00AF1460"/>
    <w:rsid w:val="00AF153A"/>
    <w:rsid w:val="00AF18D5"/>
    <w:rsid w:val="00AF1D6E"/>
    <w:rsid w:val="00AF1FF3"/>
    <w:rsid w:val="00AF1FF8"/>
    <w:rsid w:val="00AF2154"/>
    <w:rsid w:val="00AF217A"/>
    <w:rsid w:val="00AF2414"/>
    <w:rsid w:val="00AF2663"/>
    <w:rsid w:val="00AF28DD"/>
    <w:rsid w:val="00AF2A1D"/>
    <w:rsid w:val="00AF2A96"/>
    <w:rsid w:val="00AF2C64"/>
    <w:rsid w:val="00AF2F43"/>
    <w:rsid w:val="00AF3E92"/>
    <w:rsid w:val="00AF411B"/>
    <w:rsid w:val="00AF47BF"/>
    <w:rsid w:val="00AF489D"/>
    <w:rsid w:val="00AF5298"/>
    <w:rsid w:val="00AF52E3"/>
    <w:rsid w:val="00AF5303"/>
    <w:rsid w:val="00AF5348"/>
    <w:rsid w:val="00AF539F"/>
    <w:rsid w:val="00AF53DA"/>
    <w:rsid w:val="00AF54E6"/>
    <w:rsid w:val="00AF55F6"/>
    <w:rsid w:val="00AF56BF"/>
    <w:rsid w:val="00AF5FEB"/>
    <w:rsid w:val="00AF61C4"/>
    <w:rsid w:val="00AF658C"/>
    <w:rsid w:val="00AF6732"/>
    <w:rsid w:val="00AF68C2"/>
    <w:rsid w:val="00AF6AA4"/>
    <w:rsid w:val="00AF73EE"/>
    <w:rsid w:val="00AF741D"/>
    <w:rsid w:val="00AF77D3"/>
    <w:rsid w:val="00B00221"/>
    <w:rsid w:val="00B002E6"/>
    <w:rsid w:val="00B00412"/>
    <w:rsid w:val="00B00482"/>
    <w:rsid w:val="00B0063A"/>
    <w:rsid w:val="00B0073B"/>
    <w:rsid w:val="00B00769"/>
    <w:rsid w:val="00B00842"/>
    <w:rsid w:val="00B00B14"/>
    <w:rsid w:val="00B00C9E"/>
    <w:rsid w:val="00B00DBF"/>
    <w:rsid w:val="00B00EA2"/>
    <w:rsid w:val="00B00F4B"/>
    <w:rsid w:val="00B01098"/>
    <w:rsid w:val="00B01314"/>
    <w:rsid w:val="00B01421"/>
    <w:rsid w:val="00B014D8"/>
    <w:rsid w:val="00B0156B"/>
    <w:rsid w:val="00B018FA"/>
    <w:rsid w:val="00B01DFC"/>
    <w:rsid w:val="00B01F5E"/>
    <w:rsid w:val="00B023A3"/>
    <w:rsid w:val="00B0255C"/>
    <w:rsid w:val="00B025A9"/>
    <w:rsid w:val="00B0264A"/>
    <w:rsid w:val="00B02CBD"/>
    <w:rsid w:val="00B02E17"/>
    <w:rsid w:val="00B02FB9"/>
    <w:rsid w:val="00B03988"/>
    <w:rsid w:val="00B03A18"/>
    <w:rsid w:val="00B04081"/>
    <w:rsid w:val="00B04144"/>
    <w:rsid w:val="00B041FB"/>
    <w:rsid w:val="00B044F1"/>
    <w:rsid w:val="00B0450A"/>
    <w:rsid w:val="00B0454D"/>
    <w:rsid w:val="00B04696"/>
    <w:rsid w:val="00B0469F"/>
    <w:rsid w:val="00B049F5"/>
    <w:rsid w:val="00B04B43"/>
    <w:rsid w:val="00B04FDB"/>
    <w:rsid w:val="00B05013"/>
    <w:rsid w:val="00B05381"/>
    <w:rsid w:val="00B053D6"/>
    <w:rsid w:val="00B05418"/>
    <w:rsid w:val="00B05542"/>
    <w:rsid w:val="00B057E8"/>
    <w:rsid w:val="00B05824"/>
    <w:rsid w:val="00B05BA8"/>
    <w:rsid w:val="00B05C41"/>
    <w:rsid w:val="00B05D89"/>
    <w:rsid w:val="00B05F38"/>
    <w:rsid w:val="00B0646E"/>
    <w:rsid w:val="00B06519"/>
    <w:rsid w:val="00B065D1"/>
    <w:rsid w:val="00B06993"/>
    <w:rsid w:val="00B06A02"/>
    <w:rsid w:val="00B06AAB"/>
    <w:rsid w:val="00B06C8C"/>
    <w:rsid w:val="00B0709F"/>
    <w:rsid w:val="00B07434"/>
    <w:rsid w:val="00B07868"/>
    <w:rsid w:val="00B0788F"/>
    <w:rsid w:val="00B1014A"/>
    <w:rsid w:val="00B10218"/>
    <w:rsid w:val="00B10A2B"/>
    <w:rsid w:val="00B11AAC"/>
    <w:rsid w:val="00B11E10"/>
    <w:rsid w:val="00B12153"/>
    <w:rsid w:val="00B1229D"/>
    <w:rsid w:val="00B122F9"/>
    <w:rsid w:val="00B12339"/>
    <w:rsid w:val="00B12882"/>
    <w:rsid w:val="00B12A04"/>
    <w:rsid w:val="00B12AE0"/>
    <w:rsid w:val="00B12AF3"/>
    <w:rsid w:val="00B13207"/>
    <w:rsid w:val="00B133BF"/>
    <w:rsid w:val="00B13CCC"/>
    <w:rsid w:val="00B1444C"/>
    <w:rsid w:val="00B14777"/>
    <w:rsid w:val="00B1483F"/>
    <w:rsid w:val="00B1488D"/>
    <w:rsid w:val="00B1496A"/>
    <w:rsid w:val="00B149AB"/>
    <w:rsid w:val="00B14EF4"/>
    <w:rsid w:val="00B1505D"/>
    <w:rsid w:val="00B15332"/>
    <w:rsid w:val="00B156E2"/>
    <w:rsid w:val="00B15ED7"/>
    <w:rsid w:val="00B1609A"/>
    <w:rsid w:val="00B161B3"/>
    <w:rsid w:val="00B16365"/>
    <w:rsid w:val="00B16401"/>
    <w:rsid w:val="00B168EB"/>
    <w:rsid w:val="00B16A33"/>
    <w:rsid w:val="00B16AFA"/>
    <w:rsid w:val="00B16BE7"/>
    <w:rsid w:val="00B17269"/>
    <w:rsid w:val="00B17563"/>
    <w:rsid w:val="00B175E6"/>
    <w:rsid w:val="00B17993"/>
    <w:rsid w:val="00B17CD3"/>
    <w:rsid w:val="00B201FC"/>
    <w:rsid w:val="00B2020C"/>
    <w:rsid w:val="00B20277"/>
    <w:rsid w:val="00B20805"/>
    <w:rsid w:val="00B20B3A"/>
    <w:rsid w:val="00B20B4F"/>
    <w:rsid w:val="00B21052"/>
    <w:rsid w:val="00B2122B"/>
    <w:rsid w:val="00B2152C"/>
    <w:rsid w:val="00B2181D"/>
    <w:rsid w:val="00B21DA8"/>
    <w:rsid w:val="00B21F46"/>
    <w:rsid w:val="00B21FEA"/>
    <w:rsid w:val="00B222F8"/>
    <w:rsid w:val="00B2270D"/>
    <w:rsid w:val="00B22799"/>
    <w:rsid w:val="00B228C4"/>
    <w:rsid w:val="00B22D34"/>
    <w:rsid w:val="00B22DE5"/>
    <w:rsid w:val="00B22EA0"/>
    <w:rsid w:val="00B23142"/>
    <w:rsid w:val="00B23368"/>
    <w:rsid w:val="00B2348C"/>
    <w:rsid w:val="00B235A2"/>
    <w:rsid w:val="00B23B12"/>
    <w:rsid w:val="00B23B39"/>
    <w:rsid w:val="00B23B6F"/>
    <w:rsid w:val="00B23C35"/>
    <w:rsid w:val="00B23EAD"/>
    <w:rsid w:val="00B24146"/>
    <w:rsid w:val="00B2428F"/>
    <w:rsid w:val="00B242CF"/>
    <w:rsid w:val="00B242F7"/>
    <w:rsid w:val="00B24401"/>
    <w:rsid w:val="00B24548"/>
    <w:rsid w:val="00B24A61"/>
    <w:rsid w:val="00B24AA0"/>
    <w:rsid w:val="00B24DAE"/>
    <w:rsid w:val="00B25168"/>
    <w:rsid w:val="00B25431"/>
    <w:rsid w:val="00B25506"/>
    <w:rsid w:val="00B2592C"/>
    <w:rsid w:val="00B25BFF"/>
    <w:rsid w:val="00B25DC0"/>
    <w:rsid w:val="00B25E8D"/>
    <w:rsid w:val="00B260FE"/>
    <w:rsid w:val="00B2614D"/>
    <w:rsid w:val="00B268D4"/>
    <w:rsid w:val="00B26A48"/>
    <w:rsid w:val="00B26C10"/>
    <w:rsid w:val="00B26C4F"/>
    <w:rsid w:val="00B26EBD"/>
    <w:rsid w:val="00B26EF9"/>
    <w:rsid w:val="00B27045"/>
    <w:rsid w:val="00B27554"/>
    <w:rsid w:val="00B27568"/>
    <w:rsid w:val="00B27821"/>
    <w:rsid w:val="00B27A06"/>
    <w:rsid w:val="00B27B51"/>
    <w:rsid w:val="00B27BD0"/>
    <w:rsid w:val="00B27BEE"/>
    <w:rsid w:val="00B27E82"/>
    <w:rsid w:val="00B27F88"/>
    <w:rsid w:val="00B300A7"/>
    <w:rsid w:val="00B302D8"/>
    <w:rsid w:val="00B30655"/>
    <w:rsid w:val="00B30A83"/>
    <w:rsid w:val="00B30CE0"/>
    <w:rsid w:val="00B30D52"/>
    <w:rsid w:val="00B30E76"/>
    <w:rsid w:val="00B30E90"/>
    <w:rsid w:val="00B30F93"/>
    <w:rsid w:val="00B310A4"/>
    <w:rsid w:val="00B31489"/>
    <w:rsid w:val="00B319FE"/>
    <w:rsid w:val="00B31AA3"/>
    <w:rsid w:val="00B31D75"/>
    <w:rsid w:val="00B31FD7"/>
    <w:rsid w:val="00B3205B"/>
    <w:rsid w:val="00B32373"/>
    <w:rsid w:val="00B3275F"/>
    <w:rsid w:val="00B32828"/>
    <w:rsid w:val="00B328EF"/>
    <w:rsid w:val="00B32C12"/>
    <w:rsid w:val="00B32C20"/>
    <w:rsid w:val="00B32E4F"/>
    <w:rsid w:val="00B3301B"/>
    <w:rsid w:val="00B33427"/>
    <w:rsid w:val="00B33795"/>
    <w:rsid w:val="00B33CC5"/>
    <w:rsid w:val="00B33D3C"/>
    <w:rsid w:val="00B33DAB"/>
    <w:rsid w:val="00B33FAE"/>
    <w:rsid w:val="00B340DE"/>
    <w:rsid w:val="00B34BE0"/>
    <w:rsid w:val="00B351BA"/>
    <w:rsid w:val="00B35204"/>
    <w:rsid w:val="00B3543F"/>
    <w:rsid w:val="00B35712"/>
    <w:rsid w:val="00B35981"/>
    <w:rsid w:val="00B35BE9"/>
    <w:rsid w:val="00B35FC7"/>
    <w:rsid w:val="00B36029"/>
    <w:rsid w:val="00B36075"/>
    <w:rsid w:val="00B36183"/>
    <w:rsid w:val="00B367AD"/>
    <w:rsid w:val="00B36A50"/>
    <w:rsid w:val="00B36C41"/>
    <w:rsid w:val="00B371CD"/>
    <w:rsid w:val="00B377B2"/>
    <w:rsid w:val="00B401EC"/>
    <w:rsid w:val="00B403C8"/>
    <w:rsid w:val="00B40404"/>
    <w:rsid w:val="00B40CCD"/>
    <w:rsid w:val="00B4116B"/>
    <w:rsid w:val="00B4127F"/>
    <w:rsid w:val="00B41313"/>
    <w:rsid w:val="00B41AAD"/>
    <w:rsid w:val="00B41BFA"/>
    <w:rsid w:val="00B420B1"/>
    <w:rsid w:val="00B4216F"/>
    <w:rsid w:val="00B4230A"/>
    <w:rsid w:val="00B423B8"/>
    <w:rsid w:val="00B4252D"/>
    <w:rsid w:val="00B428E3"/>
    <w:rsid w:val="00B42AB5"/>
    <w:rsid w:val="00B42D88"/>
    <w:rsid w:val="00B4331C"/>
    <w:rsid w:val="00B4343E"/>
    <w:rsid w:val="00B43D56"/>
    <w:rsid w:val="00B44186"/>
    <w:rsid w:val="00B442FD"/>
    <w:rsid w:val="00B4466C"/>
    <w:rsid w:val="00B451B1"/>
    <w:rsid w:val="00B45745"/>
    <w:rsid w:val="00B4576F"/>
    <w:rsid w:val="00B4597A"/>
    <w:rsid w:val="00B45A2B"/>
    <w:rsid w:val="00B45E7C"/>
    <w:rsid w:val="00B46119"/>
    <w:rsid w:val="00B46352"/>
    <w:rsid w:val="00B4650D"/>
    <w:rsid w:val="00B465DD"/>
    <w:rsid w:val="00B466A1"/>
    <w:rsid w:val="00B46900"/>
    <w:rsid w:val="00B469C1"/>
    <w:rsid w:val="00B46DB7"/>
    <w:rsid w:val="00B470A3"/>
    <w:rsid w:val="00B474BB"/>
    <w:rsid w:val="00B474E3"/>
    <w:rsid w:val="00B47C57"/>
    <w:rsid w:val="00B47C9F"/>
    <w:rsid w:val="00B47CF4"/>
    <w:rsid w:val="00B50139"/>
    <w:rsid w:val="00B511DA"/>
    <w:rsid w:val="00B515B3"/>
    <w:rsid w:val="00B51B69"/>
    <w:rsid w:val="00B51DF8"/>
    <w:rsid w:val="00B5243D"/>
    <w:rsid w:val="00B5247F"/>
    <w:rsid w:val="00B524D0"/>
    <w:rsid w:val="00B52C24"/>
    <w:rsid w:val="00B52CD3"/>
    <w:rsid w:val="00B52E97"/>
    <w:rsid w:val="00B52F51"/>
    <w:rsid w:val="00B535BE"/>
    <w:rsid w:val="00B53820"/>
    <w:rsid w:val="00B538EE"/>
    <w:rsid w:val="00B538FB"/>
    <w:rsid w:val="00B53955"/>
    <w:rsid w:val="00B53DED"/>
    <w:rsid w:val="00B540AE"/>
    <w:rsid w:val="00B5421A"/>
    <w:rsid w:val="00B54397"/>
    <w:rsid w:val="00B54637"/>
    <w:rsid w:val="00B54791"/>
    <w:rsid w:val="00B5487E"/>
    <w:rsid w:val="00B54B5A"/>
    <w:rsid w:val="00B55531"/>
    <w:rsid w:val="00B558EE"/>
    <w:rsid w:val="00B55D6D"/>
    <w:rsid w:val="00B56447"/>
    <w:rsid w:val="00B56454"/>
    <w:rsid w:val="00B564EA"/>
    <w:rsid w:val="00B5728B"/>
    <w:rsid w:val="00B5728E"/>
    <w:rsid w:val="00B57DA9"/>
    <w:rsid w:val="00B602E7"/>
    <w:rsid w:val="00B60313"/>
    <w:rsid w:val="00B603BE"/>
    <w:rsid w:val="00B60483"/>
    <w:rsid w:val="00B608CC"/>
    <w:rsid w:val="00B608EB"/>
    <w:rsid w:val="00B61059"/>
    <w:rsid w:val="00B61304"/>
    <w:rsid w:val="00B618DF"/>
    <w:rsid w:val="00B61C64"/>
    <w:rsid w:val="00B62640"/>
    <w:rsid w:val="00B626A5"/>
    <w:rsid w:val="00B62717"/>
    <w:rsid w:val="00B62B56"/>
    <w:rsid w:val="00B62CDF"/>
    <w:rsid w:val="00B6316E"/>
    <w:rsid w:val="00B631EB"/>
    <w:rsid w:val="00B63317"/>
    <w:rsid w:val="00B633CD"/>
    <w:rsid w:val="00B63863"/>
    <w:rsid w:val="00B63DFA"/>
    <w:rsid w:val="00B63E63"/>
    <w:rsid w:val="00B64055"/>
    <w:rsid w:val="00B64163"/>
    <w:rsid w:val="00B641F6"/>
    <w:rsid w:val="00B64719"/>
    <w:rsid w:val="00B64798"/>
    <w:rsid w:val="00B65302"/>
    <w:rsid w:val="00B655E6"/>
    <w:rsid w:val="00B65F6A"/>
    <w:rsid w:val="00B65F88"/>
    <w:rsid w:val="00B65F99"/>
    <w:rsid w:val="00B65FAF"/>
    <w:rsid w:val="00B6617F"/>
    <w:rsid w:val="00B661D9"/>
    <w:rsid w:val="00B6622D"/>
    <w:rsid w:val="00B66560"/>
    <w:rsid w:val="00B668E4"/>
    <w:rsid w:val="00B66A11"/>
    <w:rsid w:val="00B66E51"/>
    <w:rsid w:val="00B670C3"/>
    <w:rsid w:val="00B67A0C"/>
    <w:rsid w:val="00B67A4D"/>
    <w:rsid w:val="00B67ABA"/>
    <w:rsid w:val="00B70188"/>
    <w:rsid w:val="00B70362"/>
    <w:rsid w:val="00B70577"/>
    <w:rsid w:val="00B7081D"/>
    <w:rsid w:val="00B709E4"/>
    <w:rsid w:val="00B70F44"/>
    <w:rsid w:val="00B7122F"/>
    <w:rsid w:val="00B716DE"/>
    <w:rsid w:val="00B7173D"/>
    <w:rsid w:val="00B718F7"/>
    <w:rsid w:val="00B71981"/>
    <w:rsid w:val="00B71C37"/>
    <w:rsid w:val="00B71E35"/>
    <w:rsid w:val="00B72275"/>
    <w:rsid w:val="00B722B4"/>
    <w:rsid w:val="00B72419"/>
    <w:rsid w:val="00B7243D"/>
    <w:rsid w:val="00B724A3"/>
    <w:rsid w:val="00B72721"/>
    <w:rsid w:val="00B7278A"/>
    <w:rsid w:val="00B727E2"/>
    <w:rsid w:val="00B728F9"/>
    <w:rsid w:val="00B72B66"/>
    <w:rsid w:val="00B72FE8"/>
    <w:rsid w:val="00B7306D"/>
    <w:rsid w:val="00B7337D"/>
    <w:rsid w:val="00B7369C"/>
    <w:rsid w:val="00B7379C"/>
    <w:rsid w:val="00B7392E"/>
    <w:rsid w:val="00B7396C"/>
    <w:rsid w:val="00B73BF9"/>
    <w:rsid w:val="00B742A6"/>
    <w:rsid w:val="00B742BC"/>
    <w:rsid w:val="00B74511"/>
    <w:rsid w:val="00B74551"/>
    <w:rsid w:val="00B747AD"/>
    <w:rsid w:val="00B7482B"/>
    <w:rsid w:val="00B74AF4"/>
    <w:rsid w:val="00B74E5B"/>
    <w:rsid w:val="00B75DCC"/>
    <w:rsid w:val="00B75E3E"/>
    <w:rsid w:val="00B76183"/>
    <w:rsid w:val="00B7655A"/>
    <w:rsid w:val="00B7677C"/>
    <w:rsid w:val="00B76820"/>
    <w:rsid w:val="00B76889"/>
    <w:rsid w:val="00B76926"/>
    <w:rsid w:val="00B771FA"/>
    <w:rsid w:val="00B774F3"/>
    <w:rsid w:val="00B77A21"/>
    <w:rsid w:val="00B77BC6"/>
    <w:rsid w:val="00B77FBA"/>
    <w:rsid w:val="00B800A2"/>
    <w:rsid w:val="00B800E5"/>
    <w:rsid w:val="00B800EF"/>
    <w:rsid w:val="00B80805"/>
    <w:rsid w:val="00B8094F"/>
    <w:rsid w:val="00B80AC7"/>
    <w:rsid w:val="00B80C8A"/>
    <w:rsid w:val="00B80CE6"/>
    <w:rsid w:val="00B80D38"/>
    <w:rsid w:val="00B80FAF"/>
    <w:rsid w:val="00B81563"/>
    <w:rsid w:val="00B819FD"/>
    <w:rsid w:val="00B81B49"/>
    <w:rsid w:val="00B81B71"/>
    <w:rsid w:val="00B81C7B"/>
    <w:rsid w:val="00B81DCB"/>
    <w:rsid w:val="00B81FBF"/>
    <w:rsid w:val="00B82118"/>
    <w:rsid w:val="00B8273F"/>
    <w:rsid w:val="00B829F7"/>
    <w:rsid w:val="00B82A44"/>
    <w:rsid w:val="00B82BB9"/>
    <w:rsid w:val="00B82CA2"/>
    <w:rsid w:val="00B82CF9"/>
    <w:rsid w:val="00B82D45"/>
    <w:rsid w:val="00B831A8"/>
    <w:rsid w:val="00B8359D"/>
    <w:rsid w:val="00B8370A"/>
    <w:rsid w:val="00B843D7"/>
    <w:rsid w:val="00B84EA7"/>
    <w:rsid w:val="00B84F45"/>
    <w:rsid w:val="00B84FAC"/>
    <w:rsid w:val="00B85067"/>
    <w:rsid w:val="00B852B1"/>
    <w:rsid w:val="00B85340"/>
    <w:rsid w:val="00B85981"/>
    <w:rsid w:val="00B85C02"/>
    <w:rsid w:val="00B86338"/>
    <w:rsid w:val="00B8647E"/>
    <w:rsid w:val="00B866E4"/>
    <w:rsid w:val="00B86BF5"/>
    <w:rsid w:val="00B86C09"/>
    <w:rsid w:val="00B86FBC"/>
    <w:rsid w:val="00B87054"/>
    <w:rsid w:val="00B87341"/>
    <w:rsid w:val="00B87953"/>
    <w:rsid w:val="00B87BF7"/>
    <w:rsid w:val="00B87C86"/>
    <w:rsid w:val="00B87F7B"/>
    <w:rsid w:val="00B87FE4"/>
    <w:rsid w:val="00B90091"/>
    <w:rsid w:val="00B90563"/>
    <w:rsid w:val="00B90682"/>
    <w:rsid w:val="00B90B01"/>
    <w:rsid w:val="00B90B6C"/>
    <w:rsid w:val="00B90E97"/>
    <w:rsid w:val="00B9125C"/>
    <w:rsid w:val="00B91388"/>
    <w:rsid w:val="00B918E4"/>
    <w:rsid w:val="00B91B2C"/>
    <w:rsid w:val="00B91BD7"/>
    <w:rsid w:val="00B91D16"/>
    <w:rsid w:val="00B92195"/>
    <w:rsid w:val="00B921E0"/>
    <w:rsid w:val="00B92252"/>
    <w:rsid w:val="00B92280"/>
    <w:rsid w:val="00B925A1"/>
    <w:rsid w:val="00B9328D"/>
    <w:rsid w:val="00B93360"/>
    <w:rsid w:val="00B9375B"/>
    <w:rsid w:val="00B93995"/>
    <w:rsid w:val="00B93D81"/>
    <w:rsid w:val="00B93FB2"/>
    <w:rsid w:val="00B93FF8"/>
    <w:rsid w:val="00B9404A"/>
    <w:rsid w:val="00B942E9"/>
    <w:rsid w:val="00B9437C"/>
    <w:rsid w:val="00B943D4"/>
    <w:rsid w:val="00B94492"/>
    <w:rsid w:val="00B94622"/>
    <w:rsid w:val="00B9472F"/>
    <w:rsid w:val="00B949BB"/>
    <w:rsid w:val="00B94A6A"/>
    <w:rsid w:val="00B9505D"/>
    <w:rsid w:val="00B95142"/>
    <w:rsid w:val="00B952B8"/>
    <w:rsid w:val="00B958FD"/>
    <w:rsid w:val="00B95989"/>
    <w:rsid w:val="00B9614C"/>
    <w:rsid w:val="00B964B7"/>
    <w:rsid w:val="00B96D45"/>
    <w:rsid w:val="00B972EC"/>
    <w:rsid w:val="00B973D1"/>
    <w:rsid w:val="00B97409"/>
    <w:rsid w:val="00B97A08"/>
    <w:rsid w:val="00B97ABC"/>
    <w:rsid w:val="00B97E0C"/>
    <w:rsid w:val="00BA0ACE"/>
    <w:rsid w:val="00BA1508"/>
    <w:rsid w:val="00BA16CB"/>
    <w:rsid w:val="00BA1772"/>
    <w:rsid w:val="00BA1AC3"/>
    <w:rsid w:val="00BA1C08"/>
    <w:rsid w:val="00BA1C76"/>
    <w:rsid w:val="00BA1FF1"/>
    <w:rsid w:val="00BA2654"/>
    <w:rsid w:val="00BA2AED"/>
    <w:rsid w:val="00BA2C43"/>
    <w:rsid w:val="00BA2D44"/>
    <w:rsid w:val="00BA3148"/>
    <w:rsid w:val="00BA3201"/>
    <w:rsid w:val="00BA336F"/>
    <w:rsid w:val="00BA3434"/>
    <w:rsid w:val="00BA3598"/>
    <w:rsid w:val="00BA3A35"/>
    <w:rsid w:val="00BA3F2C"/>
    <w:rsid w:val="00BA40B3"/>
    <w:rsid w:val="00BA4A27"/>
    <w:rsid w:val="00BA4B17"/>
    <w:rsid w:val="00BA4B6D"/>
    <w:rsid w:val="00BA4C4F"/>
    <w:rsid w:val="00BA4D02"/>
    <w:rsid w:val="00BA509C"/>
    <w:rsid w:val="00BA510F"/>
    <w:rsid w:val="00BA5311"/>
    <w:rsid w:val="00BA5AD0"/>
    <w:rsid w:val="00BA5B27"/>
    <w:rsid w:val="00BA5BC7"/>
    <w:rsid w:val="00BA5F9C"/>
    <w:rsid w:val="00BA5FF9"/>
    <w:rsid w:val="00BA607E"/>
    <w:rsid w:val="00BA60F2"/>
    <w:rsid w:val="00BA7243"/>
    <w:rsid w:val="00BA74ED"/>
    <w:rsid w:val="00BA75C2"/>
    <w:rsid w:val="00BA7816"/>
    <w:rsid w:val="00BA789C"/>
    <w:rsid w:val="00BA7AFB"/>
    <w:rsid w:val="00BA7E15"/>
    <w:rsid w:val="00BA7ECB"/>
    <w:rsid w:val="00BA7EEB"/>
    <w:rsid w:val="00BB0215"/>
    <w:rsid w:val="00BB0344"/>
    <w:rsid w:val="00BB07D2"/>
    <w:rsid w:val="00BB0D3C"/>
    <w:rsid w:val="00BB12B8"/>
    <w:rsid w:val="00BB179A"/>
    <w:rsid w:val="00BB17AD"/>
    <w:rsid w:val="00BB2113"/>
    <w:rsid w:val="00BB24DC"/>
    <w:rsid w:val="00BB2584"/>
    <w:rsid w:val="00BB2622"/>
    <w:rsid w:val="00BB269F"/>
    <w:rsid w:val="00BB2DB1"/>
    <w:rsid w:val="00BB321C"/>
    <w:rsid w:val="00BB34C7"/>
    <w:rsid w:val="00BB38F8"/>
    <w:rsid w:val="00BB3F4C"/>
    <w:rsid w:val="00BB3F8B"/>
    <w:rsid w:val="00BB46B1"/>
    <w:rsid w:val="00BB49FD"/>
    <w:rsid w:val="00BB4AF7"/>
    <w:rsid w:val="00BB4B98"/>
    <w:rsid w:val="00BB4BF8"/>
    <w:rsid w:val="00BB4F84"/>
    <w:rsid w:val="00BB51EA"/>
    <w:rsid w:val="00BB55AF"/>
    <w:rsid w:val="00BB55FF"/>
    <w:rsid w:val="00BB5798"/>
    <w:rsid w:val="00BB5AF2"/>
    <w:rsid w:val="00BB5F14"/>
    <w:rsid w:val="00BB5FB9"/>
    <w:rsid w:val="00BB64CC"/>
    <w:rsid w:val="00BB6A06"/>
    <w:rsid w:val="00BB6E15"/>
    <w:rsid w:val="00BB726D"/>
    <w:rsid w:val="00BB73EF"/>
    <w:rsid w:val="00BB7482"/>
    <w:rsid w:val="00BB7670"/>
    <w:rsid w:val="00BB7674"/>
    <w:rsid w:val="00BB7AC3"/>
    <w:rsid w:val="00BB7B60"/>
    <w:rsid w:val="00BB7F66"/>
    <w:rsid w:val="00BC020D"/>
    <w:rsid w:val="00BC0685"/>
    <w:rsid w:val="00BC0F81"/>
    <w:rsid w:val="00BC11A8"/>
    <w:rsid w:val="00BC1236"/>
    <w:rsid w:val="00BC1554"/>
    <w:rsid w:val="00BC1779"/>
    <w:rsid w:val="00BC201E"/>
    <w:rsid w:val="00BC2455"/>
    <w:rsid w:val="00BC245C"/>
    <w:rsid w:val="00BC288D"/>
    <w:rsid w:val="00BC2C64"/>
    <w:rsid w:val="00BC2CC1"/>
    <w:rsid w:val="00BC2F8E"/>
    <w:rsid w:val="00BC3003"/>
    <w:rsid w:val="00BC33FA"/>
    <w:rsid w:val="00BC3457"/>
    <w:rsid w:val="00BC3677"/>
    <w:rsid w:val="00BC37F6"/>
    <w:rsid w:val="00BC3991"/>
    <w:rsid w:val="00BC3BEA"/>
    <w:rsid w:val="00BC43F8"/>
    <w:rsid w:val="00BC4677"/>
    <w:rsid w:val="00BC493A"/>
    <w:rsid w:val="00BC4B05"/>
    <w:rsid w:val="00BC4BA1"/>
    <w:rsid w:val="00BC4C83"/>
    <w:rsid w:val="00BC4DCE"/>
    <w:rsid w:val="00BC517E"/>
    <w:rsid w:val="00BC51DA"/>
    <w:rsid w:val="00BC52F1"/>
    <w:rsid w:val="00BC547D"/>
    <w:rsid w:val="00BC5F1B"/>
    <w:rsid w:val="00BC5FCE"/>
    <w:rsid w:val="00BC6579"/>
    <w:rsid w:val="00BC6602"/>
    <w:rsid w:val="00BC6949"/>
    <w:rsid w:val="00BC6AB4"/>
    <w:rsid w:val="00BC6C9D"/>
    <w:rsid w:val="00BC6CE9"/>
    <w:rsid w:val="00BC6E5E"/>
    <w:rsid w:val="00BC6E71"/>
    <w:rsid w:val="00BC6E96"/>
    <w:rsid w:val="00BC6F54"/>
    <w:rsid w:val="00BC743E"/>
    <w:rsid w:val="00BC7679"/>
    <w:rsid w:val="00BC7788"/>
    <w:rsid w:val="00BC7CB6"/>
    <w:rsid w:val="00BC7D3E"/>
    <w:rsid w:val="00BC7EE2"/>
    <w:rsid w:val="00BD0019"/>
    <w:rsid w:val="00BD046E"/>
    <w:rsid w:val="00BD0645"/>
    <w:rsid w:val="00BD07A4"/>
    <w:rsid w:val="00BD0AA6"/>
    <w:rsid w:val="00BD0CA2"/>
    <w:rsid w:val="00BD0D2C"/>
    <w:rsid w:val="00BD0E0C"/>
    <w:rsid w:val="00BD1137"/>
    <w:rsid w:val="00BD117F"/>
    <w:rsid w:val="00BD1535"/>
    <w:rsid w:val="00BD17E6"/>
    <w:rsid w:val="00BD1DE5"/>
    <w:rsid w:val="00BD1E43"/>
    <w:rsid w:val="00BD1FE0"/>
    <w:rsid w:val="00BD28B0"/>
    <w:rsid w:val="00BD2C81"/>
    <w:rsid w:val="00BD2E7B"/>
    <w:rsid w:val="00BD2F4A"/>
    <w:rsid w:val="00BD3377"/>
    <w:rsid w:val="00BD37DF"/>
    <w:rsid w:val="00BD3B29"/>
    <w:rsid w:val="00BD3D01"/>
    <w:rsid w:val="00BD4177"/>
    <w:rsid w:val="00BD461C"/>
    <w:rsid w:val="00BD4A83"/>
    <w:rsid w:val="00BD4C6C"/>
    <w:rsid w:val="00BD52F1"/>
    <w:rsid w:val="00BD56CE"/>
    <w:rsid w:val="00BD5840"/>
    <w:rsid w:val="00BD58FB"/>
    <w:rsid w:val="00BD5951"/>
    <w:rsid w:val="00BD59AC"/>
    <w:rsid w:val="00BD60FA"/>
    <w:rsid w:val="00BD64AA"/>
    <w:rsid w:val="00BD6619"/>
    <w:rsid w:val="00BD6955"/>
    <w:rsid w:val="00BD6FA8"/>
    <w:rsid w:val="00BD71E1"/>
    <w:rsid w:val="00BD7373"/>
    <w:rsid w:val="00BD73CB"/>
    <w:rsid w:val="00BD74AF"/>
    <w:rsid w:val="00BD794C"/>
    <w:rsid w:val="00BE00CE"/>
    <w:rsid w:val="00BE05A2"/>
    <w:rsid w:val="00BE07CD"/>
    <w:rsid w:val="00BE092C"/>
    <w:rsid w:val="00BE0ADB"/>
    <w:rsid w:val="00BE0AF9"/>
    <w:rsid w:val="00BE0C5C"/>
    <w:rsid w:val="00BE0D33"/>
    <w:rsid w:val="00BE0EBF"/>
    <w:rsid w:val="00BE114B"/>
    <w:rsid w:val="00BE1225"/>
    <w:rsid w:val="00BE1503"/>
    <w:rsid w:val="00BE1654"/>
    <w:rsid w:val="00BE1765"/>
    <w:rsid w:val="00BE1992"/>
    <w:rsid w:val="00BE1A72"/>
    <w:rsid w:val="00BE212F"/>
    <w:rsid w:val="00BE21D7"/>
    <w:rsid w:val="00BE21F9"/>
    <w:rsid w:val="00BE2224"/>
    <w:rsid w:val="00BE2539"/>
    <w:rsid w:val="00BE2675"/>
    <w:rsid w:val="00BE2BA9"/>
    <w:rsid w:val="00BE2BEC"/>
    <w:rsid w:val="00BE2D64"/>
    <w:rsid w:val="00BE363F"/>
    <w:rsid w:val="00BE3823"/>
    <w:rsid w:val="00BE3B84"/>
    <w:rsid w:val="00BE3BAA"/>
    <w:rsid w:val="00BE3D16"/>
    <w:rsid w:val="00BE4781"/>
    <w:rsid w:val="00BE4A90"/>
    <w:rsid w:val="00BE4EC3"/>
    <w:rsid w:val="00BE50ED"/>
    <w:rsid w:val="00BE51E4"/>
    <w:rsid w:val="00BE5242"/>
    <w:rsid w:val="00BE52A9"/>
    <w:rsid w:val="00BE5380"/>
    <w:rsid w:val="00BE550F"/>
    <w:rsid w:val="00BE5595"/>
    <w:rsid w:val="00BE5764"/>
    <w:rsid w:val="00BE5839"/>
    <w:rsid w:val="00BE5DA6"/>
    <w:rsid w:val="00BE5E51"/>
    <w:rsid w:val="00BE617F"/>
    <w:rsid w:val="00BE6500"/>
    <w:rsid w:val="00BE679F"/>
    <w:rsid w:val="00BE6ADC"/>
    <w:rsid w:val="00BE6DAA"/>
    <w:rsid w:val="00BE729A"/>
    <w:rsid w:val="00BE73F9"/>
    <w:rsid w:val="00BE799D"/>
    <w:rsid w:val="00BE79A6"/>
    <w:rsid w:val="00BE7C3E"/>
    <w:rsid w:val="00BE7D1A"/>
    <w:rsid w:val="00BE7FA1"/>
    <w:rsid w:val="00BF0910"/>
    <w:rsid w:val="00BF0959"/>
    <w:rsid w:val="00BF10CF"/>
    <w:rsid w:val="00BF14DB"/>
    <w:rsid w:val="00BF1664"/>
    <w:rsid w:val="00BF18D1"/>
    <w:rsid w:val="00BF1E92"/>
    <w:rsid w:val="00BF224A"/>
    <w:rsid w:val="00BF25F4"/>
    <w:rsid w:val="00BF296B"/>
    <w:rsid w:val="00BF2989"/>
    <w:rsid w:val="00BF2A73"/>
    <w:rsid w:val="00BF2AE1"/>
    <w:rsid w:val="00BF3074"/>
    <w:rsid w:val="00BF39AA"/>
    <w:rsid w:val="00BF3D19"/>
    <w:rsid w:val="00BF3E20"/>
    <w:rsid w:val="00BF3E8E"/>
    <w:rsid w:val="00BF3E95"/>
    <w:rsid w:val="00BF41A2"/>
    <w:rsid w:val="00BF496A"/>
    <w:rsid w:val="00BF4C6D"/>
    <w:rsid w:val="00BF5146"/>
    <w:rsid w:val="00BF5537"/>
    <w:rsid w:val="00BF5609"/>
    <w:rsid w:val="00BF5AFE"/>
    <w:rsid w:val="00BF5BDA"/>
    <w:rsid w:val="00BF5D9D"/>
    <w:rsid w:val="00BF615C"/>
    <w:rsid w:val="00BF6161"/>
    <w:rsid w:val="00BF618F"/>
    <w:rsid w:val="00BF6260"/>
    <w:rsid w:val="00BF6315"/>
    <w:rsid w:val="00BF66F0"/>
    <w:rsid w:val="00BF6734"/>
    <w:rsid w:val="00BF6814"/>
    <w:rsid w:val="00BF6A71"/>
    <w:rsid w:val="00BF6A7B"/>
    <w:rsid w:val="00BF6C00"/>
    <w:rsid w:val="00BF6FEC"/>
    <w:rsid w:val="00BF7245"/>
    <w:rsid w:val="00BF73FB"/>
    <w:rsid w:val="00BF749A"/>
    <w:rsid w:val="00BF7833"/>
    <w:rsid w:val="00BF7DFC"/>
    <w:rsid w:val="00C001E8"/>
    <w:rsid w:val="00C0041A"/>
    <w:rsid w:val="00C00667"/>
    <w:rsid w:val="00C009A9"/>
    <w:rsid w:val="00C00E1D"/>
    <w:rsid w:val="00C00E96"/>
    <w:rsid w:val="00C00F0D"/>
    <w:rsid w:val="00C010ED"/>
    <w:rsid w:val="00C011CB"/>
    <w:rsid w:val="00C0152A"/>
    <w:rsid w:val="00C01586"/>
    <w:rsid w:val="00C015A5"/>
    <w:rsid w:val="00C01B76"/>
    <w:rsid w:val="00C01B9A"/>
    <w:rsid w:val="00C01C9F"/>
    <w:rsid w:val="00C01FB0"/>
    <w:rsid w:val="00C021A5"/>
    <w:rsid w:val="00C024F9"/>
    <w:rsid w:val="00C02AEF"/>
    <w:rsid w:val="00C02BC0"/>
    <w:rsid w:val="00C02E46"/>
    <w:rsid w:val="00C030D4"/>
    <w:rsid w:val="00C0323B"/>
    <w:rsid w:val="00C032EE"/>
    <w:rsid w:val="00C03762"/>
    <w:rsid w:val="00C03ECC"/>
    <w:rsid w:val="00C03FC4"/>
    <w:rsid w:val="00C04840"/>
    <w:rsid w:val="00C04B47"/>
    <w:rsid w:val="00C04DE1"/>
    <w:rsid w:val="00C0545A"/>
    <w:rsid w:val="00C05722"/>
    <w:rsid w:val="00C05926"/>
    <w:rsid w:val="00C05B25"/>
    <w:rsid w:val="00C05E32"/>
    <w:rsid w:val="00C0617F"/>
    <w:rsid w:val="00C061BD"/>
    <w:rsid w:val="00C061C3"/>
    <w:rsid w:val="00C065A6"/>
    <w:rsid w:val="00C067F6"/>
    <w:rsid w:val="00C06925"/>
    <w:rsid w:val="00C06A28"/>
    <w:rsid w:val="00C06B2D"/>
    <w:rsid w:val="00C06C9A"/>
    <w:rsid w:val="00C06FF0"/>
    <w:rsid w:val="00C07652"/>
    <w:rsid w:val="00C0781B"/>
    <w:rsid w:val="00C078CB"/>
    <w:rsid w:val="00C07A05"/>
    <w:rsid w:val="00C07B6F"/>
    <w:rsid w:val="00C10228"/>
    <w:rsid w:val="00C107AF"/>
    <w:rsid w:val="00C10E2E"/>
    <w:rsid w:val="00C11218"/>
    <w:rsid w:val="00C11706"/>
    <w:rsid w:val="00C11810"/>
    <w:rsid w:val="00C11DA7"/>
    <w:rsid w:val="00C1205C"/>
    <w:rsid w:val="00C121B6"/>
    <w:rsid w:val="00C126E2"/>
    <w:rsid w:val="00C12885"/>
    <w:rsid w:val="00C12983"/>
    <w:rsid w:val="00C12B9E"/>
    <w:rsid w:val="00C12CFE"/>
    <w:rsid w:val="00C12D03"/>
    <w:rsid w:val="00C12EA0"/>
    <w:rsid w:val="00C1321B"/>
    <w:rsid w:val="00C13713"/>
    <w:rsid w:val="00C137B3"/>
    <w:rsid w:val="00C13C78"/>
    <w:rsid w:val="00C13CCE"/>
    <w:rsid w:val="00C13E01"/>
    <w:rsid w:val="00C13F58"/>
    <w:rsid w:val="00C1426A"/>
    <w:rsid w:val="00C14388"/>
    <w:rsid w:val="00C144FB"/>
    <w:rsid w:val="00C145EF"/>
    <w:rsid w:val="00C1472E"/>
    <w:rsid w:val="00C1498B"/>
    <w:rsid w:val="00C14A12"/>
    <w:rsid w:val="00C15072"/>
    <w:rsid w:val="00C15108"/>
    <w:rsid w:val="00C152EB"/>
    <w:rsid w:val="00C1541E"/>
    <w:rsid w:val="00C159D8"/>
    <w:rsid w:val="00C15C3A"/>
    <w:rsid w:val="00C163D9"/>
    <w:rsid w:val="00C16614"/>
    <w:rsid w:val="00C16F83"/>
    <w:rsid w:val="00C171A8"/>
    <w:rsid w:val="00C171CC"/>
    <w:rsid w:val="00C1738A"/>
    <w:rsid w:val="00C176B8"/>
    <w:rsid w:val="00C177D0"/>
    <w:rsid w:val="00C17895"/>
    <w:rsid w:val="00C17BA4"/>
    <w:rsid w:val="00C17EE5"/>
    <w:rsid w:val="00C204EA"/>
    <w:rsid w:val="00C205FE"/>
    <w:rsid w:val="00C2086A"/>
    <w:rsid w:val="00C20A66"/>
    <w:rsid w:val="00C21195"/>
    <w:rsid w:val="00C21A54"/>
    <w:rsid w:val="00C21D08"/>
    <w:rsid w:val="00C22154"/>
    <w:rsid w:val="00C226EA"/>
    <w:rsid w:val="00C227DE"/>
    <w:rsid w:val="00C2286E"/>
    <w:rsid w:val="00C234D9"/>
    <w:rsid w:val="00C2356D"/>
    <w:rsid w:val="00C235B8"/>
    <w:rsid w:val="00C23678"/>
    <w:rsid w:val="00C23D77"/>
    <w:rsid w:val="00C2434D"/>
    <w:rsid w:val="00C244A6"/>
    <w:rsid w:val="00C2465C"/>
    <w:rsid w:val="00C24697"/>
    <w:rsid w:val="00C249DB"/>
    <w:rsid w:val="00C24C28"/>
    <w:rsid w:val="00C24D54"/>
    <w:rsid w:val="00C24DB1"/>
    <w:rsid w:val="00C25420"/>
    <w:rsid w:val="00C25447"/>
    <w:rsid w:val="00C25832"/>
    <w:rsid w:val="00C2600F"/>
    <w:rsid w:val="00C260C1"/>
    <w:rsid w:val="00C264DC"/>
    <w:rsid w:val="00C265BA"/>
    <w:rsid w:val="00C266E6"/>
    <w:rsid w:val="00C269EF"/>
    <w:rsid w:val="00C26AC9"/>
    <w:rsid w:val="00C26AFE"/>
    <w:rsid w:val="00C26B69"/>
    <w:rsid w:val="00C26C05"/>
    <w:rsid w:val="00C26F33"/>
    <w:rsid w:val="00C273AA"/>
    <w:rsid w:val="00C274D1"/>
    <w:rsid w:val="00C27906"/>
    <w:rsid w:val="00C27F37"/>
    <w:rsid w:val="00C300DB"/>
    <w:rsid w:val="00C30153"/>
    <w:rsid w:val="00C306E8"/>
    <w:rsid w:val="00C30731"/>
    <w:rsid w:val="00C3171D"/>
    <w:rsid w:val="00C31890"/>
    <w:rsid w:val="00C31A5A"/>
    <w:rsid w:val="00C31C79"/>
    <w:rsid w:val="00C321D0"/>
    <w:rsid w:val="00C32261"/>
    <w:rsid w:val="00C324B7"/>
    <w:rsid w:val="00C32760"/>
    <w:rsid w:val="00C32BB6"/>
    <w:rsid w:val="00C32DB0"/>
    <w:rsid w:val="00C332E8"/>
    <w:rsid w:val="00C33303"/>
    <w:rsid w:val="00C333BD"/>
    <w:rsid w:val="00C33693"/>
    <w:rsid w:val="00C3376B"/>
    <w:rsid w:val="00C33AA2"/>
    <w:rsid w:val="00C33BD6"/>
    <w:rsid w:val="00C340E6"/>
    <w:rsid w:val="00C34363"/>
    <w:rsid w:val="00C343BD"/>
    <w:rsid w:val="00C3489A"/>
    <w:rsid w:val="00C349C3"/>
    <w:rsid w:val="00C34AB2"/>
    <w:rsid w:val="00C34D15"/>
    <w:rsid w:val="00C34D30"/>
    <w:rsid w:val="00C35E59"/>
    <w:rsid w:val="00C3630E"/>
    <w:rsid w:val="00C36503"/>
    <w:rsid w:val="00C367D7"/>
    <w:rsid w:val="00C36F05"/>
    <w:rsid w:val="00C375A1"/>
    <w:rsid w:val="00C3787C"/>
    <w:rsid w:val="00C378BE"/>
    <w:rsid w:val="00C37ACB"/>
    <w:rsid w:val="00C37C40"/>
    <w:rsid w:val="00C40051"/>
    <w:rsid w:val="00C4026C"/>
    <w:rsid w:val="00C4036F"/>
    <w:rsid w:val="00C404BA"/>
    <w:rsid w:val="00C40D1E"/>
    <w:rsid w:val="00C40FEE"/>
    <w:rsid w:val="00C41420"/>
    <w:rsid w:val="00C41CED"/>
    <w:rsid w:val="00C41E6D"/>
    <w:rsid w:val="00C41FA6"/>
    <w:rsid w:val="00C4238D"/>
    <w:rsid w:val="00C42473"/>
    <w:rsid w:val="00C4257A"/>
    <w:rsid w:val="00C4278F"/>
    <w:rsid w:val="00C4346E"/>
    <w:rsid w:val="00C43FB7"/>
    <w:rsid w:val="00C4431B"/>
    <w:rsid w:val="00C44479"/>
    <w:rsid w:val="00C446B3"/>
    <w:rsid w:val="00C4470A"/>
    <w:rsid w:val="00C449D5"/>
    <w:rsid w:val="00C449D7"/>
    <w:rsid w:val="00C44B03"/>
    <w:rsid w:val="00C44C0E"/>
    <w:rsid w:val="00C44F5A"/>
    <w:rsid w:val="00C457BA"/>
    <w:rsid w:val="00C45A09"/>
    <w:rsid w:val="00C45BD5"/>
    <w:rsid w:val="00C461C5"/>
    <w:rsid w:val="00C46420"/>
    <w:rsid w:val="00C46972"/>
    <w:rsid w:val="00C46A7B"/>
    <w:rsid w:val="00C46EF6"/>
    <w:rsid w:val="00C46F27"/>
    <w:rsid w:val="00C4736B"/>
    <w:rsid w:val="00C47DB4"/>
    <w:rsid w:val="00C47EC7"/>
    <w:rsid w:val="00C50072"/>
    <w:rsid w:val="00C50147"/>
    <w:rsid w:val="00C501DD"/>
    <w:rsid w:val="00C501EC"/>
    <w:rsid w:val="00C50250"/>
    <w:rsid w:val="00C502FB"/>
    <w:rsid w:val="00C5040E"/>
    <w:rsid w:val="00C5048A"/>
    <w:rsid w:val="00C50574"/>
    <w:rsid w:val="00C505A4"/>
    <w:rsid w:val="00C50A92"/>
    <w:rsid w:val="00C50ED0"/>
    <w:rsid w:val="00C50EDE"/>
    <w:rsid w:val="00C50F89"/>
    <w:rsid w:val="00C51400"/>
    <w:rsid w:val="00C5160E"/>
    <w:rsid w:val="00C51735"/>
    <w:rsid w:val="00C5179F"/>
    <w:rsid w:val="00C51882"/>
    <w:rsid w:val="00C51E1F"/>
    <w:rsid w:val="00C51F51"/>
    <w:rsid w:val="00C52D91"/>
    <w:rsid w:val="00C52F05"/>
    <w:rsid w:val="00C53497"/>
    <w:rsid w:val="00C536FD"/>
    <w:rsid w:val="00C538FD"/>
    <w:rsid w:val="00C53A5F"/>
    <w:rsid w:val="00C53D51"/>
    <w:rsid w:val="00C544AB"/>
    <w:rsid w:val="00C54C29"/>
    <w:rsid w:val="00C54C92"/>
    <w:rsid w:val="00C5516A"/>
    <w:rsid w:val="00C551DC"/>
    <w:rsid w:val="00C552C1"/>
    <w:rsid w:val="00C55459"/>
    <w:rsid w:val="00C55499"/>
    <w:rsid w:val="00C554CC"/>
    <w:rsid w:val="00C5554C"/>
    <w:rsid w:val="00C5554D"/>
    <w:rsid w:val="00C558D8"/>
    <w:rsid w:val="00C55A55"/>
    <w:rsid w:val="00C55C0E"/>
    <w:rsid w:val="00C55E2F"/>
    <w:rsid w:val="00C5644E"/>
    <w:rsid w:val="00C56ABA"/>
    <w:rsid w:val="00C56ED2"/>
    <w:rsid w:val="00C57177"/>
    <w:rsid w:val="00C573C2"/>
    <w:rsid w:val="00C57506"/>
    <w:rsid w:val="00C57536"/>
    <w:rsid w:val="00C57705"/>
    <w:rsid w:val="00C57723"/>
    <w:rsid w:val="00C57912"/>
    <w:rsid w:val="00C57BA0"/>
    <w:rsid w:val="00C57ED2"/>
    <w:rsid w:val="00C57EE7"/>
    <w:rsid w:val="00C60065"/>
    <w:rsid w:val="00C6038A"/>
    <w:rsid w:val="00C603C1"/>
    <w:rsid w:val="00C604A8"/>
    <w:rsid w:val="00C60666"/>
    <w:rsid w:val="00C60764"/>
    <w:rsid w:val="00C60B75"/>
    <w:rsid w:val="00C60C09"/>
    <w:rsid w:val="00C60F99"/>
    <w:rsid w:val="00C61125"/>
    <w:rsid w:val="00C61278"/>
    <w:rsid w:val="00C6185C"/>
    <w:rsid w:val="00C61911"/>
    <w:rsid w:val="00C61B79"/>
    <w:rsid w:val="00C61D8B"/>
    <w:rsid w:val="00C62071"/>
    <w:rsid w:val="00C6223E"/>
    <w:rsid w:val="00C62395"/>
    <w:rsid w:val="00C624C6"/>
    <w:rsid w:val="00C62747"/>
    <w:rsid w:val="00C62B92"/>
    <w:rsid w:val="00C6377E"/>
    <w:rsid w:val="00C6394D"/>
    <w:rsid w:val="00C63969"/>
    <w:rsid w:val="00C63AD6"/>
    <w:rsid w:val="00C63C2D"/>
    <w:rsid w:val="00C63DDF"/>
    <w:rsid w:val="00C6410D"/>
    <w:rsid w:val="00C64365"/>
    <w:rsid w:val="00C6488A"/>
    <w:rsid w:val="00C64C88"/>
    <w:rsid w:val="00C64C8A"/>
    <w:rsid w:val="00C650A5"/>
    <w:rsid w:val="00C65368"/>
    <w:rsid w:val="00C6545B"/>
    <w:rsid w:val="00C65535"/>
    <w:rsid w:val="00C659C4"/>
    <w:rsid w:val="00C65AAB"/>
    <w:rsid w:val="00C65F58"/>
    <w:rsid w:val="00C661CF"/>
    <w:rsid w:val="00C662CF"/>
    <w:rsid w:val="00C66974"/>
    <w:rsid w:val="00C66B06"/>
    <w:rsid w:val="00C66CEC"/>
    <w:rsid w:val="00C67E17"/>
    <w:rsid w:val="00C70249"/>
    <w:rsid w:val="00C70490"/>
    <w:rsid w:val="00C705D7"/>
    <w:rsid w:val="00C70718"/>
    <w:rsid w:val="00C70C9E"/>
    <w:rsid w:val="00C70FE7"/>
    <w:rsid w:val="00C714C0"/>
    <w:rsid w:val="00C71665"/>
    <w:rsid w:val="00C717EF"/>
    <w:rsid w:val="00C71A22"/>
    <w:rsid w:val="00C71AC0"/>
    <w:rsid w:val="00C72099"/>
    <w:rsid w:val="00C721E9"/>
    <w:rsid w:val="00C7223A"/>
    <w:rsid w:val="00C723F7"/>
    <w:rsid w:val="00C7244B"/>
    <w:rsid w:val="00C72579"/>
    <w:rsid w:val="00C72657"/>
    <w:rsid w:val="00C72AA3"/>
    <w:rsid w:val="00C72B15"/>
    <w:rsid w:val="00C72C12"/>
    <w:rsid w:val="00C72C2F"/>
    <w:rsid w:val="00C72D1B"/>
    <w:rsid w:val="00C72DDE"/>
    <w:rsid w:val="00C72E59"/>
    <w:rsid w:val="00C730AA"/>
    <w:rsid w:val="00C73634"/>
    <w:rsid w:val="00C737AD"/>
    <w:rsid w:val="00C738D0"/>
    <w:rsid w:val="00C73A5E"/>
    <w:rsid w:val="00C73ACB"/>
    <w:rsid w:val="00C73ACD"/>
    <w:rsid w:val="00C73B9E"/>
    <w:rsid w:val="00C73FD1"/>
    <w:rsid w:val="00C74A52"/>
    <w:rsid w:val="00C74C84"/>
    <w:rsid w:val="00C74EA3"/>
    <w:rsid w:val="00C756A5"/>
    <w:rsid w:val="00C758B2"/>
    <w:rsid w:val="00C759C2"/>
    <w:rsid w:val="00C75B24"/>
    <w:rsid w:val="00C75B4B"/>
    <w:rsid w:val="00C75CCC"/>
    <w:rsid w:val="00C76777"/>
    <w:rsid w:val="00C769F7"/>
    <w:rsid w:val="00C76A71"/>
    <w:rsid w:val="00C76B51"/>
    <w:rsid w:val="00C76D50"/>
    <w:rsid w:val="00C76D95"/>
    <w:rsid w:val="00C76DF1"/>
    <w:rsid w:val="00C76FE5"/>
    <w:rsid w:val="00C7726F"/>
    <w:rsid w:val="00C773DF"/>
    <w:rsid w:val="00C7751E"/>
    <w:rsid w:val="00C7765C"/>
    <w:rsid w:val="00C776B8"/>
    <w:rsid w:val="00C777CE"/>
    <w:rsid w:val="00C803D3"/>
    <w:rsid w:val="00C80626"/>
    <w:rsid w:val="00C80A2A"/>
    <w:rsid w:val="00C80B27"/>
    <w:rsid w:val="00C80F47"/>
    <w:rsid w:val="00C80FB8"/>
    <w:rsid w:val="00C81270"/>
    <w:rsid w:val="00C812B8"/>
    <w:rsid w:val="00C8159D"/>
    <w:rsid w:val="00C8167B"/>
    <w:rsid w:val="00C81969"/>
    <w:rsid w:val="00C81B40"/>
    <w:rsid w:val="00C81CCF"/>
    <w:rsid w:val="00C82055"/>
    <w:rsid w:val="00C824BC"/>
    <w:rsid w:val="00C8250D"/>
    <w:rsid w:val="00C82714"/>
    <w:rsid w:val="00C8281F"/>
    <w:rsid w:val="00C8334E"/>
    <w:rsid w:val="00C83719"/>
    <w:rsid w:val="00C83ED6"/>
    <w:rsid w:val="00C842BC"/>
    <w:rsid w:val="00C843C0"/>
    <w:rsid w:val="00C84482"/>
    <w:rsid w:val="00C846BE"/>
    <w:rsid w:val="00C8491A"/>
    <w:rsid w:val="00C84921"/>
    <w:rsid w:val="00C84C52"/>
    <w:rsid w:val="00C84CE4"/>
    <w:rsid w:val="00C85141"/>
    <w:rsid w:val="00C852D9"/>
    <w:rsid w:val="00C852F1"/>
    <w:rsid w:val="00C85625"/>
    <w:rsid w:val="00C85BCD"/>
    <w:rsid w:val="00C85EED"/>
    <w:rsid w:val="00C8601B"/>
    <w:rsid w:val="00C86153"/>
    <w:rsid w:val="00C8617C"/>
    <w:rsid w:val="00C86318"/>
    <w:rsid w:val="00C864E4"/>
    <w:rsid w:val="00C867AE"/>
    <w:rsid w:val="00C8680B"/>
    <w:rsid w:val="00C86BF9"/>
    <w:rsid w:val="00C86DAC"/>
    <w:rsid w:val="00C86DE4"/>
    <w:rsid w:val="00C86E42"/>
    <w:rsid w:val="00C870D8"/>
    <w:rsid w:val="00C87304"/>
    <w:rsid w:val="00C875F6"/>
    <w:rsid w:val="00C876B6"/>
    <w:rsid w:val="00C87E04"/>
    <w:rsid w:val="00C87EBD"/>
    <w:rsid w:val="00C901BE"/>
    <w:rsid w:val="00C90383"/>
    <w:rsid w:val="00C90516"/>
    <w:rsid w:val="00C90B80"/>
    <w:rsid w:val="00C90DAA"/>
    <w:rsid w:val="00C91118"/>
    <w:rsid w:val="00C916B5"/>
    <w:rsid w:val="00C91705"/>
    <w:rsid w:val="00C91C6C"/>
    <w:rsid w:val="00C926D7"/>
    <w:rsid w:val="00C92713"/>
    <w:rsid w:val="00C934C0"/>
    <w:rsid w:val="00C938B6"/>
    <w:rsid w:val="00C93FDE"/>
    <w:rsid w:val="00C94010"/>
    <w:rsid w:val="00C940FB"/>
    <w:rsid w:val="00C941C3"/>
    <w:rsid w:val="00C94806"/>
    <w:rsid w:val="00C94AC8"/>
    <w:rsid w:val="00C94B46"/>
    <w:rsid w:val="00C95039"/>
    <w:rsid w:val="00C953BF"/>
    <w:rsid w:val="00C953D4"/>
    <w:rsid w:val="00C95565"/>
    <w:rsid w:val="00C956A2"/>
    <w:rsid w:val="00C95EED"/>
    <w:rsid w:val="00C960A7"/>
    <w:rsid w:val="00C9635B"/>
    <w:rsid w:val="00C963DB"/>
    <w:rsid w:val="00C965FF"/>
    <w:rsid w:val="00C96780"/>
    <w:rsid w:val="00C96A78"/>
    <w:rsid w:val="00C96B80"/>
    <w:rsid w:val="00C96E9C"/>
    <w:rsid w:val="00C972B4"/>
    <w:rsid w:val="00C97992"/>
    <w:rsid w:val="00C9799D"/>
    <w:rsid w:val="00C979A5"/>
    <w:rsid w:val="00C979EB"/>
    <w:rsid w:val="00C97ED9"/>
    <w:rsid w:val="00CA000E"/>
    <w:rsid w:val="00CA0598"/>
    <w:rsid w:val="00CA0956"/>
    <w:rsid w:val="00CA0BE7"/>
    <w:rsid w:val="00CA0C7B"/>
    <w:rsid w:val="00CA1181"/>
    <w:rsid w:val="00CA14CA"/>
    <w:rsid w:val="00CA1558"/>
    <w:rsid w:val="00CA16BF"/>
    <w:rsid w:val="00CA1A6D"/>
    <w:rsid w:val="00CA1BB5"/>
    <w:rsid w:val="00CA1D4A"/>
    <w:rsid w:val="00CA1E94"/>
    <w:rsid w:val="00CA23E8"/>
    <w:rsid w:val="00CA29E3"/>
    <w:rsid w:val="00CA2A6C"/>
    <w:rsid w:val="00CA33C0"/>
    <w:rsid w:val="00CA3685"/>
    <w:rsid w:val="00CA3720"/>
    <w:rsid w:val="00CA3774"/>
    <w:rsid w:val="00CA3C0C"/>
    <w:rsid w:val="00CA3D50"/>
    <w:rsid w:val="00CA4028"/>
    <w:rsid w:val="00CA40FF"/>
    <w:rsid w:val="00CA4A02"/>
    <w:rsid w:val="00CA4A70"/>
    <w:rsid w:val="00CA4B5F"/>
    <w:rsid w:val="00CA4CD9"/>
    <w:rsid w:val="00CA4D06"/>
    <w:rsid w:val="00CA4D5D"/>
    <w:rsid w:val="00CA4D99"/>
    <w:rsid w:val="00CA538E"/>
    <w:rsid w:val="00CA56C9"/>
    <w:rsid w:val="00CA5C74"/>
    <w:rsid w:val="00CA600C"/>
    <w:rsid w:val="00CA6198"/>
    <w:rsid w:val="00CA629A"/>
    <w:rsid w:val="00CA634C"/>
    <w:rsid w:val="00CA6377"/>
    <w:rsid w:val="00CA673F"/>
    <w:rsid w:val="00CA6837"/>
    <w:rsid w:val="00CA6892"/>
    <w:rsid w:val="00CA7049"/>
    <w:rsid w:val="00CA7062"/>
    <w:rsid w:val="00CA7164"/>
    <w:rsid w:val="00CA7197"/>
    <w:rsid w:val="00CA7333"/>
    <w:rsid w:val="00CA735F"/>
    <w:rsid w:val="00CA7FE5"/>
    <w:rsid w:val="00CB0298"/>
    <w:rsid w:val="00CB03BA"/>
    <w:rsid w:val="00CB0775"/>
    <w:rsid w:val="00CB0F48"/>
    <w:rsid w:val="00CB1668"/>
    <w:rsid w:val="00CB1970"/>
    <w:rsid w:val="00CB1F06"/>
    <w:rsid w:val="00CB20BB"/>
    <w:rsid w:val="00CB2200"/>
    <w:rsid w:val="00CB220D"/>
    <w:rsid w:val="00CB25A2"/>
    <w:rsid w:val="00CB2D2F"/>
    <w:rsid w:val="00CB2F4F"/>
    <w:rsid w:val="00CB2F97"/>
    <w:rsid w:val="00CB31C9"/>
    <w:rsid w:val="00CB32E5"/>
    <w:rsid w:val="00CB369C"/>
    <w:rsid w:val="00CB371F"/>
    <w:rsid w:val="00CB372D"/>
    <w:rsid w:val="00CB3A2A"/>
    <w:rsid w:val="00CB3B98"/>
    <w:rsid w:val="00CB3F4B"/>
    <w:rsid w:val="00CB4254"/>
    <w:rsid w:val="00CB43A1"/>
    <w:rsid w:val="00CB4638"/>
    <w:rsid w:val="00CB47FC"/>
    <w:rsid w:val="00CB49E9"/>
    <w:rsid w:val="00CB4AC0"/>
    <w:rsid w:val="00CB4CBB"/>
    <w:rsid w:val="00CB4D01"/>
    <w:rsid w:val="00CB4EE6"/>
    <w:rsid w:val="00CB5206"/>
    <w:rsid w:val="00CB5733"/>
    <w:rsid w:val="00CB57EE"/>
    <w:rsid w:val="00CB5BA7"/>
    <w:rsid w:val="00CB5BBA"/>
    <w:rsid w:val="00CB60F5"/>
    <w:rsid w:val="00CB6156"/>
    <w:rsid w:val="00CB696E"/>
    <w:rsid w:val="00CB6D35"/>
    <w:rsid w:val="00CB70A0"/>
    <w:rsid w:val="00CB7742"/>
    <w:rsid w:val="00CB77FD"/>
    <w:rsid w:val="00CB795D"/>
    <w:rsid w:val="00CB7A7E"/>
    <w:rsid w:val="00CB7D77"/>
    <w:rsid w:val="00CB7F50"/>
    <w:rsid w:val="00CC09CB"/>
    <w:rsid w:val="00CC0DFA"/>
    <w:rsid w:val="00CC0FD5"/>
    <w:rsid w:val="00CC1038"/>
    <w:rsid w:val="00CC1453"/>
    <w:rsid w:val="00CC1508"/>
    <w:rsid w:val="00CC1558"/>
    <w:rsid w:val="00CC1596"/>
    <w:rsid w:val="00CC15B8"/>
    <w:rsid w:val="00CC1938"/>
    <w:rsid w:val="00CC2397"/>
    <w:rsid w:val="00CC255A"/>
    <w:rsid w:val="00CC2755"/>
    <w:rsid w:val="00CC2A94"/>
    <w:rsid w:val="00CC312F"/>
    <w:rsid w:val="00CC31BA"/>
    <w:rsid w:val="00CC3595"/>
    <w:rsid w:val="00CC378A"/>
    <w:rsid w:val="00CC3ACF"/>
    <w:rsid w:val="00CC42BF"/>
    <w:rsid w:val="00CC449D"/>
    <w:rsid w:val="00CC450F"/>
    <w:rsid w:val="00CC47DE"/>
    <w:rsid w:val="00CC51F8"/>
    <w:rsid w:val="00CC527B"/>
    <w:rsid w:val="00CC5316"/>
    <w:rsid w:val="00CC5389"/>
    <w:rsid w:val="00CC53EC"/>
    <w:rsid w:val="00CC58FC"/>
    <w:rsid w:val="00CC5A83"/>
    <w:rsid w:val="00CC5E5A"/>
    <w:rsid w:val="00CC61DF"/>
    <w:rsid w:val="00CC6263"/>
    <w:rsid w:val="00CC68E2"/>
    <w:rsid w:val="00CC6AF4"/>
    <w:rsid w:val="00CC71A4"/>
    <w:rsid w:val="00CC7301"/>
    <w:rsid w:val="00CC753B"/>
    <w:rsid w:val="00CC78A4"/>
    <w:rsid w:val="00CC7A36"/>
    <w:rsid w:val="00CC7A69"/>
    <w:rsid w:val="00CC7ACA"/>
    <w:rsid w:val="00CC7C69"/>
    <w:rsid w:val="00CC7D54"/>
    <w:rsid w:val="00CD0142"/>
    <w:rsid w:val="00CD016A"/>
    <w:rsid w:val="00CD01E2"/>
    <w:rsid w:val="00CD01E8"/>
    <w:rsid w:val="00CD0249"/>
    <w:rsid w:val="00CD09EF"/>
    <w:rsid w:val="00CD0F44"/>
    <w:rsid w:val="00CD1535"/>
    <w:rsid w:val="00CD1A8B"/>
    <w:rsid w:val="00CD1E99"/>
    <w:rsid w:val="00CD2487"/>
    <w:rsid w:val="00CD24EA"/>
    <w:rsid w:val="00CD277A"/>
    <w:rsid w:val="00CD2A01"/>
    <w:rsid w:val="00CD2D75"/>
    <w:rsid w:val="00CD2DCB"/>
    <w:rsid w:val="00CD3E57"/>
    <w:rsid w:val="00CD3FEA"/>
    <w:rsid w:val="00CD401C"/>
    <w:rsid w:val="00CD4364"/>
    <w:rsid w:val="00CD45D3"/>
    <w:rsid w:val="00CD4CBD"/>
    <w:rsid w:val="00CD507A"/>
    <w:rsid w:val="00CD52E9"/>
    <w:rsid w:val="00CD5747"/>
    <w:rsid w:val="00CD57E1"/>
    <w:rsid w:val="00CD58BB"/>
    <w:rsid w:val="00CD5B0C"/>
    <w:rsid w:val="00CD5CF1"/>
    <w:rsid w:val="00CD5E60"/>
    <w:rsid w:val="00CD6068"/>
    <w:rsid w:val="00CD621A"/>
    <w:rsid w:val="00CD6319"/>
    <w:rsid w:val="00CD72B3"/>
    <w:rsid w:val="00CD77A7"/>
    <w:rsid w:val="00CD782E"/>
    <w:rsid w:val="00CD7A90"/>
    <w:rsid w:val="00CD7D03"/>
    <w:rsid w:val="00CD7D29"/>
    <w:rsid w:val="00CD7E06"/>
    <w:rsid w:val="00CD7F98"/>
    <w:rsid w:val="00CE04EC"/>
    <w:rsid w:val="00CE051D"/>
    <w:rsid w:val="00CE07A0"/>
    <w:rsid w:val="00CE08F8"/>
    <w:rsid w:val="00CE0D10"/>
    <w:rsid w:val="00CE0DDD"/>
    <w:rsid w:val="00CE18CC"/>
    <w:rsid w:val="00CE1A55"/>
    <w:rsid w:val="00CE1B85"/>
    <w:rsid w:val="00CE1F7D"/>
    <w:rsid w:val="00CE213D"/>
    <w:rsid w:val="00CE2157"/>
    <w:rsid w:val="00CE24D9"/>
    <w:rsid w:val="00CE2C9D"/>
    <w:rsid w:val="00CE3255"/>
    <w:rsid w:val="00CE32C9"/>
    <w:rsid w:val="00CE37CD"/>
    <w:rsid w:val="00CE3838"/>
    <w:rsid w:val="00CE38EF"/>
    <w:rsid w:val="00CE3A30"/>
    <w:rsid w:val="00CE3AB8"/>
    <w:rsid w:val="00CE3AD5"/>
    <w:rsid w:val="00CE3AFC"/>
    <w:rsid w:val="00CE3D07"/>
    <w:rsid w:val="00CE42E1"/>
    <w:rsid w:val="00CE439F"/>
    <w:rsid w:val="00CE4493"/>
    <w:rsid w:val="00CE4677"/>
    <w:rsid w:val="00CE475E"/>
    <w:rsid w:val="00CE4C83"/>
    <w:rsid w:val="00CE5017"/>
    <w:rsid w:val="00CE51A5"/>
    <w:rsid w:val="00CE529C"/>
    <w:rsid w:val="00CE58D9"/>
    <w:rsid w:val="00CE5D9A"/>
    <w:rsid w:val="00CE634C"/>
    <w:rsid w:val="00CE675C"/>
    <w:rsid w:val="00CE6ACE"/>
    <w:rsid w:val="00CE6C49"/>
    <w:rsid w:val="00CE6C96"/>
    <w:rsid w:val="00CE6D5F"/>
    <w:rsid w:val="00CE6E16"/>
    <w:rsid w:val="00CE6F03"/>
    <w:rsid w:val="00CE6F66"/>
    <w:rsid w:val="00CE6F67"/>
    <w:rsid w:val="00CE6FAE"/>
    <w:rsid w:val="00CE7183"/>
    <w:rsid w:val="00CE7253"/>
    <w:rsid w:val="00CE72D2"/>
    <w:rsid w:val="00CE73E3"/>
    <w:rsid w:val="00CE75CC"/>
    <w:rsid w:val="00CE7662"/>
    <w:rsid w:val="00CF0037"/>
    <w:rsid w:val="00CF00D3"/>
    <w:rsid w:val="00CF0655"/>
    <w:rsid w:val="00CF06FC"/>
    <w:rsid w:val="00CF0906"/>
    <w:rsid w:val="00CF094F"/>
    <w:rsid w:val="00CF0DFD"/>
    <w:rsid w:val="00CF11D7"/>
    <w:rsid w:val="00CF120C"/>
    <w:rsid w:val="00CF12C4"/>
    <w:rsid w:val="00CF12D4"/>
    <w:rsid w:val="00CF132E"/>
    <w:rsid w:val="00CF155A"/>
    <w:rsid w:val="00CF195E"/>
    <w:rsid w:val="00CF27E1"/>
    <w:rsid w:val="00CF2A45"/>
    <w:rsid w:val="00CF3401"/>
    <w:rsid w:val="00CF3426"/>
    <w:rsid w:val="00CF377E"/>
    <w:rsid w:val="00CF3B88"/>
    <w:rsid w:val="00CF3B89"/>
    <w:rsid w:val="00CF3BF3"/>
    <w:rsid w:val="00CF3D56"/>
    <w:rsid w:val="00CF406A"/>
    <w:rsid w:val="00CF40D3"/>
    <w:rsid w:val="00CF45B8"/>
    <w:rsid w:val="00CF4ADC"/>
    <w:rsid w:val="00CF5052"/>
    <w:rsid w:val="00CF55CD"/>
    <w:rsid w:val="00CF565F"/>
    <w:rsid w:val="00CF5835"/>
    <w:rsid w:val="00CF583B"/>
    <w:rsid w:val="00CF5884"/>
    <w:rsid w:val="00CF5AE3"/>
    <w:rsid w:val="00CF6454"/>
    <w:rsid w:val="00CF64D8"/>
    <w:rsid w:val="00CF65CF"/>
    <w:rsid w:val="00CF6E4B"/>
    <w:rsid w:val="00CF7336"/>
    <w:rsid w:val="00CF7587"/>
    <w:rsid w:val="00CF78BF"/>
    <w:rsid w:val="00CF7CB8"/>
    <w:rsid w:val="00CF7D92"/>
    <w:rsid w:val="00D004C0"/>
    <w:rsid w:val="00D00828"/>
    <w:rsid w:val="00D00A3D"/>
    <w:rsid w:val="00D00BC4"/>
    <w:rsid w:val="00D00E30"/>
    <w:rsid w:val="00D00EC8"/>
    <w:rsid w:val="00D01173"/>
    <w:rsid w:val="00D01380"/>
    <w:rsid w:val="00D014B0"/>
    <w:rsid w:val="00D01D3E"/>
    <w:rsid w:val="00D01D5D"/>
    <w:rsid w:val="00D02053"/>
    <w:rsid w:val="00D020A0"/>
    <w:rsid w:val="00D02451"/>
    <w:rsid w:val="00D02C90"/>
    <w:rsid w:val="00D03618"/>
    <w:rsid w:val="00D036F4"/>
    <w:rsid w:val="00D03AE6"/>
    <w:rsid w:val="00D03BA4"/>
    <w:rsid w:val="00D03F70"/>
    <w:rsid w:val="00D03F71"/>
    <w:rsid w:val="00D04295"/>
    <w:rsid w:val="00D046EC"/>
    <w:rsid w:val="00D049F4"/>
    <w:rsid w:val="00D04BCF"/>
    <w:rsid w:val="00D04F84"/>
    <w:rsid w:val="00D052A0"/>
    <w:rsid w:val="00D05559"/>
    <w:rsid w:val="00D05BBE"/>
    <w:rsid w:val="00D05BE5"/>
    <w:rsid w:val="00D06163"/>
    <w:rsid w:val="00D0626A"/>
    <w:rsid w:val="00D06400"/>
    <w:rsid w:val="00D0662F"/>
    <w:rsid w:val="00D069CC"/>
    <w:rsid w:val="00D06B4E"/>
    <w:rsid w:val="00D06B9A"/>
    <w:rsid w:val="00D06C4F"/>
    <w:rsid w:val="00D06CF6"/>
    <w:rsid w:val="00D06D24"/>
    <w:rsid w:val="00D0749A"/>
    <w:rsid w:val="00D0753F"/>
    <w:rsid w:val="00D076C1"/>
    <w:rsid w:val="00D07C51"/>
    <w:rsid w:val="00D07D6C"/>
    <w:rsid w:val="00D07E65"/>
    <w:rsid w:val="00D100D3"/>
    <w:rsid w:val="00D1013D"/>
    <w:rsid w:val="00D10237"/>
    <w:rsid w:val="00D10380"/>
    <w:rsid w:val="00D10509"/>
    <w:rsid w:val="00D10A8D"/>
    <w:rsid w:val="00D10E55"/>
    <w:rsid w:val="00D10E6F"/>
    <w:rsid w:val="00D10FBF"/>
    <w:rsid w:val="00D113E2"/>
    <w:rsid w:val="00D114BE"/>
    <w:rsid w:val="00D11898"/>
    <w:rsid w:val="00D118A3"/>
    <w:rsid w:val="00D11C60"/>
    <w:rsid w:val="00D1232D"/>
    <w:rsid w:val="00D12587"/>
    <w:rsid w:val="00D12649"/>
    <w:rsid w:val="00D12687"/>
    <w:rsid w:val="00D1290E"/>
    <w:rsid w:val="00D129A8"/>
    <w:rsid w:val="00D129B9"/>
    <w:rsid w:val="00D12A98"/>
    <w:rsid w:val="00D12BA0"/>
    <w:rsid w:val="00D12EE4"/>
    <w:rsid w:val="00D13525"/>
    <w:rsid w:val="00D13716"/>
    <w:rsid w:val="00D1373C"/>
    <w:rsid w:val="00D13E2C"/>
    <w:rsid w:val="00D13F3C"/>
    <w:rsid w:val="00D142EB"/>
    <w:rsid w:val="00D142EC"/>
    <w:rsid w:val="00D144DF"/>
    <w:rsid w:val="00D1497D"/>
    <w:rsid w:val="00D14CDE"/>
    <w:rsid w:val="00D1524E"/>
    <w:rsid w:val="00D15381"/>
    <w:rsid w:val="00D15498"/>
    <w:rsid w:val="00D159AB"/>
    <w:rsid w:val="00D15E38"/>
    <w:rsid w:val="00D16060"/>
    <w:rsid w:val="00D16285"/>
    <w:rsid w:val="00D163F1"/>
    <w:rsid w:val="00D16729"/>
    <w:rsid w:val="00D1734E"/>
    <w:rsid w:val="00D17555"/>
    <w:rsid w:val="00D177C3"/>
    <w:rsid w:val="00D17A2C"/>
    <w:rsid w:val="00D17A5B"/>
    <w:rsid w:val="00D17E91"/>
    <w:rsid w:val="00D207BC"/>
    <w:rsid w:val="00D20D09"/>
    <w:rsid w:val="00D211FD"/>
    <w:rsid w:val="00D21391"/>
    <w:rsid w:val="00D2147B"/>
    <w:rsid w:val="00D2194F"/>
    <w:rsid w:val="00D2196F"/>
    <w:rsid w:val="00D21BDE"/>
    <w:rsid w:val="00D21BE0"/>
    <w:rsid w:val="00D21E41"/>
    <w:rsid w:val="00D21FEA"/>
    <w:rsid w:val="00D2208E"/>
    <w:rsid w:val="00D2228C"/>
    <w:rsid w:val="00D223F3"/>
    <w:rsid w:val="00D22712"/>
    <w:rsid w:val="00D228B7"/>
    <w:rsid w:val="00D22C77"/>
    <w:rsid w:val="00D22C80"/>
    <w:rsid w:val="00D23495"/>
    <w:rsid w:val="00D2352D"/>
    <w:rsid w:val="00D236D3"/>
    <w:rsid w:val="00D237FA"/>
    <w:rsid w:val="00D239E8"/>
    <w:rsid w:val="00D23A1A"/>
    <w:rsid w:val="00D23B40"/>
    <w:rsid w:val="00D23C1E"/>
    <w:rsid w:val="00D23CAB"/>
    <w:rsid w:val="00D23CE0"/>
    <w:rsid w:val="00D23FE5"/>
    <w:rsid w:val="00D240C4"/>
    <w:rsid w:val="00D242F1"/>
    <w:rsid w:val="00D24571"/>
    <w:rsid w:val="00D24727"/>
    <w:rsid w:val="00D2486B"/>
    <w:rsid w:val="00D24A74"/>
    <w:rsid w:val="00D24C57"/>
    <w:rsid w:val="00D24EE9"/>
    <w:rsid w:val="00D24F6C"/>
    <w:rsid w:val="00D24F6F"/>
    <w:rsid w:val="00D2510D"/>
    <w:rsid w:val="00D2515A"/>
    <w:rsid w:val="00D2519C"/>
    <w:rsid w:val="00D2530D"/>
    <w:rsid w:val="00D25658"/>
    <w:rsid w:val="00D256BF"/>
    <w:rsid w:val="00D25BB9"/>
    <w:rsid w:val="00D25C67"/>
    <w:rsid w:val="00D263DC"/>
    <w:rsid w:val="00D2665D"/>
    <w:rsid w:val="00D26A84"/>
    <w:rsid w:val="00D26CDC"/>
    <w:rsid w:val="00D26E56"/>
    <w:rsid w:val="00D26F14"/>
    <w:rsid w:val="00D27286"/>
    <w:rsid w:val="00D273E0"/>
    <w:rsid w:val="00D275F4"/>
    <w:rsid w:val="00D30437"/>
    <w:rsid w:val="00D305E6"/>
    <w:rsid w:val="00D3062F"/>
    <w:rsid w:val="00D30798"/>
    <w:rsid w:val="00D3093C"/>
    <w:rsid w:val="00D309E5"/>
    <w:rsid w:val="00D30D47"/>
    <w:rsid w:val="00D30DE7"/>
    <w:rsid w:val="00D31100"/>
    <w:rsid w:val="00D316C7"/>
    <w:rsid w:val="00D318D5"/>
    <w:rsid w:val="00D31976"/>
    <w:rsid w:val="00D31C64"/>
    <w:rsid w:val="00D323BD"/>
    <w:rsid w:val="00D327B8"/>
    <w:rsid w:val="00D328F0"/>
    <w:rsid w:val="00D32950"/>
    <w:rsid w:val="00D329A0"/>
    <w:rsid w:val="00D32B9D"/>
    <w:rsid w:val="00D330AB"/>
    <w:rsid w:val="00D33A36"/>
    <w:rsid w:val="00D33F4E"/>
    <w:rsid w:val="00D341C0"/>
    <w:rsid w:val="00D3462E"/>
    <w:rsid w:val="00D34796"/>
    <w:rsid w:val="00D34E27"/>
    <w:rsid w:val="00D34F3F"/>
    <w:rsid w:val="00D350DA"/>
    <w:rsid w:val="00D353EF"/>
    <w:rsid w:val="00D35877"/>
    <w:rsid w:val="00D35BB0"/>
    <w:rsid w:val="00D35CB5"/>
    <w:rsid w:val="00D35CF9"/>
    <w:rsid w:val="00D35EFA"/>
    <w:rsid w:val="00D36050"/>
    <w:rsid w:val="00D362B2"/>
    <w:rsid w:val="00D3670C"/>
    <w:rsid w:val="00D3675E"/>
    <w:rsid w:val="00D36933"/>
    <w:rsid w:val="00D3699A"/>
    <w:rsid w:val="00D36BF1"/>
    <w:rsid w:val="00D36C34"/>
    <w:rsid w:val="00D373FF"/>
    <w:rsid w:val="00D37574"/>
    <w:rsid w:val="00D37639"/>
    <w:rsid w:val="00D376C3"/>
    <w:rsid w:val="00D37990"/>
    <w:rsid w:val="00D37AB6"/>
    <w:rsid w:val="00D40332"/>
    <w:rsid w:val="00D4085A"/>
    <w:rsid w:val="00D40B82"/>
    <w:rsid w:val="00D40BCF"/>
    <w:rsid w:val="00D40FBC"/>
    <w:rsid w:val="00D41689"/>
    <w:rsid w:val="00D41B2D"/>
    <w:rsid w:val="00D41BCA"/>
    <w:rsid w:val="00D41C5B"/>
    <w:rsid w:val="00D41CF4"/>
    <w:rsid w:val="00D41F20"/>
    <w:rsid w:val="00D42058"/>
    <w:rsid w:val="00D42086"/>
    <w:rsid w:val="00D42549"/>
    <w:rsid w:val="00D42593"/>
    <w:rsid w:val="00D4270E"/>
    <w:rsid w:val="00D429B9"/>
    <w:rsid w:val="00D429DE"/>
    <w:rsid w:val="00D42AE3"/>
    <w:rsid w:val="00D430D2"/>
    <w:rsid w:val="00D431C7"/>
    <w:rsid w:val="00D43292"/>
    <w:rsid w:val="00D43417"/>
    <w:rsid w:val="00D4360D"/>
    <w:rsid w:val="00D43700"/>
    <w:rsid w:val="00D4388A"/>
    <w:rsid w:val="00D439C2"/>
    <w:rsid w:val="00D43AC6"/>
    <w:rsid w:val="00D43BA9"/>
    <w:rsid w:val="00D43EDA"/>
    <w:rsid w:val="00D442EC"/>
    <w:rsid w:val="00D443AE"/>
    <w:rsid w:val="00D443DC"/>
    <w:rsid w:val="00D4496E"/>
    <w:rsid w:val="00D449E1"/>
    <w:rsid w:val="00D44E54"/>
    <w:rsid w:val="00D44E6C"/>
    <w:rsid w:val="00D45091"/>
    <w:rsid w:val="00D45327"/>
    <w:rsid w:val="00D453C5"/>
    <w:rsid w:val="00D4541A"/>
    <w:rsid w:val="00D455E9"/>
    <w:rsid w:val="00D45A74"/>
    <w:rsid w:val="00D45AE2"/>
    <w:rsid w:val="00D45E5A"/>
    <w:rsid w:val="00D4608E"/>
    <w:rsid w:val="00D46847"/>
    <w:rsid w:val="00D46F21"/>
    <w:rsid w:val="00D4749C"/>
    <w:rsid w:val="00D476DE"/>
    <w:rsid w:val="00D47716"/>
    <w:rsid w:val="00D4780C"/>
    <w:rsid w:val="00D47A1B"/>
    <w:rsid w:val="00D50385"/>
    <w:rsid w:val="00D50519"/>
    <w:rsid w:val="00D505EC"/>
    <w:rsid w:val="00D5062E"/>
    <w:rsid w:val="00D50639"/>
    <w:rsid w:val="00D506DB"/>
    <w:rsid w:val="00D50757"/>
    <w:rsid w:val="00D50AFA"/>
    <w:rsid w:val="00D50EC9"/>
    <w:rsid w:val="00D50F21"/>
    <w:rsid w:val="00D5143A"/>
    <w:rsid w:val="00D514E9"/>
    <w:rsid w:val="00D515A2"/>
    <w:rsid w:val="00D515E1"/>
    <w:rsid w:val="00D51914"/>
    <w:rsid w:val="00D51A09"/>
    <w:rsid w:val="00D520AD"/>
    <w:rsid w:val="00D52146"/>
    <w:rsid w:val="00D521C4"/>
    <w:rsid w:val="00D5231E"/>
    <w:rsid w:val="00D524CB"/>
    <w:rsid w:val="00D52665"/>
    <w:rsid w:val="00D52758"/>
    <w:rsid w:val="00D529A7"/>
    <w:rsid w:val="00D52ACF"/>
    <w:rsid w:val="00D52B8F"/>
    <w:rsid w:val="00D52BD1"/>
    <w:rsid w:val="00D5304F"/>
    <w:rsid w:val="00D531FA"/>
    <w:rsid w:val="00D53409"/>
    <w:rsid w:val="00D534DF"/>
    <w:rsid w:val="00D536CF"/>
    <w:rsid w:val="00D539F4"/>
    <w:rsid w:val="00D53D9E"/>
    <w:rsid w:val="00D53E69"/>
    <w:rsid w:val="00D540B9"/>
    <w:rsid w:val="00D54C38"/>
    <w:rsid w:val="00D54F25"/>
    <w:rsid w:val="00D55066"/>
    <w:rsid w:val="00D550C8"/>
    <w:rsid w:val="00D550E5"/>
    <w:rsid w:val="00D5513B"/>
    <w:rsid w:val="00D55FA9"/>
    <w:rsid w:val="00D560E5"/>
    <w:rsid w:val="00D56123"/>
    <w:rsid w:val="00D563B9"/>
    <w:rsid w:val="00D567B5"/>
    <w:rsid w:val="00D567C1"/>
    <w:rsid w:val="00D56AD1"/>
    <w:rsid w:val="00D56F89"/>
    <w:rsid w:val="00D57189"/>
    <w:rsid w:val="00D576CB"/>
    <w:rsid w:val="00D57717"/>
    <w:rsid w:val="00D57E4E"/>
    <w:rsid w:val="00D57E70"/>
    <w:rsid w:val="00D60120"/>
    <w:rsid w:val="00D6048B"/>
    <w:rsid w:val="00D60D38"/>
    <w:rsid w:val="00D60F33"/>
    <w:rsid w:val="00D614D9"/>
    <w:rsid w:val="00D616CE"/>
    <w:rsid w:val="00D61891"/>
    <w:rsid w:val="00D61983"/>
    <w:rsid w:val="00D61BD7"/>
    <w:rsid w:val="00D61BEB"/>
    <w:rsid w:val="00D61D8C"/>
    <w:rsid w:val="00D620CE"/>
    <w:rsid w:val="00D62120"/>
    <w:rsid w:val="00D6213D"/>
    <w:rsid w:val="00D623D3"/>
    <w:rsid w:val="00D6266B"/>
    <w:rsid w:val="00D62AD4"/>
    <w:rsid w:val="00D62B63"/>
    <w:rsid w:val="00D62D07"/>
    <w:rsid w:val="00D62E2B"/>
    <w:rsid w:val="00D635E2"/>
    <w:rsid w:val="00D63942"/>
    <w:rsid w:val="00D639AC"/>
    <w:rsid w:val="00D63D78"/>
    <w:rsid w:val="00D640AB"/>
    <w:rsid w:val="00D64264"/>
    <w:rsid w:val="00D64FA2"/>
    <w:rsid w:val="00D6505F"/>
    <w:rsid w:val="00D653F4"/>
    <w:rsid w:val="00D65429"/>
    <w:rsid w:val="00D6548A"/>
    <w:rsid w:val="00D65688"/>
    <w:rsid w:val="00D657EA"/>
    <w:rsid w:val="00D658E2"/>
    <w:rsid w:val="00D659BF"/>
    <w:rsid w:val="00D65CE9"/>
    <w:rsid w:val="00D6619D"/>
    <w:rsid w:val="00D66238"/>
    <w:rsid w:val="00D66416"/>
    <w:rsid w:val="00D6642A"/>
    <w:rsid w:val="00D66538"/>
    <w:rsid w:val="00D6660F"/>
    <w:rsid w:val="00D6723D"/>
    <w:rsid w:val="00D673D7"/>
    <w:rsid w:val="00D6762B"/>
    <w:rsid w:val="00D679A5"/>
    <w:rsid w:val="00D67DDF"/>
    <w:rsid w:val="00D67E26"/>
    <w:rsid w:val="00D702D4"/>
    <w:rsid w:val="00D708D4"/>
    <w:rsid w:val="00D70AEB"/>
    <w:rsid w:val="00D71228"/>
    <w:rsid w:val="00D7129C"/>
    <w:rsid w:val="00D7139E"/>
    <w:rsid w:val="00D7140B"/>
    <w:rsid w:val="00D7183D"/>
    <w:rsid w:val="00D71B54"/>
    <w:rsid w:val="00D71CB0"/>
    <w:rsid w:val="00D71D4D"/>
    <w:rsid w:val="00D71E43"/>
    <w:rsid w:val="00D72637"/>
    <w:rsid w:val="00D728E2"/>
    <w:rsid w:val="00D72A9E"/>
    <w:rsid w:val="00D73459"/>
    <w:rsid w:val="00D73A7F"/>
    <w:rsid w:val="00D73AC5"/>
    <w:rsid w:val="00D73E72"/>
    <w:rsid w:val="00D740D5"/>
    <w:rsid w:val="00D74119"/>
    <w:rsid w:val="00D745A1"/>
    <w:rsid w:val="00D7472C"/>
    <w:rsid w:val="00D7514A"/>
    <w:rsid w:val="00D75754"/>
    <w:rsid w:val="00D75D7F"/>
    <w:rsid w:val="00D75DDA"/>
    <w:rsid w:val="00D75E7C"/>
    <w:rsid w:val="00D76431"/>
    <w:rsid w:val="00D7677A"/>
    <w:rsid w:val="00D76C63"/>
    <w:rsid w:val="00D772BB"/>
    <w:rsid w:val="00D7793E"/>
    <w:rsid w:val="00D77A91"/>
    <w:rsid w:val="00D77C9A"/>
    <w:rsid w:val="00D77ED8"/>
    <w:rsid w:val="00D80108"/>
    <w:rsid w:val="00D80173"/>
    <w:rsid w:val="00D8041D"/>
    <w:rsid w:val="00D80456"/>
    <w:rsid w:val="00D80667"/>
    <w:rsid w:val="00D8085E"/>
    <w:rsid w:val="00D8088F"/>
    <w:rsid w:val="00D80BE0"/>
    <w:rsid w:val="00D80CA6"/>
    <w:rsid w:val="00D81391"/>
    <w:rsid w:val="00D8145E"/>
    <w:rsid w:val="00D819CB"/>
    <w:rsid w:val="00D81A44"/>
    <w:rsid w:val="00D81C35"/>
    <w:rsid w:val="00D81E73"/>
    <w:rsid w:val="00D82089"/>
    <w:rsid w:val="00D821BA"/>
    <w:rsid w:val="00D8237B"/>
    <w:rsid w:val="00D82427"/>
    <w:rsid w:val="00D825FC"/>
    <w:rsid w:val="00D8266B"/>
    <w:rsid w:val="00D82674"/>
    <w:rsid w:val="00D82999"/>
    <w:rsid w:val="00D82BC0"/>
    <w:rsid w:val="00D82EC9"/>
    <w:rsid w:val="00D82FFC"/>
    <w:rsid w:val="00D834A6"/>
    <w:rsid w:val="00D836E4"/>
    <w:rsid w:val="00D838A2"/>
    <w:rsid w:val="00D83FB9"/>
    <w:rsid w:val="00D845ED"/>
    <w:rsid w:val="00D84ADB"/>
    <w:rsid w:val="00D85129"/>
    <w:rsid w:val="00D852D7"/>
    <w:rsid w:val="00D85370"/>
    <w:rsid w:val="00D858CA"/>
    <w:rsid w:val="00D859C7"/>
    <w:rsid w:val="00D85B86"/>
    <w:rsid w:val="00D85D58"/>
    <w:rsid w:val="00D85DC7"/>
    <w:rsid w:val="00D86096"/>
    <w:rsid w:val="00D86693"/>
    <w:rsid w:val="00D8681B"/>
    <w:rsid w:val="00D86A0C"/>
    <w:rsid w:val="00D86C8E"/>
    <w:rsid w:val="00D86D68"/>
    <w:rsid w:val="00D86DB9"/>
    <w:rsid w:val="00D86DFB"/>
    <w:rsid w:val="00D86EC5"/>
    <w:rsid w:val="00D870D5"/>
    <w:rsid w:val="00D87471"/>
    <w:rsid w:val="00D874F0"/>
    <w:rsid w:val="00D87731"/>
    <w:rsid w:val="00D9000C"/>
    <w:rsid w:val="00D90502"/>
    <w:rsid w:val="00D907FE"/>
    <w:rsid w:val="00D90B48"/>
    <w:rsid w:val="00D90F48"/>
    <w:rsid w:val="00D90F67"/>
    <w:rsid w:val="00D911DF"/>
    <w:rsid w:val="00D913FE"/>
    <w:rsid w:val="00D91C4E"/>
    <w:rsid w:val="00D91CCA"/>
    <w:rsid w:val="00D92188"/>
    <w:rsid w:val="00D9221B"/>
    <w:rsid w:val="00D9254D"/>
    <w:rsid w:val="00D92A7A"/>
    <w:rsid w:val="00D92B51"/>
    <w:rsid w:val="00D92D11"/>
    <w:rsid w:val="00D92D2E"/>
    <w:rsid w:val="00D92DE8"/>
    <w:rsid w:val="00D930C3"/>
    <w:rsid w:val="00D93121"/>
    <w:rsid w:val="00D931A7"/>
    <w:rsid w:val="00D93564"/>
    <w:rsid w:val="00D93BD0"/>
    <w:rsid w:val="00D93DF9"/>
    <w:rsid w:val="00D93FC3"/>
    <w:rsid w:val="00D9432F"/>
    <w:rsid w:val="00D9468C"/>
    <w:rsid w:val="00D94DE9"/>
    <w:rsid w:val="00D94F69"/>
    <w:rsid w:val="00D94F9A"/>
    <w:rsid w:val="00D95210"/>
    <w:rsid w:val="00D9528F"/>
    <w:rsid w:val="00D9553D"/>
    <w:rsid w:val="00D9593E"/>
    <w:rsid w:val="00D95D42"/>
    <w:rsid w:val="00D960B9"/>
    <w:rsid w:val="00D960D4"/>
    <w:rsid w:val="00D96263"/>
    <w:rsid w:val="00D96396"/>
    <w:rsid w:val="00D966C5"/>
    <w:rsid w:val="00D96B8E"/>
    <w:rsid w:val="00D96CAA"/>
    <w:rsid w:val="00D96D3C"/>
    <w:rsid w:val="00D96DED"/>
    <w:rsid w:val="00D96F18"/>
    <w:rsid w:val="00D96F73"/>
    <w:rsid w:val="00D96FEF"/>
    <w:rsid w:val="00D970A0"/>
    <w:rsid w:val="00D971AF"/>
    <w:rsid w:val="00D973A5"/>
    <w:rsid w:val="00D977B5"/>
    <w:rsid w:val="00D977E8"/>
    <w:rsid w:val="00D979A2"/>
    <w:rsid w:val="00D979D6"/>
    <w:rsid w:val="00D97AF3"/>
    <w:rsid w:val="00DA00BC"/>
    <w:rsid w:val="00DA072A"/>
    <w:rsid w:val="00DA0A93"/>
    <w:rsid w:val="00DA0D41"/>
    <w:rsid w:val="00DA12AA"/>
    <w:rsid w:val="00DA1A6D"/>
    <w:rsid w:val="00DA2337"/>
    <w:rsid w:val="00DA27C5"/>
    <w:rsid w:val="00DA27E3"/>
    <w:rsid w:val="00DA290F"/>
    <w:rsid w:val="00DA31BA"/>
    <w:rsid w:val="00DA363C"/>
    <w:rsid w:val="00DA37D7"/>
    <w:rsid w:val="00DA3EAE"/>
    <w:rsid w:val="00DA4142"/>
    <w:rsid w:val="00DA4357"/>
    <w:rsid w:val="00DA46CB"/>
    <w:rsid w:val="00DA472A"/>
    <w:rsid w:val="00DA4743"/>
    <w:rsid w:val="00DA4D59"/>
    <w:rsid w:val="00DA5344"/>
    <w:rsid w:val="00DA57CD"/>
    <w:rsid w:val="00DA5841"/>
    <w:rsid w:val="00DA58AD"/>
    <w:rsid w:val="00DA58E7"/>
    <w:rsid w:val="00DA5972"/>
    <w:rsid w:val="00DA5A3B"/>
    <w:rsid w:val="00DA603E"/>
    <w:rsid w:val="00DA6066"/>
    <w:rsid w:val="00DA61F7"/>
    <w:rsid w:val="00DA67B2"/>
    <w:rsid w:val="00DA67F7"/>
    <w:rsid w:val="00DA697D"/>
    <w:rsid w:val="00DA699E"/>
    <w:rsid w:val="00DA6FE8"/>
    <w:rsid w:val="00DA710F"/>
    <w:rsid w:val="00DA72A0"/>
    <w:rsid w:val="00DA75C3"/>
    <w:rsid w:val="00DA7D88"/>
    <w:rsid w:val="00DA7E92"/>
    <w:rsid w:val="00DA7F23"/>
    <w:rsid w:val="00DB01E0"/>
    <w:rsid w:val="00DB047F"/>
    <w:rsid w:val="00DB062E"/>
    <w:rsid w:val="00DB07D9"/>
    <w:rsid w:val="00DB08B0"/>
    <w:rsid w:val="00DB0A53"/>
    <w:rsid w:val="00DB0BC0"/>
    <w:rsid w:val="00DB126C"/>
    <w:rsid w:val="00DB12F8"/>
    <w:rsid w:val="00DB1538"/>
    <w:rsid w:val="00DB171D"/>
    <w:rsid w:val="00DB1D7B"/>
    <w:rsid w:val="00DB20B0"/>
    <w:rsid w:val="00DB260E"/>
    <w:rsid w:val="00DB2CC8"/>
    <w:rsid w:val="00DB2F57"/>
    <w:rsid w:val="00DB353D"/>
    <w:rsid w:val="00DB364A"/>
    <w:rsid w:val="00DB36D0"/>
    <w:rsid w:val="00DB38E9"/>
    <w:rsid w:val="00DB3C14"/>
    <w:rsid w:val="00DB3CCF"/>
    <w:rsid w:val="00DB3FBC"/>
    <w:rsid w:val="00DB46D1"/>
    <w:rsid w:val="00DB47AA"/>
    <w:rsid w:val="00DB48B6"/>
    <w:rsid w:val="00DB4A2C"/>
    <w:rsid w:val="00DB4B9C"/>
    <w:rsid w:val="00DB4B9D"/>
    <w:rsid w:val="00DB4BF1"/>
    <w:rsid w:val="00DB4E60"/>
    <w:rsid w:val="00DB54DD"/>
    <w:rsid w:val="00DB58CF"/>
    <w:rsid w:val="00DB5A73"/>
    <w:rsid w:val="00DB60D6"/>
    <w:rsid w:val="00DB6470"/>
    <w:rsid w:val="00DB6B00"/>
    <w:rsid w:val="00DB71EE"/>
    <w:rsid w:val="00DB72A8"/>
    <w:rsid w:val="00DB741C"/>
    <w:rsid w:val="00DB768D"/>
    <w:rsid w:val="00DB775F"/>
    <w:rsid w:val="00DB7F03"/>
    <w:rsid w:val="00DC058C"/>
    <w:rsid w:val="00DC0596"/>
    <w:rsid w:val="00DC0795"/>
    <w:rsid w:val="00DC07B3"/>
    <w:rsid w:val="00DC0FAC"/>
    <w:rsid w:val="00DC103A"/>
    <w:rsid w:val="00DC1183"/>
    <w:rsid w:val="00DC11B0"/>
    <w:rsid w:val="00DC11C8"/>
    <w:rsid w:val="00DC17B7"/>
    <w:rsid w:val="00DC1C67"/>
    <w:rsid w:val="00DC1D37"/>
    <w:rsid w:val="00DC1DC8"/>
    <w:rsid w:val="00DC207C"/>
    <w:rsid w:val="00DC212F"/>
    <w:rsid w:val="00DC26E3"/>
    <w:rsid w:val="00DC28AF"/>
    <w:rsid w:val="00DC2B53"/>
    <w:rsid w:val="00DC2FA9"/>
    <w:rsid w:val="00DC31BD"/>
    <w:rsid w:val="00DC342E"/>
    <w:rsid w:val="00DC4454"/>
    <w:rsid w:val="00DC4E1C"/>
    <w:rsid w:val="00DC4FA3"/>
    <w:rsid w:val="00DC5183"/>
    <w:rsid w:val="00DC52EA"/>
    <w:rsid w:val="00DC55F7"/>
    <w:rsid w:val="00DC6049"/>
    <w:rsid w:val="00DC62E6"/>
    <w:rsid w:val="00DC683F"/>
    <w:rsid w:val="00DC691F"/>
    <w:rsid w:val="00DC7521"/>
    <w:rsid w:val="00DC75C6"/>
    <w:rsid w:val="00DD0246"/>
    <w:rsid w:val="00DD02EA"/>
    <w:rsid w:val="00DD02F0"/>
    <w:rsid w:val="00DD05F9"/>
    <w:rsid w:val="00DD07F2"/>
    <w:rsid w:val="00DD08F5"/>
    <w:rsid w:val="00DD0AA9"/>
    <w:rsid w:val="00DD0D3C"/>
    <w:rsid w:val="00DD0F72"/>
    <w:rsid w:val="00DD1211"/>
    <w:rsid w:val="00DD16A9"/>
    <w:rsid w:val="00DD1AA7"/>
    <w:rsid w:val="00DD1B0E"/>
    <w:rsid w:val="00DD1C11"/>
    <w:rsid w:val="00DD1D42"/>
    <w:rsid w:val="00DD27BC"/>
    <w:rsid w:val="00DD2F93"/>
    <w:rsid w:val="00DD310B"/>
    <w:rsid w:val="00DD35C2"/>
    <w:rsid w:val="00DD38C7"/>
    <w:rsid w:val="00DD3B7D"/>
    <w:rsid w:val="00DD3FED"/>
    <w:rsid w:val="00DD4244"/>
    <w:rsid w:val="00DD4286"/>
    <w:rsid w:val="00DD44EA"/>
    <w:rsid w:val="00DD463E"/>
    <w:rsid w:val="00DD47EF"/>
    <w:rsid w:val="00DD48F3"/>
    <w:rsid w:val="00DD4925"/>
    <w:rsid w:val="00DD494A"/>
    <w:rsid w:val="00DD5344"/>
    <w:rsid w:val="00DD55EE"/>
    <w:rsid w:val="00DD55F4"/>
    <w:rsid w:val="00DD5A26"/>
    <w:rsid w:val="00DD5C87"/>
    <w:rsid w:val="00DD5E39"/>
    <w:rsid w:val="00DD65A4"/>
    <w:rsid w:val="00DD666E"/>
    <w:rsid w:val="00DD6730"/>
    <w:rsid w:val="00DD6A39"/>
    <w:rsid w:val="00DD6E01"/>
    <w:rsid w:val="00DD6E70"/>
    <w:rsid w:val="00DD76DD"/>
    <w:rsid w:val="00DD790D"/>
    <w:rsid w:val="00DD7B82"/>
    <w:rsid w:val="00DE0552"/>
    <w:rsid w:val="00DE1050"/>
    <w:rsid w:val="00DE1086"/>
    <w:rsid w:val="00DE14CA"/>
    <w:rsid w:val="00DE15E6"/>
    <w:rsid w:val="00DE1995"/>
    <w:rsid w:val="00DE1B3B"/>
    <w:rsid w:val="00DE1E6D"/>
    <w:rsid w:val="00DE1EE9"/>
    <w:rsid w:val="00DE27A5"/>
    <w:rsid w:val="00DE295E"/>
    <w:rsid w:val="00DE2ADB"/>
    <w:rsid w:val="00DE2D53"/>
    <w:rsid w:val="00DE2F1F"/>
    <w:rsid w:val="00DE4091"/>
    <w:rsid w:val="00DE446F"/>
    <w:rsid w:val="00DE51F3"/>
    <w:rsid w:val="00DE579B"/>
    <w:rsid w:val="00DE5890"/>
    <w:rsid w:val="00DE59D7"/>
    <w:rsid w:val="00DE5CEA"/>
    <w:rsid w:val="00DE5D0A"/>
    <w:rsid w:val="00DE5D7A"/>
    <w:rsid w:val="00DE5EC7"/>
    <w:rsid w:val="00DE6089"/>
    <w:rsid w:val="00DE6112"/>
    <w:rsid w:val="00DE61B7"/>
    <w:rsid w:val="00DE64AA"/>
    <w:rsid w:val="00DE6605"/>
    <w:rsid w:val="00DE6738"/>
    <w:rsid w:val="00DE6A19"/>
    <w:rsid w:val="00DE7022"/>
    <w:rsid w:val="00DE72F4"/>
    <w:rsid w:val="00DE74C5"/>
    <w:rsid w:val="00DE76D2"/>
    <w:rsid w:val="00DE779A"/>
    <w:rsid w:val="00DE789B"/>
    <w:rsid w:val="00DE78A8"/>
    <w:rsid w:val="00DE78ED"/>
    <w:rsid w:val="00DE7CB7"/>
    <w:rsid w:val="00DE7FC5"/>
    <w:rsid w:val="00DF00BF"/>
    <w:rsid w:val="00DF02B0"/>
    <w:rsid w:val="00DF03E1"/>
    <w:rsid w:val="00DF050A"/>
    <w:rsid w:val="00DF087C"/>
    <w:rsid w:val="00DF11A6"/>
    <w:rsid w:val="00DF1458"/>
    <w:rsid w:val="00DF149E"/>
    <w:rsid w:val="00DF1C01"/>
    <w:rsid w:val="00DF1F57"/>
    <w:rsid w:val="00DF2286"/>
    <w:rsid w:val="00DF2682"/>
    <w:rsid w:val="00DF274A"/>
    <w:rsid w:val="00DF275B"/>
    <w:rsid w:val="00DF2914"/>
    <w:rsid w:val="00DF2B50"/>
    <w:rsid w:val="00DF329B"/>
    <w:rsid w:val="00DF3387"/>
    <w:rsid w:val="00DF33E6"/>
    <w:rsid w:val="00DF35DB"/>
    <w:rsid w:val="00DF3678"/>
    <w:rsid w:val="00DF36EE"/>
    <w:rsid w:val="00DF3AC6"/>
    <w:rsid w:val="00DF3FC1"/>
    <w:rsid w:val="00DF4119"/>
    <w:rsid w:val="00DF42F8"/>
    <w:rsid w:val="00DF47B0"/>
    <w:rsid w:val="00DF55C5"/>
    <w:rsid w:val="00DF580C"/>
    <w:rsid w:val="00DF5EEC"/>
    <w:rsid w:val="00DF631E"/>
    <w:rsid w:val="00DF6BAC"/>
    <w:rsid w:val="00DF6CBA"/>
    <w:rsid w:val="00DF6D0D"/>
    <w:rsid w:val="00DF6F61"/>
    <w:rsid w:val="00DF6F81"/>
    <w:rsid w:val="00DF71FE"/>
    <w:rsid w:val="00DF7249"/>
    <w:rsid w:val="00DF77D5"/>
    <w:rsid w:val="00DF7812"/>
    <w:rsid w:val="00DF7CC7"/>
    <w:rsid w:val="00DF7D95"/>
    <w:rsid w:val="00DF7ECB"/>
    <w:rsid w:val="00E00042"/>
    <w:rsid w:val="00E00285"/>
    <w:rsid w:val="00E00595"/>
    <w:rsid w:val="00E0074E"/>
    <w:rsid w:val="00E00D49"/>
    <w:rsid w:val="00E00DD3"/>
    <w:rsid w:val="00E010BA"/>
    <w:rsid w:val="00E016AA"/>
    <w:rsid w:val="00E0171C"/>
    <w:rsid w:val="00E0173C"/>
    <w:rsid w:val="00E01829"/>
    <w:rsid w:val="00E0183C"/>
    <w:rsid w:val="00E01E80"/>
    <w:rsid w:val="00E02023"/>
    <w:rsid w:val="00E0261B"/>
    <w:rsid w:val="00E02683"/>
    <w:rsid w:val="00E02A01"/>
    <w:rsid w:val="00E02AAB"/>
    <w:rsid w:val="00E02AE4"/>
    <w:rsid w:val="00E02E3F"/>
    <w:rsid w:val="00E0328F"/>
    <w:rsid w:val="00E03780"/>
    <w:rsid w:val="00E03AC9"/>
    <w:rsid w:val="00E03B15"/>
    <w:rsid w:val="00E04202"/>
    <w:rsid w:val="00E0436C"/>
    <w:rsid w:val="00E04833"/>
    <w:rsid w:val="00E048E3"/>
    <w:rsid w:val="00E0527F"/>
    <w:rsid w:val="00E05501"/>
    <w:rsid w:val="00E059B7"/>
    <w:rsid w:val="00E06098"/>
    <w:rsid w:val="00E06468"/>
    <w:rsid w:val="00E0654E"/>
    <w:rsid w:val="00E067F2"/>
    <w:rsid w:val="00E069A0"/>
    <w:rsid w:val="00E06D0B"/>
    <w:rsid w:val="00E07281"/>
    <w:rsid w:val="00E07302"/>
    <w:rsid w:val="00E07743"/>
    <w:rsid w:val="00E07978"/>
    <w:rsid w:val="00E079B1"/>
    <w:rsid w:val="00E07C42"/>
    <w:rsid w:val="00E07E0C"/>
    <w:rsid w:val="00E10105"/>
    <w:rsid w:val="00E10126"/>
    <w:rsid w:val="00E10479"/>
    <w:rsid w:val="00E1093A"/>
    <w:rsid w:val="00E10BD6"/>
    <w:rsid w:val="00E10E3D"/>
    <w:rsid w:val="00E10E6E"/>
    <w:rsid w:val="00E1143F"/>
    <w:rsid w:val="00E1193B"/>
    <w:rsid w:val="00E11F31"/>
    <w:rsid w:val="00E120F4"/>
    <w:rsid w:val="00E1211E"/>
    <w:rsid w:val="00E12507"/>
    <w:rsid w:val="00E127FB"/>
    <w:rsid w:val="00E12A9F"/>
    <w:rsid w:val="00E12E2E"/>
    <w:rsid w:val="00E12FFE"/>
    <w:rsid w:val="00E13151"/>
    <w:rsid w:val="00E13292"/>
    <w:rsid w:val="00E1375F"/>
    <w:rsid w:val="00E137C5"/>
    <w:rsid w:val="00E1387F"/>
    <w:rsid w:val="00E1395D"/>
    <w:rsid w:val="00E13C5F"/>
    <w:rsid w:val="00E13D47"/>
    <w:rsid w:val="00E13E2B"/>
    <w:rsid w:val="00E143FC"/>
    <w:rsid w:val="00E145B1"/>
    <w:rsid w:val="00E14B3C"/>
    <w:rsid w:val="00E14B73"/>
    <w:rsid w:val="00E14C22"/>
    <w:rsid w:val="00E14E02"/>
    <w:rsid w:val="00E14F57"/>
    <w:rsid w:val="00E14FAF"/>
    <w:rsid w:val="00E151F2"/>
    <w:rsid w:val="00E154D5"/>
    <w:rsid w:val="00E158EB"/>
    <w:rsid w:val="00E15939"/>
    <w:rsid w:val="00E1646D"/>
    <w:rsid w:val="00E166B9"/>
    <w:rsid w:val="00E167D1"/>
    <w:rsid w:val="00E16896"/>
    <w:rsid w:val="00E16D7F"/>
    <w:rsid w:val="00E16FDB"/>
    <w:rsid w:val="00E170E2"/>
    <w:rsid w:val="00E17130"/>
    <w:rsid w:val="00E17183"/>
    <w:rsid w:val="00E1723C"/>
    <w:rsid w:val="00E17488"/>
    <w:rsid w:val="00E17D5F"/>
    <w:rsid w:val="00E17E7B"/>
    <w:rsid w:val="00E17F71"/>
    <w:rsid w:val="00E201D0"/>
    <w:rsid w:val="00E206C2"/>
    <w:rsid w:val="00E208BD"/>
    <w:rsid w:val="00E20AFE"/>
    <w:rsid w:val="00E20D34"/>
    <w:rsid w:val="00E20DDC"/>
    <w:rsid w:val="00E20FC2"/>
    <w:rsid w:val="00E210F3"/>
    <w:rsid w:val="00E21744"/>
    <w:rsid w:val="00E21A5C"/>
    <w:rsid w:val="00E21A63"/>
    <w:rsid w:val="00E21A65"/>
    <w:rsid w:val="00E21D9F"/>
    <w:rsid w:val="00E21DD8"/>
    <w:rsid w:val="00E21E1D"/>
    <w:rsid w:val="00E21FC5"/>
    <w:rsid w:val="00E22090"/>
    <w:rsid w:val="00E22201"/>
    <w:rsid w:val="00E227F9"/>
    <w:rsid w:val="00E22A45"/>
    <w:rsid w:val="00E22A48"/>
    <w:rsid w:val="00E22B21"/>
    <w:rsid w:val="00E22B92"/>
    <w:rsid w:val="00E22FC1"/>
    <w:rsid w:val="00E232A7"/>
    <w:rsid w:val="00E2353C"/>
    <w:rsid w:val="00E23AEE"/>
    <w:rsid w:val="00E23B64"/>
    <w:rsid w:val="00E23D21"/>
    <w:rsid w:val="00E23E11"/>
    <w:rsid w:val="00E240AB"/>
    <w:rsid w:val="00E24193"/>
    <w:rsid w:val="00E242D8"/>
    <w:rsid w:val="00E24552"/>
    <w:rsid w:val="00E24641"/>
    <w:rsid w:val="00E24CDB"/>
    <w:rsid w:val="00E24D87"/>
    <w:rsid w:val="00E25181"/>
    <w:rsid w:val="00E25471"/>
    <w:rsid w:val="00E25570"/>
    <w:rsid w:val="00E256FE"/>
    <w:rsid w:val="00E2585C"/>
    <w:rsid w:val="00E25B10"/>
    <w:rsid w:val="00E25F7E"/>
    <w:rsid w:val="00E260C9"/>
    <w:rsid w:val="00E26391"/>
    <w:rsid w:val="00E26972"/>
    <w:rsid w:val="00E271C5"/>
    <w:rsid w:val="00E2732C"/>
    <w:rsid w:val="00E2736C"/>
    <w:rsid w:val="00E27383"/>
    <w:rsid w:val="00E27446"/>
    <w:rsid w:val="00E27804"/>
    <w:rsid w:val="00E2791F"/>
    <w:rsid w:val="00E27A83"/>
    <w:rsid w:val="00E27BC4"/>
    <w:rsid w:val="00E27D23"/>
    <w:rsid w:val="00E3003F"/>
    <w:rsid w:val="00E302A8"/>
    <w:rsid w:val="00E30626"/>
    <w:rsid w:val="00E3064F"/>
    <w:rsid w:val="00E30CFA"/>
    <w:rsid w:val="00E30E91"/>
    <w:rsid w:val="00E3118C"/>
    <w:rsid w:val="00E31904"/>
    <w:rsid w:val="00E31BCA"/>
    <w:rsid w:val="00E31D3D"/>
    <w:rsid w:val="00E31DF7"/>
    <w:rsid w:val="00E321D1"/>
    <w:rsid w:val="00E32254"/>
    <w:rsid w:val="00E322A0"/>
    <w:rsid w:val="00E323C4"/>
    <w:rsid w:val="00E32997"/>
    <w:rsid w:val="00E32FF7"/>
    <w:rsid w:val="00E3300E"/>
    <w:rsid w:val="00E330BB"/>
    <w:rsid w:val="00E330E3"/>
    <w:rsid w:val="00E335E0"/>
    <w:rsid w:val="00E336D4"/>
    <w:rsid w:val="00E33815"/>
    <w:rsid w:val="00E33A00"/>
    <w:rsid w:val="00E33A70"/>
    <w:rsid w:val="00E33A82"/>
    <w:rsid w:val="00E33FDB"/>
    <w:rsid w:val="00E34112"/>
    <w:rsid w:val="00E3427D"/>
    <w:rsid w:val="00E342E9"/>
    <w:rsid w:val="00E3433A"/>
    <w:rsid w:val="00E34713"/>
    <w:rsid w:val="00E34975"/>
    <w:rsid w:val="00E34E01"/>
    <w:rsid w:val="00E3555C"/>
    <w:rsid w:val="00E355CB"/>
    <w:rsid w:val="00E3565B"/>
    <w:rsid w:val="00E35674"/>
    <w:rsid w:val="00E35D97"/>
    <w:rsid w:val="00E35E70"/>
    <w:rsid w:val="00E35EDE"/>
    <w:rsid w:val="00E35FA7"/>
    <w:rsid w:val="00E36064"/>
    <w:rsid w:val="00E3606F"/>
    <w:rsid w:val="00E362A3"/>
    <w:rsid w:val="00E363B3"/>
    <w:rsid w:val="00E3640C"/>
    <w:rsid w:val="00E367C6"/>
    <w:rsid w:val="00E3693B"/>
    <w:rsid w:val="00E36F41"/>
    <w:rsid w:val="00E370D1"/>
    <w:rsid w:val="00E375EE"/>
    <w:rsid w:val="00E3780B"/>
    <w:rsid w:val="00E379DC"/>
    <w:rsid w:val="00E37C78"/>
    <w:rsid w:val="00E37E53"/>
    <w:rsid w:val="00E37F04"/>
    <w:rsid w:val="00E37FEC"/>
    <w:rsid w:val="00E403D7"/>
    <w:rsid w:val="00E407EE"/>
    <w:rsid w:val="00E40BCE"/>
    <w:rsid w:val="00E40CD0"/>
    <w:rsid w:val="00E40DA2"/>
    <w:rsid w:val="00E40DA7"/>
    <w:rsid w:val="00E40E14"/>
    <w:rsid w:val="00E40E21"/>
    <w:rsid w:val="00E40E55"/>
    <w:rsid w:val="00E40F88"/>
    <w:rsid w:val="00E411CC"/>
    <w:rsid w:val="00E413C7"/>
    <w:rsid w:val="00E417EA"/>
    <w:rsid w:val="00E41838"/>
    <w:rsid w:val="00E41FC8"/>
    <w:rsid w:val="00E42178"/>
    <w:rsid w:val="00E4217C"/>
    <w:rsid w:val="00E421F9"/>
    <w:rsid w:val="00E4293F"/>
    <w:rsid w:val="00E4298E"/>
    <w:rsid w:val="00E42D7E"/>
    <w:rsid w:val="00E42DC9"/>
    <w:rsid w:val="00E42DD8"/>
    <w:rsid w:val="00E42ECF"/>
    <w:rsid w:val="00E42F69"/>
    <w:rsid w:val="00E435EF"/>
    <w:rsid w:val="00E43835"/>
    <w:rsid w:val="00E438E7"/>
    <w:rsid w:val="00E43C13"/>
    <w:rsid w:val="00E43C75"/>
    <w:rsid w:val="00E43CF0"/>
    <w:rsid w:val="00E43D44"/>
    <w:rsid w:val="00E442EA"/>
    <w:rsid w:val="00E44B2A"/>
    <w:rsid w:val="00E44C21"/>
    <w:rsid w:val="00E45497"/>
    <w:rsid w:val="00E455BD"/>
    <w:rsid w:val="00E456DD"/>
    <w:rsid w:val="00E45843"/>
    <w:rsid w:val="00E4595B"/>
    <w:rsid w:val="00E45C17"/>
    <w:rsid w:val="00E4608F"/>
    <w:rsid w:val="00E46443"/>
    <w:rsid w:val="00E467ED"/>
    <w:rsid w:val="00E46B80"/>
    <w:rsid w:val="00E46E8E"/>
    <w:rsid w:val="00E477A0"/>
    <w:rsid w:val="00E47B11"/>
    <w:rsid w:val="00E47EAF"/>
    <w:rsid w:val="00E50239"/>
    <w:rsid w:val="00E50670"/>
    <w:rsid w:val="00E50814"/>
    <w:rsid w:val="00E50942"/>
    <w:rsid w:val="00E50A7F"/>
    <w:rsid w:val="00E50B6C"/>
    <w:rsid w:val="00E50C95"/>
    <w:rsid w:val="00E50E32"/>
    <w:rsid w:val="00E50F24"/>
    <w:rsid w:val="00E50F89"/>
    <w:rsid w:val="00E51075"/>
    <w:rsid w:val="00E5128E"/>
    <w:rsid w:val="00E51487"/>
    <w:rsid w:val="00E517B6"/>
    <w:rsid w:val="00E51EE1"/>
    <w:rsid w:val="00E51F29"/>
    <w:rsid w:val="00E51F79"/>
    <w:rsid w:val="00E51FF2"/>
    <w:rsid w:val="00E520CB"/>
    <w:rsid w:val="00E520D8"/>
    <w:rsid w:val="00E5218C"/>
    <w:rsid w:val="00E52205"/>
    <w:rsid w:val="00E524DE"/>
    <w:rsid w:val="00E525EC"/>
    <w:rsid w:val="00E528B2"/>
    <w:rsid w:val="00E52DA0"/>
    <w:rsid w:val="00E52EE6"/>
    <w:rsid w:val="00E52F01"/>
    <w:rsid w:val="00E52FD7"/>
    <w:rsid w:val="00E53030"/>
    <w:rsid w:val="00E531A8"/>
    <w:rsid w:val="00E53526"/>
    <w:rsid w:val="00E53CEA"/>
    <w:rsid w:val="00E53DCE"/>
    <w:rsid w:val="00E53E22"/>
    <w:rsid w:val="00E54095"/>
    <w:rsid w:val="00E540E4"/>
    <w:rsid w:val="00E54245"/>
    <w:rsid w:val="00E5437F"/>
    <w:rsid w:val="00E5452D"/>
    <w:rsid w:val="00E5466A"/>
    <w:rsid w:val="00E54916"/>
    <w:rsid w:val="00E5491E"/>
    <w:rsid w:val="00E54943"/>
    <w:rsid w:val="00E54ADE"/>
    <w:rsid w:val="00E54CE1"/>
    <w:rsid w:val="00E550E7"/>
    <w:rsid w:val="00E551F0"/>
    <w:rsid w:val="00E5541E"/>
    <w:rsid w:val="00E556E5"/>
    <w:rsid w:val="00E558BC"/>
    <w:rsid w:val="00E55D0D"/>
    <w:rsid w:val="00E55E69"/>
    <w:rsid w:val="00E5600C"/>
    <w:rsid w:val="00E56121"/>
    <w:rsid w:val="00E56466"/>
    <w:rsid w:val="00E566D6"/>
    <w:rsid w:val="00E567AC"/>
    <w:rsid w:val="00E568A5"/>
    <w:rsid w:val="00E56A89"/>
    <w:rsid w:val="00E56B0E"/>
    <w:rsid w:val="00E56C21"/>
    <w:rsid w:val="00E56C50"/>
    <w:rsid w:val="00E57076"/>
    <w:rsid w:val="00E5744D"/>
    <w:rsid w:val="00E5763B"/>
    <w:rsid w:val="00E577C4"/>
    <w:rsid w:val="00E57951"/>
    <w:rsid w:val="00E57B34"/>
    <w:rsid w:val="00E57BA0"/>
    <w:rsid w:val="00E60F2D"/>
    <w:rsid w:val="00E60FB1"/>
    <w:rsid w:val="00E610DE"/>
    <w:rsid w:val="00E616AF"/>
    <w:rsid w:val="00E6189B"/>
    <w:rsid w:val="00E61A47"/>
    <w:rsid w:val="00E61BA8"/>
    <w:rsid w:val="00E61BFA"/>
    <w:rsid w:val="00E62133"/>
    <w:rsid w:val="00E6239E"/>
    <w:rsid w:val="00E627E6"/>
    <w:rsid w:val="00E62956"/>
    <w:rsid w:val="00E62DE4"/>
    <w:rsid w:val="00E630A1"/>
    <w:rsid w:val="00E6348F"/>
    <w:rsid w:val="00E63738"/>
    <w:rsid w:val="00E637CE"/>
    <w:rsid w:val="00E63924"/>
    <w:rsid w:val="00E63D66"/>
    <w:rsid w:val="00E63E7F"/>
    <w:rsid w:val="00E64253"/>
    <w:rsid w:val="00E64330"/>
    <w:rsid w:val="00E64601"/>
    <w:rsid w:val="00E6482A"/>
    <w:rsid w:val="00E64973"/>
    <w:rsid w:val="00E64BD1"/>
    <w:rsid w:val="00E64E61"/>
    <w:rsid w:val="00E650A0"/>
    <w:rsid w:val="00E6511E"/>
    <w:rsid w:val="00E651F6"/>
    <w:rsid w:val="00E652FB"/>
    <w:rsid w:val="00E65591"/>
    <w:rsid w:val="00E659E6"/>
    <w:rsid w:val="00E65AA4"/>
    <w:rsid w:val="00E662A0"/>
    <w:rsid w:val="00E66A8F"/>
    <w:rsid w:val="00E66AA9"/>
    <w:rsid w:val="00E66BE0"/>
    <w:rsid w:val="00E66D68"/>
    <w:rsid w:val="00E66DE2"/>
    <w:rsid w:val="00E70120"/>
    <w:rsid w:val="00E705A2"/>
    <w:rsid w:val="00E70801"/>
    <w:rsid w:val="00E70828"/>
    <w:rsid w:val="00E7108A"/>
    <w:rsid w:val="00E7111D"/>
    <w:rsid w:val="00E71260"/>
    <w:rsid w:val="00E71435"/>
    <w:rsid w:val="00E7149C"/>
    <w:rsid w:val="00E71D90"/>
    <w:rsid w:val="00E720AA"/>
    <w:rsid w:val="00E720E6"/>
    <w:rsid w:val="00E7216F"/>
    <w:rsid w:val="00E721B5"/>
    <w:rsid w:val="00E724A5"/>
    <w:rsid w:val="00E727E4"/>
    <w:rsid w:val="00E729AF"/>
    <w:rsid w:val="00E72A24"/>
    <w:rsid w:val="00E72A55"/>
    <w:rsid w:val="00E72AF7"/>
    <w:rsid w:val="00E72D28"/>
    <w:rsid w:val="00E72EBB"/>
    <w:rsid w:val="00E73017"/>
    <w:rsid w:val="00E7305B"/>
    <w:rsid w:val="00E73215"/>
    <w:rsid w:val="00E73235"/>
    <w:rsid w:val="00E73436"/>
    <w:rsid w:val="00E73618"/>
    <w:rsid w:val="00E73A42"/>
    <w:rsid w:val="00E73E75"/>
    <w:rsid w:val="00E7409B"/>
    <w:rsid w:val="00E741C8"/>
    <w:rsid w:val="00E74350"/>
    <w:rsid w:val="00E74776"/>
    <w:rsid w:val="00E75048"/>
    <w:rsid w:val="00E75175"/>
    <w:rsid w:val="00E75285"/>
    <w:rsid w:val="00E75330"/>
    <w:rsid w:val="00E75457"/>
    <w:rsid w:val="00E75575"/>
    <w:rsid w:val="00E7575E"/>
    <w:rsid w:val="00E7584B"/>
    <w:rsid w:val="00E75F31"/>
    <w:rsid w:val="00E76078"/>
    <w:rsid w:val="00E760E7"/>
    <w:rsid w:val="00E7632D"/>
    <w:rsid w:val="00E76452"/>
    <w:rsid w:val="00E76569"/>
    <w:rsid w:val="00E76825"/>
    <w:rsid w:val="00E76AD3"/>
    <w:rsid w:val="00E76DFE"/>
    <w:rsid w:val="00E774C1"/>
    <w:rsid w:val="00E77755"/>
    <w:rsid w:val="00E77E33"/>
    <w:rsid w:val="00E8022D"/>
    <w:rsid w:val="00E80307"/>
    <w:rsid w:val="00E80331"/>
    <w:rsid w:val="00E8068C"/>
    <w:rsid w:val="00E80C90"/>
    <w:rsid w:val="00E812C5"/>
    <w:rsid w:val="00E81E7C"/>
    <w:rsid w:val="00E81FC6"/>
    <w:rsid w:val="00E823F8"/>
    <w:rsid w:val="00E8282C"/>
    <w:rsid w:val="00E8293B"/>
    <w:rsid w:val="00E82C91"/>
    <w:rsid w:val="00E82EA0"/>
    <w:rsid w:val="00E82EA2"/>
    <w:rsid w:val="00E82EB8"/>
    <w:rsid w:val="00E82F5E"/>
    <w:rsid w:val="00E8300A"/>
    <w:rsid w:val="00E835C9"/>
    <w:rsid w:val="00E8362B"/>
    <w:rsid w:val="00E8362D"/>
    <w:rsid w:val="00E836CC"/>
    <w:rsid w:val="00E837F3"/>
    <w:rsid w:val="00E83ABF"/>
    <w:rsid w:val="00E83AFB"/>
    <w:rsid w:val="00E83F1F"/>
    <w:rsid w:val="00E83FBB"/>
    <w:rsid w:val="00E8424E"/>
    <w:rsid w:val="00E84264"/>
    <w:rsid w:val="00E84324"/>
    <w:rsid w:val="00E84B1D"/>
    <w:rsid w:val="00E84C61"/>
    <w:rsid w:val="00E84E8A"/>
    <w:rsid w:val="00E84FCE"/>
    <w:rsid w:val="00E86055"/>
    <w:rsid w:val="00E862AA"/>
    <w:rsid w:val="00E862F3"/>
    <w:rsid w:val="00E867D2"/>
    <w:rsid w:val="00E86A34"/>
    <w:rsid w:val="00E871BE"/>
    <w:rsid w:val="00E8757B"/>
    <w:rsid w:val="00E87811"/>
    <w:rsid w:val="00E87F3D"/>
    <w:rsid w:val="00E900AD"/>
    <w:rsid w:val="00E9025F"/>
    <w:rsid w:val="00E902FC"/>
    <w:rsid w:val="00E9060F"/>
    <w:rsid w:val="00E90C9F"/>
    <w:rsid w:val="00E90D5A"/>
    <w:rsid w:val="00E90E57"/>
    <w:rsid w:val="00E90E82"/>
    <w:rsid w:val="00E912F6"/>
    <w:rsid w:val="00E91B80"/>
    <w:rsid w:val="00E91C2C"/>
    <w:rsid w:val="00E91C71"/>
    <w:rsid w:val="00E91D4F"/>
    <w:rsid w:val="00E91DC8"/>
    <w:rsid w:val="00E924E0"/>
    <w:rsid w:val="00E927E5"/>
    <w:rsid w:val="00E92829"/>
    <w:rsid w:val="00E930E6"/>
    <w:rsid w:val="00E938C4"/>
    <w:rsid w:val="00E9399F"/>
    <w:rsid w:val="00E939AF"/>
    <w:rsid w:val="00E93B11"/>
    <w:rsid w:val="00E93C54"/>
    <w:rsid w:val="00E9428F"/>
    <w:rsid w:val="00E94335"/>
    <w:rsid w:val="00E94372"/>
    <w:rsid w:val="00E943F3"/>
    <w:rsid w:val="00E94782"/>
    <w:rsid w:val="00E950E5"/>
    <w:rsid w:val="00E95595"/>
    <w:rsid w:val="00E956B8"/>
    <w:rsid w:val="00E95834"/>
    <w:rsid w:val="00E958A8"/>
    <w:rsid w:val="00E95A88"/>
    <w:rsid w:val="00E95D79"/>
    <w:rsid w:val="00E95E55"/>
    <w:rsid w:val="00E961CB"/>
    <w:rsid w:val="00E9625F"/>
    <w:rsid w:val="00E96462"/>
    <w:rsid w:val="00E967A0"/>
    <w:rsid w:val="00E9717B"/>
    <w:rsid w:val="00E97351"/>
    <w:rsid w:val="00E974C5"/>
    <w:rsid w:val="00E9754E"/>
    <w:rsid w:val="00E9796B"/>
    <w:rsid w:val="00E97AF8"/>
    <w:rsid w:val="00E97BFE"/>
    <w:rsid w:val="00EA0194"/>
    <w:rsid w:val="00EA047B"/>
    <w:rsid w:val="00EA0494"/>
    <w:rsid w:val="00EA1146"/>
    <w:rsid w:val="00EA1477"/>
    <w:rsid w:val="00EA1484"/>
    <w:rsid w:val="00EA1754"/>
    <w:rsid w:val="00EA17DD"/>
    <w:rsid w:val="00EA185A"/>
    <w:rsid w:val="00EA18E0"/>
    <w:rsid w:val="00EA190B"/>
    <w:rsid w:val="00EA1AAE"/>
    <w:rsid w:val="00EA20D0"/>
    <w:rsid w:val="00EA21D3"/>
    <w:rsid w:val="00EA23EA"/>
    <w:rsid w:val="00EA2500"/>
    <w:rsid w:val="00EA2814"/>
    <w:rsid w:val="00EA2CBF"/>
    <w:rsid w:val="00EA2FB9"/>
    <w:rsid w:val="00EA2FFE"/>
    <w:rsid w:val="00EA3169"/>
    <w:rsid w:val="00EA34AF"/>
    <w:rsid w:val="00EA36C7"/>
    <w:rsid w:val="00EA3A9F"/>
    <w:rsid w:val="00EA3B19"/>
    <w:rsid w:val="00EA4179"/>
    <w:rsid w:val="00EA41DD"/>
    <w:rsid w:val="00EA422D"/>
    <w:rsid w:val="00EA459E"/>
    <w:rsid w:val="00EA45C6"/>
    <w:rsid w:val="00EA47A1"/>
    <w:rsid w:val="00EA4A7B"/>
    <w:rsid w:val="00EA4BEB"/>
    <w:rsid w:val="00EA4C98"/>
    <w:rsid w:val="00EA4F8D"/>
    <w:rsid w:val="00EA5332"/>
    <w:rsid w:val="00EA5621"/>
    <w:rsid w:val="00EA5872"/>
    <w:rsid w:val="00EA58F5"/>
    <w:rsid w:val="00EA591B"/>
    <w:rsid w:val="00EA5BA3"/>
    <w:rsid w:val="00EA6132"/>
    <w:rsid w:val="00EA61ED"/>
    <w:rsid w:val="00EA6375"/>
    <w:rsid w:val="00EA63CE"/>
    <w:rsid w:val="00EA662B"/>
    <w:rsid w:val="00EA6807"/>
    <w:rsid w:val="00EA6866"/>
    <w:rsid w:val="00EA6876"/>
    <w:rsid w:val="00EA69DE"/>
    <w:rsid w:val="00EA6CC4"/>
    <w:rsid w:val="00EA6D72"/>
    <w:rsid w:val="00EA6EE5"/>
    <w:rsid w:val="00EA713B"/>
    <w:rsid w:val="00EA7809"/>
    <w:rsid w:val="00EA7D25"/>
    <w:rsid w:val="00EA7DC6"/>
    <w:rsid w:val="00EA7E77"/>
    <w:rsid w:val="00EB016C"/>
    <w:rsid w:val="00EB0539"/>
    <w:rsid w:val="00EB058F"/>
    <w:rsid w:val="00EB0624"/>
    <w:rsid w:val="00EB07AD"/>
    <w:rsid w:val="00EB08FA"/>
    <w:rsid w:val="00EB0DA0"/>
    <w:rsid w:val="00EB131A"/>
    <w:rsid w:val="00EB17C4"/>
    <w:rsid w:val="00EB1CE0"/>
    <w:rsid w:val="00EB24EA"/>
    <w:rsid w:val="00EB25B2"/>
    <w:rsid w:val="00EB2712"/>
    <w:rsid w:val="00EB2BEE"/>
    <w:rsid w:val="00EB2C06"/>
    <w:rsid w:val="00EB3000"/>
    <w:rsid w:val="00EB3078"/>
    <w:rsid w:val="00EB3543"/>
    <w:rsid w:val="00EB359B"/>
    <w:rsid w:val="00EB359C"/>
    <w:rsid w:val="00EB35F8"/>
    <w:rsid w:val="00EB3A38"/>
    <w:rsid w:val="00EB3CE9"/>
    <w:rsid w:val="00EB3EAA"/>
    <w:rsid w:val="00EB400C"/>
    <w:rsid w:val="00EB422D"/>
    <w:rsid w:val="00EB4D63"/>
    <w:rsid w:val="00EB50D5"/>
    <w:rsid w:val="00EB516E"/>
    <w:rsid w:val="00EB5BD3"/>
    <w:rsid w:val="00EB5CE8"/>
    <w:rsid w:val="00EB6210"/>
    <w:rsid w:val="00EB6287"/>
    <w:rsid w:val="00EB6F45"/>
    <w:rsid w:val="00EB6FC8"/>
    <w:rsid w:val="00EB71CB"/>
    <w:rsid w:val="00EB7563"/>
    <w:rsid w:val="00EB7895"/>
    <w:rsid w:val="00EB7A7F"/>
    <w:rsid w:val="00EB7D30"/>
    <w:rsid w:val="00EC01FB"/>
    <w:rsid w:val="00EC0830"/>
    <w:rsid w:val="00EC0AB6"/>
    <w:rsid w:val="00EC0B2A"/>
    <w:rsid w:val="00EC0DBC"/>
    <w:rsid w:val="00EC0ECC"/>
    <w:rsid w:val="00EC14EA"/>
    <w:rsid w:val="00EC15BB"/>
    <w:rsid w:val="00EC17EA"/>
    <w:rsid w:val="00EC1D10"/>
    <w:rsid w:val="00EC1F4C"/>
    <w:rsid w:val="00EC226A"/>
    <w:rsid w:val="00EC233E"/>
    <w:rsid w:val="00EC241F"/>
    <w:rsid w:val="00EC2D19"/>
    <w:rsid w:val="00EC2E2F"/>
    <w:rsid w:val="00EC2ED3"/>
    <w:rsid w:val="00EC3032"/>
    <w:rsid w:val="00EC31AE"/>
    <w:rsid w:val="00EC3498"/>
    <w:rsid w:val="00EC3614"/>
    <w:rsid w:val="00EC36FE"/>
    <w:rsid w:val="00EC3736"/>
    <w:rsid w:val="00EC38C8"/>
    <w:rsid w:val="00EC3BBC"/>
    <w:rsid w:val="00EC3D62"/>
    <w:rsid w:val="00EC3E5E"/>
    <w:rsid w:val="00EC4014"/>
    <w:rsid w:val="00EC44F8"/>
    <w:rsid w:val="00EC477A"/>
    <w:rsid w:val="00EC48D2"/>
    <w:rsid w:val="00EC4B69"/>
    <w:rsid w:val="00EC516F"/>
    <w:rsid w:val="00EC5210"/>
    <w:rsid w:val="00EC555A"/>
    <w:rsid w:val="00EC5690"/>
    <w:rsid w:val="00EC58E0"/>
    <w:rsid w:val="00EC590D"/>
    <w:rsid w:val="00EC5B03"/>
    <w:rsid w:val="00EC5EB5"/>
    <w:rsid w:val="00EC5ECD"/>
    <w:rsid w:val="00EC5F19"/>
    <w:rsid w:val="00EC5F39"/>
    <w:rsid w:val="00EC5FFF"/>
    <w:rsid w:val="00EC6177"/>
    <w:rsid w:val="00EC629B"/>
    <w:rsid w:val="00EC62C3"/>
    <w:rsid w:val="00EC6509"/>
    <w:rsid w:val="00EC657E"/>
    <w:rsid w:val="00EC67BB"/>
    <w:rsid w:val="00EC6BC3"/>
    <w:rsid w:val="00EC6ECA"/>
    <w:rsid w:val="00EC7037"/>
    <w:rsid w:val="00EC7149"/>
    <w:rsid w:val="00EC72D1"/>
    <w:rsid w:val="00EC7B1B"/>
    <w:rsid w:val="00EC7BF3"/>
    <w:rsid w:val="00EC7D41"/>
    <w:rsid w:val="00EC7F06"/>
    <w:rsid w:val="00EC7F7B"/>
    <w:rsid w:val="00ED0146"/>
    <w:rsid w:val="00ED02A9"/>
    <w:rsid w:val="00ED02C7"/>
    <w:rsid w:val="00ED039D"/>
    <w:rsid w:val="00ED0CD3"/>
    <w:rsid w:val="00ED114A"/>
    <w:rsid w:val="00ED15BA"/>
    <w:rsid w:val="00ED17FE"/>
    <w:rsid w:val="00ED1A08"/>
    <w:rsid w:val="00ED1EB3"/>
    <w:rsid w:val="00ED2158"/>
    <w:rsid w:val="00ED21E7"/>
    <w:rsid w:val="00ED2437"/>
    <w:rsid w:val="00ED2642"/>
    <w:rsid w:val="00ED27DA"/>
    <w:rsid w:val="00ED2A49"/>
    <w:rsid w:val="00ED2B55"/>
    <w:rsid w:val="00ED31C6"/>
    <w:rsid w:val="00ED33A7"/>
    <w:rsid w:val="00ED3A3C"/>
    <w:rsid w:val="00ED411E"/>
    <w:rsid w:val="00ED41BF"/>
    <w:rsid w:val="00ED490B"/>
    <w:rsid w:val="00ED4996"/>
    <w:rsid w:val="00ED49C1"/>
    <w:rsid w:val="00ED4A0D"/>
    <w:rsid w:val="00ED55AC"/>
    <w:rsid w:val="00ED5621"/>
    <w:rsid w:val="00ED5AD4"/>
    <w:rsid w:val="00ED5BF6"/>
    <w:rsid w:val="00ED5DE1"/>
    <w:rsid w:val="00ED63D3"/>
    <w:rsid w:val="00ED67BD"/>
    <w:rsid w:val="00ED6B0C"/>
    <w:rsid w:val="00ED6BD5"/>
    <w:rsid w:val="00ED6BF9"/>
    <w:rsid w:val="00ED6C2C"/>
    <w:rsid w:val="00ED6EF2"/>
    <w:rsid w:val="00ED6F1E"/>
    <w:rsid w:val="00ED6F9D"/>
    <w:rsid w:val="00ED70C1"/>
    <w:rsid w:val="00ED7399"/>
    <w:rsid w:val="00ED74CF"/>
    <w:rsid w:val="00ED7637"/>
    <w:rsid w:val="00ED7662"/>
    <w:rsid w:val="00ED7CA4"/>
    <w:rsid w:val="00ED7D76"/>
    <w:rsid w:val="00ED7EE5"/>
    <w:rsid w:val="00ED7EEE"/>
    <w:rsid w:val="00EE0819"/>
    <w:rsid w:val="00EE08CD"/>
    <w:rsid w:val="00EE0E73"/>
    <w:rsid w:val="00EE0EF2"/>
    <w:rsid w:val="00EE1027"/>
    <w:rsid w:val="00EE107C"/>
    <w:rsid w:val="00EE112C"/>
    <w:rsid w:val="00EE176C"/>
    <w:rsid w:val="00EE1E18"/>
    <w:rsid w:val="00EE24EE"/>
    <w:rsid w:val="00EE2523"/>
    <w:rsid w:val="00EE27EC"/>
    <w:rsid w:val="00EE27F5"/>
    <w:rsid w:val="00EE29FE"/>
    <w:rsid w:val="00EE2B03"/>
    <w:rsid w:val="00EE2F84"/>
    <w:rsid w:val="00EE3033"/>
    <w:rsid w:val="00EE3247"/>
    <w:rsid w:val="00EE3332"/>
    <w:rsid w:val="00EE3BF3"/>
    <w:rsid w:val="00EE3D8E"/>
    <w:rsid w:val="00EE3E45"/>
    <w:rsid w:val="00EE3FB7"/>
    <w:rsid w:val="00EE4007"/>
    <w:rsid w:val="00EE419B"/>
    <w:rsid w:val="00EE459C"/>
    <w:rsid w:val="00EE4742"/>
    <w:rsid w:val="00EE4A2E"/>
    <w:rsid w:val="00EE56BF"/>
    <w:rsid w:val="00EE58F6"/>
    <w:rsid w:val="00EE5997"/>
    <w:rsid w:val="00EE5C3A"/>
    <w:rsid w:val="00EE6752"/>
    <w:rsid w:val="00EE69CB"/>
    <w:rsid w:val="00EE6A03"/>
    <w:rsid w:val="00EE6D21"/>
    <w:rsid w:val="00EE7210"/>
    <w:rsid w:val="00EE72A3"/>
    <w:rsid w:val="00EE7445"/>
    <w:rsid w:val="00EE79D1"/>
    <w:rsid w:val="00EE7A04"/>
    <w:rsid w:val="00EE7EFC"/>
    <w:rsid w:val="00EF03DB"/>
    <w:rsid w:val="00EF07E4"/>
    <w:rsid w:val="00EF0A1C"/>
    <w:rsid w:val="00EF0C99"/>
    <w:rsid w:val="00EF0E40"/>
    <w:rsid w:val="00EF0E7A"/>
    <w:rsid w:val="00EF15D3"/>
    <w:rsid w:val="00EF1640"/>
    <w:rsid w:val="00EF1DE3"/>
    <w:rsid w:val="00EF2141"/>
    <w:rsid w:val="00EF244E"/>
    <w:rsid w:val="00EF2BB2"/>
    <w:rsid w:val="00EF2E54"/>
    <w:rsid w:val="00EF33CC"/>
    <w:rsid w:val="00EF3770"/>
    <w:rsid w:val="00EF3863"/>
    <w:rsid w:val="00EF3A88"/>
    <w:rsid w:val="00EF3BC7"/>
    <w:rsid w:val="00EF42FC"/>
    <w:rsid w:val="00EF440F"/>
    <w:rsid w:val="00EF48DD"/>
    <w:rsid w:val="00EF490C"/>
    <w:rsid w:val="00EF49A9"/>
    <w:rsid w:val="00EF4C1B"/>
    <w:rsid w:val="00EF4C37"/>
    <w:rsid w:val="00EF4D2C"/>
    <w:rsid w:val="00EF4EBF"/>
    <w:rsid w:val="00EF512C"/>
    <w:rsid w:val="00EF51CD"/>
    <w:rsid w:val="00EF53D4"/>
    <w:rsid w:val="00EF5628"/>
    <w:rsid w:val="00EF5F68"/>
    <w:rsid w:val="00EF6461"/>
    <w:rsid w:val="00EF64C3"/>
    <w:rsid w:val="00EF6738"/>
    <w:rsid w:val="00EF6CE7"/>
    <w:rsid w:val="00EF70DD"/>
    <w:rsid w:val="00EF73C3"/>
    <w:rsid w:val="00EF783E"/>
    <w:rsid w:val="00EF79B6"/>
    <w:rsid w:val="00EF7ACA"/>
    <w:rsid w:val="00EF7FDA"/>
    <w:rsid w:val="00F000F7"/>
    <w:rsid w:val="00F0054A"/>
    <w:rsid w:val="00F005A9"/>
    <w:rsid w:val="00F00889"/>
    <w:rsid w:val="00F00978"/>
    <w:rsid w:val="00F00C6A"/>
    <w:rsid w:val="00F00CBA"/>
    <w:rsid w:val="00F00D48"/>
    <w:rsid w:val="00F00F3D"/>
    <w:rsid w:val="00F0101B"/>
    <w:rsid w:val="00F0133F"/>
    <w:rsid w:val="00F01515"/>
    <w:rsid w:val="00F01530"/>
    <w:rsid w:val="00F017A7"/>
    <w:rsid w:val="00F0192E"/>
    <w:rsid w:val="00F01A2F"/>
    <w:rsid w:val="00F01D6C"/>
    <w:rsid w:val="00F01E02"/>
    <w:rsid w:val="00F020D9"/>
    <w:rsid w:val="00F023E1"/>
    <w:rsid w:val="00F028B4"/>
    <w:rsid w:val="00F02A63"/>
    <w:rsid w:val="00F02B75"/>
    <w:rsid w:val="00F02CE4"/>
    <w:rsid w:val="00F02D18"/>
    <w:rsid w:val="00F02EEB"/>
    <w:rsid w:val="00F02F43"/>
    <w:rsid w:val="00F037D1"/>
    <w:rsid w:val="00F03A79"/>
    <w:rsid w:val="00F03D21"/>
    <w:rsid w:val="00F03EC3"/>
    <w:rsid w:val="00F049FF"/>
    <w:rsid w:val="00F04A99"/>
    <w:rsid w:val="00F04AB5"/>
    <w:rsid w:val="00F05116"/>
    <w:rsid w:val="00F0543D"/>
    <w:rsid w:val="00F058D6"/>
    <w:rsid w:val="00F058D9"/>
    <w:rsid w:val="00F05A3F"/>
    <w:rsid w:val="00F05A5C"/>
    <w:rsid w:val="00F066A8"/>
    <w:rsid w:val="00F06D50"/>
    <w:rsid w:val="00F06D88"/>
    <w:rsid w:val="00F06D8D"/>
    <w:rsid w:val="00F06DA0"/>
    <w:rsid w:val="00F0709D"/>
    <w:rsid w:val="00F07231"/>
    <w:rsid w:val="00F07385"/>
    <w:rsid w:val="00F07977"/>
    <w:rsid w:val="00F07CA5"/>
    <w:rsid w:val="00F106E7"/>
    <w:rsid w:val="00F107C9"/>
    <w:rsid w:val="00F10AC3"/>
    <w:rsid w:val="00F10D41"/>
    <w:rsid w:val="00F10DDF"/>
    <w:rsid w:val="00F110EA"/>
    <w:rsid w:val="00F112BC"/>
    <w:rsid w:val="00F11504"/>
    <w:rsid w:val="00F11DAC"/>
    <w:rsid w:val="00F11E42"/>
    <w:rsid w:val="00F11F28"/>
    <w:rsid w:val="00F1264C"/>
    <w:rsid w:val="00F1273E"/>
    <w:rsid w:val="00F128A9"/>
    <w:rsid w:val="00F128B7"/>
    <w:rsid w:val="00F12A45"/>
    <w:rsid w:val="00F12E79"/>
    <w:rsid w:val="00F130E6"/>
    <w:rsid w:val="00F133F2"/>
    <w:rsid w:val="00F13631"/>
    <w:rsid w:val="00F136B7"/>
    <w:rsid w:val="00F137F5"/>
    <w:rsid w:val="00F13930"/>
    <w:rsid w:val="00F13ADD"/>
    <w:rsid w:val="00F13CFA"/>
    <w:rsid w:val="00F140E8"/>
    <w:rsid w:val="00F14134"/>
    <w:rsid w:val="00F14403"/>
    <w:rsid w:val="00F1453C"/>
    <w:rsid w:val="00F1466D"/>
    <w:rsid w:val="00F14B59"/>
    <w:rsid w:val="00F14CC0"/>
    <w:rsid w:val="00F14E5C"/>
    <w:rsid w:val="00F14EA2"/>
    <w:rsid w:val="00F1513F"/>
    <w:rsid w:val="00F15321"/>
    <w:rsid w:val="00F1580D"/>
    <w:rsid w:val="00F159C5"/>
    <w:rsid w:val="00F15A84"/>
    <w:rsid w:val="00F15C5F"/>
    <w:rsid w:val="00F15E24"/>
    <w:rsid w:val="00F15EE0"/>
    <w:rsid w:val="00F16032"/>
    <w:rsid w:val="00F162E7"/>
    <w:rsid w:val="00F16304"/>
    <w:rsid w:val="00F175E4"/>
    <w:rsid w:val="00F17B8F"/>
    <w:rsid w:val="00F17CAE"/>
    <w:rsid w:val="00F17CDA"/>
    <w:rsid w:val="00F17EB2"/>
    <w:rsid w:val="00F20717"/>
    <w:rsid w:val="00F207D7"/>
    <w:rsid w:val="00F20B46"/>
    <w:rsid w:val="00F20FF4"/>
    <w:rsid w:val="00F210DC"/>
    <w:rsid w:val="00F2144A"/>
    <w:rsid w:val="00F2167B"/>
    <w:rsid w:val="00F21978"/>
    <w:rsid w:val="00F21D4F"/>
    <w:rsid w:val="00F21EC7"/>
    <w:rsid w:val="00F21EDA"/>
    <w:rsid w:val="00F2254C"/>
    <w:rsid w:val="00F22EE7"/>
    <w:rsid w:val="00F2330E"/>
    <w:rsid w:val="00F23700"/>
    <w:rsid w:val="00F23A10"/>
    <w:rsid w:val="00F23C68"/>
    <w:rsid w:val="00F23CBF"/>
    <w:rsid w:val="00F23D3C"/>
    <w:rsid w:val="00F24045"/>
    <w:rsid w:val="00F2404C"/>
    <w:rsid w:val="00F240D2"/>
    <w:rsid w:val="00F24259"/>
    <w:rsid w:val="00F2466A"/>
    <w:rsid w:val="00F247C4"/>
    <w:rsid w:val="00F24B77"/>
    <w:rsid w:val="00F24C72"/>
    <w:rsid w:val="00F24E6C"/>
    <w:rsid w:val="00F24E90"/>
    <w:rsid w:val="00F25140"/>
    <w:rsid w:val="00F256F8"/>
    <w:rsid w:val="00F2580C"/>
    <w:rsid w:val="00F25E13"/>
    <w:rsid w:val="00F25EE6"/>
    <w:rsid w:val="00F25F41"/>
    <w:rsid w:val="00F25F42"/>
    <w:rsid w:val="00F25FB3"/>
    <w:rsid w:val="00F2607C"/>
    <w:rsid w:val="00F26BB1"/>
    <w:rsid w:val="00F26D6D"/>
    <w:rsid w:val="00F26EFA"/>
    <w:rsid w:val="00F26F06"/>
    <w:rsid w:val="00F26FF8"/>
    <w:rsid w:val="00F27029"/>
    <w:rsid w:val="00F2729D"/>
    <w:rsid w:val="00F27575"/>
    <w:rsid w:val="00F276F6"/>
    <w:rsid w:val="00F27A5C"/>
    <w:rsid w:val="00F27BCD"/>
    <w:rsid w:val="00F30175"/>
    <w:rsid w:val="00F30298"/>
    <w:rsid w:val="00F302DB"/>
    <w:rsid w:val="00F30647"/>
    <w:rsid w:val="00F30649"/>
    <w:rsid w:val="00F30A28"/>
    <w:rsid w:val="00F30BB1"/>
    <w:rsid w:val="00F30CCF"/>
    <w:rsid w:val="00F30FBB"/>
    <w:rsid w:val="00F31015"/>
    <w:rsid w:val="00F3173C"/>
    <w:rsid w:val="00F3176F"/>
    <w:rsid w:val="00F31E87"/>
    <w:rsid w:val="00F32B38"/>
    <w:rsid w:val="00F32B42"/>
    <w:rsid w:val="00F32C35"/>
    <w:rsid w:val="00F32F93"/>
    <w:rsid w:val="00F33157"/>
    <w:rsid w:val="00F3330F"/>
    <w:rsid w:val="00F33322"/>
    <w:rsid w:val="00F33729"/>
    <w:rsid w:val="00F33C94"/>
    <w:rsid w:val="00F344B7"/>
    <w:rsid w:val="00F3471B"/>
    <w:rsid w:val="00F3473A"/>
    <w:rsid w:val="00F3485E"/>
    <w:rsid w:val="00F35352"/>
    <w:rsid w:val="00F3538E"/>
    <w:rsid w:val="00F355DB"/>
    <w:rsid w:val="00F3560A"/>
    <w:rsid w:val="00F35749"/>
    <w:rsid w:val="00F35784"/>
    <w:rsid w:val="00F358C5"/>
    <w:rsid w:val="00F3597B"/>
    <w:rsid w:val="00F35BA0"/>
    <w:rsid w:val="00F35D80"/>
    <w:rsid w:val="00F35FC0"/>
    <w:rsid w:val="00F35FC4"/>
    <w:rsid w:val="00F36610"/>
    <w:rsid w:val="00F36D2E"/>
    <w:rsid w:val="00F36F88"/>
    <w:rsid w:val="00F373D0"/>
    <w:rsid w:val="00F3749F"/>
    <w:rsid w:val="00F37597"/>
    <w:rsid w:val="00F377BD"/>
    <w:rsid w:val="00F37D1F"/>
    <w:rsid w:val="00F37F1C"/>
    <w:rsid w:val="00F37F46"/>
    <w:rsid w:val="00F37F83"/>
    <w:rsid w:val="00F4006F"/>
    <w:rsid w:val="00F4090E"/>
    <w:rsid w:val="00F4094C"/>
    <w:rsid w:val="00F40F78"/>
    <w:rsid w:val="00F411E3"/>
    <w:rsid w:val="00F4138E"/>
    <w:rsid w:val="00F41766"/>
    <w:rsid w:val="00F419EF"/>
    <w:rsid w:val="00F41C33"/>
    <w:rsid w:val="00F41D73"/>
    <w:rsid w:val="00F41E85"/>
    <w:rsid w:val="00F42242"/>
    <w:rsid w:val="00F4243E"/>
    <w:rsid w:val="00F42454"/>
    <w:rsid w:val="00F4252E"/>
    <w:rsid w:val="00F427EF"/>
    <w:rsid w:val="00F428CC"/>
    <w:rsid w:val="00F43045"/>
    <w:rsid w:val="00F43405"/>
    <w:rsid w:val="00F43625"/>
    <w:rsid w:val="00F437AD"/>
    <w:rsid w:val="00F4397D"/>
    <w:rsid w:val="00F439A9"/>
    <w:rsid w:val="00F43C7B"/>
    <w:rsid w:val="00F43FD3"/>
    <w:rsid w:val="00F444EA"/>
    <w:rsid w:val="00F444F8"/>
    <w:rsid w:val="00F44AA9"/>
    <w:rsid w:val="00F44E4F"/>
    <w:rsid w:val="00F44F93"/>
    <w:rsid w:val="00F44FE4"/>
    <w:rsid w:val="00F4557A"/>
    <w:rsid w:val="00F4575B"/>
    <w:rsid w:val="00F45808"/>
    <w:rsid w:val="00F45C00"/>
    <w:rsid w:val="00F4624B"/>
    <w:rsid w:val="00F463D8"/>
    <w:rsid w:val="00F46708"/>
    <w:rsid w:val="00F468A0"/>
    <w:rsid w:val="00F46E3E"/>
    <w:rsid w:val="00F46E65"/>
    <w:rsid w:val="00F475E3"/>
    <w:rsid w:val="00F47706"/>
    <w:rsid w:val="00F4789C"/>
    <w:rsid w:val="00F479EA"/>
    <w:rsid w:val="00F479F7"/>
    <w:rsid w:val="00F47D18"/>
    <w:rsid w:val="00F47E88"/>
    <w:rsid w:val="00F50435"/>
    <w:rsid w:val="00F5073E"/>
    <w:rsid w:val="00F508BC"/>
    <w:rsid w:val="00F50A52"/>
    <w:rsid w:val="00F50F5B"/>
    <w:rsid w:val="00F51376"/>
    <w:rsid w:val="00F513C8"/>
    <w:rsid w:val="00F5146C"/>
    <w:rsid w:val="00F51780"/>
    <w:rsid w:val="00F517B3"/>
    <w:rsid w:val="00F51C21"/>
    <w:rsid w:val="00F51CC8"/>
    <w:rsid w:val="00F51F05"/>
    <w:rsid w:val="00F5212D"/>
    <w:rsid w:val="00F521BB"/>
    <w:rsid w:val="00F5238D"/>
    <w:rsid w:val="00F52531"/>
    <w:rsid w:val="00F52631"/>
    <w:rsid w:val="00F52FCF"/>
    <w:rsid w:val="00F5319C"/>
    <w:rsid w:val="00F53320"/>
    <w:rsid w:val="00F53934"/>
    <w:rsid w:val="00F53A28"/>
    <w:rsid w:val="00F53B14"/>
    <w:rsid w:val="00F53B25"/>
    <w:rsid w:val="00F53CF7"/>
    <w:rsid w:val="00F53DD5"/>
    <w:rsid w:val="00F53FD0"/>
    <w:rsid w:val="00F540B2"/>
    <w:rsid w:val="00F543D1"/>
    <w:rsid w:val="00F544EC"/>
    <w:rsid w:val="00F5459A"/>
    <w:rsid w:val="00F54B62"/>
    <w:rsid w:val="00F54D5F"/>
    <w:rsid w:val="00F54E45"/>
    <w:rsid w:val="00F550CD"/>
    <w:rsid w:val="00F551D2"/>
    <w:rsid w:val="00F55887"/>
    <w:rsid w:val="00F55891"/>
    <w:rsid w:val="00F55ED8"/>
    <w:rsid w:val="00F56225"/>
    <w:rsid w:val="00F5634B"/>
    <w:rsid w:val="00F565EE"/>
    <w:rsid w:val="00F56645"/>
    <w:rsid w:val="00F56C74"/>
    <w:rsid w:val="00F56DAD"/>
    <w:rsid w:val="00F56F34"/>
    <w:rsid w:val="00F57012"/>
    <w:rsid w:val="00F5709C"/>
    <w:rsid w:val="00F570A1"/>
    <w:rsid w:val="00F571ED"/>
    <w:rsid w:val="00F5777D"/>
    <w:rsid w:val="00F577E1"/>
    <w:rsid w:val="00F5786A"/>
    <w:rsid w:val="00F579D4"/>
    <w:rsid w:val="00F57B64"/>
    <w:rsid w:val="00F6017C"/>
    <w:rsid w:val="00F6018B"/>
    <w:rsid w:val="00F60735"/>
    <w:rsid w:val="00F60E59"/>
    <w:rsid w:val="00F6140C"/>
    <w:rsid w:val="00F61B06"/>
    <w:rsid w:val="00F61B47"/>
    <w:rsid w:val="00F61D2B"/>
    <w:rsid w:val="00F61EC2"/>
    <w:rsid w:val="00F61EF5"/>
    <w:rsid w:val="00F61FEE"/>
    <w:rsid w:val="00F62BCC"/>
    <w:rsid w:val="00F62BCF"/>
    <w:rsid w:val="00F6320C"/>
    <w:rsid w:val="00F633B4"/>
    <w:rsid w:val="00F63C7E"/>
    <w:rsid w:val="00F63DFE"/>
    <w:rsid w:val="00F63E58"/>
    <w:rsid w:val="00F63E79"/>
    <w:rsid w:val="00F63FA2"/>
    <w:rsid w:val="00F640E6"/>
    <w:rsid w:val="00F641F4"/>
    <w:rsid w:val="00F642C5"/>
    <w:rsid w:val="00F64339"/>
    <w:rsid w:val="00F6435B"/>
    <w:rsid w:val="00F645D6"/>
    <w:rsid w:val="00F64B11"/>
    <w:rsid w:val="00F64FBF"/>
    <w:rsid w:val="00F652C5"/>
    <w:rsid w:val="00F65687"/>
    <w:rsid w:val="00F657C5"/>
    <w:rsid w:val="00F6592E"/>
    <w:rsid w:val="00F65A21"/>
    <w:rsid w:val="00F65C60"/>
    <w:rsid w:val="00F65D5F"/>
    <w:rsid w:val="00F6603D"/>
    <w:rsid w:val="00F662AF"/>
    <w:rsid w:val="00F662E9"/>
    <w:rsid w:val="00F6635B"/>
    <w:rsid w:val="00F66727"/>
    <w:rsid w:val="00F66906"/>
    <w:rsid w:val="00F66B05"/>
    <w:rsid w:val="00F66C75"/>
    <w:rsid w:val="00F67B0C"/>
    <w:rsid w:val="00F67C22"/>
    <w:rsid w:val="00F67C31"/>
    <w:rsid w:val="00F701C1"/>
    <w:rsid w:val="00F7028C"/>
    <w:rsid w:val="00F703CD"/>
    <w:rsid w:val="00F705D4"/>
    <w:rsid w:val="00F70753"/>
    <w:rsid w:val="00F70C70"/>
    <w:rsid w:val="00F70C83"/>
    <w:rsid w:val="00F70CBB"/>
    <w:rsid w:val="00F70D91"/>
    <w:rsid w:val="00F70F11"/>
    <w:rsid w:val="00F71238"/>
    <w:rsid w:val="00F7172F"/>
    <w:rsid w:val="00F718A9"/>
    <w:rsid w:val="00F71EB7"/>
    <w:rsid w:val="00F71F5B"/>
    <w:rsid w:val="00F72701"/>
    <w:rsid w:val="00F72A89"/>
    <w:rsid w:val="00F735E2"/>
    <w:rsid w:val="00F7361C"/>
    <w:rsid w:val="00F73990"/>
    <w:rsid w:val="00F73AE2"/>
    <w:rsid w:val="00F73C08"/>
    <w:rsid w:val="00F73D09"/>
    <w:rsid w:val="00F7413E"/>
    <w:rsid w:val="00F74485"/>
    <w:rsid w:val="00F74664"/>
    <w:rsid w:val="00F747BD"/>
    <w:rsid w:val="00F754C2"/>
    <w:rsid w:val="00F754D1"/>
    <w:rsid w:val="00F75734"/>
    <w:rsid w:val="00F75874"/>
    <w:rsid w:val="00F75C4F"/>
    <w:rsid w:val="00F7681E"/>
    <w:rsid w:val="00F768C6"/>
    <w:rsid w:val="00F76ABC"/>
    <w:rsid w:val="00F76C6F"/>
    <w:rsid w:val="00F76CF5"/>
    <w:rsid w:val="00F76D0D"/>
    <w:rsid w:val="00F77207"/>
    <w:rsid w:val="00F7728B"/>
    <w:rsid w:val="00F77760"/>
    <w:rsid w:val="00F7794C"/>
    <w:rsid w:val="00F77E75"/>
    <w:rsid w:val="00F8000F"/>
    <w:rsid w:val="00F803B2"/>
    <w:rsid w:val="00F80898"/>
    <w:rsid w:val="00F8097D"/>
    <w:rsid w:val="00F81103"/>
    <w:rsid w:val="00F817FB"/>
    <w:rsid w:val="00F81FAB"/>
    <w:rsid w:val="00F81FBB"/>
    <w:rsid w:val="00F820E5"/>
    <w:rsid w:val="00F8260C"/>
    <w:rsid w:val="00F8278F"/>
    <w:rsid w:val="00F82945"/>
    <w:rsid w:val="00F82A6D"/>
    <w:rsid w:val="00F82D47"/>
    <w:rsid w:val="00F82EE7"/>
    <w:rsid w:val="00F82F6B"/>
    <w:rsid w:val="00F833F8"/>
    <w:rsid w:val="00F8410C"/>
    <w:rsid w:val="00F84185"/>
    <w:rsid w:val="00F842DC"/>
    <w:rsid w:val="00F842F0"/>
    <w:rsid w:val="00F844E4"/>
    <w:rsid w:val="00F84547"/>
    <w:rsid w:val="00F846A7"/>
    <w:rsid w:val="00F847FF"/>
    <w:rsid w:val="00F84840"/>
    <w:rsid w:val="00F849C6"/>
    <w:rsid w:val="00F84A34"/>
    <w:rsid w:val="00F84EE1"/>
    <w:rsid w:val="00F85654"/>
    <w:rsid w:val="00F85935"/>
    <w:rsid w:val="00F85AE9"/>
    <w:rsid w:val="00F85DEF"/>
    <w:rsid w:val="00F85F12"/>
    <w:rsid w:val="00F85F6E"/>
    <w:rsid w:val="00F85FD7"/>
    <w:rsid w:val="00F861F1"/>
    <w:rsid w:val="00F865CB"/>
    <w:rsid w:val="00F86813"/>
    <w:rsid w:val="00F86C3A"/>
    <w:rsid w:val="00F86D1B"/>
    <w:rsid w:val="00F87D0A"/>
    <w:rsid w:val="00F87D9C"/>
    <w:rsid w:val="00F87F0C"/>
    <w:rsid w:val="00F87FD0"/>
    <w:rsid w:val="00F901ED"/>
    <w:rsid w:val="00F902D6"/>
    <w:rsid w:val="00F90522"/>
    <w:rsid w:val="00F90615"/>
    <w:rsid w:val="00F90694"/>
    <w:rsid w:val="00F90BD8"/>
    <w:rsid w:val="00F91466"/>
    <w:rsid w:val="00F9160C"/>
    <w:rsid w:val="00F916DC"/>
    <w:rsid w:val="00F91908"/>
    <w:rsid w:val="00F9199E"/>
    <w:rsid w:val="00F91B71"/>
    <w:rsid w:val="00F91DA6"/>
    <w:rsid w:val="00F91EE5"/>
    <w:rsid w:val="00F91FD5"/>
    <w:rsid w:val="00F9279F"/>
    <w:rsid w:val="00F92827"/>
    <w:rsid w:val="00F92D74"/>
    <w:rsid w:val="00F9322B"/>
    <w:rsid w:val="00F93398"/>
    <w:rsid w:val="00F934B4"/>
    <w:rsid w:val="00F93B6E"/>
    <w:rsid w:val="00F93B6F"/>
    <w:rsid w:val="00F93E36"/>
    <w:rsid w:val="00F93F2C"/>
    <w:rsid w:val="00F94496"/>
    <w:rsid w:val="00F9449B"/>
    <w:rsid w:val="00F945AF"/>
    <w:rsid w:val="00F947AA"/>
    <w:rsid w:val="00F94992"/>
    <w:rsid w:val="00F94E63"/>
    <w:rsid w:val="00F94E6C"/>
    <w:rsid w:val="00F94FB0"/>
    <w:rsid w:val="00F9521C"/>
    <w:rsid w:val="00F95345"/>
    <w:rsid w:val="00F9563A"/>
    <w:rsid w:val="00F95B8B"/>
    <w:rsid w:val="00F95D39"/>
    <w:rsid w:val="00F95D60"/>
    <w:rsid w:val="00F9649F"/>
    <w:rsid w:val="00F96891"/>
    <w:rsid w:val="00F969A8"/>
    <w:rsid w:val="00F96E11"/>
    <w:rsid w:val="00F96FB2"/>
    <w:rsid w:val="00F973CE"/>
    <w:rsid w:val="00F97544"/>
    <w:rsid w:val="00F979EB"/>
    <w:rsid w:val="00F97A7A"/>
    <w:rsid w:val="00F97DD3"/>
    <w:rsid w:val="00F97ED8"/>
    <w:rsid w:val="00F97FF5"/>
    <w:rsid w:val="00FA0083"/>
    <w:rsid w:val="00FA07B8"/>
    <w:rsid w:val="00FA07D3"/>
    <w:rsid w:val="00FA088C"/>
    <w:rsid w:val="00FA0A8B"/>
    <w:rsid w:val="00FA0C91"/>
    <w:rsid w:val="00FA0CC4"/>
    <w:rsid w:val="00FA1383"/>
    <w:rsid w:val="00FA13E3"/>
    <w:rsid w:val="00FA174C"/>
    <w:rsid w:val="00FA1C20"/>
    <w:rsid w:val="00FA1D5C"/>
    <w:rsid w:val="00FA1FE5"/>
    <w:rsid w:val="00FA2058"/>
    <w:rsid w:val="00FA22E4"/>
    <w:rsid w:val="00FA2446"/>
    <w:rsid w:val="00FA25F6"/>
    <w:rsid w:val="00FA2731"/>
    <w:rsid w:val="00FA27F3"/>
    <w:rsid w:val="00FA2D4D"/>
    <w:rsid w:val="00FA2DBF"/>
    <w:rsid w:val="00FA2DE2"/>
    <w:rsid w:val="00FA2EB4"/>
    <w:rsid w:val="00FA3109"/>
    <w:rsid w:val="00FA326E"/>
    <w:rsid w:val="00FA3498"/>
    <w:rsid w:val="00FA362D"/>
    <w:rsid w:val="00FA365A"/>
    <w:rsid w:val="00FA3715"/>
    <w:rsid w:val="00FA37B0"/>
    <w:rsid w:val="00FA3AF8"/>
    <w:rsid w:val="00FA3B01"/>
    <w:rsid w:val="00FA3B10"/>
    <w:rsid w:val="00FA3B36"/>
    <w:rsid w:val="00FA4128"/>
    <w:rsid w:val="00FA44C4"/>
    <w:rsid w:val="00FA4B17"/>
    <w:rsid w:val="00FA4F08"/>
    <w:rsid w:val="00FA5129"/>
    <w:rsid w:val="00FA524A"/>
    <w:rsid w:val="00FA5539"/>
    <w:rsid w:val="00FA575E"/>
    <w:rsid w:val="00FA57BF"/>
    <w:rsid w:val="00FA5A38"/>
    <w:rsid w:val="00FA5D29"/>
    <w:rsid w:val="00FA6203"/>
    <w:rsid w:val="00FA685A"/>
    <w:rsid w:val="00FA6A69"/>
    <w:rsid w:val="00FA6EC7"/>
    <w:rsid w:val="00FA70C1"/>
    <w:rsid w:val="00FA7F4B"/>
    <w:rsid w:val="00FB0054"/>
    <w:rsid w:val="00FB00CB"/>
    <w:rsid w:val="00FB01BE"/>
    <w:rsid w:val="00FB03AF"/>
    <w:rsid w:val="00FB06EE"/>
    <w:rsid w:val="00FB091E"/>
    <w:rsid w:val="00FB0B5F"/>
    <w:rsid w:val="00FB0DEC"/>
    <w:rsid w:val="00FB1242"/>
    <w:rsid w:val="00FB1254"/>
    <w:rsid w:val="00FB125D"/>
    <w:rsid w:val="00FB12C1"/>
    <w:rsid w:val="00FB13C0"/>
    <w:rsid w:val="00FB142E"/>
    <w:rsid w:val="00FB1BFF"/>
    <w:rsid w:val="00FB1E44"/>
    <w:rsid w:val="00FB1E84"/>
    <w:rsid w:val="00FB219E"/>
    <w:rsid w:val="00FB21EF"/>
    <w:rsid w:val="00FB2367"/>
    <w:rsid w:val="00FB25F3"/>
    <w:rsid w:val="00FB2A52"/>
    <w:rsid w:val="00FB2BFE"/>
    <w:rsid w:val="00FB2CAC"/>
    <w:rsid w:val="00FB2EDE"/>
    <w:rsid w:val="00FB359E"/>
    <w:rsid w:val="00FB38C8"/>
    <w:rsid w:val="00FB39AF"/>
    <w:rsid w:val="00FB3BD8"/>
    <w:rsid w:val="00FB41C1"/>
    <w:rsid w:val="00FB4311"/>
    <w:rsid w:val="00FB4320"/>
    <w:rsid w:val="00FB448E"/>
    <w:rsid w:val="00FB49D4"/>
    <w:rsid w:val="00FB4AB9"/>
    <w:rsid w:val="00FB4CA8"/>
    <w:rsid w:val="00FB4D2A"/>
    <w:rsid w:val="00FB4D62"/>
    <w:rsid w:val="00FB4E3D"/>
    <w:rsid w:val="00FB4EB2"/>
    <w:rsid w:val="00FB4ECF"/>
    <w:rsid w:val="00FB5930"/>
    <w:rsid w:val="00FB5A19"/>
    <w:rsid w:val="00FB5A4D"/>
    <w:rsid w:val="00FB5ABE"/>
    <w:rsid w:val="00FB5D13"/>
    <w:rsid w:val="00FB60D1"/>
    <w:rsid w:val="00FB69BD"/>
    <w:rsid w:val="00FB6A48"/>
    <w:rsid w:val="00FB6F75"/>
    <w:rsid w:val="00FB7150"/>
    <w:rsid w:val="00FB71FC"/>
    <w:rsid w:val="00FB7245"/>
    <w:rsid w:val="00FB740E"/>
    <w:rsid w:val="00FB74DB"/>
    <w:rsid w:val="00FB7D3A"/>
    <w:rsid w:val="00FB7FDE"/>
    <w:rsid w:val="00FC0228"/>
    <w:rsid w:val="00FC0472"/>
    <w:rsid w:val="00FC0561"/>
    <w:rsid w:val="00FC0755"/>
    <w:rsid w:val="00FC09A1"/>
    <w:rsid w:val="00FC0AC3"/>
    <w:rsid w:val="00FC0B4B"/>
    <w:rsid w:val="00FC0BF4"/>
    <w:rsid w:val="00FC0DA8"/>
    <w:rsid w:val="00FC0E38"/>
    <w:rsid w:val="00FC0E8C"/>
    <w:rsid w:val="00FC1058"/>
    <w:rsid w:val="00FC11DF"/>
    <w:rsid w:val="00FC1669"/>
    <w:rsid w:val="00FC1981"/>
    <w:rsid w:val="00FC1D2A"/>
    <w:rsid w:val="00FC1D39"/>
    <w:rsid w:val="00FC1EB6"/>
    <w:rsid w:val="00FC22AC"/>
    <w:rsid w:val="00FC241B"/>
    <w:rsid w:val="00FC2481"/>
    <w:rsid w:val="00FC28A7"/>
    <w:rsid w:val="00FC298B"/>
    <w:rsid w:val="00FC2A5D"/>
    <w:rsid w:val="00FC3528"/>
    <w:rsid w:val="00FC3C55"/>
    <w:rsid w:val="00FC3EDE"/>
    <w:rsid w:val="00FC3F04"/>
    <w:rsid w:val="00FC4344"/>
    <w:rsid w:val="00FC4372"/>
    <w:rsid w:val="00FC459E"/>
    <w:rsid w:val="00FC46C7"/>
    <w:rsid w:val="00FC4A22"/>
    <w:rsid w:val="00FC4BA5"/>
    <w:rsid w:val="00FC4C4B"/>
    <w:rsid w:val="00FC4CEF"/>
    <w:rsid w:val="00FC4D7D"/>
    <w:rsid w:val="00FC502D"/>
    <w:rsid w:val="00FC533F"/>
    <w:rsid w:val="00FC5448"/>
    <w:rsid w:val="00FC55CD"/>
    <w:rsid w:val="00FC5B7C"/>
    <w:rsid w:val="00FC5B9F"/>
    <w:rsid w:val="00FC5FC8"/>
    <w:rsid w:val="00FC672C"/>
    <w:rsid w:val="00FC6732"/>
    <w:rsid w:val="00FC67C5"/>
    <w:rsid w:val="00FC6AB7"/>
    <w:rsid w:val="00FC6EEE"/>
    <w:rsid w:val="00FC71B7"/>
    <w:rsid w:val="00FC71BF"/>
    <w:rsid w:val="00FC73A2"/>
    <w:rsid w:val="00FC74AD"/>
    <w:rsid w:val="00FC7979"/>
    <w:rsid w:val="00FC7C9D"/>
    <w:rsid w:val="00FC7FFE"/>
    <w:rsid w:val="00FD007F"/>
    <w:rsid w:val="00FD01A4"/>
    <w:rsid w:val="00FD047F"/>
    <w:rsid w:val="00FD04B4"/>
    <w:rsid w:val="00FD068C"/>
    <w:rsid w:val="00FD074F"/>
    <w:rsid w:val="00FD0934"/>
    <w:rsid w:val="00FD0DE4"/>
    <w:rsid w:val="00FD0F81"/>
    <w:rsid w:val="00FD109E"/>
    <w:rsid w:val="00FD1194"/>
    <w:rsid w:val="00FD1293"/>
    <w:rsid w:val="00FD160C"/>
    <w:rsid w:val="00FD1610"/>
    <w:rsid w:val="00FD19C4"/>
    <w:rsid w:val="00FD1C5D"/>
    <w:rsid w:val="00FD1F1D"/>
    <w:rsid w:val="00FD2049"/>
    <w:rsid w:val="00FD2085"/>
    <w:rsid w:val="00FD218A"/>
    <w:rsid w:val="00FD240E"/>
    <w:rsid w:val="00FD2526"/>
    <w:rsid w:val="00FD2629"/>
    <w:rsid w:val="00FD2758"/>
    <w:rsid w:val="00FD2A51"/>
    <w:rsid w:val="00FD2AF3"/>
    <w:rsid w:val="00FD2EDB"/>
    <w:rsid w:val="00FD2FB9"/>
    <w:rsid w:val="00FD2FD5"/>
    <w:rsid w:val="00FD3161"/>
    <w:rsid w:val="00FD371A"/>
    <w:rsid w:val="00FD399A"/>
    <w:rsid w:val="00FD3BFB"/>
    <w:rsid w:val="00FD3E48"/>
    <w:rsid w:val="00FD3F36"/>
    <w:rsid w:val="00FD40C5"/>
    <w:rsid w:val="00FD4A97"/>
    <w:rsid w:val="00FD4B9F"/>
    <w:rsid w:val="00FD4D0F"/>
    <w:rsid w:val="00FD5011"/>
    <w:rsid w:val="00FD541F"/>
    <w:rsid w:val="00FD5619"/>
    <w:rsid w:val="00FD5993"/>
    <w:rsid w:val="00FD5A6A"/>
    <w:rsid w:val="00FD5C58"/>
    <w:rsid w:val="00FD621D"/>
    <w:rsid w:val="00FD6343"/>
    <w:rsid w:val="00FD652F"/>
    <w:rsid w:val="00FD6751"/>
    <w:rsid w:val="00FD68B0"/>
    <w:rsid w:val="00FD68E3"/>
    <w:rsid w:val="00FD6BA7"/>
    <w:rsid w:val="00FD6CD8"/>
    <w:rsid w:val="00FD6E85"/>
    <w:rsid w:val="00FD725F"/>
    <w:rsid w:val="00FD7797"/>
    <w:rsid w:val="00FD78DD"/>
    <w:rsid w:val="00FD7D58"/>
    <w:rsid w:val="00FD7F35"/>
    <w:rsid w:val="00FE024A"/>
    <w:rsid w:val="00FE05C7"/>
    <w:rsid w:val="00FE09B9"/>
    <w:rsid w:val="00FE0DBE"/>
    <w:rsid w:val="00FE106D"/>
    <w:rsid w:val="00FE10D6"/>
    <w:rsid w:val="00FE1438"/>
    <w:rsid w:val="00FE150D"/>
    <w:rsid w:val="00FE1589"/>
    <w:rsid w:val="00FE1829"/>
    <w:rsid w:val="00FE1948"/>
    <w:rsid w:val="00FE2038"/>
    <w:rsid w:val="00FE2571"/>
    <w:rsid w:val="00FE260B"/>
    <w:rsid w:val="00FE26FE"/>
    <w:rsid w:val="00FE2951"/>
    <w:rsid w:val="00FE2A72"/>
    <w:rsid w:val="00FE2BA6"/>
    <w:rsid w:val="00FE3AAE"/>
    <w:rsid w:val="00FE3EB8"/>
    <w:rsid w:val="00FE3F37"/>
    <w:rsid w:val="00FE4145"/>
    <w:rsid w:val="00FE44DE"/>
    <w:rsid w:val="00FE4721"/>
    <w:rsid w:val="00FE4789"/>
    <w:rsid w:val="00FE4B1A"/>
    <w:rsid w:val="00FE5083"/>
    <w:rsid w:val="00FE545F"/>
    <w:rsid w:val="00FE5684"/>
    <w:rsid w:val="00FE586B"/>
    <w:rsid w:val="00FE5A16"/>
    <w:rsid w:val="00FE5B0D"/>
    <w:rsid w:val="00FE5B97"/>
    <w:rsid w:val="00FE5BFC"/>
    <w:rsid w:val="00FE5C14"/>
    <w:rsid w:val="00FE5E83"/>
    <w:rsid w:val="00FE5EEF"/>
    <w:rsid w:val="00FE618A"/>
    <w:rsid w:val="00FE6220"/>
    <w:rsid w:val="00FE62BE"/>
    <w:rsid w:val="00FE65C5"/>
    <w:rsid w:val="00FE69BB"/>
    <w:rsid w:val="00FE6AD8"/>
    <w:rsid w:val="00FE6C52"/>
    <w:rsid w:val="00FE71BC"/>
    <w:rsid w:val="00FE71F7"/>
    <w:rsid w:val="00FE7219"/>
    <w:rsid w:val="00FE73A5"/>
    <w:rsid w:val="00FE742D"/>
    <w:rsid w:val="00FE7554"/>
    <w:rsid w:val="00FE790F"/>
    <w:rsid w:val="00FE7A2C"/>
    <w:rsid w:val="00FE7D0F"/>
    <w:rsid w:val="00FE7D3E"/>
    <w:rsid w:val="00FE7E67"/>
    <w:rsid w:val="00FE7FFC"/>
    <w:rsid w:val="00FF0043"/>
    <w:rsid w:val="00FF025D"/>
    <w:rsid w:val="00FF0C64"/>
    <w:rsid w:val="00FF176A"/>
    <w:rsid w:val="00FF1851"/>
    <w:rsid w:val="00FF193A"/>
    <w:rsid w:val="00FF1AD0"/>
    <w:rsid w:val="00FF223B"/>
    <w:rsid w:val="00FF23E3"/>
    <w:rsid w:val="00FF26C5"/>
    <w:rsid w:val="00FF27F0"/>
    <w:rsid w:val="00FF297C"/>
    <w:rsid w:val="00FF2EB6"/>
    <w:rsid w:val="00FF344D"/>
    <w:rsid w:val="00FF34B7"/>
    <w:rsid w:val="00FF362F"/>
    <w:rsid w:val="00FF36D0"/>
    <w:rsid w:val="00FF379F"/>
    <w:rsid w:val="00FF3854"/>
    <w:rsid w:val="00FF3F9F"/>
    <w:rsid w:val="00FF415F"/>
    <w:rsid w:val="00FF4A42"/>
    <w:rsid w:val="00FF4FE8"/>
    <w:rsid w:val="00FF5295"/>
    <w:rsid w:val="00FF5491"/>
    <w:rsid w:val="00FF5C11"/>
    <w:rsid w:val="00FF5F71"/>
    <w:rsid w:val="00FF60A9"/>
    <w:rsid w:val="00FF61F4"/>
    <w:rsid w:val="00FF69B5"/>
    <w:rsid w:val="00FF6E0A"/>
    <w:rsid w:val="00FF6E39"/>
    <w:rsid w:val="00FF7785"/>
    <w:rsid w:val="00FF7811"/>
    <w:rsid w:val="00FF7836"/>
    <w:rsid w:val="00FF784C"/>
    <w:rsid w:val="00FF7C16"/>
    <w:rsid w:val="00FF7F9E"/>
    <w:rsid w:val="00FF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F628"/>
  <w15:docId w15:val="{5642ABF0-BB47-46FF-91DB-E8BC037A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ind w:left="720" w:hanging="3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94"/>
    <w:pPr>
      <w:spacing w:after="0" w:line="240" w:lineRule="auto"/>
      <w:ind w:left="0" w:firstLine="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456DD"/>
    <w:pPr>
      <w:keepNext/>
      <w:spacing w:after="136"/>
      <w:ind w:left="136" w:right="136"/>
      <w:outlineLvl w:val="0"/>
    </w:pPr>
    <w:rPr>
      <w:rFonts w:ascii="Arial" w:hAnsi="Arial" w:cs="Arial"/>
      <w:b/>
      <w:bCs/>
    </w:rPr>
  </w:style>
  <w:style w:type="paragraph" w:styleId="Heading2">
    <w:name w:val="heading 2"/>
    <w:basedOn w:val="Normal"/>
    <w:next w:val="Normal"/>
    <w:link w:val="Heading2Char"/>
    <w:uiPriority w:val="9"/>
    <w:unhideWhenUsed/>
    <w:qFormat/>
    <w:rsid w:val="00B964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A2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E456DD"/>
    <w:pPr>
      <w:keepNext/>
      <w:ind w:firstLine="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56DD"/>
    <w:rPr>
      <w:rFonts w:ascii="Arial" w:eastAsia="Times New Roman" w:hAnsi="Arial" w:cs="Arial"/>
      <w:b/>
      <w:bCs/>
      <w:sz w:val="24"/>
      <w:szCs w:val="24"/>
    </w:rPr>
  </w:style>
  <w:style w:type="character" w:customStyle="1" w:styleId="Heading4Char">
    <w:name w:val="Heading 4 Char"/>
    <w:basedOn w:val="DefaultParagraphFont"/>
    <w:link w:val="Heading4"/>
    <w:rsid w:val="00E456D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456DD"/>
    <w:rPr>
      <w:color w:val="0000FF"/>
      <w:u w:val="single"/>
    </w:rPr>
  </w:style>
  <w:style w:type="character" w:styleId="Emphasis">
    <w:name w:val="Emphasis"/>
    <w:basedOn w:val="DefaultParagraphFont"/>
    <w:uiPriority w:val="20"/>
    <w:qFormat/>
    <w:rsid w:val="00E456DD"/>
    <w:rPr>
      <w:b/>
      <w:bCs/>
      <w:i w:val="0"/>
      <w:iCs w:val="0"/>
    </w:rPr>
  </w:style>
  <w:style w:type="paragraph" w:styleId="HTMLPreformatted">
    <w:name w:val="HTML Preformatted"/>
    <w:basedOn w:val="Normal"/>
    <w:link w:val="HTMLPreformattedChar"/>
    <w:semiHidden/>
    <w:unhideWhenUsed/>
    <w:rsid w:val="00E4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semiHidden/>
    <w:rsid w:val="00E456DD"/>
    <w:rPr>
      <w:rFonts w:ascii="Arial Unicode MS" w:eastAsia="Arial Unicode MS" w:hAnsi="Arial Unicode MS" w:cs="Arial Unicode MS"/>
      <w:sz w:val="20"/>
      <w:szCs w:val="20"/>
    </w:rPr>
  </w:style>
  <w:style w:type="paragraph" w:styleId="Title">
    <w:name w:val="Title"/>
    <w:basedOn w:val="Normal"/>
    <w:link w:val="TitleChar"/>
    <w:qFormat/>
    <w:rsid w:val="00E456DD"/>
    <w:pPr>
      <w:spacing w:after="136"/>
      <w:ind w:left="136" w:right="136"/>
      <w:jc w:val="center"/>
    </w:pPr>
    <w:rPr>
      <w:rFonts w:ascii="Arial" w:hAnsi="Arial" w:cs="Arial"/>
      <w:b/>
      <w:bCs/>
    </w:rPr>
  </w:style>
  <w:style w:type="character" w:customStyle="1" w:styleId="TitleChar">
    <w:name w:val="Title Char"/>
    <w:basedOn w:val="DefaultParagraphFont"/>
    <w:link w:val="Title"/>
    <w:rsid w:val="00E456DD"/>
    <w:rPr>
      <w:rFonts w:ascii="Arial" w:eastAsia="Times New Roman" w:hAnsi="Arial" w:cs="Arial"/>
      <w:b/>
      <w:bCs/>
      <w:sz w:val="24"/>
      <w:szCs w:val="24"/>
    </w:rPr>
  </w:style>
  <w:style w:type="paragraph" w:styleId="BodyTextIndent">
    <w:name w:val="Body Text Indent"/>
    <w:basedOn w:val="Normal"/>
    <w:link w:val="BodyTextIndentChar"/>
    <w:unhideWhenUsed/>
    <w:rsid w:val="00E456DD"/>
    <w:pPr>
      <w:tabs>
        <w:tab w:val="left" w:pos="360"/>
      </w:tabs>
      <w:ind w:left="360"/>
    </w:pPr>
  </w:style>
  <w:style w:type="character" w:customStyle="1" w:styleId="BodyTextIndentChar">
    <w:name w:val="Body Text Indent Char"/>
    <w:basedOn w:val="DefaultParagraphFont"/>
    <w:link w:val="BodyTextIndent"/>
    <w:rsid w:val="00E456DD"/>
    <w:rPr>
      <w:rFonts w:ascii="Times New Roman" w:eastAsia="Times New Roman" w:hAnsi="Times New Roman" w:cs="Times New Roman"/>
      <w:sz w:val="24"/>
      <w:szCs w:val="24"/>
    </w:rPr>
  </w:style>
  <w:style w:type="paragraph" w:styleId="ListParagraph">
    <w:name w:val="List Paragraph"/>
    <w:basedOn w:val="Normal"/>
    <w:uiPriority w:val="34"/>
    <w:qFormat/>
    <w:rsid w:val="00E456DD"/>
    <w:pPr>
      <w:ind w:left="720"/>
      <w:contextualSpacing/>
    </w:pPr>
    <w:rPr>
      <w:szCs w:val="20"/>
    </w:rPr>
  </w:style>
  <w:style w:type="paragraph" w:customStyle="1" w:styleId="NormalWeb1">
    <w:name w:val="Normal (Web)1"/>
    <w:basedOn w:val="Normal"/>
    <w:rsid w:val="00E456DD"/>
    <w:rPr>
      <w:rFonts w:ascii="Arial Unicode MS" w:eastAsia="Arial Unicode MS" w:hAnsi="Arial Unicode MS" w:cs="Arial Unicode MS"/>
    </w:rPr>
  </w:style>
  <w:style w:type="character" w:customStyle="1" w:styleId="yshortcuts1">
    <w:name w:val="yshortcuts1"/>
    <w:basedOn w:val="DefaultParagraphFont"/>
    <w:rsid w:val="00E456DD"/>
    <w:rPr>
      <w:color w:val="366388"/>
    </w:rPr>
  </w:style>
  <w:style w:type="character" w:customStyle="1" w:styleId="st">
    <w:name w:val="st"/>
    <w:basedOn w:val="DefaultParagraphFont"/>
    <w:rsid w:val="00E456DD"/>
  </w:style>
  <w:style w:type="paragraph" w:styleId="BalloonText">
    <w:name w:val="Balloon Text"/>
    <w:basedOn w:val="Normal"/>
    <w:link w:val="BalloonTextChar"/>
    <w:uiPriority w:val="99"/>
    <w:semiHidden/>
    <w:unhideWhenUsed/>
    <w:rsid w:val="00B831A8"/>
    <w:rPr>
      <w:rFonts w:ascii="Tahoma" w:hAnsi="Tahoma" w:cs="Tahoma"/>
      <w:sz w:val="16"/>
      <w:szCs w:val="16"/>
    </w:rPr>
  </w:style>
  <w:style w:type="character" w:customStyle="1" w:styleId="BalloonTextChar">
    <w:name w:val="Balloon Text Char"/>
    <w:basedOn w:val="DefaultParagraphFont"/>
    <w:link w:val="BalloonText"/>
    <w:uiPriority w:val="99"/>
    <w:semiHidden/>
    <w:rsid w:val="00B831A8"/>
    <w:rPr>
      <w:rFonts w:ascii="Tahoma" w:eastAsia="Times New Roman" w:hAnsi="Tahoma" w:cs="Tahoma"/>
      <w:sz w:val="16"/>
      <w:szCs w:val="16"/>
    </w:rPr>
  </w:style>
  <w:style w:type="paragraph" w:styleId="Revision">
    <w:name w:val="Revision"/>
    <w:hidden/>
    <w:uiPriority w:val="99"/>
    <w:semiHidden/>
    <w:rsid w:val="00941B84"/>
    <w:pPr>
      <w:spacing w:after="0"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7E99"/>
    <w:pPr>
      <w:tabs>
        <w:tab w:val="center" w:pos="4680"/>
        <w:tab w:val="right" w:pos="9360"/>
      </w:tabs>
    </w:pPr>
  </w:style>
  <w:style w:type="character" w:customStyle="1" w:styleId="HeaderChar">
    <w:name w:val="Header Char"/>
    <w:basedOn w:val="DefaultParagraphFont"/>
    <w:link w:val="Header"/>
    <w:uiPriority w:val="99"/>
    <w:rsid w:val="00887E9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7E99"/>
    <w:pPr>
      <w:tabs>
        <w:tab w:val="center" w:pos="4680"/>
        <w:tab w:val="right" w:pos="9360"/>
      </w:tabs>
    </w:pPr>
  </w:style>
  <w:style w:type="character" w:customStyle="1" w:styleId="FooterChar">
    <w:name w:val="Footer Char"/>
    <w:basedOn w:val="DefaultParagraphFont"/>
    <w:link w:val="Footer"/>
    <w:uiPriority w:val="99"/>
    <w:rsid w:val="00887E99"/>
    <w:rPr>
      <w:rFonts w:ascii="Times New Roman" w:eastAsia="Times New Roman" w:hAnsi="Times New Roman" w:cs="Times New Roman"/>
      <w:sz w:val="24"/>
      <w:szCs w:val="24"/>
    </w:rPr>
  </w:style>
  <w:style w:type="character" w:customStyle="1" w:styleId="Title1">
    <w:name w:val="Title1"/>
    <w:basedOn w:val="DefaultParagraphFont"/>
    <w:rsid w:val="00F32B38"/>
  </w:style>
  <w:style w:type="character" w:customStyle="1" w:styleId="Heading2Char">
    <w:name w:val="Heading 2 Char"/>
    <w:basedOn w:val="DefaultParagraphFont"/>
    <w:link w:val="Heading2"/>
    <w:uiPriority w:val="9"/>
    <w:rsid w:val="00B964B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283FD8"/>
    <w:pPr>
      <w:spacing w:after="0" w:line="240" w:lineRule="auto"/>
      <w:ind w:left="0" w:firstLine="0"/>
    </w:pPr>
    <w:rPr>
      <w:rFonts w:eastAsiaTheme="minorEastAsia"/>
    </w:rPr>
  </w:style>
  <w:style w:type="character" w:customStyle="1" w:styleId="NoSpacingChar">
    <w:name w:val="No Spacing Char"/>
    <w:basedOn w:val="DefaultParagraphFont"/>
    <w:link w:val="NoSpacing"/>
    <w:uiPriority w:val="1"/>
    <w:rsid w:val="00283FD8"/>
    <w:rPr>
      <w:rFonts w:eastAsiaTheme="minorEastAsia"/>
    </w:rPr>
  </w:style>
  <w:style w:type="character" w:styleId="SubtleEmphasis">
    <w:name w:val="Subtle Emphasis"/>
    <w:basedOn w:val="DefaultParagraphFont"/>
    <w:uiPriority w:val="19"/>
    <w:qFormat/>
    <w:rsid w:val="00D2515A"/>
    <w:rPr>
      <w:i/>
      <w:iCs/>
      <w:color w:val="808080" w:themeColor="text1" w:themeTint="7F"/>
    </w:rPr>
  </w:style>
  <w:style w:type="character" w:customStyle="1" w:styleId="yshortcuts">
    <w:name w:val="yshortcuts"/>
    <w:basedOn w:val="DefaultParagraphFont"/>
    <w:rsid w:val="007D3755"/>
  </w:style>
  <w:style w:type="paragraph" w:customStyle="1" w:styleId="Default">
    <w:name w:val="Default"/>
    <w:rsid w:val="009778A4"/>
    <w:pPr>
      <w:autoSpaceDE w:val="0"/>
      <w:autoSpaceDN w:val="0"/>
      <w:adjustRightInd w:val="0"/>
      <w:spacing w:after="0" w:line="240" w:lineRule="auto"/>
      <w:ind w:left="0" w:firstLine="0"/>
    </w:pPr>
    <w:rPr>
      <w:rFonts w:ascii="Arial" w:hAnsi="Arial" w:cs="Arial"/>
      <w:color w:val="000000"/>
      <w:sz w:val="24"/>
      <w:szCs w:val="24"/>
    </w:rPr>
  </w:style>
  <w:style w:type="character" w:customStyle="1" w:styleId="description">
    <w:name w:val="description"/>
    <w:basedOn w:val="DefaultParagraphFont"/>
    <w:rsid w:val="003E017F"/>
  </w:style>
  <w:style w:type="character" w:styleId="CommentReference">
    <w:name w:val="annotation reference"/>
    <w:basedOn w:val="DefaultParagraphFont"/>
    <w:uiPriority w:val="99"/>
    <w:semiHidden/>
    <w:unhideWhenUsed/>
    <w:rsid w:val="00AC2319"/>
    <w:rPr>
      <w:sz w:val="16"/>
      <w:szCs w:val="16"/>
    </w:rPr>
  </w:style>
  <w:style w:type="paragraph" w:styleId="CommentText">
    <w:name w:val="annotation text"/>
    <w:basedOn w:val="Normal"/>
    <w:link w:val="CommentTextChar"/>
    <w:uiPriority w:val="99"/>
    <w:semiHidden/>
    <w:unhideWhenUsed/>
    <w:rsid w:val="00AC2319"/>
    <w:pPr>
      <w:spacing w:after="160"/>
    </w:pPr>
    <w:rPr>
      <w:rFonts w:asciiTheme="minorHAnsi" w:eastAsiaTheme="minorEastAsia" w:hAnsiTheme="minorHAnsi" w:cstheme="minorBidi"/>
      <w:sz w:val="20"/>
      <w:szCs w:val="20"/>
      <w:lang w:eastAsia="zh-TW"/>
    </w:rPr>
  </w:style>
  <w:style w:type="character" w:customStyle="1" w:styleId="CommentTextChar">
    <w:name w:val="Comment Text Char"/>
    <w:basedOn w:val="DefaultParagraphFont"/>
    <w:link w:val="CommentText"/>
    <w:uiPriority w:val="99"/>
    <w:semiHidden/>
    <w:rsid w:val="00AC2319"/>
    <w:rPr>
      <w:rFonts w:eastAsiaTheme="minorEastAsia"/>
      <w:sz w:val="20"/>
      <w:szCs w:val="20"/>
      <w:lang w:eastAsia="zh-TW"/>
    </w:rPr>
  </w:style>
  <w:style w:type="character" w:customStyle="1" w:styleId="atitle">
    <w:name w:val="atitle"/>
    <w:basedOn w:val="DefaultParagraphFont"/>
    <w:rsid w:val="00AC2319"/>
  </w:style>
  <w:style w:type="character" w:styleId="Strong">
    <w:name w:val="Strong"/>
    <w:basedOn w:val="DefaultParagraphFont"/>
    <w:uiPriority w:val="22"/>
    <w:qFormat/>
    <w:rsid w:val="00A738D9"/>
    <w:rPr>
      <w:b/>
      <w:bCs/>
    </w:rPr>
  </w:style>
  <w:style w:type="paragraph" w:styleId="NormalWeb">
    <w:name w:val="Normal (Web)"/>
    <w:basedOn w:val="Normal"/>
    <w:uiPriority w:val="99"/>
    <w:unhideWhenUsed/>
    <w:rsid w:val="005E2038"/>
    <w:pPr>
      <w:spacing w:before="100" w:beforeAutospacing="1" w:after="100" w:afterAutospacing="1"/>
    </w:pPr>
  </w:style>
  <w:style w:type="character" w:customStyle="1" w:styleId="st1">
    <w:name w:val="st1"/>
    <w:basedOn w:val="DefaultParagraphFont"/>
    <w:rsid w:val="00023A90"/>
  </w:style>
  <w:style w:type="character" w:customStyle="1" w:styleId="tgc">
    <w:name w:val="_tgc"/>
    <w:basedOn w:val="DefaultParagraphFont"/>
    <w:rsid w:val="00AF2154"/>
  </w:style>
  <w:style w:type="paragraph" w:styleId="PlainText">
    <w:name w:val="Plain Text"/>
    <w:basedOn w:val="Normal"/>
    <w:link w:val="PlainTextChar"/>
    <w:uiPriority w:val="99"/>
    <w:unhideWhenUsed/>
    <w:rsid w:val="008C1FD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C1FD1"/>
    <w:rPr>
      <w:rFonts w:ascii="Calibri" w:hAnsi="Calibri"/>
      <w:szCs w:val="21"/>
    </w:rPr>
  </w:style>
  <w:style w:type="character" w:customStyle="1" w:styleId="title3">
    <w:name w:val="title3"/>
    <w:basedOn w:val="DefaultParagraphFont"/>
    <w:rsid w:val="00B81DCB"/>
  </w:style>
  <w:style w:type="character" w:customStyle="1" w:styleId="reqlablebodytext">
    <w:name w:val="reqlablebodytext"/>
    <w:basedOn w:val="DefaultParagraphFont"/>
    <w:rsid w:val="00C404BA"/>
  </w:style>
  <w:style w:type="character" w:customStyle="1" w:styleId="a-size-extra-large">
    <w:name w:val="a-size-extra-large"/>
    <w:basedOn w:val="DefaultParagraphFont"/>
    <w:rsid w:val="00601809"/>
  </w:style>
  <w:style w:type="character" w:customStyle="1" w:styleId="gi">
    <w:name w:val="gi"/>
    <w:basedOn w:val="DefaultParagraphFont"/>
    <w:rsid w:val="00EA5872"/>
  </w:style>
  <w:style w:type="character" w:customStyle="1" w:styleId="Heading3Char">
    <w:name w:val="Heading 3 Char"/>
    <w:basedOn w:val="DefaultParagraphFont"/>
    <w:link w:val="Heading3"/>
    <w:uiPriority w:val="9"/>
    <w:rsid w:val="00B77A21"/>
    <w:rPr>
      <w:rFonts w:asciiTheme="majorHAnsi" w:eastAsiaTheme="majorEastAsia" w:hAnsiTheme="majorHAnsi" w:cstheme="majorBidi"/>
      <w:color w:val="243F60" w:themeColor="accent1" w:themeShade="7F"/>
      <w:sz w:val="24"/>
      <w:szCs w:val="24"/>
    </w:rPr>
  </w:style>
  <w:style w:type="character" w:customStyle="1" w:styleId="highlight">
    <w:name w:val="highlight"/>
    <w:basedOn w:val="DefaultParagraphFont"/>
    <w:rsid w:val="00C95EED"/>
  </w:style>
  <w:style w:type="paragraph" w:styleId="BodyText">
    <w:name w:val="Body Text"/>
    <w:basedOn w:val="Normal"/>
    <w:link w:val="BodyTextChar"/>
    <w:uiPriority w:val="99"/>
    <w:semiHidden/>
    <w:unhideWhenUsed/>
    <w:rsid w:val="002B6E5B"/>
    <w:pPr>
      <w:spacing w:after="120"/>
    </w:pPr>
  </w:style>
  <w:style w:type="character" w:customStyle="1" w:styleId="BodyTextChar">
    <w:name w:val="Body Text Char"/>
    <w:basedOn w:val="DefaultParagraphFont"/>
    <w:link w:val="BodyText"/>
    <w:uiPriority w:val="99"/>
    <w:semiHidden/>
    <w:rsid w:val="002B6E5B"/>
    <w:rPr>
      <w:rFonts w:ascii="Times New Roman" w:eastAsia="Times New Roman" w:hAnsi="Times New Roman" w:cs="Times New Roman"/>
      <w:sz w:val="24"/>
      <w:szCs w:val="24"/>
    </w:rPr>
  </w:style>
  <w:style w:type="character" w:customStyle="1" w:styleId="m4558337964031107346maintitle">
    <w:name w:val="m_4558337964031107346maintitle"/>
    <w:basedOn w:val="DefaultParagraphFont"/>
    <w:rsid w:val="00457EB0"/>
  </w:style>
  <w:style w:type="character" w:customStyle="1" w:styleId="aqj">
    <w:name w:val="aqj"/>
    <w:basedOn w:val="DefaultParagraphFont"/>
    <w:rsid w:val="00E5218C"/>
  </w:style>
  <w:style w:type="character" w:customStyle="1" w:styleId="gd">
    <w:name w:val="gd"/>
    <w:basedOn w:val="DefaultParagraphFont"/>
    <w:rsid w:val="00E5218C"/>
  </w:style>
  <w:style w:type="character" w:customStyle="1" w:styleId="go">
    <w:name w:val="go"/>
    <w:basedOn w:val="DefaultParagraphFont"/>
    <w:rsid w:val="00E5218C"/>
  </w:style>
  <w:style w:type="character" w:customStyle="1" w:styleId="xbe">
    <w:name w:val="_xbe"/>
    <w:basedOn w:val="DefaultParagraphFont"/>
    <w:rsid w:val="000B74BE"/>
  </w:style>
  <w:style w:type="character" w:customStyle="1" w:styleId="il">
    <w:name w:val="il"/>
    <w:basedOn w:val="DefaultParagraphFont"/>
    <w:rsid w:val="00C75CCC"/>
  </w:style>
  <w:style w:type="paragraph" w:styleId="CommentSubject">
    <w:name w:val="annotation subject"/>
    <w:basedOn w:val="CommentText"/>
    <w:next w:val="CommentText"/>
    <w:link w:val="CommentSubjectChar"/>
    <w:uiPriority w:val="99"/>
    <w:semiHidden/>
    <w:unhideWhenUsed/>
    <w:rsid w:val="001538EB"/>
    <w:pPr>
      <w:spacing w:after="0"/>
    </w:pPr>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uiPriority w:val="99"/>
    <w:semiHidden/>
    <w:rsid w:val="001538EB"/>
    <w:rPr>
      <w:rFonts w:ascii="Times New Roman" w:eastAsia="Times New Roman" w:hAnsi="Times New Roman" w:cs="Times New Roman"/>
      <w:b/>
      <w:bCs/>
      <w:sz w:val="20"/>
      <w:szCs w:val="20"/>
      <w:lang w:eastAsia="zh-TW"/>
    </w:rPr>
  </w:style>
  <w:style w:type="character" w:customStyle="1" w:styleId="doi1">
    <w:name w:val="doi1"/>
    <w:basedOn w:val="DefaultParagraphFont"/>
    <w:rsid w:val="00416FDE"/>
  </w:style>
  <w:style w:type="paragraph" w:customStyle="1" w:styleId="details1">
    <w:name w:val="details1"/>
    <w:basedOn w:val="Normal"/>
    <w:rsid w:val="00416FDE"/>
    <w:rPr>
      <w:sz w:val="22"/>
      <w:szCs w:val="22"/>
    </w:rPr>
  </w:style>
  <w:style w:type="paragraph" w:styleId="TOCHeading">
    <w:name w:val="TOC Heading"/>
    <w:basedOn w:val="Heading1"/>
    <w:next w:val="Normal"/>
    <w:uiPriority w:val="39"/>
    <w:unhideWhenUsed/>
    <w:qFormat/>
    <w:rsid w:val="00865846"/>
    <w:pPr>
      <w:keepLines/>
      <w:spacing w:before="240" w:after="0" w:line="259" w:lineRule="auto"/>
      <w:ind w:left="0" w:righ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865846"/>
    <w:pPr>
      <w:spacing w:after="100"/>
    </w:pPr>
  </w:style>
  <w:style w:type="paragraph" w:styleId="TOC3">
    <w:name w:val="toc 3"/>
    <w:basedOn w:val="Normal"/>
    <w:next w:val="Normal"/>
    <w:autoRedefine/>
    <w:uiPriority w:val="39"/>
    <w:unhideWhenUsed/>
    <w:rsid w:val="00865846"/>
    <w:pPr>
      <w:spacing w:after="100"/>
      <w:ind w:left="480"/>
    </w:pPr>
  </w:style>
  <w:style w:type="character" w:styleId="UnresolvedMention">
    <w:name w:val="Unresolved Mention"/>
    <w:basedOn w:val="DefaultParagraphFont"/>
    <w:uiPriority w:val="99"/>
    <w:semiHidden/>
    <w:unhideWhenUsed/>
    <w:rsid w:val="00B428E3"/>
    <w:rPr>
      <w:color w:val="808080"/>
      <w:shd w:val="clear" w:color="auto" w:fill="E6E6E6"/>
    </w:rPr>
  </w:style>
  <w:style w:type="character" w:styleId="FollowedHyperlink">
    <w:name w:val="FollowedHyperlink"/>
    <w:basedOn w:val="DefaultParagraphFont"/>
    <w:uiPriority w:val="99"/>
    <w:semiHidden/>
    <w:unhideWhenUsed/>
    <w:rsid w:val="00283B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100">
      <w:bodyDiv w:val="1"/>
      <w:marLeft w:val="0"/>
      <w:marRight w:val="0"/>
      <w:marTop w:val="0"/>
      <w:marBottom w:val="0"/>
      <w:divBdr>
        <w:top w:val="none" w:sz="0" w:space="0" w:color="auto"/>
        <w:left w:val="none" w:sz="0" w:space="0" w:color="auto"/>
        <w:bottom w:val="none" w:sz="0" w:space="0" w:color="auto"/>
        <w:right w:val="none" w:sz="0" w:space="0" w:color="auto"/>
      </w:divBdr>
      <w:divsChild>
        <w:div w:id="512301204">
          <w:marLeft w:val="0"/>
          <w:marRight w:val="0"/>
          <w:marTop w:val="0"/>
          <w:marBottom w:val="0"/>
          <w:divBdr>
            <w:top w:val="none" w:sz="0" w:space="0" w:color="auto"/>
            <w:left w:val="none" w:sz="0" w:space="0" w:color="auto"/>
            <w:bottom w:val="none" w:sz="0" w:space="0" w:color="auto"/>
            <w:right w:val="none" w:sz="0" w:space="0" w:color="auto"/>
          </w:divBdr>
        </w:div>
        <w:div w:id="2114741485">
          <w:marLeft w:val="0"/>
          <w:marRight w:val="0"/>
          <w:marTop w:val="0"/>
          <w:marBottom w:val="0"/>
          <w:divBdr>
            <w:top w:val="none" w:sz="0" w:space="0" w:color="auto"/>
            <w:left w:val="none" w:sz="0" w:space="0" w:color="auto"/>
            <w:bottom w:val="none" w:sz="0" w:space="0" w:color="auto"/>
            <w:right w:val="none" w:sz="0" w:space="0" w:color="auto"/>
          </w:divBdr>
        </w:div>
      </w:divsChild>
    </w:div>
    <w:div w:id="22024232">
      <w:bodyDiv w:val="1"/>
      <w:marLeft w:val="0"/>
      <w:marRight w:val="0"/>
      <w:marTop w:val="0"/>
      <w:marBottom w:val="0"/>
      <w:divBdr>
        <w:top w:val="none" w:sz="0" w:space="0" w:color="auto"/>
        <w:left w:val="none" w:sz="0" w:space="0" w:color="auto"/>
        <w:bottom w:val="none" w:sz="0" w:space="0" w:color="auto"/>
        <w:right w:val="none" w:sz="0" w:space="0" w:color="auto"/>
      </w:divBdr>
      <w:divsChild>
        <w:div w:id="788278889">
          <w:marLeft w:val="0"/>
          <w:marRight w:val="0"/>
          <w:marTop w:val="0"/>
          <w:marBottom w:val="0"/>
          <w:divBdr>
            <w:top w:val="none" w:sz="0" w:space="0" w:color="auto"/>
            <w:left w:val="none" w:sz="0" w:space="0" w:color="auto"/>
            <w:bottom w:val="none" w:sz="0" w:space="0" w:color="auto"/>
            <w:right w:val="none" w:sz="0" w:space="0" w:color="auto"/>
          </w:divBdr>
        </w:div>
        <w:div w:id="24603282">
          <w:marLeft w:val="0"/>
          <w:marRight w:val="0"/>
          <w:marTop w:val="0"/>
          <w:marBottom w:val="0"/>
          <w:divBdr>
            <w:top w:val="none" w:sz="0" w:space="0" w:color="auto"/>
            <w:left w:val="none" w:sz="0" w:space="0" w:color="auto"/>
            <w:bottom w:val="none" w:sz="0" w:space="0" w:color="auto"/>
            <w:right w:val="none" w:sz="0" w:space="0" w:color="auto"/>
          </w:divBdr>
        </w:div>
      </w:divsChild>
    </w:div>
    <w:div w:id="73093275">
      <w:bodyDiv w:val="1"/>
      <w:marLeft w:val="0"/>
      <w:marRight w:val="0"/>
      <w:marTop w:val="0"/>
      <w:marBottom w:val="0"/>
      <w:divBdr>
        <w:top w:val="none" w:sz="0" w:space="0" w:color="auto"/>
        <w:left w:val="none" w:sz="0" w:space="0" w:color="auto"/>
        <w:bottom w:val="none" w:sz="0" w:space="0" w:color="auto"/>
        <w:right w:val="none" w:sz="0" w:space="0" w:color="auto"/>
      </w:divBdr>
    </w:div>
    <w:div w:id="75366657">
      <w:bodyDiv w:val="1"/>
      <w:marLeft w:val="0"/>
      <w:marRight w:val="0"/>
      <w:marTop w:val="0"/>
      <w:marBottom w:val="0"/>
      <w:divBdr>
        <w:top w:val="none" w:sz="0" w:space="0" w:color="auto"/>
        <w:left w:val="none" w:sz="0" w:space="0" w:color="auto"/>
        <w:bottom w:val="none" w:sz="0" w:space="0" w:color="auto"/>
        <w:right w:val="none" w:sz="0" w:space="0" w:color="auto"/>
      </w:divBdr>
    </w:div>
    <w:div w:id="94905019">
      <w:bodyDiv w:val="1"/>
      <w:marLeft w:val="0"/>
      <w:marRight w:val="0"/>
      <w:marTop w:val="0"/>
      <w:marBottom w:val="0"/>
      <w:divBdr>
        <w:top w:val="none" w:sz="0" w:space="0" w:color="auto"/>
        <w:left w:val="none" w:sz="0" w:space="0" w:color="auto"/>
        <w:bottom w:val="none" w:sz="0" w:space="0" w:color="auto"/>
        <w:right w:val="none" w:sz="0" w:space="0" w:color="auto"/>
      </w:divBdr>
      <w:divsChild>
        <w:div w:id="580066031">
          <w:marLeft w:val="0"/>
          <w:marRight w:val="0"/>
          <w:marTop w:val="0"/>
          <w:marBottom w:val="0"/>
          <w:divBdr>
            <w:top w:val="none" w:sz="0" w:space="0" w:color="auto"/>
            <w:left w:val="none" w:sz="0" w:space="0" w:color="auto"/>
            <w:bottom w:val="none" w:sz="0" w:space="0" w:color="auto"/>
            <w:right w:val="none" w:sz="0" w:space="0" w:color="auto"/>
          </w:divBdr>
        </w:div>
        <w:div w:id="1335718982">
          <w:marLeft w:val="0"/>
          <w:marRight w:val="0"/>
          <w:marTop w:val="0"/>
          <w:marBottom w:val="0"/>
          <w:divBdr>
            <w:top w:val="none" w:sz="0" w:space="0" w:color="auto"/>
            <w:left w:val="none" w:sz="0" w:space="0" w:color="auto"/>
            <w:bottom w:val="none" w:sz="0" w:space="0" w:color="auto"/>
            <w:right w:val="none" w:sz="0" w:space="0" w:color="auto"/>
          </w:divBdr>
        </w:div>
        <w:div w:id="978413571">
          <w:marLeft w:val="0"/>
          <w:marRight w:val="0"/>
          <w:marTop w:val="0"/>
          <w:marBottom w:val="0"/>
          <w:divBdr>
            <w:top w:val="none" w:sz="0" w:space="0" w:color="auto"/>
            <w:left w:val="none" w:sz="0" w:space="0" w:color="auto"/>
            <w:bottom w:val="none" w:sz="0" w:space="0" w:color="auto"/>
            <w:right w:val="none" w:sz="0" w:space="0" w:color="auto"/>
          </w:divBdr>
        </w:div>
        <w:div w:id="1850829390">
          <w:marLeft w:val="0"/>
          <w:marRight w:val="0"/>
          <w:marTop w:val="0"/>
          <w:marBottom w:val="0"/>
          <w:divBdr>
            <w:top w:val="none" w:sz="0" w:space="0" w:color="auto"/>
            <w:left w:val="none" w:sz="0" w:space="0" w:color="auto"/>
            <w:bottom w:val="none" w:sz="0" w:space="0" w:color="auto"/>
            <w:right w:val="none" w:sz="0" w:space="0" w:color="auto"/>
          </w:divBdr>
        </w:div>
        <w:div w:id="1704400261">
          <w:marLeft w:val="0"/>
          <w:marRight w:val="0"/>
          <w:marTop w:val="0"/>
          <w:marBottom w:val="0"/>
          <w:divBdr>
            <w:top w:val="none" w:sz="0" w:space="0" w:color="auto"/>
            <w:left w:val="none" w:sz="0" w:space="0" w:color="auto"/>
            <w:bottom w:val="none" w:sz="0" w:space="0" w:color="auto"/>
            <w:right w:val="none" w:sz="0" w:space="0" w:color="auto"/>
          </w:divBdr>
        </w:div>
        <w:div w:id="561911093">
          <w:marLeft w:val="0"/>
          <w:marRight w:val="0"/>
          <w:marTop w:val="0"/>
          <w:marBottom w:val="0"/>
          <w:divBdr>
            <w:top w:val="none" w:sz="0" w:space="0" w:color="auto"/>
            <w:left w:val="none" w:sz="0" w:space="0" w:color="auto"/>
            <w:bottom w:val="none" w:sz="0" w:space="0" w:color="auto"/>
            <w:right w:val="none" w:sz="0" w:space="0" w:color="auto"/>
          </w:divBdr>
        </w:div>
        <w:div w:id="658509445">
          <w:marLeft w:val="0"/>
          <w:marRight w:val="0"/>
          <w:marTop w:val="0"/>
          <w:marBottom w:val="0"/>
          <w:divBdr>
            <w:top w:val="none" w:sz="0" w:space="0" w:color="auto"/>
            <w:left w:val="none" w:sz="0" w:space="0" w:color="auto"/>
            <w:bottom w:val="none" w:sz="0" w:space="0" w:color="auto"/>
            <w:right w:val="none" w:sz="0" w:space="0" w:color="auto"/>
          </w:divBdr>
        </w:div>
        <w:div w:id="166674598">
          <w:marLeft w:val="0"/>
          <w:marRight w:val="0"/>
          <w:marTop w:val="0"/>
          <w:marBottom w:val="0"/>
          <w:divBdr>
            <w:top w:val="none" w:sz="0" w:space="0" w:color="auto"/>
            <w:left w:val="none" w:sz="0" w:space="0" w:color="auto"/>
            <w:bottom w:val="none" w:sz="0" w:space="0" w:color="auto"/>
            <w:right w:val="none" w:sz="0" w:space="0" w:color="auto"/>
          </w:divBdr>
        </w:div>
        <w:div w:id="956838861">
          <w:marLeft w:val="0"/>
          <w:marRight w:val="0"/>
          <w:marTop w:val="0"/>
          <w:marBottom w:val="0"/>
          <w:divBdr>
            <w:top w:val="none" w:sz="0" w:space="0" w:color="auto"/>
            <w:left w:val="none" w:sz="0" w:space="0" w:color="auto"/>
            <w:bottom w:val="none" w:sz="0" w:space="0" w:color="auto"/>
            <w:right w:val="none" w:sz="0" w:space="0" w:color="auto"/>
          </w:divBdr>
        </w:div>
        <w:div w:id="1282227615">
          <w:marLeft w:val="0"/>
          <w:marRight w:val="0"/>
          <w:marTop w:val="0"/>
          <w:marBottom w:val="0"/>
          <w:divBdr>
            <w:top w:val="none" w:sz="0" w:space="0" w:color="auto"/>
            <w:left w:val="none" w:sz="0" w:space="0" w:color="auto"/>
            <w:bottom w:val="none" w:sz="0" w:space="0" w:color="auto"/>
            <w:right w:val="none" w:sz="0" w:space="0" w:color="auto"/>
          </w:divBdr>
        </w:div>
      </w:divsChild>
    </w:div>
    <w:div w:id="188759419">
      <w:bodyDiv w:val="1"/>
      <w:marLeft w:val="0"/>
      <w:marRight w:val="0"/>
      <w:marTop w:val="0"/>
      <w:marBottom w:val="0"/>
      <w:divBdr>
        <w:top w:val="none" w:sz="0" w:space="0" w:color="auto"/>
        <w:left w:val="none" w:sz="0" w:space="0" w:color="auto"/>
        <w:bottom w:val="none" w:sz="0" w:space="0" w:color="auto"/>
        <w:right w:val="none" w:sz="0" w:space="0" w:color="auto"/>
      </w:divBdr>
    </w:div>
    <w:div w:id="199166513">
      <w:bodyDiv w:val="1"/>
      <w:marLeft w:val="0"/>
      <w:marRight w:val="0"/>
      <w:marTop w:val="0"/>
      <w:marBottom w:val="0"/>
      <w:divBdr>
        <w:top w:val="none" w:sz="0" w:space="0" w:color="auto"/>
        <w:left w:val="none" w:sz="0" w:space="0" w:color="auto"/>
        <w:bottom w:val="none" w:sz="0" w:space="0" w:color="auto"/>
        <w:right w:val="none" w:sz="0" w:space="0" w:color="auto"/>
      </w:divBdr>
      <w:divsChild>
        <w:div w:id="1009599460">
          <w:marLeft w:val="0"/>
          <w:marRight w:val="0"/>
          <w:marTop w:val="0"/>
          <w:marBottom w:val="0"/>
          <w:divBdr>
            <w:top w:val="none" w:sz="0" w:space="0" w:color="auto"/>
            <w:left w:val="none" w:sz="0" w:space="0" w:color="auto"/>
            <w:bottom w:val="none" w:sz="0" w:space="0" w:color="auto"/>
            <w:right w:val="none" w:sz="0" w:space="0" w:color="auto"/>
          </w:divBdr>
          <w:divsChild>
            <w:div w:id="1725912458">
              <w:marLeft w:val="0"/>
              <w:marRight w:val="0"/>
              <w:marTop w:val="0"/>
              <w:marBottom w:val="0"/>
              <w:divBdr>
                <w:top w:val="none" w:sz="0" w:space="0" w:color="auto"/>
                <w:left w:val="none" w:sz="0" w:space="0" w:color="auto"/>
                <w:bottom w:val="none" w:sz="0" w:space="0" w:color="auto"/>
                <w:right w:val="none" w:sz="0" w:space="0" w:color="auto"/>
              </w:divBdr>
              <w:divsChild>
                <w:div w:id="1302268508">
                  <w:marLeft w:val="0"/>
                  <w:marRight w:val="0"/>
                  <w:marTop w:val="0"/>
                  <w:marBottom w:val="0"/>
                  <w:divBdr>
                    <w:top w:val="none" w:sz="0" w:space="0" w:color="auto"/>
                    <w:left w:val="none" w:sz="0" w:space="0" w:color="auto"/>
                    <w:bottom w:val="none" w:sz="0" w:space="0" w:color="auto"/>
                    <w:right w:val="none" w:sz="0" w:space="0" w:color="auto"/>
                  </w:divBdr>
                  <w:divsChild>
                    <w:div w:id="2011643353">
                      <w:marLeft w:val="0"/>
                      <w:marRight w:val="0"/>
                      <w:marTop w:val="0"/>
                      <w:marBottom w:val="0"/>
                      <w:divBdr>
                        <w:top w:val="none" w:sz="0" w:space="0" w:color="auto"/>
                        <w:left w:val="none" w:sz="0" w:space="0" w:color="auto"/>
                        <w:bottom w:val="none" w:sz="0" w:space="0" w:color="auto"/>
                        <w:right w:val="none" w:sz="0" w:space="0" w:color="auto"/>
                      </w:divBdr>
                      <w:divsChild>
                        <w:div w:id="1146165766">
                          <w:marLeft w:val="0"/>
                          <w:marRight w:val="0"/>
                          <w:marTop w:val="0"/>
                          <w:marBottom w:val="0"/>
                          <w:divBdr>
                            <w:top w:val="none" w:sz="0" w:space="0" w:color="auto"/>
                            <w:left w:val="none" w:sz="0" w:space="0" w:color="auto"/>
                            <w:bottom w:val="none" w:sz="0" w:space="0" w:color="auto"/>
                            <w:right w:val="none" w:sz="0" w:space="0" w:color="auto"/>
                          </w:divBdr>
                          <w:divsChild>
                            <w:div w:id="907570172">
                              <w:marLeft w:val="0"/>
                              <w:marRight w:val="0"/>
                              <w:marTop w:val="0"/>
                              <w:marBottom w:val="0"/>
                              <w:divBdr>
                                <w:top w:val="none" w:sz="0" w:space="0" w:color="auto"/>
                                <w:left w:val="none" w:sz="0" w:space="0" w:color="auto"/>
                                <w:bottom w:val="none" w:sz="0" w:space="0" w:color="auto"/>
                                <w:right w:val="none" w:sz="0" w:space="0" w:color="auto"/>
                              </w:divBdr>
                              <w:divsChild>
                                <w:div w:id="1924683226">
                                  <w:marLeft w:val="0"/>
                                  <w:marRight w:val="0"/>
                                  <w:marTop w:val="0"/>
                                  <w:marBottom w:val="0"/>
                                  <w:divBdr>
                                    <w:top w:val="none" w:sz="0" w:space="0" w:color="auto"/>
                                    <w:left w:val="none" w:sz="0" w:space="0" w:color="auto"/>
                                    <w:bottom w:val="none" w:sz="0" w:space="0" w:color="auto"/>
                                    <w:right w:val="none" w:sz="0" w:space="0" w:color="auto"/>
                                  </w:divBdr>
                                  <w:divsChild>
                                    <w:div w:id="523178475">
                                      <w:marLeft w:val="0"/>
                                      <w:marRight w:val="0"/>
                                      <w:marTop w:val="0"/>
                                      <w:marBottom w:val="0"/>
                                      <w:divBdr>
                                        <w:top w:val="none" w:sz="0" w:space="0" w:color="auto"/>
                                        <w:left w:val="none" w:sz="0" w:space="0" w:color="auto"/>
                                        <w:bottom w:val="none" w:sz="0" w:space="0" w:color="auto"/>
                                        <w:right w:val="none" w:sz="0" w:space="0" w:color="auto"/>
                                      </w:divBdr>
                                      <w:divsChild>
                                        <w:div w:id="1262109311">
                                          <w:marLeft w:val="0"/>
                                          <w:marRight w:val="0"/>
                                          <w:marTop w:val="0"/>
                                          <w:marBottom w:val="0"/>
                                          <w:divBdr>
                                            <w:top w:val="none" w:sz="0" w:space="0" w:color="auto"/>
                                            <w:left w:val="none" w:sz="0" w:space="0" w:color="auto"/>
                                            <w:bottom w:val="none" w:sz="0" w:space="0" w:color="auto"/>
                                            <w:right w:val="none" w:sz="0" w:space="0" w:color="auto"/>
                                          </w:divBdr>
                                          <w:divsChild>
                                            <w:div w:id="203099442">
                                              <w:marLeft w:val="0"/>
                                              <w:marRight w:val="0"/>
                                              <w:marTop w:val="0"/>
                                              <w:marBottom w:val="0"/>
                                              <w:divBdr>
                                                <w:top w:val="single" w:sz="12" w:space="2" w:color="FFFFCC"/>
                                                <w:left w:val="single" w:sz="12" w:space="2" w:color="FFFFCC"/>
                                                <w:bottom w:val="single" w:sz="12" w:space="2" w:color="FFFFCC"/>
                                                <w:right w:val="single" w:sz="12" w:space="0" w:color="FFFFCC"/>
                                              </w:divBdr>
                                              <w:divsChild>
                                                <w:div w:id="1544563929">
                                                  <w:marLeft w:val="0"/>
                                                  <w:marRight w:val="0"/>
                                                  <w:marTop w:val="0"/>
                                                  <w:marBottom w:val="0"/>
                                                  <w:divBdr>
                                                    <w:top w:val="none" w:sz="0" w:space="0" w:color="auto"/>
                                                    <w:left w:val="none" w:sz="0" w:space="0" w:color="auto"/>
                                                    <w:bottom w:val="none" w:sz="0" w:space="0" w:color="auto"/>
                                                    <w:right w:val="none" w:sz="0" w:space="0" w:color="auto"/>
                                                  </w:divBdr>
                                                  <w:divsChild>
                                                    <w:div w:id="1079595723">
                                                      <w:marLeft w:val="0"/>
                                                      <w:marRight w:val="0"/>
                                                      <w:marTop w:val="0"/>
                                                      <w:marBottom w:val="0"/>
                                                      <w:divBdr>
                                                        <w:top w:val="none" w:sz="0" w:space="0" w:color="auto"/>
                                                        <w:left w:val="none" w:sz="0" w:space="0" w:color="auto"/>
                                                        <w:bottom w:val="none" w:sz="0" w:space="0" w:color="auto"/>
                                                        <w:right w:val="none" w:sz="0" w:space="0" w:color="auto"/>
                                                      </w:divBdr>
                                                      <w:divsChild>
                                                        <w:div w:id="1729525910">
                                                          <w:marLeft w:val="0"/>
                                                          <w:marRight w:val="0"/>
                                                          <w:marTop w:val="0"/>
                                                          <w:marBottom w:val="0"/>
                                                          <w:divBdr>
                                                            <w:top w:val="none" w:sz="0" w:space="0" w:color="auto"/>
                                                            <w:left w:val="none" w:sz="0" w:space="0" w:color="auto"/>
                                                            <w:bottom w:val="none" w:sz="0" w:space="0" w:color="auto"/>
                                                            <w:right w:val="none" w:sz="0" w:space="0" w:color="auto"/>
                                                          </w:divBdr>
                                                          <w:divsChild>
                                                            <w:div w:id="786509042">
                                                              <w:marLeft w:val="0"/>
                                                              <w:marRight w:val="0"/>
                                                              <w:marTop w:val="0"/>
                                                              <w:marBottom w:val="0"/>
                                                              <w:divBdr>
                                                                <w:top w:val="none" w:sz="0" w:space="0" w:color="auto"/>
                                                                <w:left w:val="none" w:sz="0" w:space="0" w:color="auto"/>
                                                                <w:bottom w:val="none" w:sz="0" w:space="0" w:color="auto"/>
                                                                <w:right w:val="none" w:sz="0" w:space="0" w:color="auto"/>
                                                              </w:divBdr>
                                                              <w:divsChild>
                                                                <w:div w:id="1415784996">
                                                                  <w:marLeft w:val="0"/>
                                                                  <w:marRight w:val="0"/>
                                                                  <w:marTop w:val="0"/>
                                                                  <w:marBottom w:val="0"/>
                                                                  <w:divBdr>
                                                                    <w:top w:val="none" w:sz="0" w:space="0" w:color="auto"/>
                                                                    <w:left w:val="none" w:sz="0" w:space="0" w:color="auto"/>
                                                                    <w:bottom w:val="none" w:sz="0" w:space="0" w:color="auto"/>
                                                                    <w:right w:val="none" w:sz="0" w:space="0" w:color="auto"/>
                                                                  </w:divBdr>
                                                                  <w:divsChild>
                                                                    <w:div w:id="261885186">
                                                                      <w:marLeft w:val="0"/>
                                                                      <w:marRight w:val="0"/>
                                                                      <w:marTop w:val="0"/>
                                                                      <w:marBottom w:val="0"/>
                                                                      <w:divBdr>
                                                                        <w:top w:val="none" w:sz="0" w:space="0" w:color="auto"/>
                                                                        <w:left w:val="none" w:sz="0" w:space="0" w:color="auto"/>
                                                                        <w:bottom w:val="none" w:sz="0" w:space="0" w:color="auto"/>
                                                                        <w:right w:val="none" w:sz="0" w:space="0" w:color="auto"/>
                                                                      </w:divBdr>
                                                                      <w:divsChild>
                                                                        <w:div w:id="1149982129">
                                                                          <w:marLeft w:val="0"/>
                                                                          <w:marRight w:val="0"/>
                                                                          <w:marTop w:val="0"/>
                                                                          <w:marBottom w:val="0"/>
                                                                          <w:divBdr>
                                                                            <w:top w:val="none" w:sz="0" w:space="0" w:color="auto"/>
                                                                            <w:left w:val="none" w:sz="0" w:space="0" w:color="auto"/>
                                                                            <w:bottom w:val="none" w:sz="0" w:space="0" w:color="auto"/>
                                                                            <w:right w:val="none" w:sz="0" w:space="0" w:color="auto"/>
                                                                          </w:divBdr>
                                                                          <w:divsChild>
                                                                            <w:div w:id="1938904078">
                                                                              <w:marLeft w:val="0"/>
                                                                              <w:marRight w:val="0"/>
                                                                              <w:marTop w:val="0"/>
                                                                              <w:marBottom w:val="0"/>
                                                                              <w:divBdr>
                                                                                <w:top w:val="none" w:sz="0" w:space="0" w:color="auto"/>
                                                                                <w:left w:val="none" w:sz="0" w:space="0" w:color="auto"/>
                                                                                <w:bottom w:val="none" w:sz="0" w:space="0" w:color="auto"/>
                                                                                <w:right w:val="none" w:sz="0" w:space="0" w:color="auto"/>
                                                                              </w:divBdr>
                                                                              <w:divsChild>
                                                                                <w:div w:id="841090652">
                                                                                  <w:marLeft w:val="0"/>
                                                                                  <w:marRight w:val="0"/>
                                                                                  <w:marTop w:val="0"/>
                                                                                  <w:marBottom w:val="0"/>
                                                                                  <w:divBdr>
                                                                                    <w:top w:val="none" w:sz="0" w:space="0" w:color="auto"/>
                                                                                    <w:left w:val="none" w:sz="0" w:space="0" w:color="auto"/>
                                                                                    <w:bottom w:val="none" w:sz="0" w:space="0" w:color="auto"/>
                                                                                    <w:right w:val="none" w:sz="0" w:space="0" w:color="auto"/>
                                                                                  </w:divBdr>
                                                                                  <w:divsChild>
                                                                                    <w:div w:id="1826779342">
                                                                                      <w:marLeft w:val="0"/>
                                                                                      <w:marRight w:val="0"/>
                                                                                      <w:marTop w:val="0"/>
                                                                                      <w:marBottom w:val="0"/>
                                                                                      <w:divBdr>
                                                                                        <w:top w:val="none" w:sz="0" w:space="0" w:color="auto"/>
                                                                                        <w:left w:val="none" w:sz="0" w:space="0" w:color="auto"/>
                                                                                        <w:bottom w:val="none" w:sz="0" w:space="0" w:color="auto"/>
                                                                                        <w:right w:val="none" w:sz="0" w:space="0" w:color="auto"/>
                                                                                      </w:divBdr>
                                                                                      <w:divsChild>
                                                                                        <w:div w:id="796685269">
                                                                                          <w:marLeft w:val="0"/>
                                                                                          <w:marRight w:val="120"/>
                                                                                          <w:marTop w:val="0"/>
                                                                                          <w:marBottom w:val="150"/>
                                                                                          <w:divBdr>
                                                                                            <w:top w:val="single" w:sz="2" w:space="0" w:color="EFEFEF"/>
                                                                                            <w:left w:val="single" w:sz="6" w:space="0" w:color="EFEFEF"/>
                                                                                            <w:bottom w:val="single" w:sz="6" w:space="0" w:color="E2E2E2"/>
                                                                                            <w:right w:val="single" w:sz="6" w:space="0" w:color="EFEFEF"/>
                                                                                          </w:divBdr>
                                                                                          <w:divsChild>
                                                                                            <w:div w:id="243145034">
                                                                                              <w:marLeft w:val="0"/>
                                                                                              <w:marRight w:val="0"/>
                                                                                              <w:marTop w:val="0"/>
                                                                                              <w:marBottom w:val="0"/>
                                                                                              <w:divBdr>
                                                                                                <w:top w:val="none" w:sz="0" w:space="0" w:color="auto"/>
                                                                                                <w:left w:val="none" w:sz="0" w:space="0" w:color="auto"/>
                                                                                                <w:bottom w:val="none" w:sz="0" w:space="0" w:color="auto"/>
                                                                                                <w:right w:val="none" w:sz="0" w:space="0" w:color="auto"/>
                                                                                              </w:divBdr>
                                                                                              <w:divsChild>
                                                                                                <w:div w:id="1178035361">
                                                                                                  <w:marLeft w:val="0"/>
                                                                                                  <w:marRight w:val="0"/>
                                                                                                  <w:marTop w:val="0"/>
                                                                                                  <w:marBottom w:val="0"/>
                                                                                                  <w:divBdr>
                                                                                                    <w:top w:val="none" w:sz="0" w:space="0" w:color="auto"/>
                                                                                                    <w:left w:val="none" w:sz="0" w:space="0" w:color="auto"/>
                                                                                                    <w:bottom w:val="none" w:sz="0" w:space="0" w:color="auto"/>
                                                                                                    <w:right w:val="none" w:sz="0" w:space="0" w:color="auto"/>
                                                                                                  </w:divBdr>
                                                                                                  <w:divsChild>
                                                                                                    <w:div w:id="607660320">
                                                                                                      <w:marLeft w:val="0"/>
                                                                                                      <w:marRight w:val="0"/>
                                                                                                      <w:marTop w:val="0"/>
                                                                                                      <w:marBottom w:val="0"/>
                                                                                                      <w:divBdr>
                                                                                                        <w:top w:val="none" w:sz="0" w:space="0" w:color="auto"/>
                                                                                                        <w:left w:val="none" w:sz="0" w:space="0" w:color="auto"/>
                                                                                                        <w:bottom w:val="none" w:sz="0" w:space="0" w:color="auto"/>
                                                                                                        <w:right w:val="none" w:sz="0" w:space="0" w:color="auto"/>
                                                                                                      </w:divBdr>
                                                                                                      <w:divsChild>
                                                                                                        <w:div w:id="1832983845">
                                                                                                          <w:marLeft w:val="0"/>
                                                                                                          <w:marRight w:val="0"/>
                                                                                                          <w:marTop w:val="0"/>
                                                                                                          <w:marBottom w:val="0"/>
                                                                                                          <w:divBdr>
                                                                                                            <w:top w:val="none" w:sz="0" w:space="0" w:color="auto"/>
                                                                                                            <w:left w:val="none" w:sz="0" w:space="0" w:color="auto"/>
                                                                                                            <w:bottom w:val="none" w:sz="0" w:space="0" w:color="auto"/>
                                                                                                            <w:right w:val="none" w:sz="0" w:space="0" w:color="auto"/>
                                                                                                          </w:divBdr>
                                                                                                          <w:divsChild>
                                                                                                            <w:div w:id="561478287">
                                                                                                              <w:marLeft w:val="0"/>
                                                                                                              <w:marRight w:val="0"/>
                                                                                                              <w:marTop w:val="0"/>
                                                                                                              <w:marBottom w:val="0"/>
                                                                                                              <w:divBdr>
                                                                                                                <w:top w:val="single" w:sz="2" w:space="4" w:color="D8D8D8"/>
                                                                                                                <w:left w:val="single" w:sz="2" w:space="0" w:color="D8D8D8"/>
                                                                                                                <w:bottom w:val="single" w:sz="2" w:space="4" w:color="D8D8D8"/>
                                                                                                                <w:right w:val="single" w:sz="2" w:space="0" w:color="D8D8D8"/>
                                                                                                              </w:divBdr>
                                                                                                              <w:divsChild>
                                                                                                                <w:div w:id="116684586">
                                                                                                                  <w:marLeft w:val="225"/>
                                                                                                                  <w:marRight w:val="225"/>
                                                                                                                  <w:marTop w:val="75"/>
                                                                                                                  <w:marBottom w:val="75"/>
                                                                                                                  <w:divBdr>
                                                                                                                    <w:top w:val="none" w:sz="0" w:space="0" w:color="auto"/>
                                                                                                                    <w:left w:val="none" w:sz="0" w:space="0" w:color="auto"/>
                                                                                                                    <w:bottom w:val="none" w:sz="0" w:space="0" w:color="auto"/>
                                                                                                                    <w:right w:val="none" w:sz="0" w:space="0" w:color="auto"/>
                                                                                                                  </w:divBdr>
                                                                                                                  <w:divsChild>
                                                                                                                    <w:div w:id="1322346637">
                                                                                                                      <w:marLeft w:val="0"/>
                                                                                                                      <w:marRight w:val="0"/>
                                                                                                                      <w:marTop w:val="0"/>
                                                                                                                      <w:marBottom w:val="0"/>
                                                                                                                      <w:divBdr>
                                                                                                                        <w:top w:val="single" w:sz="6" w:space="0" w:color="auto"/>
                                                                                                                        <w:left w:val="single" w:sz="6" w:space="0" w:color="auto"/>
                                                                                                                        <w:bottom w:val="single" w:sz="6" w:space="0" w:color="auto"/>
                                                                                                                        <w:right w:val="single" w:sz="6" w:space="0" w:color="auto"/>
                                                                                                                      </w:divBdr>
                                                                                                                      <w:divsChild>
                                                                                                                        <w:div w:id="897663359">
                                                                                                                          <w:marLeft w:val="0"/>
                                                                                                                          <w:marRight w:val="0"/>
                                                                                                                          <w:marTop w:val="0"/>
                                                                                                                          <w:marBottom w:val="0"/>
                                                                                                                          <w:divBdr>
                                                                                                                            <w:top w:val="none" w:sz="0" w:space="0" w:color="auto"/>
                                                                                                                            <w:left w:val="none" w:sz="0" w:space="0" w:color="auto"/>
                                                                                                                            <w:bottom w:val="none" w:sz="0" w:space="0" w:color="auto"/>
                                                                                                                            <w:right w:val="none" w:sz="0" w:space="0" w:color="auto"/>
                                                                                                                          </w:divBdr>
                                                                                                                          <w:divsChild>
                                                                                                                            <w:div w:id="1719352562">
                                                                                                                              <w:marLeft w:val="0"/>
                                                                                                                              <w:marRight w:val="0"/>
                                                                                                                              <w:marTop w:val="0"/>
                                                                                                                              <w:marBottom w:val="0"/>
                                                                                                                              <w:divBdr>
                                                                                                                                <w:top w:val="none" w:sz="0" w:space="0" w:color="auto"/>
                                                                                                                                <w:left w:val="none" w:sz="0" w:space="0" w:color="auto"/>
                                                                                                                                <w:bottom w:val="none" w:sz="0" w:space="0" w:color="auto"/>
                                                                                                                                <w:right w:val="none" w:sz="0" w:space="0" w:color="auto"/>
                                                                                                                              </w:divBdr>
                                                                                                                              <w:divsChild>
                                                                                                                                <w:div w:id="564487948">
                                                                                                                                  <w:marLeft w:val="0"/>
                                                                                                                                  <w:marRight w:val="0"/>
                                                                                                                                  <w:marTop w:val="0"/>
                                                                                                                                  <w:marBottom w:val="0"/>
                                                                                                                                  <w:divBdr>
                                                                                                                                    <w:top w:val="none" w:sz="0" w:space="0" w:color="auto"/>
                                                                                                                                    <w:left w:val="none" w:sz="0" w:space="0" w:color="auto"/>
                                                                                                                                    <w:bottom w:val="none" w:sz="0" w:space="0" w:color="auto"/>
                                                                                                                                    <w:right w:val="none" w:sz="0" w:space="0" w:color="auto"/>
                                                                                                                                  </w:divBdr>
                                                                                                                                  <w:divsChild>
                                                                                                                                    <w:div w:id="449131815">
                                                                                                                                      <w:marLeft w:val="0"/>
                                                                                                                                      <w:marRight w:val="0"/>
                                                                                                                                      <w:marTop w:val="0"/>
                                                                                                                                      <w:marBottom w:val="0"/>
                                                                                                                                      <w:divBdr>
                                                                                                                                        <w:top w:val="none" w:sz="0" w:space="0" w:color="auto"/>
                                                                                                                                        <w:left w:val="none" w:sz="0" w:space="0" w:color="auto"/>
                                                                                                                                        <w:bottom w:val="none" w:sz="0" w:space="0" w:color="auto"/>
                                                                                                                                        <w:right w:val="none" w:sz="0" w:space="0" w:color="auto"/>
                                                                                                                                      </w:divBdr>
                                                                                                                                      <w:divsChild>
                                                                                                                                        <w:div w:id="455297530">
                                                                                                                                          <w:marLeft w:val="0"/>
                                                                                                                                          <w:marRight w:val="0"/>
                                                                                                                                          <w:marTop w:val="0"/>
                                                                                                                                          <w:marBottom w:val="0"/>
                                                                                                                                          <w:divBdr>
                                                                                                                                            <w:top w:val="none" w:sz="0" w:space="0" w:color="auto"/>
                                                                                                                                            <w:left w:val="none" w:sz="0" w:space="0" w:color="auto"/>
                                                                                                                                            <w:bottom w:val="none" w:sz="0" w:space="0" w:color="auto"/>
                                                                                                                                            <w:right w:val="none" w:sz="0" w:space="0" w:color="auto"/>
                                                                                                                                          </w:divBdr>
                                                                                                                                          <w:divsChild>
                                                                                                                                            <w:div w:id="1636372588">
                                                                                                                                              <w:blockQuote w:val="1"/>
                                                                                                                                              <w:marLeft w:val="96"/>
                                                                                                                                              <w:marRight w:val="0"/>
                                                                                                                                              <w:marTop w:val="100"/>
                                                                                                                                              <w:marBottom w:val="100"/>
                                                                                                                                              <w:divBdr>
                                                                                                                                                <w:top w:val="none" w:sz="0" w:space="0" w:color="auto"/>
                                                                                                                                                <w:left w:val="single" w:sz="8" w:space="6" w:color="auto"/>
                                                                                                                                                <w:bottom w:val="none" w:sz="0" w:space="0" w:color="auto"/>
                                                                                                                                                <w:right w:val="none" w:sz="0" w:space="0" w:color="auto"/>
                                                                                                                                              </w:divBdr>
                                                                                                                                              <w:divsChild>
                                                                                                                                                <w:div w:id="688071852">
                                                                                                                                                  <w:marLeft w:val="0"/>
                                                                                                                                                  <w:marRight w:val="0"/>
                                                                                                                                                  <w:marTop w:val="0"/>
                                                                                                                                                  <w:marBottom w:val="0"/>
                                                                                                                                                  <w:divBdr>
                                                                                                                                                    <w:top w:val="none" w:sz="0" w:space="0" w:color="auto"/>
                                                                                                                                                    <w:left w:val="none" w:sz="0" w:space="0" w:color="auto"/>
                                                                                                                                                    <w:bottom w:val="none" w:sz="0" w:space="0" w:color="auto"/>
                                                                                                                                                    <w:right w:val="none" w:sz="0" w:space="0" w:color="auto"/>
                                                                                                                                                  </w:divBdr>
                                                                                                                                                  <w:divsChild>
                                                                                                                                                    <w:div w:id="2085760214">
                                                                                                                                                      <w:marLeft w:val="0"/>
                                                                                                                                                      <w:marRight w:val="0"/>
                                                                                                                                                      <w:marTop w:val="0"/>
                                                                                                                                                      <w:marBottom w:val="0"/>
                                                                                                                                                      <w:divBdr>
                                                                                                                                                        <w:top w:val="none" w:sz="0" w:space="0" w:color="auto"/>
                                                                                                                                                        <w:left w:val="none" w:sz="0" w:space="0" w:color="auto"/>
                                                                                                                                                        <w:bottom w:val="none" w:sz="0" w:space="0" w:color="auto"/>
                                                                                                                                                        <w:right w:val="none" w:sz="0" w:space="0" w:color="auto"/>
                                                                                                                                                      </w:divBdr>
                                                                                                                                                      <w:divsChild>
                                                                                                                                                        <w:div w:id="1711226911">
                                                                                                                                                          <w:marLeft w:val="0"/>
                                                                                                                                                          <w:marRight w:val="0"/>
                                                                                                                                                          <w:marTop w:val="0"/>
                                                                                                                                                          <w:marBottom w:val="0"/>
                                                                                                                                                          <w:divBdr>
                                                                                                                                                            <w:top w:val="none" w:sz="0" w:space="0" w:color="auto"/>
                                                                                                                                                            <w:left w:val="none" w:sz="0" w:space="0" w:color="auto"/>
                                                                                                                                                            <w:bottom w:val="none" w:sz="0" w:space="0" w:color="auto"/>
                                                                                                                                                            <w:right w:val="none" w:sz="0" w:space="0" w:color="auto"/>
                                                                                                                                                          </w:divBdr>
                                                                                                                                                          <w:divsChild>
                                                                                                                                                            <w:div w:id="1037702261">
                                                                                                                                                              <w:blockQuote w:val="1"/>
                                                                                                                                                              <w:marLeft w:val="96"/>
                                                                                                                                                              <w:marRight w:val="0"/>
                                                                                                                                                              <w:marTop w:val="100"/>
                                                                                                                                                              <w:marBottom w:val="100"/>
                                                                                                                                                              <w:divBdr>
                                                                                                                                                                <w:top w:val="none" w:sz="0" w:space="0" w:color="auto"/>
                                                                                                                                                                <w:left w:val="single" w:sz="8" w:space="6" w:color="auto"/>
                                                                                                                                                                <w:bottom w:val="none" w:sz="0" w:space="0" w:color="auto"/>
                                                                                                                                                                <w:right w:val="none" w:sz="0" w:space="0" w:color="auto"/>
                                                                                                                                                              </w:divBdr>
                                                                                                                                                              <w:divsChild>
                                                                                                                                                                <w:div w:id="1723406469">
                                                                                                                                                                  <w:marLeft w:val="0"/>
                                                                                                                                                                  <w:marRight w:val="0"/>
                                                                                                                                                                  <w:marTop w:val="0"/>
                                                                                                                                                                  <w:marBottom w:val="0"/>
                                                                                                                                                                  <w:divBdr>
                                                                                                                                                                    <w:top w:val="none" w:sz="0" w:space="0" w:color="auto"/>
                                                                                                                                                                    <w:left w:val="none" w:sz="0" w:space="0" w:color="auto"/>
                                                                                                                                                                    <w:bottom w:val="none" w:sz="0" w:space="0" w:color="auto"/>
                                                                                                                                                                    <w:right w:val="none" w:sz="0" w:space="0" w:color="auto"/>
                                                                                                                                                                  </w:divBdr>
                                                                                                                                                                  <w:divsChild>
                                                                                                                                                                    <w:div w:id="1783766377">
                                                                                                                                                                      <w:marLeft w:val="0"/>
                                                                                                                                                                      <w:marRight w:val="0"/>
                                                                                                                                                                      <w:marTop w:val="0"/>
                                                                                                                                                                      <w:marBottom w:val="0"/>
                                                                                                                                                                      <w:divBdr>
                                                                                                                                                                        <w:top w:val="none" w:sz="0" w:space="0" w:color="auto"/>
                                                                                                                                                                        <w:left w:val="none" w:sz="0" w:space="0" w:color="auto"/>
                                                                                                                                                                        <w:bottom w:val="none" w:sz="0" w:space="0" w:color="auto"/>
                                                                                                                                                                        <w:right w:val="none" w:sz="0" w:space="0" w:color="auto"/>
                                                                                                                                                                      </w:divBdr>
                                                                                                                                                                      <w:divsChild>
                                                                                                                                                                        <w:div w:id="401683632">
                                                                                                                                                                          <w:marLeft w:val="0"/>
                                                                                                                                                                          <w:marRight w:val="0"/>
                                                                                                                                                                          <w:marTop w:val="0"/>
                                                                                                                                                                          <w:marBottom w:val="0"/>
                                                                                                                                                                          <w:divBdr>
                                                                                                                                                                            <w:top w:val="none" w:sz="0" w:space="0" w:color="auto"/>
                                                                                                                                                                            <w:left w:val="none" w:sz="0" w:space="0" w:color="auto"/>
                                                                                                                                                                            <w:bottom w:val="none" w:sz="0" w:space="0" w:color="auto"/>
                                                                                                                                                                            <w:right w:val="none" w:sz="0" w:space="0" w:color="auto"/>
                                                                                                                                                                          </w:divBdr>
                                                                                                                                                                          <w:divsChild>
                                                                                                                                                                            <w:div w:id="1261989559">
                                                                                                                                                                              <w:blockQuote w:val="1"/>
                                                                                                                                                                              <w:marLeft w:val="96"/>
                                                                                                                                                                              <w:marRight w:val="0"/>
                                                                                                                                                                              <w:marTop w:val="100"/>
                                                                                                                                                                              <w:marBottom w:val="100"/>
                                                                                                                                                                              <w:divBdr>
                                                                                                                                                                                <w:top w:val="none" w:sz="0" w:space="0" w:color="auto"/>
                                                                                                                                                                                <w:left w:val="single" w:sz="8" w:space="6" w:color="auto"/>
                                                                                                                                                                                <w:bottom w:val="none" w:sz="0" w:space="0" w:color="auto"/>
                                                                                                                                                                                <w:right w:val="none" w:sz="0" w:space="0" w:color="auto"/>
                                                                                                                                                                              </w:divBdr>
                                                                                                                                                                              <w:divsChild>
                                                                                                                                                                                <w:div w:id="267546120">
                                                                                                                                                                                  <w:marLeft w:val="0"/>
                                                                                                                                                                                  <w:marRight w:val="0"/>
                                                                                                                                                                                  <w:marTop w:val="0"/>
                                                                                                                                                                                  <w:marBottom w:val="0"/>
                                                                                                                                                                                  <w:divBdr>
                                                                                                                                                                                    <w:top w:val="none" w:sz="0" w:space="0" w:color="auto"/>
                                                                                                                                                                                    <w:left w:val="none" w:sz="0" w:space="0" w:color="auto"/>
                                                                                                                                                                                    <w:bottom w:val="none" w:sz="0" w:space="0" w:color="auto"/>
                                                                                                                                                                                    <w:right w:val="none" w:sz="0" w:space="0" w:color="auto"/>
                                                                                                                                                                                  </w:divBdr>
                                                                                                                                                                                  <w:divsChild>
                                                                                                                                                                                    <w:div w:id="1598901804">
                                                                                                                                                                                      <w:marLeft w:val="0"/>
                                                                                                                                                                                      <w:marRight w:val="0"/>
                                                                                                                                                                                      <w:marTop w:val="0"/>
                                                                                                                                                                                      <w:marBottom w:val="0"/>
                                                                                                                                                                                      <w:divBdr>
                                                                                                                                                                                        <w:top w:val="none" w:sz="0" w:space="0" w:color="auto"/>
                                                                                                                                                                                        <w:left w:val="none" w:sz="0" w:space="0" w:color="auto"/>
                                                                                                                                                                                        <w:bottom w:val="none" w:sz="0" w:space="0" w:color="auto"/>
                                                                                                                                                                                        <w:right w:val="none" w:sz="0" w:space="0" w:color="auto"/>
                                                                                                                                                                                      </w:divBdr>
                                                                                                                                                                                      <w:divsChild>
                                                                                                                                                                                        <w:div w:id="678586424">
                                                                                                                                                                                          <w:marLeft w:val="0"/>
                                                                                                                                                                                          <w:marRight w:val="0"/>
                                                                                                                                                                                          <w:marTop w:val="0"/>
                                                                                                                                                                                          <w:marBottom w:val="0"/>
                                                                                                                                                                                          <w:divBdr>
                                                                                                                                                                                            <w:top w:val="none" w:sz="0" w:space="0" w:color="auto"/>
                                                                                                                                                                                            <w:left w:val="none" w:sz="0" w:space="0" w:color="auto"/>
                                                                                                                                                                                            <w:bottom w:val="none" w:sz="0" w:space="0" w:color="auto"/>
                                                                                                                                                                                            <w:right w:val="none" w:sz="0" w:space="0" w:color="auto"/>
                                                                                                                                                                                          </w:divBdr>
                                                                                                                                                                                          <w:divsChild>
                                                                                                                                                                                            <w:div w:id="1696341552">
                                                                                                                                                                                              <w:marLeft w:val="0"/>
                                                                                                                                                                                              <w:marRight w:val="0"/>
                                                                                                                                                                                              <w:marTop w:val="0"/>
                                                                                                                                                                                              <w:marBottom w:val="0"/>
                                                                                                                                                                                              <w:divBdr>
                                                                                                                                                                                                <w:top w:val="none" w:sz="0" w:space="0" w:color="auto"/>
                                                                                                                                                                                                <w:left w:val="none" w:sz="0" w:space="0" w:color="auto"/>
                                                                                                                                                                                                <w:bottom w:val="none" w:sz="0" w:space="0" w:color="auto"/>
                                                                                                                                                                                                <w:right w:val="none" w:sz="0" w:space="0" w:color="auto"/>
                                                                                                                                                                                              </w:divBdr>
                                                                                                                                                                                              <w:divsChild>
                                                                                                                                                                                                <w:div w:id="1864203966">
                                                                                                                                                                                                  <w:marLeft w:val="0"/>
                                                                                                                                                                                                  <w:marRight w:val="0"/>
                                                                                                                                                                                                  <w:marTop w:val="0"/>
                                                                                                                                                                                                  <w:marBottom w:val="0"/>
                                                                                                                                                                                                  <w:divBdr>
                                                                                                                                                                                                    <w:top w:val="none" w:sz="0" w:space="0" w:color="auto"/>
                                                                                                                                                                                                    <w:left w:val="none" w:sz="0" w:space="0" w:color="auto"/>
                                                                                                                                                                                                    <w:bottom w:val="none" w:sz="0" w:space="0" w:color="auto"/>
                                                                                                                                                                                                    <w:right w:val="none" w:sz="0" w:space="0" w:color="auto"/>
                                                                                                                                                                                                  </w:divBdr>
                                                                                                                                                                                                  <w:divsChild>
                                                                                                                                                                                                    <w:div w:id="1891460459">
                                                                                                                                                                                                      <w:blockQuote w:val="1"/>
                                                                                                                                                                                                      <w:marLeft w:val="96"/>
                                                                                                                                                                                                      <w:marRight w:val="0"/>
                                                                                                                                                                                                      <w:marTop w:val="100"/>
                                                                                                                                                                                                      <w:marBottom w:val="100"/>
                                                                                                                                                                                                      <w:divBdr>
                                                                                                                                                                                                        <w:top w:val="none" w:sz="0" w:space="0" w:color="auto"/>
                                                                                                                                                                                                        <w:left w:val="single" w:sz="8" w:space="6" w:color="auto"/>
                                                                                                                                                                                                        <w:bottom w:val="none" w:sz="0" w:space="0" w:color="auto"/>
                                                                                                                                                                                                        <w:right w:val="none" w:sz="0" w:space="0" w:color="auto"/>
                                                                                                                                                                                                      </w:divBdr>
                                                                                                                                                                                                      <w:divsChild>
                                                                                                                                                                                                        <w:div w:id="1168522134">
                                                                                                                                                                                                          <w:marLeft w:val="0"/>
                                                                                                                                                                                                          <w:marRight w:val="0"/>
                                                                                                                                                                                                          <w:marTop w:val="0"/>
                                                                                                                                                                                                          <w:marBottom w:val="0"/>
                                                                                                                                                                                                          <w:divBdr>
                                                                                                                                                                                                            <w:top w:val="none" w:sz="0" w:space="0" w:color="auto"/>
                                                                                                                                                                                                            <w:left w:val="none" w:sz="0" w:space="0" w:color="auto"/>
                                                                                                                                                                                                            <w:bottom w:val="none" w:sz="0" w:space="0" w:color="auto"/>
                                                                                                                                                                                                            <w:right w:val="none" w:sz="0" w:space="0" w:color="auto"/>
                                                                                                                                                                                                          </w:divBdr>
                                                                                                                                                                                                          <w:divsChild>
                                                                                                                                                                                                            <w:div w:id="12655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8930567">
      <w:bodyDiv w:val="1"/>
      <w:marLeft w:val="0"/>
      <w:marRight w:val="0"/>
      <w:marTop w:val="0"/>
      <w:marBottom w:val="0"/>
      <w:divBdr>
        <w:top w:val="none" w:sz="0" w:space="0" w:color="auto"/>
        <w:left w:val="none" w:sz="0" w:space="0" w:color="auto"/>
        <w:bottom w:val="none" w:sz="0" w:space="0" w:color="auto"/>
        <w:right w:val="none" w:sz="0" w:space="0" w:color="auto"/>
      </w:divBdr>
    </w:div>
    <w:div w:id="244730447">
      <w:bodyDiv w:val="1"/>
      <w:marLeft w:val="0"/>
      <w:marRight w:val="0"/>
      <w:marTop w:val="0"/>
      <w:marBottom w:val="0"/>
      <w:divBdr>
        <w:top w:val="none" w:sz="0" w:space="0" w:color="auto"/>
        <w:left w:val="none" w:sz="0" w:space="0" w:color="auto"/>
        <w:bottom w:val="none" w:sz="0" w:space="0" w:color="auto"/>
        <w:right w:val="none" w:sz="0" w:space="0" w:color="auto"/>
      </w:divBdr>
      <w:divsChild>
        <w:div w:id="2118324626">
          <w:marLeft w:val="0"/>
          <w:marRight w:val="0"/>
          <w:marTop w:val="0"/>
          <w:marBottom w:val="0"/>
          <w:divBdr>
            <w:top w:val="none" w:sz="0" w:space="0" w:color="auto"/>
            <w:left w:val="single" w:sz="36" w:space="0" w:color="F0F0F0"/>
            <w:bottom w:val="single" w:sz="36" w:space="0" w:color="F0F0F0"/>
            <w:right w:val="single" w:sz="36" w:space="0" w:color="F0F0F0"/>
          </w:divBdr>
          <w:divsChild>
            <w:div w:id="177933600">
              <w:marLeft w:val="0"/>
              <w:marRight w:val="0"/>
              <w:marTop w:val="0"/>
              <w:marBottom w:val="0"/>
              <w:divBdr>
                <w:top w:val="none" w:sz="0" w:space="0" w:color="auto"/>
                <w:left w:val="none" w:sz="0" w:space="0" w:color="auto"/>
                <w:bottom w:val="none" w:sz="0" w:space="0" w:color="auto"/>
                <w:right w:val="none" w:sz="0" w:space="0" w:color="auto"/>
              </w:divBdr>
              <w:divsChild>
                <w:div w:id="115561164">
                  <w:marLeft w:val="0"/>
                  <w:marRight w:val="0"/>
                  <w:marTop w:val="0"/>
                  <w:marBottom w:val="0"/>
                  <w:divBdr>
                    <w:top w:val="none" w:sz="0" w:space="0" w:color="auto"/>
                    <w:left w:val="none" w:sz="0" w:space="0" w:color="auto"/>
                    <w:bottom w:val="none" w:sz="0" w:space="0" w:color="auto"/>
                    <w:right w:val="none" w:sz="0" w:space="0" w:color="auto"/>
                  </w:divBdr>
                  <w:divsChild>
                    <w:div w:id="1443308980">
                      <w:marLeft w:val="0"/>
                      <w:marRight w:val="0"/>
                      <w:marTop w:val="0"/>
                      <w:marBottom w:val="0"/>
                      <w:divBdr>
                        <w:top w:val="none" w:sz="0" w:space="0" w:color="auto"/>
                        <w:left w:val="none" w:sz="0" w:space="0" w:color="auto"/>
                        <w:bottom w:val="none" w:sz="0" w:space="0" w:color="auto"/>
                        <w:right w:val="none" w:sz="0" w:space="0" w:color="auto"/>
                      </w:divBdr>
                      <w:divsChild>
                        <w:div w:id="2010058108">
                          <w:marLeft w:val="0"/>
                          <w:marRight w:val="0"/>
                          <w:marTop w:val="0"/>
                          <w:marBottom w:val="0"/>
                          <w:divBdr>
                            <w:top w:val="none" w:sz="0" w:space="0" w:color="auto"/>
                            <w:left w:val="none" w:sz="0" w:space="0" w:color="auto"/>
                            <w:bottom w:val="none" w:sz="0" w:space="0" w:color="auto"/>
                            <w:right w:val="none" w:sz="0" w:space="0" w:color="auto"/>
                          </w:divBdr>
                          <w:divsChild>
                            <w:div w:id="688721857">
                              <w:marLeft w:val="0"/>
                              <w:marRight w:val="0"/>
                              <w:marTop w:val="0"/>
                              <w:marBottom w:val="0"/>
                              <w:divBdr>
                                <w:top w:val="none" w:sz="0" w:space="0" w:color="auto"/>
                                <w:left w:val="none" w:sz="0" w:space="0" w:color="auto"/>
                                <w:bottom w:val="none" w:sz="0" w:space="0" w:color="auto"/>
                                <w:right w:val="none" w:sz="0" w:space="0" w:color="auto"/>
                              </w:divBdr>
                              <w:divsChild>
                                <w:div w:id="2061511003">
                                  <w:marLeft w:val="0"/>
                                  <w:marRight w:val="0"/>
                                  <w:marTop w:val="0"/>
                                  <w:marBottom w:val="0"/>
                                  <w:divBdr>
                                    <w:top w:val="none" w:sz="0" w:space="0" w:color="auto"/>
                                    <w:left w:val="none" w:sz="0" w:space="0" w:color="auto"/>
                                    <w:bottom w:val="none" w:sz="0" w:space="0" w:color="auto"/>
                                    <w:right w:val="none" w:sz="0" w:space="0" w:color="auto"/>
                                  </w:divBdr>
                                  <w:divsChild>
                                    <w:div w:id="7003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221226">
      <w:bodyDiv w:val="1"/>
      <w:marLeft w:val="0"/>
      <w:marRight w:val="0"/>
      <w:marTop w:val="0"/>
      <w:marBottom w:val="0"/>
      <w:divBdr>
        <w:top w:val="none" w:sz="0" w:space="0" w:color="auto"/>
        <w:left w:val="none" w:sz="0" w:space="0" w:color="auto"/>
        <w:bottom w:val="none" w:sz="0" w:space="0" w:color="auto"/>
        <w:right w:val="none" w:sz="0" w:space="0" w:color="auto"/>
      </w:divBdr>
    </w:div>
    <w:div w:id="326638249">
      <w:bodyDiv w:val="1"/>
      <w:marLeft w:val="0"/>
      <w:marRight w:val="0"/>
      <w:marTop w:val="0"/>
      <w:marBottom w:val="0"/>
      <w:divBdr>
        <w:top w:val="none" w:sz="0" w:space="0" w:color="auto"/>
        <w:left w:val="none" w:sz="0" w:space="0" w:color="auto"/>
        <w:bottom w:val="none" w:sz="0" w:space="0" w:color="auto"/>
        <w:right w:val="none" w:sz="0" w:space="0" w:color="auto"/>
      </w:divBdr>
      <w:divsChild>
        <w:div w:id="1598640025">
          <w:marLeft w:val="0"/>
          <w:marRight w:val="0"/>
          <w:marTop w:val="0"/>
          <w:marBottom w:val="0"/>
          <w:divBdr>
            <w:top w:val="none" w:sz="0" w:space="0" w:color="auto"/>
            <w:left w:val="none" w:sz="0" w:space="0" w:color="auto"/>
            <w:bottom w:val="none" w:sz="0" w:space="0" w:color="auto"/>
            <w:right w:val="none" w:sz="0" w:space="0" w:color="auto"/>
          </w:divBdr>
        </w:div>
        <w:div w:id="1068380017">
          <w:marLeft w:val="0"/>
          <w:marRight w:val="0"/>
          <w:marTop w:val="0"/>
          <w:marBottom w:val="0"/>
          <w:divBdr>
            <w:top w:val="none" w:sz="0" w:space="0" w:color="auto"/>
            <w:left w:val="none" w:sz="0" w:space="0" w:color="auto"/>
            <w:bottom w:val="none" w:sz="0" w:space="0" w:color="auto"/>
            <w:right w:val="none" w:sz="0" w:space="0" w:color="auto"/>
          </w:divBdr>
        </w:div>
      </w:divsChild>
    </w:div>
    <w:div w:id="328406802">
      <w:bodyDiv w:val="1"/>
      <w:marLeft w:val="0"/>
      <w:marRight w:val="0"/>
      <w:marTop w:val="0"/>
      <w:marBottom w:val="0"/>
      <w:divBdr>
        <w:top w:val="none" w:sz="0" w:space="0" w:color="auto"/>
        <w:left w:val="none" w:sz="0" w:space="0" w:color="auto"/>
        <w:bottom w:val="none" w:sz="0" w:space="0" w:color="auto"/>
        <w:right w:val="none" w:sz="0" w:space="0" w:color="auto"/>
      </w:divBdr>
      <w:divsChild>
        <w:div w:id="1041977300">
          <w:marLeft w:val="0"/>
          <w:marRight w:val="0"/>
          <w:marTop w:val="0"/>
          <w:marBottom w:val="0"/>
          <w:divBdr>
            <w:top w:val="none" w:sz="0" w:space="0" w:color="auto"/>
            <w:left w:val="none" w:sz="0" w:space="0" w:color="auto"/>
            <w:bottom w:val="none" w:sz="0" w:space="0" w:color="auto"/>
            <w:right w:val="none" w:sz="0" w:space="0" w:color="auto"/>
          </w:divBdr>
          <w:divsChild>
            <w:div w:id="1867517441">
              <w:marLeft w:val="0"/>
              <w:marRight w:val="0"/>
              <w:marTop w:val="0"/>
              <w:marBottom w:val="0"/>
              <w:divBdr>
                <w:top w:val="none" w:sz="0" w:space="0" w:color="auto"/>
                <w:left w:val="none" w:sz="0" w:space="0" w:color="auto"/>
                <w:bottom w:val="none" w:sz="0" w:space="0" w:color="auto"/>
                <w:right w:val="none" w:sz="0" w:space="0" w:color="auto"/>
              </w:divBdr>
              <w:divsChild>
                <w:div w:id="1035738640">
                  <w:marLeft w:val="0"/>
                  <w:marRight w:val="0"/>
                  <w:marTop w:val="0"/>
                  <w:marBottom w:val="0"/>
                  <w:divBdr>
                    <w:top w:val="none" w:sz="0" w:space="0" w:color="auto"/>
                    <w:left w:val="none" w:sz="0" w:space="0" w:color="auto"/>
                    <w:bottom w:val="none" w:sz="0" w:space="0" w:color="auto"/>
                    <w:right w:val="none" w:sz="0" w:space="0" w:color="auto"/>
                  </w:divBdr>
                  <w:divsChild>
                    <w:div w:id="1204517982">
                      <w:marLeft w:val="0"/>
                      <w:marRight w:val="0"/>
                      <w:marTop w:val="0"/>
                      <w:marBottom w:val="0"/>
                      <w:divBdr>
                        <w:top w:val="none" w:sz="0" w:space="0" w:color="auto"/>
                        <w:left w:val="none" w:sz="0" w:space="0" w:color="auto"/>
                        <w:bottom w:val="none" w:sz="0" w:space="0" w:color="auto"/>
                        <w:right w:val="none" w:sz="0" w:space="0" w:color="auto"/>
                      </w:divBdr>
                      <w:divsChild>
                        <w:div w:id="1775052651">
                          <w:marLeft w:val="0"/>
                          <w:marRight w:val="0"/>
                          <w:marTop w:val="0"/>
                          <w:marBottom w:val="0"/>
                          <w:divBdr>
                            <w:top w:val="none" w:sz="0" w:space="0" w:color="auto"/>
                            <w:left w:val="none" w:sz="0" w:space="0" w:color="auto"/>
                            <w:bottom w:val="none" w:sz="0" w:space="0" w:color="auto"/>
                            <w:right w:val="none" w:sz="0" w:space="0" w:color="auto"/>
                          </w:divBdr>
                          <w:divsChild>
                            <w:div w:id="360478764">
                              <w:marLeft w:val="0"/>
                              <w:marRight w:val="0"/>
                              <w:marTop w:val="0"/>
                              <w:marBottom w:val="0"/>
                              <w:divBdr>
                                <w:top w:val="none" w:sz="0" w:space="0" w:color="auto"/>
                                <w:left w:val="none" w:sz="0" w:space="0" w:color="auto"/>
                                <w:bottom w:val="none" w:sz="0" w:space="0" w:color="auto"/>
                                <w:right w:val="none" w:sz="0" w:space="0" w:color="auto"/>
                              </w:divBdr>
                              <w:divsChild>
                                <w:div w:id="2131050541">
                                  <w:marLeft w:val="0"/>
                                  <w:marRight w:val="0"/>
                                  <w:marTop w:val="0"/>
                                  <w:marBottom w:val="0"/>
                                  <w:divBdr>
                                    <w:top w:val="none" w:sz="0" w:space="0" w:color="auto"/>
                                    <w:left w:val="none" w:sz="0" w:space="0" w:color="auto"/>
                                    <w:bottom w:val="none" w:sz="0" w:space="0" w:color="auto"/>
                                    <w:right w:val="none" w:sz="0" w:space="0" w:color="auto"/>
                                  </w:divBdr>
                                  <w:divsChild>
                                    <w:div w:id="417487608">
                                      <w:marLeft w:val="0"/>
                                      <w:marRight w:val="0"/>
                                      <w:marTop w:val="0"/>
                                      <w:marBottom w:val="0"/>
                                      <w:divBdr>
                                        <w:top w:val="none" w:sz="0" w:space="0" w:color="auto"/>
                                        <w:left w:val="none" w:sz="0" w:space="0" w:color="auto"/>
                                        <w:bottom w:val="none" w:sz="0" w:space="0" w:color="auto"/>
                                        <w:right w:val="none" w:sz="0" w:space="0" w:color="auto"/>
                                      </w:divBdr>
                                      <w:divsChild>
                                        <w:div w:id="1549757321">
                                          <w:marLeft w:val="0"/>
                                          <w:marRight w:val="0"/>
                                          <w:marTop w:val="0"/>
                                          <w:marBottom w:val="0"/>
                                          <w:divBdr>
                                            <w:top w:val="none" w:sz="0" w:space="0" w:color="auto"/>
                                            <w:left w:val="none" w:sz="0" w:space="0" w:color="auto"/>
                                            <w:bottom w:val="none" w:sz="0" w:space="0" w:color="auto"/>
                                            <w:right w:val="none" w:sz="0" w:space="0" w:color="auto"/>
                                          </w:divBdr>
                                          <w:divsChild>
                                            <w:div w:id="796608676">
                                              <w:marLeft w:val="0"/>
                                              <w:marRight w:val="0"/>
                                              <w:marTop w:val="0"/>
                                              <w:marBottom w:val="0"/>
                                              <w:divBdr>
                                                <w:top w:val="none" w:sz="0" w:space="0" w:color="auto"/>
                                                <w:left w:val="none" w:sz="0" w:space="0" w:color="auto"/>
                                                <w:bottom w:val="none" w:sz="0" w:space="0" w:color="auto"/>
                                                <w:right w:val="none" w:sz="0" w:space="0" w:color="auto"/>
                                              </w:divBdr>
                                              <w:divsChild>
                                                <w:div w:id="1869484161">
                                                  <w:marLeft w:val="0"/>
                                                  <w:marRight w:val="0"/>
                                                  <w:marTop w:val="0"/>
                                                  <w:marBottom w:val="0"/>
                                                  <w:divBdr>
                                                    <w:top w:val="none" w:sz="0" w:space="0" w:color="auto"/>
                                                    <w:left w:val="none" w:sz="0" w:space="0" w:color="auto"/>
                                                    <w:bottom w:val="none" w:sz="0" w:space="0" w:color="auto"/>
                                                    <w:right w:val="none" w:sz="0" w:space="0" w:color="auto"/>
                                                  </w:divBdr>
                                                  <w:divsChild>
                                                    <w:div w:id="1405955141">
                                                      <w:marLeft w:val="0"/>
                                                      <w:marRight w:val="0"/>
                                                      <w:marTop w:val="0"/>
                                                      <w:marBottom w:val="0"/>
                                                      <w:divBdr>
                                                        <w:top w:val="none" w:sz="0" w:space="0" w:color="auto"/>
                                                        <w:left w:val="none" w:sz="0" w:space="0" w:color="auto"/>
                                                        <w:bottom w:val="none" w:sz="0" w:space="0" w:color="auto"/>
                                                        <w:right w:val="none" w:sz="0" w:space="0" w:color="auto"/>
                                                      </w:divBdr>
                                                      <w:divsChild>
                                                        <w:div w:id="774255715">
                                                          <w:marLeft w:val="0"/>
                                                          <w:marRight w:val="0"/>
                                                          <w:marTop w:val="0"/>
                                                          <w:marBottom w:val="0"/>
                                                          <w:divBdr>
                                                            <w:top w:val="single" w:sz="6" w:space="0" w:color="CCCCCC"/>
                                                            <w:left w:val="single" w:sz="6" w:space="0" w:color="CCCCCC"/>
                                                            <w:bottom w:val="single" w:sz="6" w:space="0" w:color="CCCCCC"/>
                                                            <w:right w:val="single" w:sz="6" w:space="0" w:color="CCCCCC"/>
                                                          </w:divBdr>
                                                          <w:divsChild>
                                                            <w:div w:id="866065261">
                                                              <w:marLeft w:val="0"/>
                                                              <w:marRight w:val="0"/>
                                                              <w:marTop w:val="0"/>
                                                              <w:marBottom w:val="0"/>
                                                              <w:divBdr>
                                                                <w:top w:val="none" w:sz="0" w:space="0" w:color="auto"/>
                                                                <w:left w:val="none" w:sz="0" w:space="0" w:color="auto"/>
                                                                <w:bottom w:val="none" w:sz="0" w:space="0" w:color="auto"/>
                                                                <w:right w:val="none" w:sz="0" w:space="0" w:color="auto"/>
                                                              </w:divBdr>
                                                              <w:divsChild>
                                                                <w:div w:id="1437168746">
                                                                  <w:marLeft w:val="0"/>
                                                                  <w:marRight w:val="0"/>
                                                                  <w:marTop w:val="0"/>
                                                                  <w:marBottom w:val="0"/>
                                                                  <w:divBdr>
                                                                    <w:top w:val="none" w:sz="0" w:space="0" w:color="auto"/>
                                                                    <w:left w:val="none" w:sz="0" w:space="0" w:color="auto"/>
                                                                    <w:bottom w:val="none" w:sz="0" w:space="0" w:color="auto"/>
                                                                    <w:right w:val="none" w:sz="0" w:space="0" w:color="auto"/>
                                                                  </w:divBdr>
                                                                  <w:divsChild>
                                                                    <w:div w:id="36899429">
                                                                      <w:marLeft w:val="-15"/>
                                                                      <w:marRight w:val="-15"/>
                                                                      <w:marTop w:val="0"/>
                                                                      <w:marBottom w:val="0"/>
                                                                      <w:divBdr>
                                                                        <w:top w:val="none" w:sz="0" w:space="0" w:color="auto"/>
                                                                        <w:left w:val="none" w:sz="0" w:space="0" w:color="auto"/>
                                                                        <w:bottom w:val="none" w:sz="0" w:space="0" w:color="auto"/>
                                                                        <w:right w:val="none" w:sz="0" w:space="0" w:color="auto"/>
                                                                      </w:divBdr>
                                                                      <w:divsChild>
                                                                        <w:div w:id="336157989">
                                                                          <w:marLeft w:val="-6000"/>
                                                                          <w:marRight w:val="0"/>
                                                                          <w:marTop w:val="0"/>
                                                                          <w:marBottom w:val="135"/>
                                                                          <w:divBdr>
                                                                            <w:top w:val="none" w:sz="0" w:space="0" w:color="auto"/>
                                                                            <w:left w:val="none" w:sz="0" w:space="0" w:color="auto"/>
                                                                            <w:bottom w:val="single" w:sz="6" w:space="0" w:color="E5E5E5"/>
                                                                            <w:right w:val="none" w:sz="0" w:space="0" w:color="auto"/>
                                                                          </w:divBdr>
                                                                          <w:divsChild>
                                                                            <w:div w:id="1031033298">
                                                                              <w:marLeft w:val="0"/>
                                                                              <w:marRight w:val="0"/>
                                                                              <w:marTop w:val="0"/>
                                                                              <w:marBottom w:val="0"/>
                                                                              <w:divBdr>
                                                                                <w:top w:val="none" w:sz="0" w:space="0" w:color="auto"/>
                                                                                <w:left w:val="none" w:sz="0" w:space="0" w:color="auto"/>
                                                                                <w:bottom w:val="none" w:sz="0" w:space="0" w:color="auto"/>
                                                                                <w:right w:val="none" w:sz="0" w:space="0" w:color="auto"/>
                                                                              </w:divBdr>
                                                                              <w:divsChild>
                                                                                <w:div w:id="1597131289">
                                                                                  <w:marLeft w:val="0"/>
                                                                                  <w:marRight w:val="0"/>
                                                                                  <w:marTop w:val="0"/>
                                                                                  <w:marBottom w:val="0"/>
                                                                                  <w:divBdr>
                                                                                    <w:top w:val="none" w:sz="0" w:space="0" w:color="auto"/>
                                                                                    <w:left w:val="none" w:sz="0" w:space="0" w:color="auto"/>
                                                                                    <w:bottom w:val="none" w:sz="0" w:space="0" w:color="auto"/>
                                                                                    <w:right w:val="none" w:sz="0" w:space="0" w:color="auto"/>
                                                                                  </w:divBdr>
                                                                                  <w:divsChild>
                                                                                    <w:div w:id="1844205797">
                                                                                      <w:marLeft w:val="0"/>
                                                                                      <w:marRight w:val="0"/>
                                                                                      <w:marTop w:val="0"/>
                                                                                      <w:marBottom w:val="0"/>
                                                                                      <w:divBdr>
                                                                                        <w:top w:val="none" w:sz="0" w:space="0" w:color="auto"/>
                                                                                        <w:left w:val="none" w:sz="0" w:space="0" w:color="auto"/>
                                                                                        <w:bottom w:val="none" w:sz="0" w:space="0" w:color="auto"/>
                                                                                        <w:right w:val="none" w:sz="0" w:space="0" w:color="auto"/>
                                                                                      </w:divBdr>
                                                                                      <w:divsChild>
                                                                                        <w:div w:id="1197230412">
                                                                                          <w:marLeft w:val="0"/>
                                                                                          <w:marRight w:val="0"/>
                                                                                          <w:marTop w:val="0"/>
                                                                                          <w:marBottom w:val="0"/>
                                                                                          <w:divBdr>
                                                                                            <w:top w:val="single" w:sz="6" w:space="0" w:color="666666"/>
                                                                                            <w:left w:val="single" w:sz="6" w:space="0" w:color="CCCCCC"/>
                                                                                            <w:bottom w:val="single" w:sz="6" w:space="0" w:color="CCCCCC"/>
                                                                                            <w:right w:val="single" w:sz="6" w:space="0" w:color="CCCCCC"/>
                                                                                          </w:divBdr>
                                                                                          <w:divsChild>
                                                                                            <w:div w:id="737897615">
                                                                                              <w:marLeft w:val="30"/>
                                                                                              <w:marRight w:val="0"/>
                                                                                              <w:marTop w:val="0"/>
                                                                                              <w:marBottom w:val="0"/>
                                                                                              <w:divBdr>
                                                                                                <w:top w:val="none" w:sz="0" w:space="0" w:color="auto"/>
                                                                                                <w:left w:val="none" w:sz="0" w:space="0" w:color="auto"/>
                                                                                                <w:bottom w:val="none" w:sz="0" w:space="0" w:color="auto"/>
                                                                                                <w:right w:val="none" w:sz="0" w:space="0" w:color="auto"/>
                                                                                              </w:divBdr>
                                                                                              <w:divsChild>
                                                                                                <w:div w:id="1990475739">
                                                                                                  <w:marLeft w:val="0"/>
                                                                                                  <w:marRight w:val="0"/>
                                                                                                  <w:marTop w:val="0"/>
                                                                                                  <w:marBottom w:val="0"/>
                                                                                                  <w:divBdr>
                                                                                                    <w:top w:val="none" w:sz="0" w:space="0" w:color="auto"/>
                                                                                                    <w:left w:val="none" w:sz="0" w:space="0" w:color="auto"/>
                                                                                                    <w:bottom w:val="none" w:sz="0" w:space="0" w:color="auto"/>
                                                                                                    <w:right w:val="none" w:sz="0" w:space="0" w:color="auto"/>
                                                                                                  </w:divBdr>
                                                                                                </w:div>
                                                                                                <w:div w:id="1075199591">
                                                                                                  <w:marLeft w:val="0"/>
                                                                                                  <w:marRight w:val="0"/>
                                                                                                  <w:marTop w:val="0"/>
                                                                                                  <w:marBottom w:val="0"/>
                                                                                                  <w:divBdr>
                                                                                                    <w:top w:val="none" w:sz="0" w:space="0" w:color="auto"/>
                                                                                                    <w:left w:val="none" w:sz="0" w:space="0" w:color="auto"/>
                                                                                                    <w:bottom w:val="none" w:sz="0" w:space="0" w:color="auto"/>
                                                                                                    <w:right w:val="none" w:sz="0" w:space="0" w:color="auto"/>
                                                                                                  </w:divBdr>
                                                                                                </w:div>
                                                                                                <w:div w:id="3839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9670090">
      <w:bodyDiv w:val="1"/>
      <w:marLeft w:val="0"/>
      <w:marRight w:val="0"/>
      <w:marTop w:val="0"/>
      <w:marBottom w:val="0"/>
      <w:divBdr>
        <w:top w:val="none" w:sz="0" w:space="0" w:color="auto"/>
        <w:left w:val="none" w:sz="0" w:space="0" w:color="auto"/>
        <w:bottom w:val="none" w:sz="0" w:space="0" w:color="auto"/>
        <w:right w:val="none" w:sz="0" w:space="0" w:color="auto"/>
      </w:divBdr>
    </w:div>
    <w:div w:id="378864549">
      <w:bodyDiv w:val="1"/>
      <w:marLeft w:val="0"/>
      <w:marRight w:val="0"/>
      <w:marTop w:val="0"/>
      <w:marBottom w:val="0"/>
      <w:divBdr>
        <w:top w:val="none" w:sz="0" w:space="0" w:color="auto"/>
        <w:left w:val="none" w:sz="0" w:space="0" w:color="auto"/>
        <w:bottom w:val="none" w:sz="0" w:space="0" w:color="auto"/>
        <w:right w:val="none" w:sz="0" w:space="0" w:color="auto"/>
      </w:divBdr>
    </w:div>
    <w:div w:id="408162686">
      <w:bodyDiv w:val="1"/>
      <w:marLeft w:val="0"/>
      <w:marRight w:val="0"/>
      <w:marTop w:val="0"/>
      <w:marBottom w:val="0"/>
      <w:divBdr>
        <w:top w:val="none" w:sz="0" w:space="0" w:color="auto"/>
        <w:left w:val="none" w:sz="0" w:space="0" w:color="auto"/>
        <w:bottom w:val="none" w:sz="0" w:space="0" w:color="auto"/>
        <w:right w:val="none" w:sz="0" w:space="0" w:color="auto"/>
      </w:divBdr>
    </w:div>
    <w:div w:id="415175665">
      <w:bodyDiv w:val="1"/>
      <w:marLeft w:val="0"/>
      <w:marRight w:val="0"/>
      <w:marTop w:val="0"/>
      <w:marBottom w:val="0"/>
      <w:divBdr>
        <w:top w:val="none" w:sz="0" w:space="0" w:color="auto"/>
        <w:left w:val="none" w:sz="0" w:space="0" w:color="auto"/>
        <w:bottom w:val="none" w:sz="0" w:space="0" w:color="auto"/>
        <w:right w:val="none" w:sz="0" w:space="0" w:color="auto"/>
      </w:divBdr>
    </w:div>
    <w:div w:id="416026386">
      <w:bodyDiv w:val="1"/>
      <w:marLeft w:val="0"/>
      <w:marRight w:val="0"/>
      <w:marTop w:val="0"/>
      <w:marBottom w:val="0"/>
      <w:divBdr>
        <w:top w:val="none" w:sz="0" w:space="0" w:color="auto"/>
        <w:left w:val="none" w:sz="0" w:space="0" w:color="auto"/>
        <w:bottom w:val="none" w:sz="0" w:space="0" w:color="auto"/>
        <w:right w:val="none" w:sz="0" w:space="0" w:color="auto"/>
      </w:divBdr>
    </w:div>
    <w:div w:id="470757028">
      <w:bodyDiv w:val="1"/>
      <w:marLeft w:val="0"/>
      <w:marRight w:val="0"/>
      <w:marTop w:val="0"/>
      <w:marBottom w:val="0"/>
      <w:divBdr>
        <w:top w:val="none" w:sz="0" w:space="0" w:color="auto"/>
        <w:left w:val="none" w:sz="0" w:space="0" w:color="auto"/>
        <w:bottom w:val="none" w:sz="0" w:space="0" w:color="auto"/>
        <w:right w:val="none" w:sz="0" w:space="0" w:color="auto"/>
      </w:divBdr>
    </w:div>
    <w:div w:id="519903801">
      <w:bodyDiv w:val="1"/>
      <w:marLeft w:val="0"/>
      <w:marRight w:val="0"/>
      <w:marTop w:val="0"/>
      <w:marBottom w:val="0"/>
      <w:divBdr>
        <w:top w:val="none" w:sz="0" w:space="0" w:color="auto"/>
        <w:left w:val="none" w:sz="0" w:space="0" w:color="auto"/>
        <w:bottom w:val="none" w:sz="0" w:space="0" w:color="auto"/>
        <w:right w:val="none" w:sz="0" w:space="0" w:color="auto"/>
      </w:divBdr>
      <w:divsChild>
        <w:div w:id="1210261150">
          <w:marLeft w:val="0"/>
          <w:marRight w:val="0"/>
          <w:marTop w:val="0"/>
          <w:marBottom w:val="0"/>
          <w:divBdr>
            <w:top w:val="none" w:sz="0" w:space="0" w:color="auto"/>
            <w:left w:val="none" w:sz="0" w:space="0" w:color="auto"/>
            <w:bottom w:val="none" w:sz="0" w:space="0" w:color="auto"/>
            <w:right w:val="none" w:sz="0" w:space="0" w:color="auto"/>
          </w:divBdr>
          <w:divsChild>
            <w:div w:id="806319056">
              <w:marLeft w:val="0"/>
              <w:marRight w:val="0"/>
              <w:marTop w:val="0"/>
              <w:marBottom w:val="0"/>
              <w:divBdr>
                <w:top w:val="none" w:sz="0" w:space="0" w:color="auto"/>
                <w:left w:val="none" w:sz="0" w:space="0" w:color="auto"/>
                <w:bottom w:val="none" w:sz="0" w:space="0" w:color="auto"/>
                <w:right w:val="none" w:sz="0" w:space="0" w:color="auto"/>
              </w:divBdr>
            </w:div>
            <w:div w:id="600332460">
              <w:marLeft w:val="0"/>
              <w:marRight w:val="0"/>
              <w:marTop w:val="0"/>
              <w:marBottom w:val="0"/>
              <w:divBdr>
                <w:top w:val="none" w:sz="0" w:space="0" w:color="auto"/>
                <w:left w:val="none" w:sz="0" w:space="0" w:color="auto"/>
                <w:bottom w:val="none" w:sz="0" w:space="0" w:color="auto"/>
                <w:right w:val="none" w:sz="0" w:space="0" w:color="auto"/>
              </w:divBdr>
            </w:div>
            <w:div w:id="1477331139">
              <w:marLeft w:val="0"/>
              <w:marRight w:val="0"/>
              <w:marTop w:val="0"/>
              <w:marBottom w:val="0"/>
              <w:divBdr>
                <w:top w:val="none" w:sz="0" w:space="0" w:color="auto"/>
                <w:left w:val="none" w:sz="0" w:space="0" w:color="auto"/>
                <w:bottom w:val="none" w:sz="0" w:space="0" w:color="auto"/>
                <w:right w:val="none" w:sz="0" w:space="0" w:color="auto"/>
              </w:divBdr>
            </w:div>
            <w:div w:id="18225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0342">
      <w:bodyDiv w:val="1"/>
      <w:marLeft w:val="0"/>
      <w:marRight w:val="0"/>
      <w:marTop w:val="0"/>
      <w:marBottom w:val="0"/>
      <w:divBdr>
        <w:top w:val="none" w:sz="0" w:space="0" w:color="auto"/>
        <w:left w:val="none" w:sz="0" w:space="0" w:color="auto"/>
        <w:bottom w:val="none" w:sz="0" w:space="0" w:color="auto"/>
        <w:right w:val="none" w:sz="0" w:space="0" w:color="auto"/>
      </w:divBdr>
      <w:divsChild>
        <w:div w:id="1115520827">
          <w:marLeft w:val="0"/>
          <w:marRight w:val="0"/>
          <w:marTop w:val="0"/>
          <w:marBottom w:val="0"/>
          <w:divBdr>
            <w:top w:val="none" w:sz="0" w:space="0" w:color="auto"/>
            <w:left w:val="none" w:sz="0" w:space="0" w:color="auto"/>
            <w:bottom w:val="none" w:sz="0" w:space="0" w:color="auto"/>
            <w:right w:val="none" w:sz="0" w:space="0" w:color="auto"/>
          </w:divBdr>
          <w:divsChild>
            <w:div w:id="450788109">
              <w:marLeft w:val="0"/>
              <w:marRight w:val="0"/>
              <w:marTop w:val="0"/>
              <w:marBottom w:val="0"/>
              <w:divBdr>
                <w:top w:val="none" w:sz="0" w:space="0" w:color="auto"/>
                <w:left w:val="none" w:sz="0" w:space="0" w:color="auto"/>
                <w:bottom w:val="none" w:sz="0" w:space="0" w:color="auto"/>
                <w:right w:val="none" w:sz="0" w:space="0" w:color="auto"/>
              </w:divBdr>
              <w:divsChild>
                <w:div w:id="1309171459">
                  <w:marLeft w:val="0"/>
                  <w:marRight w:val="0"/>
                  <w:marTop w:val="0"/>
                  <w:marBottom w:val="0"/>
                  <w:divBdr>
                    <w:top w:val="none" w:sz="0" w:space="0" w:color="auto"/>
                    <w:left w:val="none" w:sz="0" w:space="0" w:color="auto"/>
                    <w:bottom w:val="none" w:sz="0" w:space="0" w:color="auto"/>
                    <w:right w:val="none" w:sz="0" w:space="0" w:color="auto"/>
                  </w:divBdr>
                  <w:divsChild>
                    <w:div w:id="1551112739">
                      <w:marLeft w:val="0"/>
                      <w:marRight w:val="0"/>
                      <w:marTop w:val="0"/>
                      <w:marBottom w:val="0"/>
                      <w:divBdr>
                        <w:top w:val="none" w:sz="0" w:space="0" w:color="auto"/>
                        <w:left w:val="none" w:sz="0" w:space="0" w:color="auto"/>
                        <w:bottom w:val="none" w:sz="0" w:space="0" w:color="auto"/>
                        <w:right w:val="none" w:sz="0" w:space="0" w:color="auto"/>
                      </w:divBdr>
                      <w:divsChild>
                        <w:div w:id="391274058">
                          <w:marLeft w:val="0"/>
                          <w:marRight w:val="0"/>
                          <w:marTop w:val="0"/>
                          <w:marBottom w:val="0"/>
                          <w:divBdr>
                            <w:top w:val="none" w:sz="0" w:space="0" w:color="auto"/>
                            <w:left w:val="none" w:sz="0" w:space="0" w:color="auto"/>
                            <w:bottom w:val="none" w:sz="0" w:space="0" w:color="auto"/>
                            <w:right w:val="none" w:sz="0" w:space="0" w:color="auto"/>
                          </w:divBdr>
                          <w:divsChild>
                            <w:div w:id="1376656093">
                              <w:marLeft w:val="0"/>
                              <w:marRight w:val="0"/>
                              <w:marTop w:val="0"/>
                              <w:marBottom w:val="0"/>
                              <w:divBdr>
                                <w:top w:val="none" w:sz="0" w:space="0" w:color="auto"/>
                                <w:left w:val="none" w:sz="0" w:space="0" w:color="auto"/>
                                <w:bottom w:val="none" w:sz="0" w:space="0" w:color="auto"/>
                                <w:right w:val="none" w:sz="0" w:space="0" w:color="auto"/>
                              </w:divBdr>
                              <w:divsChild>
                                <w:div w:id="1503934153">
                                  <w:marLeft w:val="0"/>
                                  <w:marRight w:val="0"/>
                                  <w:marTop w:val="0"/>
                                  <w:marBottom w:val="0"/>
                                  <w:divBdr>
                                    <w:top w:val="none" w:sz="0" w:space="0" w:color="auto"/>
                                    <w:left w:val="none" w:sz="0" w:space="0" w:color="auto"/>
                                    <w:bottom w:val="none" w:sz="0" w:space="0" w:color="auto"/>
                                    <w:right w:val="none" w:sz="0" w:space="0" w:color="auto"/>
                                  </w:divBdr>
                                  <w:divsChild>
                                    <w:div w:id="492600614">
                                      <w:marLeft w:val="0"/>
                                      <w:marRight w:val="0"/>
                                      <w:marTop w:val="0"/>
                                      <w:marBottom w:val="0"/>
                                      <w:divBdr>
                                        <w:top w:val="none" w:sz="0" w:space="0" w:color="auto"/>
                                        <w:left w:val="none" w:sz="0" w:space="0" w:color="auto"/>
                                        <w:bottom w:val="none" w:sz="0" w:space="0" w:color="auto"/>
                                        <w:right w:val="none" w:sz="0" w:space="0" w:color="auto"/>
                                      </w:divBdr>
                                      <w:divsChild>
                                        <w:div w:id="38356691">
                                          <w:marLeft w:val="0"/>
                                          <w:marRight w:val="0"/>
                                          <w:marTop w:val="0"/>
                                          <w:marBottom w:val="0"/>
                                          <w:divBdr>
                                            <w:top w:val="none" w:sz="0" w:space="0" w:color="auto"/>
                                            <w:left w:val="none" w:sz="0" w:space="0" w:color="auto"/>
                                            <w:bottom w:val="none" w:sz="0" w:space="0" w:color="auto"/>
                                            <w:right w:val="none" w:sz="0" w:space="0" w:color="auto"/>
                                          </w:divBdr>
                                          <w:divsChild>
                                            <w:div w:id="1199127262">
                                              <w:marLeft w:val="0"/>
                                              <w:marRight w:val="0"/>
                                              <w:marTop w:val="0"/>
                                              <w:marBottom w:val="0"/>
                                              <w:divBdr>
                                                <w:top w:val="none" w:sz="0" w:space="0" w:color="auto"/>
                                                <w:left w:val="none" w:sz="0" w:space="0" w:color="auto"/>
                                                <w:bottom w:val="none" w:sz="0" w:space="0" w:color="auto"/>
                                                <w:right w:val="none" w:sz="0" w:space="0" w:color="auto"/>
                                              </w:divBdr>
                                              <w:divsChild>
                                                <w:div w:id="1764762802">
                                                  <w:marLeft w:val="0"/>
                                                  <w:marRight w:val="0"/>
                                                  <w:marTop w:val="0"/>
                                                  <w:marBottom w:val="0"/>
                                                  <w:divBdr>
                                                    <w:top w:val="none" w:sz="0" w:space="0" w:color="auto"/>
                                                    <w:left w:val="none" w:sz="0" w:space="0" w:color="auto"/>
                                                    <w:bottom w:val="none" w:sz="0" w:space="0" w:color="auto"/>
                                                    <w:right w:val="none" w:sz="0" w:space="0" w:color="auto"/>
                                                  </w:divBdr>
                                                  <w:divsChild>
                                                    <w:div w:id="1244798554">
                                                      <w:marLeft w:val="0"/>
                                                      <w:marRight w:val="0"/>
                                                      <w:marTop w:val="0"/>
                                                      <w:marBottom w:val="0"/>
                                                      <w:divBdr>
                                                        <w:top w:val="none" w:sz="0" w:space="0" w:color="auto"/>
                                                        <w:left w:val="none" w:sz="0" w:space="0" w:color="auto"/>
                                                        <w:bottom w:val="none" w:sz="0" w:space="0" w:color="auto"/>
                                                        <w:right w:val="none" w:sz="0" w:space="0" w:color="auto"/>
                                                      </w:divBdr>
                                                      <w:divsChild>
                                                        <w:div w:id="525678327">
                                                          <w:marLeft w:val="0"/>
                                                          <w:marRight w:val="0"/>
                                                          <w:marTop w:val="0"/>
                                                          <w:marBottom w:val="0"/>
                                                          <w:divBdr>
                                                            <w:top w:val="single" w:sz="6" w:space="0" w:color="CCCCCC"/>
                                                            <w:left w:val="single" w:sz="6" w:space="0" w:color="CCCCCC"/>
                                                            <w:bottom w:val="single" w:sz="6" w:space="0" w:color="CCCCCC"/>
                                                            <w:right w:val="single" w:sz="6" w:space="0" w:color="CCCCCC"/>
                                                          </w:divBdr>
                                                          <w:divsChild>
                                                            <w:div w:id="553932713">
                                                              <w:marLeft w:val="0"/>
                                                              <w:marRight w:val="0"/>
                                                              <w:marTop w:val="0"/>
                                                              <w:marBottom w:val="0"/>
                                                              <w:divBdr>
                                                                <w:top w:val="none" w:sz="0" w:space="0" w:color="auto"/>
                                                                <w:left w:val="none" w:sz="0" w:space="0" w:color="auto"/>
                                                                <w:bottom w:val="none" w:sz="0" w:space="0" w:color="auto"/>
                                                                <w:right w:val="none" w:sz="0" w:space="0" w:color="auto"/>
                                                              </w:divBdr>
                                                              <w:divsChild>
                                                                <w:div w:id="2078742113">
                                                                  <w:marLeft w:val="0"/>
                                                                  <w:marRight w:val="0"/>
                                                                  <w:marTop w:val="0"/>
                                                                  <w:marBottom w:val="0"/>
                                                                  <w:divBdr>
                                                                    <w:top w:val="none" w:sz="0" w:space="0" w:color="auto"/>
                                                                    <w:left w:val="none" w:sz="0" w:space="0" w:color="auto"/>
                                                                    <w:bottom w:val="none" w:sz="0" w:space="0" w:color="auto"/>
                                                                    <w:right w:val="none" w:sz="0" w:space="0" w:color="auto"/>
                                                                  </w:divBdr>
                                                                  <w:divsChild>
                                                                    <w:div w:id="503663213">
                                                                      <w:marLeft w:val="-15"/>
                                                                      <w:marRight w:val="-15"/>
                                                                      <w:marTop w:val="0"/>
                                                                      <w:marBottom w:val="0"/>
                                                                      <w:divBdr>
                                                                        <w:top w:val="none" w:sz="0" w:space="0" w:color="auto"/>
                                                                        <w:left w:val="none" w:sz="0" w:space="0" w:color="auto"/>
                                                                        <w:bottom w:val="none" w:sz="0" w:space="0" w:color="auto"/>
                                                                        <w:right w:val="none" w:sz="0" w:space="0" w:color="auto"/>
                                                                      </w:divBdr>
                                                                      <w:divsChild>
                                                                        <w:div w:id="953291124">
                                                                          <w:marLeft w:val="-6000"/>
                                                                          <w:marRight w:val="0"/>
                                                                          <w:marTop w:val="0"/>
                                                                          <w:marBottom w:val="135"/>
                                                                          <w:divBdr>
                                                                            <w:top w:val="none" w:sz="0" w:space="0" w:color="auto"/>
                                                                            <w:left w:val="none" w:sz="0" w:space="0" w:color="auto"/>
                                                                            <w:bottom w:val="single" w:sz="6" w:space="0" w:color="E5E5E5"/>
                                                                            <w:right w:val="none" w:sz="0" w:space="0" w:color="auto"/>
                                                                          </w:divBdr>
                                                                          <w:divsChild>
                                                                            <w:div w:id="1800224333">
                                                                              <w:marLeft w:val="0"/>
                                                                              <w:marRight w:val="0"/>
                                                                              <w:marTop w:val="0"/>
                                                                              <w:marBottom w:val="0"/>
                                                                              <w:divBdr>
                                                                                <w:top w:val="none" w:sz="0" w:space="0" w:color="auto"/>
                                                                                <w:left w:val="none" w:sz="0" w:space="0" w:color="auto"/>
                                                                                <w:bottom w:val="none" w:sz="0" w:space="0" w:color="auto"/>
                                                                                <w:right w:val="none" w:sz="0" w:space="0" w:color="auto"/>
                                                                              </w:divBdr>
                                                                              <w:divsChild>
                                                                                <w:div w:id="335694899">
                                                                                  <w:marLeft w:val="0"/>
                                                                                  <w:marRight w:val="0"/>
                                                                                  <w:marTop w:val="0"/>
                                                                                  <w:marBottom w:val="0"/>
                                                                                  <w:divBdr>
                                                                                    <w:top w:val="none" w:sz="0" w:space="0" w:color="auto"/>
                                                                                    <w:left w:val="none" w:sz="0" w:space="0" w:color="auto"/>
                                                                                    <w:bottom w:val="none" w:sz="0" w:space="0" w:color="auto"/>
                                                                                    <w:right w:val="none" w:sz="0" w:space="0" w:color="auto"/>
                                                                                  </w:divBdr>
                                                                                  <w:divsChild>
                                                                                    <w:div w:id="798645195">
                                                                                      <w:marLeft w:val="0"/>
                                                                                      <w:marRight w:val="0"/>
                                                                                      <w:marTop w:val="0"/>
                                                                                      <w:marBottom w:val="0"/>
                                                                                      <w:divBdr>
                                                                                        <w:top w:val="none" w:sz="0" w:space="0" w:color="auto"/>
                                                                                        <w:left w:val="none" w:sz="0" w:space="0" w:color="auto"/>
                                                                                        <w:bottom w:val="none" w:sz="0" w:space="0" w:color="auto"/>
                                                                                        <w:right w:val="none" w:sz="0" w:space="0" w:color="auto"/>
                                                                                      </w:divBdr>
                                                                                      <w:divsChild>
                                                                                        <w:div w:id="1634865501">
                                                                                          <w:marLeft w:val="0"/>
                                                                                          <w:marRight w:val="0"/>
                                                                                          <w:marTop w:val="0"/>
                                                                                          <w:marBottom w:val="0"/>
                                                                                          <w:divBdr>
                                                                                            <w:top w:val="single" w:sz="6" w:space="0" w:color="666666"/>
                                                                                            <w:left w:val="single" w:sz="6" w:space="0" w:color="CCCCCC"/>
                                                                                            <w:bottom w:val="single" w:sz="6" w:space="0" w:color="CCCCCC"/>
                                                                                            <w:right w:val="single" w:sz="6" w:space="0" w:color="CCCCCC"/>
                                                                                          </w:divBdr>
                                                                                          <w:divsChild>
                                                                                            <w:div w:id="1036584252">
                                                                                              <w:marLeft w:val="30"/>
                                                                                              <w:marRight w:val="0"/>
                                                                                              <w:marTop w:val="0"/>
                                                                                              <w:marBottom w:val="0"/>
                                                                                              <w:divBdr>
                                                                                                <w:top w:val="none" w:sz="0" w:space="0" w:color="auto"/>
                                                                                                <w:left w:val="none" w:sz="0" w:space="0" w:color="auto"/>
                                                                                                <w:bottom w:val="none" w:sz="0" w:space="0" w:color="auto"/>
                                                                                                <w:right w:val="none" w:sz="0" w:space="0" w:color="auto"/>
                                                                                              </w:divBdr>
                                                                                              <w:divsChild>
                                                                                                <w:div w:id="593780400">
                                                                                                  <w:marLeft w:val="0"/>
                                                                                                  <w:marRight w:val="0"/>
                                                                                                  <w:marTop w:val="0"/>
                                                                                                  <w:marBottom w:val="0"/>
                                                                                                  <w:divBdr>
                                                                                                    <w:top w:val="none" w:sz="0" w:space="0" w:color="auto"/>
                                                                                                    <w:left w:val="none" w:sz="0" w:space="0" w:color="auto"/>
                                                                                                    <w:bottom w:val="none" w:sz="0" w:space="0" w:color="auto"/>
                                                                                                    <w:right w:val="none" w:sz="0" w:space="0" w:color="auto"/>
                                                                                                  </w:divBdr>
                                                                                                </w:div>
                                                                                                <w:div w:id="941112669">
                                                                                                  <w:marLeft w:val="0"/>
                                                                                                  <w:marRight w:val="0"/>
                                                                                                  <w:marTop w:val="0"/>
                                                                                                  <w:marBottom w:val="0"/>
                                                                                                  <w:divBdr>
                                                                                                    <w:top w:val="none" w:sz="0" w:space="0" w:color="auto"/>
                                                                                                    <w:left w:val="none" w:sz="0" w:space="0" w:color="auto"/>
                                                                                                    <w:bottom w:val="none" w:sz="0" w:space="0" w:color="auto"/>
                                                                                                    <w:right w:val="none" w:sz="0" w:space="0" w:color="auto"/>
                                                                                                  </w:divBdr>
                                                                                                </w:div>
                                                                                                <w:div w:id="544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3033189">
      <w:bodyDiv w:val="1"/>
      <w:marLeft w:val="0"/>
      <w:marRight w:val="0"/>
      <w:marTop w:val="0"/>
      <w:marBottom w:val="0"/>
      <w:divBdr>
        <w:top w:val="none" w:sz="0" w:space="0" w:color="auto"/>
        <w:left w:val="none" w:sz="0" w:space="0" w:color="auto"/>
        <w:bottom w:val="none" w:sz="0" w:space="0" w:color="auto"/>
        <w:right w:val="none" w:sz="0" w:space="0" w:color="auto"/>
      </w:divBdr>
    </w:div>
    <w:div w:id="536478754">
      <w:bodyDiv w:val="1"/>
      <w:marLeft w:val="0"/>
      <w:marRight w:val="0"/>
      <w:marTop w:val="0"/>
      <w:marBottom w:val="0"/>
      <w:divBdr>
        <w:top w:val="none" w:sz="0" w:space="0" w:color="auto"/>
        <w:left w:val="none" w:sz="0" w:space="0" w:color="auto"/>
        <w:bottom w:val="none" w:sz="0" w:space="0" w:color="auto"/>
        <w:right w:val="none" w:sz="0" w:space="0" w:color="auto"/>
      </w:divBdr>
      <w:divsChild>
        <w:div w:id="402220757">
          <w:marLeft w:val="0"/>
          <w:marRight w:val="0"/>
          <w:marTop w:val="0"/>
          <w:marBottom w:val="0"/>
          <w:divBdr>
            <w:top w:val="none" w:sz="0" w:space="0" w:color="auto"/>
            <w:left w:val="none" w:sz="0" w:space="0" w:color="auto"/>
            <w:bottom w:val="none" w:sz="0" w:space="0" w:color="auto"/>
            <w:right w:val="none" w:sz="0" w:space="0" w:color="auto"/>
          </w:divBdr>
          <w:divsChild>
            <w:div w:id="1495681657">
              <w:marLeft w:val="0"/>
              <w:marRight w:val="0"/>
              <w:marTop w:val="0"/>
              <w:marBottom w:val="0"/>
              <w:divBdr>
                <w:top w:val="none" w:sz="0" w:space="0" w:color="auto"/>
                <w:left w:val="none" w:sz="0" w:space="0" w:color="auto"/>
                <w:bottom w:val="none" w:sz="0" w:space="0" w:color="auto"/>
                <w:right w:val="none" w:sz="0" w:space="0" w:color="auto"/>
              </w:divBdr>
              <w:divsChild>
                <w:div w:id="12726174">
                  <w:marLeft w:val="0"/>
                  <w:marRight w:val="0"/>
                  <w:marTop w:val="0"/>
                  <w:marBottom w:val="0"/>
                  <w:divBdr>
                    <w:top w:val="none" w:sz="0" w:space="0" w:color="auto"/>
                    <w:left w:val="none" w:sz="0" w:space="0" w:color="auto"/>
                    <w:bottom w:val="none" w:sz="0" w:space="0" w:color="auto"/>
                    <w:right w:val="none" w:sz="0" w:space="0" w:color="auto"/>
                  </w:divBdr>
                  <w:divsChild>
                    <w:div w:id="1721323692">
                      <w:marLeft w:val="0"/>
                      <w:marRight w:val="0"/>
                      <w:marTop w:val="0"/>
                      <w:marBottom w:val="0"/>
                      <w:divBdr>
                        <w:top w:val="none" w:sz="0" w:space="0" w:color="auto"/>
                        <w:left w:val="none" w:sz="0" w:space="0" w:color="auto"/>
                        <w:bottom w:val="none" w:sz="0" w:space="0" w:color="auto"/>
                        <w:right w:val="none" w:sz="0" w:space="0" w:color="auto"/>
                      </w:divBdr>
                      <w:divsChild>
                        <w:div w:id="893125094">
                          <w:marLeft w:val="0"/>
                          <w:marRight w:val="0"/>
                          <w:marTop w:val="0"/>
                          <w:marBottom w:val="0"/>
                          <w:divBdr>
                            <w:top w:val="none" w:sz="0" w:space="0" w:color="auto"/>
                            <w:left w:val="none" w:sz="0" w:space="0" w:color="auto"/>
                            <w:bottom w:val="none" w:sz="0" w:space="0" w:color="auto"/>
                            <w:right w:val="none" w:sz="0" w:space="0" w:color="auto"/>
                          </w:divBdr>
                          <w:divsChild>
                            <w:div w:id="1108430912">
                              <w:marLeft w:val="0"/>
                              <w:marRight w:val="0"/>
                              <w:marTop w:val="0"/>
                              <w:marBottom w:val="0"/>
                              <w:divBdr>
                                <w:top w:val="none" w:sz="0" w:space="0" w:color="auto"/>
                                <w:left w:val="none" w:sz="0" w:space="0" w:color="auto"/>
                                <w:bottom w:val="none" w:sz="0" w:space="0" w:color="auto"/>
                                <w:right w:val="none" w:sz="0" w:space="0" w:color="auto"/>
                              </w:divBdr>
                              <w:divsChild>
                                <w:div w:id="1917127309">
                                  <w:marLeft w:val="0"/>
                                  <w:marRight w:val="0"/>
                                  <w:marTop w:val="0"/>
                                  <w:marBottom w:val="0"/>
                                  <w:divBdr>
                                    <w:top w:val="none" w:sz="0" w:space="0" w:color="auto"/>
                                    <w:left w:val="none" w:sz="0" w:space="0" w:color="auto"/>
                                    <w:bottom w:val="none" w:sz="0" w:space="0" w:color="auto"/>
                                    <w:right w:val="none" w:sz="0" w:space="0" w:color="auto"/>
                                  </w:divBdr>
                                  <w:divsChild>
                                    <w:div w:id="1766462485">
                                      <w:marLeft w:val="0"/>
                                      <w:marRight w:val="0"/>
                                      <w:marTop w:val="0"/>
                                      <w:marBottom w:val="0"/>
                                      <w:divBdr>
                                        <w:top w:val="none" w:sz="0" w:space="0" w:color="auto"/>
                                        <w:left w:val="none" w:sz="0" w:space="0" w:color="auto"/>
                                        <w:bottom w:val="none" w:sz="0" w:space="0" w:color="auto"/>
                                        <w:right w:val="none" w:sz="0" w:space="0" w:color="auto"/>
                                      </w:divBdr>
                                      <w:divsChild>
                                        <w:div w:id="1582445070">
                                          <w:marLeft w:val="0"/>
                                          <w:marRight w:val="0"/>
                                          <w:marTop w:val="0"/>
                                          <w:marBottom w:val="0"/>
                                          <w:divBdr>
                                            <w:top w:val="none" w:sz="0" w:space="0" w:color="auto"/>
                                            <w:left w:val="none" w:sz="0" w:space="0" w:color="auto"/>
                                            <w:bottom w:val="none" w:sz="0" w:space="0" w:color="auto"/>
                                            <w:right w:val="none" w:sz="0" w:space="0" w:color="auto"/>
                                          </w:divBdr>
                                          <w:divsChild>
                                            <w:div w:id="1326978265">
                                              <w:marLeft w:val="0"/>
                                              <w:marRight w:val="0"/>
                                              <w:marTop w:val="0"/>
                                              <w:marBottom w:val="0"/>
                                              <w:divBdr>
                                                <w:top w:val="none" w:sz="0" w:space="0" w:color="auto"/>
                                                <w:left w:val="none" w:sz="0" w:space="0" w:color="auto"/>
                                                <w:bottom w:val="none" w:sz="0" w:space="0" w:color="auto"/>
                                                <w:right w:val="none" w:sz="0" w:space="0" w:color="auto"/>
                                              </w:divBdr>
                                              <w:divsChild>
                                                <w:div w:id="1126778907">
                                                  <w:marLeft w:val="0"/>
                                                  <w:marRight w:val="0"/>
                                                  <w:marTop w:val="0"/>
                                                  <w:marBottom w:val="0"/>
                                                  <w:divBdr>
                                                    <w:top w:val="none" w:sz="0" w:space="0" w:color="auto"/>
                                                    <w:left w:val="none" w:sz="0" w:space="0" w:color="auto"/>
                                                    <w:bottom w:val="none" w:sz="0" w:space="0" w:color="auto"/>
                                                    <w:right w:val="none" w:sz="0" w:space="0" w:color="auto"/>
                                                  </w:divBdr>
                                                  <w:divsChild>
                                                    <w:div w:id="194317091">
                                                      <w:marLeft w:val="0"/>
                                                      <w:marRight w:val="0"/>
                                                      <w:marTop w:val="0"/>
                                                      <w:marBottom w:val="0"/>
                                                      <w:divBdr>
                                                        <w:top w:val="none" w:sz="0" w:space="0" w:color="auto"/>
                                                        <w:left w:val="none" w:sz="0" w:space="0" w:color="auto"/>
                                                        <w:bottom w:val="none" w:sz="0" w:space="0" w:color="auto"/>
                                                        <w:right w:val="none" w:sz="0" w:space="0" w:color="auto"/>
                                                      </w:divBdr>
                                                      <w:divsChild>
                                                        <w:div w:id="1852141806">
                                                          <w:marLeft w:val="0"/>
                                                          <w:marRight w:val="0"/>
                                                          <w:marTop w:val="0"/>
                                                          <w:marBottom w:val="0"/>
                                                          <w:divBdr>
                                                            <w:top w:val="single" w:sz="6" w:space="0" w:color="CCCCCC"/>
                                                            <w:left w:val="single" w:sz="6" w:space="0" w:color="CCCCCC"/>
                                                            <w:bottom w:val="single" w:sz="6" w:space="0" w:color="CCCCCC"/>
                                                            <w:right w:val="single" w:sz="6" w:space="0" w:color="CCCCCC"/>
                                                          </w:divBdr>
                                                          <w:divsChild>
                                                            <w:div w:id="1899172101">
                                                              <w:marLeft w:val="0"/>
                                                              <w:marRight w:val="0"/>
                                                              <w:marTop w:val="0"/>
                                                              <w:marBottom w:val="0"/>
                                                              <w:divBdr>
                                                                <w:top w:val="none" w:sz="0" w:space="0" w:color="auto"/>
                                                                <w:left w:val="none" w:sz="0" w:space="0" w:color="auto"/>
                                                                <w:bottom w:val="none" w:sz="0" w:space="0" w:color="auto"/>
                                                                <w:right w:val="none" w:sz="0" w:space="0" w:color="auto"/>
                                                              </w:divBdr>
                                                              <w:divsChild>
                                                                <w:div w:id="177232962">
                                                                  <w:marLeft w:val="0"/>
                                                                  <w:marRight w:val="0"/>
                                                                  <w:marTop w:val="0"/>
                                                                  <w:marBottom w:val="0"/>
                                                                  <w:divBdr>
                                                                    <w:top w:val="none" w:sz="0" w:space="0" w:color="auto"/>
                                                                    <w:left w:val="none" w:sz="0" w:space="0" w:color="auto"/>
                                                                    <w:bottom w:val="none" w:sz="0" w:space="0" w:color="auto"/>
                                                                    <w:right w:val="none" w:sz="0" w:space="0" w:color="auto"/>
                                                                  </w:divBdr>
                                                                  <w:divsChild>
                                                                    <w:div w:id="1672247542">
                                                                      <w:marLeft w:val="-15"/>
                                                                      <w:marRight w:val="-15"/>
                                                                      <w:marTop w:val="0"/>
                                                                      <w:marBottom w:val="0"/>
                                                                      <w:divBdr>
                                                                        <w:top w:val="none" w:sz="0" w:space="0" w:color="auto"/>
                                                                        <w:left w:val="none" w:sz="0" w:space="0" w:color="auto"/>
                                                                        <w:bottom w:val="none" w:sz="0" w:space="0" w:color="auto"/>
                                                                        <w:right w:val="none" w:sz="0" w:space="0" w:color="auto"/>
                                                                      </w:divBdr>
                                                                      <w:divsChild>
                                                                        <w:div w:id="708799418">
                                                                          <w:marLeft w:val="-6000"/>
                                                                          <w:marRight w:val="0"/>
                                                                          <w:marTop w:val="0"/>
                                                                          <w:marBottom w:val="135"/>
                                                                          <w:divBdr>
                                                                            <w:top w:val="none" w:sz="0" w:space="0" w:color="auto"/>
                                                                            <w:left w:val="none" w:sz="0" w:space="0" w:color="auto"/>
                                                                            <w:bottom w:val="single" w:sz="6" w:space="0" w:color="E5E5E5"/>
                                                                            <w:right w:val="none" w:sz="0" w:space="0" w:color="auto"/>
                                                                          </w:divBdr>
                                                                          <w:divsChild>
                                                                            <w:div w:id="1270237317">
                                                                              <w:marLeft w:val="0"/>
                                                                              <w:marRight w:val="0"/>
                                                                              <w:marTop w:val="0"/>
                                                                              <w:marBottom w:val="0"/>
                                                                              <w:divBdr>
                                                                                <w:top w:val="none" w:sz="0" w:space="0" w:color="auto"/>
                                                                                <w:left w:val="none" w:sz="0" w:space="0" w:color="auto"/>
                                                                                <w:bottom w:val="none" w:sz="0" w:space="0" w:color="auto"/>
                                                                                <w:right w:val="none" w:sz="0" w:space="0" w:color="auto"/>
                                                                              </w:divBdr>
                                                                              <w:divsChild>
                                                                                <w:div w:id="203441993">
                                                                                  <w:marLeft w:val="0"/>
                                                                                  <w:marRight w:val="0"/>
                                                                                  <w:marTop w:val="0"/>
                                                                                  <w:marBottom w:val="0"/>
                                                                                  <w:divBdr>
                                                                                    <w:top w:val="none" w:sz="0" w:space="0" w:color="auto"/>
                                                                                    <w:left w:val="none" w:sz="0" w:space="0" w:color="auto"/>
                                                                                    <w:bottom w:val="none" w:sz="0" w:space="0" w:color="auto"/>
                                                                                    <w:right w:val="none" w:sz="0" w:space="0" w:color="auto"/>
                                                                                  </w:divBdr>
                                                                                  <w:divsChild>
                                                                                    <w:div w:id="1903103194">
                                                                                      <w:marLeft w:val="0"/>
                                                                                      <w:marRight w:val="0"/>
                                                                                      <w:marTop w:val="0"/>
                                                                                      <w:marBottom w:val="0"/>
                                                                                      <w:divBdr>
                                                                                        <w:top w:val="none" w:sz="0" w:space="0" w:color="auto"/>
                                                                                        <w:left w:val="none" w:sz="0" w:space="0" w:color="auto"/>
                                                                                        <w:bottom w:val="none" w:sz="0" w:space="0" w:color="auto"/>
                                                                                        <w:right w:val="none" w:sz="0" w:space="0" w:color="auto"/>
                                                                                      </w:divBdr>
                                                                                      <w:divsChild>
                                                                                        <w:div w:id="514079167">
                                                                                          <w:marLeft w:val="0"/>
                                                                                          <w:marRight w:val="0"/>
                                                                                          <w:marTop w:val="0"/>
                                                                                          <w:marBottom w:val="0"/>
                                                                                          <w:divBdr>
                                                                                            <w:top w:val="single" w:sz="6" w:space="0" w:color="666666"/>
                                                                                            <w:left w:val="single" w:sz="6" w:space="0" w:color="CCCCCC"/>
                                                                                            <w:bottom w:val="single" w:sz="6" w:space="0" w:color="CCCCCC"/>
                                                                                            <w:right w:val="single" w:sz="6" w:space="0" w:color="CCCCCC"/>
                                                                                          </w:divBdr>
                                                                                          <w:divsChild>
                                                                                            <w:div w:id="253057665">
                                                                                              <w:marLeft w:val="30"/>
                                                                                              <w:marRight w:val="0"/>
                                                                                              <w:marTop w:val="0"/>
                                                                                              <w:marBottom w:val="0"/>
                                                                                              <w:divBdr>
                                                                                                <w:top w:val="none" w:sz="0" w:space="0" w:color="auto"/>
                                                                                                <w:left w:val="none" w:sz="0" w:space="0" w:color="auto"/>
                                                                                                <w:bottom w:val="none" w:sz="0" w:space="0" w:color="auto"/>
                                                                                                <w:right w:val="none" w:sz="0" w:space="0" w:color="auto"/>
                                                                                              </w:divBdr>
                                                                                              <w:divsChild>
                                                                                                <w:div w:id="1888688614">
                                                                                                  <w:marLeft w:val="0"/>
                                                                                                  <w:marRight w:val="0"/>
                                                                                                  <w:marTop w:val="0"/>
                                                                                                  <w:marBottom w:val="0"/>
                                                                                                  <w:divBdr>
                                                                                                    <w:top w:val="none" w:sz="0" w:space="0" w:color="auto"/>
                                                                                                    <w:left w:val="none" w:sz="0" w:space="0" w:color="auto"/>
                                                                                                    <w:bottom w:val="none" w:sz="0" w:space="0" w:color="auto"/>
                                                                                                    <w:right w:val="none" w:sz="0" w:space="0" w:color="auto"/>
                                                                                                  </w:divBdr>
                                                                                                  <w:divsChild>
                                                                                                    <w:div w:id="1787776795">
                                                                                                      <w:marLeft w:val="0"/>
                                                                                                      <w:marRight w:val="0"/>
                                                                                                      <w:marTop w:val="0"/>
                                                                                                      <w:marBottom w:val="0"/>
                                                                                                      <w:divBdr>
                                                                                                        <w:top w:val="none" w:sz="0" w:space="0" w:color="auto"/>
                                                                                                        <w:left w:val="none" w:sz="0" w:space="0" w:color="auto"/>
                                                                                                        <w:bottom w:val="none" w:sz="0" w:space="0" w:color="auto"/>
                                                                                                        <w:right w:val="none" w:sz="0" w:space="0" w:color="auto"/>
                                                                                                      </w:divBdr>
                                                                                                      <w:divsChild>
                                                                                                        <w:div w:id="1286504116">
                                                                                                          <w:marLeft w:val="0"/>
                                                                                                          <w:marRight w:val="0"/>
                                                                                                          <w:marTop w:val="0"/>
                                                                                                          <w:marBottom w:val="0"/>
                                                                                                          <w:divBdr>
                                                                                                            <w:top w:val="none" w:sz="0" w:space="0" w:color="auto"/>
                                                                                                            <w:left w:val="none" w:sz="0" w:space="0" w:color="auto"/>
                                                                                                            <w:bottom w:val="none" w:sz="0" w:space="0" w:color="auto"/>
                                                                                                            <w:right w:val="none" w:sz="0" w:space="0" w:color="auto"/>
                                                                                                          </w:divBdr>
                                                                                                          <w:divsChild>
                                                                                                            <w:div w:id="1304308644">
                                                                                                              <w:marLeft w:val="0"/>
                                                                                                              <w:marRight w:val="0"/>
                                                                                                              <w:marTop w:val="0"/>
                                                                                                              <w:marBottom w:val="0"/>
                                                                                                              <w:divBdr>
                                                                                                                <w:top w:val="none" w:sz="0" w:space="0" w:color="auto"/>
                                                                                                                <w:left w:val="none" w:sz="0" w:space="0" w:color="auto"/>
                                                                                                                <w:bottom w:val="none" w:sz="0" w:space="0" w:color="auto"/>
                                                                                                                <w:right w:val="none" w:sz="0" w:space="0" w:color="auto"/>
                                                                                                              </w:divBdr>
                                                                                                              <w:divsChild>
                                                                                                                <w:div w:id="1974601203">
                                                                                                                  <w:marLeft w:val="0"/>
                                                                                                                  <w:marRight w:val="0"/>
                                                                                                                  <w:marTop w:val="0"/>
                                                                                                                  <w:marBottom w:val="0"/>
                                                                                                                  <w:divBdr>
                                                                                                                    <w:top w:val="none" w:sz="0" w:space="0" w:color="auto"/>
                                                                                                                    <w:left w:val="none" w:sz="0" w:space="0" w:color="auto"/>
                                                                                                                    <w:bottom w:val="none" w:sz="0" w:space="0" w:color="auto"/>
                                                                                                                    <w:right w:val="none" w:sz="0" w:space="0" w:color="auto"/>
                                                                                                                  </w:divBdr>
                                                                                                                  <w:divsChild>
                                                                                                                    <w:div w:id="1994094657">
                                                                                                                      <w:marLeft w:val="0"/>
                                                                                                                      <w:marRight w:val="0"/>
                                                                                                                      <w:marTop w:val="0"/>
                                                                                                                      <w:marBottom w:val="0"/>
                                                                                                                      <w:divBdr>
                                                                                                                        <w:top w:val="none" w:sz="0" w:space="0" w:color="auto"/>
                                                                                                                        <w:left w:val="none" w:sz="0" w:space="0" w:color="auto"/>
                                                                                                                        <w:bottom w:val="none" w:sz="0" w:space="0" w:color="auto"/>
                                                                                                                        <w:right w:val="none" w:sz="0" w:space="0" w:color="auto"/>
                                                                                                                      </w:divBdr>
                                                                                                                      <w:divsChild>
                                                                                                                        <w:div w:id="2135294469">
                                                                                                                          <w:marLeft w:val="0"/>
                                                                                                                          <w:marRight w:val="0"/>
                                                                                                                          <w:marTop w:val="0"/>
                                                                                                                          <w:marBottom w:val="0"/>
                                                                                                                          <w:divBdr>
                                                                                                                            <w:top w:val="none" w:sz="0" w:space="0" w:color="auto"/>
                                                                                                                            <w:left w:val="none" w:sz="0" w:space="0" w:color="auto"/>
                                                                                                                            <w:bottom w:val="none" w:sz="0" w:space="0" w:color="auto"/>
                                                                                                                            <w:right w:val="none" w:sz="0" w:space="0" w:color="auto"/>
                                                                                                                          </w:divBdr>
                                                                                                                          <w:divsChild>
                                                                                                                            <w:div w:id="789132602">
                                                                                                                              <w:marLeft w:val="0"/>
                                                                                                                              <w:marRight w:val="0"/>
                                                                                                                              <w:marTop w:val="0"/>
                                                                                                                              <w:marBottom w:val="0"/>
                                                                                                                              <w:divBdr>
                                                                                                                                <w:top w:val="none" w:sz="0" w:space="0" w:color="auto"/>
                                                                                                                                <w:left w:val="none" w:sz="0" w:space="0" w:color="auto"/>
                                                                                                                                <w:bottom w:val="none" w:sz="0" w:space="0" w:color="auto"/>
                                                                                                                                <w:right w:val="none" w:sz="0" w:space="0" w:color="auto"/>
                                                                                                                              </w:divBdr>
                                                                                                                              <w:divsChild>
                                                                                                                                <w:div w:id="21396903">
                                                                                                                                  <w:marLeft w:val="0"/>
                                                                                                                                  <w:marRight w:val="0"/>
                                                                                                                                  <w:marTop w:val="0"/>
                                                                                                                                  <w:marBottom w:val="0"/>
                                                                                                                                  <w:divBdr>
                                                                                                                                    <w:top w:val="none" w:sz="0" w:space="0" w:color="auto"/>
                                                                                                                                    <w:left w:val="none" w:sz="0" w:space="0" w:color="auto"/>
                                                                                                                                    <w:bottom w:val="none" w:sz="0" w:space="0" w:color="auto"/>
                                                                                                                                    <w:right w:val="none" w:sz="0" w:space="0" w:color="auto"/>
                                                                                                                                  </w:divBdr>
                                                                                                                                  <w:divsChild>
                                                                                                                                    <w:div w:id="1535577099">
                                                                                                                                      <w:marLeft w:val="0"/>
                                                                                                                                      <w:marRight w:val="0"/>
                                                                                                                                      <w:marTop w:val="0"/>
                                                                                                                                      <w:marBottom w:val="0"/>
                                                                                                                                      <w:divBdr>
                                                                                                                                        <w:top w:val="none" w:sz="0" w:space="0" w:color="auto"/>
                                                                                                                                        <w:left w:val="none" w:sz="0" w:space="0" w:color="auto"/>
                                                                                                                                        <w:bottom w:val="none" w:sz="0" w:space="0" w:color="auto"/>
                                                                                                                                        <w:right w:val="none" w:sz="0" w:space="0" w:color="auto"/>
                                                                                                                                      </w:divBdr>
                                                                                                                                      <w:divsChild>
                                                                                                                                        <w:div w:id="1232078464">
                                                                                                                                          <w:marLeft w:val="0"/>
                                                                                                                                          <w:marRight w:val="0"/>
                                                                                                                                          <w:marTop w:val="0"/>
                                                                                                                                          <w:marBottom w:val="0"/>
                                                                                                                                          <w:divBdr>
                                                                                                                                            <w:top w:val="none" w:sz="0" w:space="0" w:color="auto"/>
                                                                                                                                            <w:left w:val="none" w:sz="0" w:space="0" w:color="auto"/>
                                                                                                                                            <w:bottom w:val="none" w:sz="0" w:space="0" w:color="auto"/>
                                                                                                                                            <w:right w:val="none" w:sz="0" w:space="0" w:color="auto"/>
                                                                                                                                          </w:divBdr>
                                                                                                                                          <w:divsChild>
                                                                                                                                            <w:div w:id="443117945">
                                                                                                                                              <w:marLeft w:val="0"/>
                                                                                                                                              <w:marRight w:val="0"/>
                                                                                                                                              <w:marTop w:val="0"/>
                                                                                                                                              <w:marBottom w:val="0"/>
                                                                                                                                              <w:divBdr>
                                                                                                                                                <w:top w:val="none" w:sz="0" w:space="0" w:color="auto"/>
                                                                                                                                                <w:left w:val="none" w:sz="0" w:space="0" w:color="auto"/>
                                                                                                                                                <w:bottom w:val="none" w:sz="0" w:space="0" w:color="auto"/>
                                                                                                                                                <w:right w:val="none" w:sz="0" w:space="0" w:color="auto"/>
                                                                                                                                              </w:divBdr>
                                                                                                                                              <w:divsChild>
                                                                                                                                                <w:div w:id="1769541610">
                                                                                                                                                  <w:marLeft w:val="0"/>
                                                                                                                                                  <w:marRight w:val="0"/>
                                                                                                                                                  <w:marTop w:val="0"/>
                                                                                                                                                  <w:marBottom w:val="0"/>
                                                                                                                                                  <w:divBdr>
                                                                                                                                                    <w:top w:val="none" w:sz="0" w:space="0" w:color="auto"/>
                                                                                                                                                    <w:left w:val="none" w:sz="0" w:space="0" w:color="auto"/>
                                                                                                                                                    <w:bottom w:val="none" w:sz="0" w:space="0" w:color="auto"/>
                                                                                                                                                    <w:right w:val="none" w:sz="0" w:space="0" w:color="auto"/>
                                                                                                                                                  </w:divBdr>
                                                                                                                                                  <w:divsChild>
                                                                                                                                                    <w:div w:id="1869365569">
                                                                                                                                                      <w:marLeft w:val="0"/>
                                                                                                                                                      <w:marRight w:val="0"/>
                                                                                                                                                      <w:marTop w:val="0"/>
                                                                                                                                                      <w:marBottom w:val="0"/>
                                                                                                                                                      <w:divBdr>
                                                                                                                                                        <w:top w:val="none" w:sz="0" w:space="0" w:color="auto"/>
                                                                                                                                                        <w:left w:val="none" w:sz="0" w:space="0" w:color="auto"/>
                                                                                                                                                        <w:bottom w:val="none" w:sz="0" w:space="0" w:color="auto"/>
                                                                                                                                                        <w:right w:val="none" w:sz="0" w:space="0" w:color="auto"/>
                                                                                                                                                      </w:divBdr>
                                                                                                                                                      <w:divsChild>
                                                                                                                                                        <w:div w:id="1225948735">
                                                                                                                                                          <w:marLeft w:val="0"/>
                                                                                                                                                          <w:marRight w:val="0"/>
                                                                                                                                                          <w:marTop w:val="0"/>
                                                                                                                                                          <w:marBottom w:val="0"/>
                                                                                                                                                          <w:divBdr>
                                                                                                                                                            <w:top w:val="none" w:sz="0" w:space="0" w:color="auto"/>
                                                                                                                                                            <w:left w:val="none" w:sz="0" w:space="0" w:color="auto"/>
                                                                                                                                                            <w:bottom w:val="none" w:sz="0" w:space="0" w:color="auto"/>
                                                                                                                                                            <w:right w:val="none" w:sz="0" w:space="0" w:color="auto"/>
                                                                                                                                                          </w:divBdr>
                                                                                                                                                          <w:divsChild>
                                                                                                                                                            <w:div w:id="965551972">
                                                                                                                                                              <w:marLeft w:val="0"/>
                                                                                                                                                              <w:marRight w:val="0"/>
                                                                                                                                                              <w:marTop w:val="0"/>
                                                                                                                                                              <w:marBottom w:val="0"/>
                                                                                                                                                              <w:divBdr>
                                                                                                                                                                <w:top w:val="none" w:sz="0" w:space="0" w:color="auto"/>
                                                                                                                                                                <w:left w:val="none" w:sz="0" w:space="0" w:color="auto"/>
                                                                                                                                                                <w:bottom w:val="none" w:sz="0" w:space="0" w:color="auto"/>
                                                                                                                                                                <w:right w:val="none" w:sz="0" w:space="0" w:color="auto"/>
                                                                                                                                                              </w:divBdr>
                                                                                                                                                              <w:divsChild>
                                                                                                                                                                <w:div w:id="51971634">
                                                                                                                                                                  <w:marLeft w:val="0"/>
                                                                                                                                                                  <w:marRight w:val="0"/>
                                                                                                                                                                  <w:marTop w:val="0"/>
                                                                                                                                                                  <w:marBottom w:val="0"/>
                                                                                                                                                                  <w:divBdr>
                                                                                                                                                                    <w:top w:val="none" w:sz="0" w:space="0" w:color="auto"/>
                                                                                                                                                                    <w:left w:val="none" w:sz="0" w:space="0" w:color="auto"/>
                                                                                                                                                                    <w:bottom w:val="none" w:sz="0" w:space="0" w:color="auto"/>
                                                                                                                                                                    <w:right w:val="none" w:sz="0" w:space="0" w:color="auto"/>
                                                                                                                                                                  </w:divBdr>
                                                                                                                                                                  <w:divsChild>
                                                                                                                                                                    <w:div w:id="1261988945">
                                                                                                                                                                      <w:marLeft w:val="0"/>
                                                                                                                                                                      <w:marRight w:val="0"/>
                                                                                                                                                                      <w:marTop w:val="0"/>
                                                                                                                                                                      <w:marBottom w:val="0"/>
                                                                                                                                                                      <w:divBdr>
                                                                                                                                                                        <w:top w:val="none" w:sz="0" w:space="0" w:color="auto"/>
                                                                                                                                                                        <w:left w:val="none" w:sz="0" w:space="0" w:color="auto"/>
                                                                                                                                                                        <w:bottom w:val="none" w:sz="0" w:space="0" w:color="auto"/>
                                                                                                                                                                        <w:right w:val="none" w:sz="0" w:space="0" w:color="auto"/>
                                                                                                                                                                      </w:divBdr>
                                                                                                                                                                      <w:divsChild>
                                                                                                                                                                        <w:div w:id="1743335586">
                                                                                                                                                                          <w:marLeft w:val="0"/>
                                                                                                                                                                          <w:marRight w:val="0"/>
                                                                                                                                                                          <w:marTop w:val="0"/>
                                                                                                                                                                          <w:marBottom w:val="0"/>
                                                                                                                                                                          <w:divBdr>
                                                                                                                                                                            <w:top w:val="none" w:sz="0" w:space="0" w:color="auto"/>
                                                                                                                                                                            <w:left w:val="none" w:sz="0" w:space="0" w:color="auto"/>
                                                                                                                                                                            <w:bottom w:val="none" w:sz="0" w:space="0" w:color="auto"/>
                                                                                                                                                                            <w:right w:val="none" w:sz="0" w:space="0" w:color="auto"/>
                                                                                                                                                                          </w:divBdr>
                                                                                                                                                                          <w:divsChild>
                                                                                                                                                                            <w:div w:id="559099700">
                                                                                                                                                                              <w:marLeft w:val="0"/>
                                                                                                                                                                              <w:marRight w:val="0"/>
                                                                                                                                                                              <w:marTop w:val="0"/>
                                                                                                                                                                              <w:marBottom w:val="0"/>
                                                                                                                                                                              <w:divBdr>
                                                                                                                                                                                <w:top w:val="none" w:sz="0" w:space="0" w:color="auto"/>
                                                                                                                                                                                <w:left w:val="none" w:sz="0" w:space="0" w:color="auto"/>
                                                                                                                                                                                <w:bottom w:val="none" w:sz="0" w:space="0" w:color="auto"/>
                                                                                                                                                                                <w:right w:val="none" w:sz="0" w:space="0" w:color="auto"/>
                                                                                                                                                                              </w:divBdr>
                                                                                                                                                                              <w:divsChild>
                                                                                                                                                                                <w:div w:id="2070105935">
                                                                                                                                                                                  <w:marLeft w:val="0"/>
                                                                                                                                                                                  <w:marRight w:val="0"/>
                                                                                                                                                                                  <w:marTop w:val="0"/>
                                                                                                                                                                                  <w:marBottom w:val="0"/>
                                                                                                                                                                                  <w:divBdr>
                                                                                                                                                                                    <w:top w:val="none" w:sz="0" w:space="0" w:color="auto"/>
                                                                                                                                                                                    <w:left w:val="none" w:sz="0" w:space="0" w:color="auto"/>
                                                                                                                                                                                    <w:bottom w:val="none" w:sz="0" w:space="0" w:color="auto"/>
                                                                                                                                                                                    <w:right w:val="none" w:sz="0" w:space="0" w:color="auto"/>
                                                                                                                                                                                  </w:divBdr>
                                                                                                                                                                                  <w:divsChild>
                                                                                                                                                                                    <w:div w:id="1327320953">
                                                                                                                                                                                      <w:marLeft w:val="0"/>
                                                                                                                                                                                      <w:marRight w:val="0"/>
                                                                                                                                                                                      <w:marTop w:val="0"/>
                                                                                                                                                                                      <w:marBottom w:val="0"/>
                                                                                                                                                                                      <w:divBdr>
                                                                                                                                                                                        <w:top w:val="none" w:sz="0" w:space="0" w:color="auto"/>
                                                                                                                                                                                        <w:left w:val="none" w:sz="0" w:space="0" w:color="auto"/>
                                                                                                                                                                                        <w:bottom w:val="none" w:sz="0" w:space="0" w:color="auto"/>
                                                                                                                                                                                        <w:right w:val="none" w:sz="0" w:space="0" w:color="auto"/>
                                                                                                                                                                                      </w:divBdr>
                                                                                                                                                                                      <w:divsChild>
                                                                                                                                                                                        <w:div w:id="1893424547">
                                                                                                                                                                                          <w:marLeft w:val="0"/>
                                                                                                                                                                                          <w:marRight w:val="0"/>
                                                                                                                                                                                          <w:marTop w:val="0"/>
                                                                                                                                                                                          <w:marBottom w:val="0"/>
                                                                                                                                                                                          <w:divBdr>
                                                                                                                                                                                            <w:top w:val="none" w:sz="0" w:space="0" w:color="auto"/>
                                                                                                                                                                                            <w:left w:val="none" w:sz="0" w:space="0" w:color="auto"/>
                                                                                                                                                                                            <w:bottom w:val="none" w:sz="0" w:space="0" w:color="auto"/>
                                                                                                                                                                                            <w:right w:val="none" w:sz="0" w:space="0" w:color="auto"/>
                                                                                                                                                                                          </w:divBdr>
                                                                                                                                                                                          <w:divsChild>
                                                                                                                                                                                            <w:div w:id="703363067">
                                                                                                                                                                                              <w:marLeft w:val="0"/>
                                                                                                                                                                                              <w:marRight w:val="0"/>
                                                                                                                                                                                              <w:marTop w:val="0"/>
                                                                                                                                                                                              <w:marBottom w:val="0"/>
                                                                                                                                                                                              <w:divBdr>
                                                                                                                                                                                                <w:top w:val="none" w:sz="0" w:space="0" w:color="auto"/>
                                                                                                                                                                                                <w:left w:val="none" w:sz="0" w:space="0" w:color="auto"/>
                                                                                                                                                                                                <w:bottom w:val="none" w:sz="0" w:space="0" w:color="auto"/>
                                                                                                                                                                                                <w:right w:val="none" w:sz="0" w:space="0" w:color="auto"/>
                                                                                                                                                                                              </w:divBdr>
                                                                                                                                                                                              <w:divsChild>
                                                                                                                                                                                                <w:div w:id="518549833">
                                                                                                                                                                                                  <w:marLeft w:val="0"/>
                                                                                                                                                                                                  <w:marRight w:val="0"/>
                                                                                                                                                                                                  <w:marTop w:val="0"/>
                                                                                                                                                                                                  <w:marBottom w:val="0"/>
                                                                                                                                                                                                  <w:divBdr>
                                                                                                                                                                                                    <w:top w:val="none" w:sz="0" w:space="0" w:color="auto"/>
                                                                                                                                                                                                    <w:left w:val="none" w:sz="0" w:space="0" w:color="auto"/>
                                                                                                                                                                                                    <w:bottom w:val="none" w:sz="0" w:space="0" w:color="auto"/>
                                                                                                                                                                                                    <w:right w:val="none" w:sz="0" w:space="0" w:color="auto"/>
                                                                                                                                                                                                  </w:divBdr>
                                                                                                                                                                                                  <w:divsChild>
                                                                                                                                                                                                    <w:div w:id="717973041">
                                                                                                                                                                                                      <w:marLeft w:val="0"/>
                                                                                                                                                                                                      <w:marRight w:val="0"/>
                                                                                                                                                                                                      <w:marTop w:val="0"/>
                                                                                                                                                                                                      <w:marBottom w:val="0"/>
                                                                                                                                                                                                      <w:divBdr>
                                                                                                                                                                                                        <w:top w:val="none" w:sz="0" w:space="0" w:color="auto"/>
                                                                                                                                                                                                        <w:left w:val="none" w:sz="0" w:space="0" w:color="auto"/>
                                                                                                                                                                                                        <w:bottom w:val="none" w:sz="0" w:space="0" w:color="auto"/>
                                                                                                                                                                                                        <w:right w:val="none" w:sz="0" w:space="0" w:color="auto"/>
                                                                                                                                                                                                      </w:divBdr>
                                                                                                                                                                                                      <w:divsChild>
                                                                                                                                                                                                        <w:div w:id="2125690733">
                                                                                                                                                                                                          <w:marLeft w:val="0"/>
                                                                                                                                                                                                          <w:marRight w:val="0"/>
                                                                                                                                                                                                          <w:marTop w:val="0"/>
                                                                                                                                                                                                          <w:marBottom w:val="0"/>
                                                                                                                                                                                                          <w:divBdr>
                                                                                                                                                                                                            <w:top w:val="none" w:sz="0" w:space="0" w:color="auto"/>
                                                                                                                                                                                                            <w:left w:val="none" w:sz="0" w:space="0" w:color="auto"/>
                                                                                                                                                                                                            <w:bottom w:val="none" w:sz="0" w:space="0" w:color="auto"/>
                                                                                                                                                                                                            <w:right w:val="none" w:sz="0" w:space="0" w:color="auto"/>
                                                                                                                                                                                                          </w:divBdr>
                                                                                                                                                                                                          <w:divsChild>
                                                                                                                                                                                                            <w:div w:id="1305308351">
                                                                                                                                                                                                              <w:marLeft w:val="0"/>
                                                                                                                                                                                                              <w:marRight w:val="0"/>
                                                                                                                                                                                                              <w:marTop w:val="0"/>
                                                                                                                                                                                                              <w:marBottom w:val="0"/>
                                                                                                                                                                                                              <w:divBdr>
                                                                                                                                                                                                                <w:top w:val="none" w:sz="0" w:space="0" w:color="auto"/>
                                                                                                                                                                                                                <w:left w:val="none" w:sz="0" w:space="0" w:color="auto"/>
                                                                                                                                                                                                                <w:bottom w:val="none" w:sz="0" w:space="0" w:color="auto"/>
                                                                                                                                                                                                                <w:right w:val="none" w:sz="0" w:space="0" w:color="auto"/>
                                                                                                                                                                                                              </w:divBdr>
                                                                                                                                                                                                              <w:divsChild>
                                                                                                                                                                                                                <w:div w:id="161701106">
                                                                                                                                                                                                                  <w:marLeft w:val="0"/>
                                                                                                                                                                                                                  <w:marRight w:val="0"/>
                                                                                                                                                                                                                  <w:marTop w:val="0"/>
                                                                                                                                                                                                                  <w:marBottom w:val="0"/>
                                                                                                                                                                                                                  <w:divBdr>
                                                                                                                                                                                                                    <w:top w:val="none" w:sz="0" w:space="0" w:color="auto"/>
                                                                                                                                                                                                                    <w:left w:val="none" w:sz="0" w:space="0" w:color="auto"/>
                                                                                                                                                                                                                    <w:bottom w:val="none" w:sz="0" w:space="0" w:color="auto"/>
                                                                                                                                                                                                                    <w:right w:val="none" w:sz="0" w:space="0" w:color="auto"/>
                                                                                                                                                                                                                  </w:divBdr>
                                                                                                                                                                                                                  <w:divsChild>
                                                                                                                                                                                                                    <w:div w:id="1319768586">
                                                                                                                                                                                                                      <w:marLeft w:val="0"/>
                                                                                                                                                                                                                      <w:marRight w:val="0"/>
                                                                                                                                                                                                                      <w:marTop w:val="0"/>
                                                                                                                                                                                                                      <w:marBottom w:val="0"/>
                                                                                                                                                                                                                      <w:divBdr>
                                                                                                                                                                                                                        <w:top w:val="none" w:sz="0" w:space="0" w:color="auto"/>
                                                                                                                                                                                                                        <w:left w:val="none" w:sz="0" w:space="0" w:color="auto"/>
                                                                                                                                                                                                                        <w:bottom w:val="none" w:sz="0" w:space="0" w:color="auto"/>
                                                                                                                                                                                                                        <w:right w:val="none" w:sz="0" w:space="0" w:color="auto"/>
                                                                                                                                                                                                                      </w:divBdr>
                                                                                                                                                                                                                      <w:divsChild>
                                                                                                                                                                                                                        <w:div w:id="1612737188">
                                                                                                                                                                                                                          <w:marLeft w:val="0"/>
                                                                                                                                                                                                                          <w:marRight w:val="0"/>
                                                                                                                                                                                                                          <w:marTop w:val="0"/>
                                                                                                                                                                                                                          <w:marBottom w:val="0"/>
                                                                                                                                                                                                                          <w:divBdr>
                                                                                                                                                                                                                            <w:top w:val="none" w:sz="0" w:space="0" w:color="auto"/>
                                                                                                                                                                                                                            <w:left w:val="none" w:sz="0" w:space="0" w:color="auto"/>
                                                                                                                                                                                                                            <w:bottom w:val="none" w:sz="0" w:space="0" w:color="auto"/>
                                                                                                                                                                                                                            <w:right w:val="none" w:sz="0" w:space="0" w:color="auto"/>
                                                                                                                                                                                                                          </w:divBdr>
                                                                                                                                                                                                                          <w:divsChild>
                                                                                                                                                                                                                            <w:div w:id="2107145951">
                                                                                                                                                                                                                              <w:marLeft w:val="0"/>
                                                                                                                                                                                                                              <w:marRight w:val="0"/>
                                                                                                                                                                                                                              <w:marTop w:val="0"/>
                                                                                                                                                                                                                              <w:marBottom w:val="0"/>
                                                                                                                                                                                                                              <w:divBdr>
                                                                                                                                                                                                                                <w:top w:val="none" w:sz="0" w:space="0" w:color="auto"/>
                                                                                                                                                                                                                                <w:left w:val="none" w:sz="0" w:space="0" w:color="auto"/>
                                                                                                                                                                                                                                <w:bottom w:val="none" w:sz="0" w:space="0" w:color="auto"/>
                                                                                                                                                                                                                                <w:right w:val="none" w:sz="0" w:space="0" w:color="auto"/>
                                                                                                                                                                                                                              </w:divBdr>
                                                                                                                                                                                                                              <w:divsChild>
                                                                                                                                                                                                                                <w:div w:id="1671642813">
                                                                                                                                                                                                                                  <w:marLeft w:val="0"/>
                                                                                                                                                                                                                                  <w:marRight w:val="0"/>
                                                                                                                                                                                                                                  <w:marTop w:val="0"/>
                                                                                                                                                                                                                                  <w:marBottom w:val="0"/>
                                                                                                                                                                                                                                  <w:divBdr>
                                                                                                                                                                                                                                    <w:top w:val="none" w:sz="0" w:space="0" w:color="auto"/>
                                                                                                                                                                                                                                    <w:left w:val="none" w:sz="0" w:space="0" w:color="auto"/>
                                                                                                                                                                                                                                    <w:bottom w:val="none" w:sz="0" w:space="0" w:color="auto"/>
                                                                                                                                                                                                                                    <w:right w:val="none" w:sz="0" w:space="0" w:color="auto"/>
                                                                                                                                                                                                                                  </w:divBdr>
                                                                                                                                                                                                                                  <w:divsChild>
                                                                                                                                                                                                                                    <w:div w:id="369960351">
                                                                                                                                                                                                                                      <w:marLeft w:val="0"/>
                                                                                                                                                                                                                                      <w:marRight w:val="0"/>
                                                                                                                                                                                                                                      <w:marTop w:val="0"/>
                                                                                                                                                                                                                                      <w:marBottom w:val="0"/>
                                                                                                                                                                                                                                      <w:divBdr>
                                                                                                                                                                                                                                        <w:top w:val="none" w:sz="0" w:space="0" w:color="auto"/>
                                                                                                                                                                                                                                        <w:left w:val="none" w:sz="0" w:space="0" w:color="auto"/>
                                                                                                                                                                                                                                        <w:bottom w:val="none" w:sz="0" w:space="0" w:color="auto"/>
                                                                                                                                                                                                                                        <w:right w:val="none" w:sz="0" w:space="0" w:color="auto"/>
                                                                                                                                                                                                                                      </w:divBdr>
                                                                                                                                                                                                                                      <w:divsChild>
                                                                                                                                                                                                                                        <w:div w:id="2036079508">
                                                                                                                                                                                                                                          <w:marLeft w:val="0"/>
                                                                                                                                                                                                                                          <w:marRight w:val="0"/>
                                                                                                                                                                                                                                          <w:marTop w:val="0"/>
                                                                                                                                                                                                                                          <w:marBottom w:val="0"/>
                                                                                                                                                                                                                                          <w:divBdr>
                                                                                                                                                                                                                                            <w:top w:val="none" w:sz="0" w:space="0" w:color="auto"/>
                                                                                                                                                                                                                                            <w:left w:val="none" w:sz="0" w:space="0" w:color="auto"/>
                                                                                                                                                                                                                                            <w:bottom w:val="none" w:sz="0" w:space="0" w:color="auto"/>
                                                                                                                                                                                                                                            <w:right w:val="none" w:sz="0" w:space="0" w:color="auto"/>
                                                                                                                                                                                                                                          </w:divBdr>
                                                                                                                                                                                                                                          <w:divsChild>
                                                                                                                                                                                                                                            <w:div w:id="14830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7344854">
      <w:bodyDiv w:val="1"/>
      <w:marLeft w:val="0"/>
      <w:marRight w:val="0"/>
      <w:marTop w:val="0"/>
      <w:marBottom w:val="0"/>
      <w:divBdr>
        <w:top w:val="none" w:sz="0" w:space="0" w:color="auto"/>
        <w:left w:val="none" w:sz="0" w:space="0" w:color="auto"/>
        <w:bottom w:val="none" w:sz="0" w:space="0" w:color="auto"/>
        <w:right w:val="none" w:sz="0" w:space="0" w:color="auto"/>
      </w:divBdr>
    </w:div>
    <w:div w:id="617954889">
      <w:bodyDiv w:val="1"/>
      <w:marLeft w:val="0"/>
      <w:marRight w:val="0"/>
      <w:marTop w:val="0"/>
      <w:marBottom w:val="0"/>
      <w:divBdr>
        <w:top w:val="none" w:sz="0" w:space="0" w:color="auto"/>
        <w:left w:val="none" w:sz="0" w:space="0" w:color="auto"/>
        <w:bottom w:val="none" w:sz="0" w:space="0" w:color="auto"/>
        <w:right w:val="none" w:sz="0" w:space="0" w:color="auto"/>
      </w:divBdr>
    </w:div>
    <w:div w:id="635456303">
      <w:bodyDiv w:val="1"/>
      <w:marLeft w:val="0"/>
      <w:marRight w:val="0"/>
      <w:marTop w:val="0"/>
      <w:marBottom w:val="0"/>
      <w:divBdr>
        <w:top w:val="none" w:sz="0" w:space="0" w:color="auto"/>
        <w:left w:val="none" w:sz="0" w:space="0" w:color="auto"/>
        <w:bottom w:val="none" w:sz="0" w:space="0" w:color="auto"/>
        <w:right w:val="none" w:sz="0" w:space="0" w:color="auto"/>
      </w:divBdr>
      <w:divsChild>
        <w:div w:id="1243491399">
          <w:marLeft w:val="0"/>
          <w:marRight w:val="0"/>
          <w:marTop w:val="0"/>
          <w:marBottom w:val="0"/>
          <w:divBdr>
            <w:top w:val="none" w:sz="0" w:space="0" w:color="auto"/>
            <w:left w:val="none" w:sz="0" w:space="0" w:color="auto"/>
            <w:bottom w:val="none" w:sz="0" w:space="0" w:color="auto"/>
            <w:right w:val="none" w:sz="0" w:space="0" w:color="auto"/>
          </w:divBdr>
        </w:div>
        <w:div w:id="846292980">
          <w:marLeft w:val="0"/>
          <w:marRight w:val="0"/>
          <w:marTop w:val="0"/>
          <w:marBottom w:val="0"/>
          <w:divBdr>
            <w:top w:val="none" w:sz="0" w:space="0" w:color="auto"/>
            <w:left w:val="none" w:sz="0" w:space="0" w:color="auto"/>
            <w:bottom w:val="none" w:sz="0" w:space="0" w:color="auto"/>
            <w:right w:val="none" w:sz="0" w:space="0" w:color="auto"/>
          </w:divBdr>
        </w:div>
      </w:divsChild>
    </w:div>
    <w:div w:id="639968468">
      <w:bodyDiv w:val="1"/>
      <w:marLeft w:val="0"/>
      <w:marRight w:val="0"/>
      <w:marTop w:val="0"/>
      <w:marBottom w:val="0"/>
      <w:divBdr>
        <w:top w:val="none" w:sz="0" w:space="0" w:color="auto"/>
        <w:left w:val="none" w:sz="0" w:space="0" w:color="auto"/>
        <w:bottom w:val="none" w:sz="0" w:space="0" w:color="auto"/>
        <w:right w:val="none" w:sz="0" w:space="0" w:color="auto"/>
      </w:divBdr>
    </w:div>
    <w:div w:id="691297792">
      <w:bodyDiv w:val="1"/>
      <w:marLeft w:val="0"/>
      <w:marRight w:val="0"/>
      <w:marTop w:val="0"/>
      <w:marBottom w:val="0"/>
      <w:divBdr>
        <w:top w:val="none" w:sz="0" w:space="0" w:color="auto"/>
        <w:left w:val="none" w:sz="0" w:space="0" w:color="auto"/>
        <w:bottom w:val="none" w:sz="0" w:space="0" w:color="auto"/>
        <w:right w:val="none" w:sz="0" w:space="0" w:color="auto"/>
      </w:divBdr>
      <w:divsChild>
        <w:div w:id="1008673666">
          <w:marLeft w:val="0"/>
          <w:marRight w:val="0"/>
          <w:marTop w:val="0"/>
          <w:marBottom w:val="0"/>
          <w:divBdr>
            <w:top w:val="none" w:sz="0" w:space="0" w:color="auto"/>
            <w:left w:val="none" w:sz="0" w:space="0" w:color="auto"/>
            <w:bottom w:val="none" w:sz="0" w:space="0" w:color="auto"/>
            <w:right w:val="none" w:sz="0" w:space="0" w:color="auto"/>
          </w:divBdr>
        </w:div>
        <w:div w:id="1186018241">
          <w:marLeft w:val="0"/>
          <w:marRight w:val="0"/>
          <w:marTop w:val="0"/>
          <w:marBottom w:val="0"/>
          <w:divBdr>
            <w:top w:val="none" w:sz="0" w:space="0" w:color="auto"/>
            <w:left w:val="none" w:sz="0" w:space="0" w:color="auto"/>
            <w:bottom w:val="none" w:sz="0" w:space="0" w:color="auto"/>
            <w:right w:val="none" w:sz="0" w:space="0" w:color="auto"/>
          </w:divBdr>
        </w:div>
        <w:div w:id="2145807715">
          <w:marLeft w:val="0"/>
          <w:marRight w:val="0"/>
          <w:marTop w:val="0"/>
          <w:marBottom w:val="0"/>
          <w:divBdr>
            <w:top w:val="none" w:sz="0" w:space="0" w:color="auto"/>
            <w:left w:val="none" w:sz="0" w:space="0" w:color="auto"/>
            <w:bottom w:val="none" w:sz="0" w:space="0" w:color="auto"/>
            <w:right w:val="none" w:sz="0" w:space="0" w:color="auto"/>
          </w:divBdr>
        </w:div>
      </w:divsChild>
    </w:div>
    <w:div w:id="694693620">
      <w:bodyDiv w:val="1"/>
      <w:marLeft w:val="0"/>
      <w:marRight w:val="0"/>
      <w:marTop w:val="0"/>
      <w:marBottom w:val="0"/>
      <w:divBdr>
        <w:top w:val="none" w:sz="0" w:space="0" w:color="auto"/>
        <w:left w:val="none" w:sz="0" w:space="0" w:color="auto"/>
        <w:bottom w:val="none" w:sz="0" w:space="0" w:color="auto"/>
        <w:right w:val="none" w:sz="0" w:space="0" w:color="auto"/>
      </w:divBdr>
    </w:div>
    <w:div w:id="714161731">
      <w:bodyDiv w:val="1"/>
      <w:marLeft w:val="0"/>
      <w:marRight w:val="0"/>
      <w:marTop w:val="0"/>
      <w:marBottom w:val="0"/>
      <w:divBdr>
        <w:top w:val="none" w:sz="0" w:space="0" w:color="auto"/>
        <w:left w:val="none" w:sz="0" w:space="0" w:color="auto"/>
        <w:bottom w:val="none" w:sz="0" w:space="0" w:color="auto"/>
        <w:right w:val="none" w:sz="0" w:space="0" w:color="auto"/>
      </w:divBdr>
    </w:div>
    <w:div w:id="717238957">
      <w:bodyDiv w:val="1"/>
      <w:marLeft w:val="0"/>
      <w:marRight w:val="0"/>
      <w:marTop w:val="0"/>
      <w:marBottom w:val="0"/>
      <w:divBdr>
        <w:top w:val="none" w:sz="0" w:space="0" w:color="auto"/>
        <w:left w:val="none" w:sz="0" w:space="0" w:color="auto"/>
        <w:bottom w:val="none" w:sz="0" w:space="0" w:color="auto"/>
        <w:right w:val="none" w:sz="0" w:space="0" w:color="auto"/>
      </w:divBdr>
    </w:div>
    <w:div w:id="725177426">
      <w:bodyDiv w:val="1"/>
      <w:marLeft w:val="0"/>
      <w:marRight w:val="0"/>
      <w:marTop w:val="0"/>
      <w:marBottom w:val="0"/>
      <w:divBdr>
        <w:top w:val="none" w:sz="0" w:space="0" w:color="auto"/>
        <w:left w:val="none" w:sz="0" w:space="0" w:color="auto"/>
        <w:bottom w:val="none" w:sz="0" w:space="0" w:color="auto"/>
        <w:right w:val="none" w:sz="0" w:space="0" w:color="auto"/>
      </w:divBdr>
    </w:div>
    <w:div w:id="730811727">
      <w:bodyDiv w:val="1"/>
      <w:marLeft w:val="0"/>
      <w:marRight w:val="0"/>
      <w:marTop w:val="0"/>
      <w:marBottom w:val="0"/>
      <w:divBdr>
        <w:top w:val="none" w:sz="0" w:space="0" w:color="auto"/>
        <w:left w:val="none" w:sz="0" w:space="0" w:color="auto"/>
        <w:bottom w:val="none" w:sz="0" w:space="0" w:color="auto"/>
        <w:right w:val="none" w:sz="0" w:space="0" w:color="auto"/>
      </w:divBdr>
    </w:div>
    <w:div w:id="754400640">
      <w:bodyDiv w:val="1"/>
      <w:marLeft w:val="0"/>
      <w:marRight w:val="0"/>
      <w:marTop w:val="0"/>
      <w:marBottom w:val="0"/>
      <w:divBdr>
        <w:top w:val="none" w:sz="0" w:space="0" w:color="auto"/>
        <w:left w:val="none" w:sz="0" w:space="0" w:color="auto"/>
        <w:bottom w:val="none" w:sz="0" w:space="0" w:color="auto"/>
        <w:right w:val="none" w:sz="0" w:space="0" w:color="auto"/>
      </w:divBdr>
    </w:div>
    <w:div w:id="785201007">
      <w:bodyDiv w:val="1"/>
      <w:marLeft w:val="0"/>
      <w:marRight w:val="0"/>
      <w:marTop w:val="0"/>
      <w:marBottom w:val="0"/>
      <w:divBdr>
        <w:top w:val="none" w:sz="0" w:space="0" w:color="auto"/>
        <w:left w:val="none" w:sz="0" w:space="0" w:color="auto"/>
        <w:bottom w:val="none" w:sz="0" w:space="0" w:color="auto"/>
        <w:right w:val="none" w:sz="0" w:space="0" w:color="auto"/>
      </w:divBdr>
    </w:div>
    <w:div w:id="813182749">
      <w:bodyDiv w:val="1"/>
      <w:marLeft w:val="0"/>
      <w:marRight w:val="0"/>
      <w:marTop w:val="0"/>
      <w:marBottom w:val="0"/>
      <w:divBdr>
        <w:top w:val="none" w:sz="0" w:space="0" w:color="auto"/>
        <w:left w:val="none" w:sz="0" w:space="0" w:color="auto"/>
        <w:bottom w:val="none" w:sz="0" w:space="0" w:color="auto"/>
        <w:right w:val="none" w:sz="0" w:space="0" w:color="auto"/>
      </w:divBdr>
      <w:divsChild>
        <w:div w:id="475876568">
          <w:marLeft w:val="0"/>
          <w:marRight w:val="0"/>
          <w:marTop w:val="0"/>
          <w:marBottom w:val="0"/>
          <w:divBdr>
            <w:top w:val="none" w:sz="0" w:space="0" w:color="auto"/>
            <w:left w:val="none" w:sz="0" w:space="0" w:color="auto"/>
            <w:bottom w:val="none" w:sz="0" w:space="0" w:color="auto"/>
            <w:right w:val="none" w:sz="0" w:space="0" w:color="auto"/>
          </w:divBdr>
          <w:divsChild>
            <w:div w:id="1624117337">
              <w:marLeft w:val="0"/>
              <w:marRight w:val="0"/>
              <w:marTop w:val="0"/>
              <w:marBottom w:val="0"/>
              <w:divBdr>
                <w:top w:val="none" w:sz="0" w:space="0" w:color="auto"/>
                <w:left w:val="none" w:sz="0" w:space="0" w:color="auto"/>
                <w:bottom w:val="none" w:sz="0" w:space="0" w:color="auto"/>
                <w:right w:val="none" w:sz="0" w:space="0" w:color="auto"/>
              </w:divBdr>
            </w:div>
            <w:div w:id="1486822563">
              <w:marLeft w:val="0"/>
              <w:marRight w:val="0"/>
              <w:marTop w:val="0"/>
              <w:marBottom w:val="0"/>
              <w:divBdr>
                <w:top w:val="none" w:sz="0" w:space="0" w:color="auto"/>
                <w:left w:val="none" w:sz="0" w:space="0" w:color="auto"/>
                <w:bottom w:val="none" w:sz="0" w:space="0" w:color="auto"/>
                <w:right w:val="none" w:sz="0" w:space="0" w:color="auto"/>
              </w:divBdr>
              <w:divsChild>
                <w:div w:id="9133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702">
          <w:marLeft w:val="0"/>
          <w:marRight w:val="0"/>
          <w:marTop w:val="0"/>
          <w:marBottom w:val="0"/>
          <w:divBdr>
            <w:top w:val="none" w:sz="0" w:space="0" w:color="auto"/>
            <w:left w:val="none" w:sz="0" w:space="0" w:color="auto"/>
            <w:bottom w:val="none" w:sz="0" w:space="0" w:color="auto"/>
            <w:right w:val="none" w:sz="0" w:space="0" w:color="auto"/>
          </w:divBdr>
          <w:divsChild>
            <w:div w:id="766385492">
              <w:marLeft w:val="0"/>
              <w:marRight w:val="0"/>
              <w:marTop w:val="0"/>
              <w:marBottom w:val="0"/>
              <w:divBdr>
                <w:top w:val="none" w:sz="0" w:space="0" w:color="auto"/>
                <w:left w:val="none" w:sz="0" w:space="0" w:color="auto"/>
                <w:bottom w:val="none" w:sz="0" w:space="0" w:color="auto"/>
                <w:right w:val="none" w:sz="0" w:space="0" w:color="auto"/>
              </w:divBdr>
              <w:divsChild>
                <w:div w:id="15436645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4625691">
                      <w:marLeft w:val="0"/>
                      <w:marRight w:val="0"/>
                      <w:marTop w:val="0"/>
                      <w:marBottom w:val="0"/>
                      <w:divBdr>
                        <w:top w:val="none" w:sz="0" w:space="0" w:color="auto"/>
                        <w:left w:val="none" w:sz="0" w:space="0" w:color="auto"/>
                        <w:bottom w:val="none" w:sz="0" w:space="0" w:color="auto"/>
                        <w:right w:val="none" w:sz="0" w:space="0" w:color="auto"/>
                      </w:divBdr>
                      <w:divsChild>
                        <w:div w:id="675110832">
                          <w:marLeft w:val="0"/>
                          <w:marRight w:val="0"/>
                          <w:marTop w:val="0"/>
                          <w:marBottom w:val="0"/>
                          <w:divBdr>
                            <w:top w:val="none" w:sz="0" w:space="0" w:color="auto"/>
                            <w:left w:val="none" w:sz="0" w:space="0" w:color="auto"/>
                            <w:bottom w:val="none" w:sz="0" w:space="0" w:color="auto"/>
                            <w:right w:val="none" w:sz="0" w:space="0" w:color="auto"/>
                          </w:divBdr>
                        </w:div>
                        <w:div w:id="1979844940">
                          <w:marLeft w:val="0"/>
                          <w:marRight w:val="0"/>
                          <w:marTop w:val="0"/>
                          <w:marBottom w:val="0"/>
                          <w:divBdr>
                            <w:top w:val="none" w:sz="0" w:space="0" w:color="auto"/>
                            <w:left w:val="none" w:sz="0" w:space="0" w:color="auto"/>
                            <w:bottom w:val="none" w:sz="0" w:space="0" w:color="auto"/>
                            <w:right w:val="none" w:sz="0" w:space="0" w:color="auto"/>
                          </w:divBdr>
                        </w:div>
                        <w:div w:id="995838757">
                          <w:marLeft w:val="0"/>
                          <w:marRight w:val="0"/>
                          <w:marTop w:val="0"/>
                          <w:marBottom w:val="0"/>
                          <w:divBdr>
                            <w:top w:val="none" w:sz="0" w:space="0" w:color="auto"/>
                            <w:left w:val="none" w:sz="0" w:space="0" w:color="auto"/>
                            <w:bottom w:val="none" w:sz="0" w:space="0" w:color="auto"/>
                            <w:right w:val="none" w:sz="0" w:space="0" w:color="auto"/>
                          </w:divBdr>
                        </w:div>
                        <w:div w:id="1849172523">
                          <w:marLeft w:val="0"/>
                          <w:marRight w:val="0"/>
                          <w:marTop w:val="0"/>
                          <w:marBottom w:val="0"/>
                          <w:divBdr>
                            <w:top w:val="none" w:sz="0" w:space="0" w:color="auto"/>
                            <w:left w:val="none" w:sz="0" w:space="0" w:color="auto"/>
                            <w:bottom w:val="none" w:sz="0" w:space="0" w:color="auto"/>
                            <w:right w:val="none" w:sz="0" w:space="0" w:color="auto"/>
                          </w:divBdr>
                        </w:div>
                        <w:div w:id="1706367180">
                          <w:marLeft w:val="0"/>
                          <w:marRight w:val="0"/>
                          <w:marTop w:val="0"/>
                          <w:marBottom w:val="0"/>
                          <w:divBdr>
                            <w:top w:val="none" w:sz="0" w:space="0" w:color="auto"/>
                            <w:left w:val="none" w:sz="0" w:space="0" w:color="auto"/>
                            <w:bottom w:val="none" w:sz="0" w:space="0" w:color="auto"/>
                            <w:right w:val="none" w:sz="0" w:space="0" w:color="auto"/>
                          </w:divBdr>
                        </w:div>
                        <w:div w:id="1638876817">
                          <w:marLeft w:val="0"/>
                          <w:marRight w:val="0"/>
                          <w:marTop w:val="0"/>
                          <w:marBottom w:val="0"/>
                          <w:divBdr>
                            <w:top w:val="none" w:sz="0" w:space="0" w:color="auto"/>
                            <w:left w:val="none" w:sz="0" w:space="0" w:color="auto"/>
                            <w:bottom w:val="none" w:sz="0" w:space="0" w:color="auto"/>
                            <w:right w:val="none" w:sz="0" w:space="0" w:color="auto"/>
                          </w:divBdr>
                        </w:div>
                        <w:div w:id="1211384465">
                          <w:marLeft w:val="0"/>
                          <w:marRight w:val="0"/>
                          <w:marTop w:val="0"/>
                          <w:marBottom w:val="0"/>
                          <w:divBdr>
                            <w:top w:val="none" w:sz="0" w:space="0" w:color="auto"/>
                            <w:left w:val="none" w:sz="0" w:space="0" w:color="auto"/>
                            <w:bottom w:val="none" w:sz="0" w:space="0" w:color="auto"/>
                            <w:right w:val="none" w:sz="0" w:space="0" w:color="auto"/>
                          </w:divBdr>
                        </w:div>
                        <w:div w:id="277415341">
                          <w:marLeft w:val="0"/>
                          <w:marRight w:val="0"/>
                          <w:marTop w:val="0"/>
                          <w:marBottom w:val="0"/>
                          <w:divBdr>
                            <w:top w:val="none" w:sz="0" w:space="0" w:color="auto"/>
                            <w:left w:val="none" w:sz="0" w:space="0" w:color="auto"/>
                            <w:bottom w:val="none" w:sz="0" w:space="0" w:color="auto"/>
                            <w:right w:val="none" w:sz="0" w:space="0" w:color="auto"/>
                          </w:divBdr>
                          <w:divsChild>
                            <w:div w:id="801849385">
                              <w:marLeft w:val="0"/>
                              <w:marRight w:val="0"/>
                              <w:marTop w:val="0"/>
                              <w:marBottom w:val="0"/>
                              <w:divBdr>
                                <w:top w:val="none" w:sz="0" w:space="0" w:color="auto"/>
                                <w:left w:val="none" w:sz="0" w:space="0" w:color="auto"/>
                                <w:bottom w:val="none" w:sz="0" w:space="0" w:color="auto"/>
                                <w:right w:val="none" w:sz="0" w:space="0" w:color="auto"/>
                              </w:divBdr>
                              <w:divsChild>
                                <w:div w:id="117965499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sChild>
    </w:div>
    <w:div w:id="856698204">
      <w:bodyDiv w:val="1"/>
      <w:marLeft w:val="0"/>
      <w:marRight w:val="0"/>
      <w:marTop w:val="0"/>
      <w:marBottom w:val="0"/>
      <w:divBdr>
        <w:top w:val="none" w:sz="0" w:space="0" w:color="auto"/>
        <w:left w:val="none" w:sz="0" w:space="0" w:color="auto"/>
        <w:bottom w:val="none" w:sz="0" w:space="0" w:color="auto"/>
        <w:right w:val="none" w:sz="0" w:space="0" w:color="auto"/>
      </w:divBdr>
      <w:divsChild>
        <w:div w:id="1152603804">
          <w:marLeft w:val="0"/>
          <w:marRight w:val="0"/>
          <w:marTop w:val="0"/>
          <w:marBottom w:val="0"/>
          <w:divBdr>
            <w:top w:val="none" w:sz="0" w:space="0" w:color="auto"/>
            <w:left w:val="none" w:sz="0" w:space="0" w:color="auto"/>
            <w:bottom w:val="none" w:sz="0" w:space="0" w:color="auto"/>
            <w:right w:val="none" w:sz="0" w:space="0" w:color="auto"/>
          </w:divBdr>
          <w:divsChild>
            <w:div w:id="762343203">
              <w:marLeft w:val="0"/>
              <w:marRight w:val="0"/>
              <w:marTop w:val="0"/>
              <w:marBottom w:val="0"/>
              <w:divBdr>
                <w:top w:val="none" w:sz="0" w:space="0" w:color="auto"/>
                <w:left w:val="none" w:sz="0" w:space="0" w:color="auto"/>
                <w:bottom w:val="none" w:sz="0" w:space="0" w:color="auto"/>
                <w:right w:val="none" w:sz="0" w:space="0" w:color="auto"/>
              </w:divBdr>
              <w:divsChild>
                <w:div w:id="5750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77568">
      <w:bodyDiv w:val="1"/>
      <w:marLeft w:val="0"/>
      <w:marRight w:val="0"/>
      <w:marTop w:val="0"/>
      <w:marBottom w:val="0"/>
      <w:divBdr>
        <w:top w:val="none" w:sz="0" w:space="0" w:color="auto"/>
        <w:left w:val="none" w:sz="0" w:space="0" w:color="auto"/>
        <w:bottom w:val="none" w:sz="0" w:space="0" w:color="auto"/>
        <w:right w:val="none" w:sz="0" w:space="0" w:color="auto"/>
      </w:divBdr>
      <w:divsChild>
        <w:div w:id="2061855080">
          <w:marLeft w:val="0"/>
          <w:marRight w:val="0"/>
          <w:marTop w:val="0"/>
          <w:marBottom w:val="0"/>
          <w:divBdr>
            <w:top w:val="none" w:sz="0" w:space="0" w:color="auto"/>
            <w:left w:val="none" w:sz="0" w:space="0" w:color="auto"/>
            <w:bottom w:val="none" w:sz="0" w:space="0" w:color="auto"/>
            <w:right w:val="none" w:sz="0" w:space="0" w:color="auto"/>
          </w:divBdr>
        </w:div>
        <w:div w:id="1570653886">
          <w:marLeft w:val="0"/>
          <w:marRight w:val="0"/>
          <w:marTop w:val="0"/>
          <w:marBottom w:val="0"/>
          <w:divBdr>
            <w:top w:val="none" w:sz="0" w:space="0" w:color="auto"/>
            <w:left w:val="none" w:sz="0" w:space="0" w:color="auto"/>
            <w:bottom w:val="none" w:sz="0" w:space="0" w:color="auto"/>
            <w:right w:val="none" w:sz="0" w:space="0" w:color="auto"/>
          </w:divBdr>
        </w:div>
        <w:div w:id="2057732071">
          <w:marLeft w:val="0"/>
          <w:marRight w:val="0"/>
          <w:marTop w:val="0"/>
          <w:marBottom w:val="0"/>
          <w:divBdr>
            <w:top w:val="none" w:sz="0" w:space="0" w:color="auto"/>
            <w:left w:val="none" w:sz="0" w:space="0" w:color="auto"/>
            <w:bottom w:val="none" w:sz="0" w:space="0" w:color="auto"/>
            <w:right w:val="none" w:sz="0" w:space="0" w:color="auto"/>
          </w:divBdr>
        </w:div>
        <w:div w:id="1997109207">
          <w:marLeft w:val="0"/>
          <w:marRight w:val="0"/>
          <w:marTop w:val="0"/>
          <w:marBottom w:val="0"/>
          <w:divBdr>
            <w:top w:val="none" w:sz="0" w:space="0" w:color="auto"/>
            <w:left w:val="none" w:sz="0" w:space="0" w:color="auto"/>
            <w:bottom w:val="none" w:sz="0" w:space="0" w:color="auto"/>
            <w:right w:val="none" w:sz="0" w:space="0" w:color="auto"/>
          </w:divBdr>
        </w:div>
        <w:div w:id="835262128">
          <w:marLeft w:val="0"/>
          <w:marRight w:val="0"/>
          <w:marTop w:val="0"/>
          <w:marBottom w:val="0"/>
          <w:divBdr>
            <w:top w:val="none" w:sz="0" w:space="0" w:color="auto"/>
            <w:left w:val="none" w:sz="0" w:space="0" w:color="auto"/>
            <w:bottom w:val="none" w:sz="0" w:space="0" w:color="auto"/>
            <w:right w:val="none" w:sz="0" w:space="0" w:color="auto"/>
          </w:divBdr>
        </w:div>
        <w:div w:id="2098821320">
          <w:marLeft w:val="0"/>
          <w:marRight w:val="0"/>
          <w:marTop w:val="0"/>
          <w:marBottom w:val="0"/>
          <w:divBdr>
            <w:top w:val="none" w:sz="0" w:space="0" w:color="auto"/>
            <w:left w:val="none" w:sz="0" w:space="0" w:color="auto"/>
            <w:bottom w:val="none" w:sz="0" w:space="0" w:color="auto"/>
            <w:right w:val="none" w:sz="0" w:space="0" w:color="auto"/>
          </w:divBdr>
        </w:div>
        <w:div w:id="1104615512">
          <w:marLeft w:val="0"/>
          <w:marRight w:val="0"/>
          <w:marTop w:val="0"/>
          <w:marBottom w:val="0"/>
          <w:divBdr>
            <w:top w:val="none" w:sz="0" w:space="0" w:color="auto"/>
            <w:left w:val="none" w:sz="0" w:space="0" w:color="auto"/>
            <w:bottom w:val="none" w:sz="0" w:space="0" w:color="auto"/>
            <w:right w:val="none" w:sz="0" w:space="0" w:color="auto"/>
          </w:divBdr>
        </w:div>
        <w:div w:id="92868365">
          <w:marLeft w:val="0"/>
          <w:marRight w:val="0"/>
          <w:marTop w:val="0"/>
          <w:marBottom w:val="0"/>
          <w:divBdr>
            <w:top w:val="none" w:sz="0" w:space="0" w:color="auto"/>
            <w:left w:val="none" w:sz="0" w:space="0" w:color="auto"/>
            <w:bottom w:val="none" w:sz="0" w:space="0" w:color="auto"/>
            <w:right w:val="none" w:sz="0" w:space="0" w:color="auto"/>
          </w:divBdr>
        </w:div>
        <w:div w:id="1981375843">
          <w:marLeft w:val="0"/>
          <w:marRight w:val="0"/>
          <w:marTop w:val="0"/>
          <w:marBottom w:val="0"/>
          <w:divBdr>
            <w:top w:val="none" w:sz="0" w:space="0" w:color="auto"/>
            <w:left w:val="none" w:sz="0" w:space="0" w:color="auto"/>
            <w:bottom w:val="none" w:sz="0" w:space="0" w:color="auto"/>
            <w:right w:val="none" w:sz="0" w:space="0" w:color="auto"/>
          </w:divBdr>
        </w:div>
        <w:div w:id="793987258">
          <w:marLeft w:val="0"/>
          <w:marRight w:val="0"/>
          <w:marTop w:val="0"/>
          <w:marBottom w:val="0"/>
          <w:divBdr>
            <w:top w:val="none" w:sz="0" w:space="0" w:color="auto"/>
            <w:left w:val="none" w:sz="0" w:space="0" w:color="auto"/>
            <w:bottom w:val="none" w:sz="0" w:space="0" w:color="auto"/>
            <w:right w:val="none" w:sz="0" w:space="0" w:color="auto"/>
          </w:divBdr>
        </w:div>
      </w:divsChild>
    </w:div>
    <w:div w:id="934753419">
      <w:bodyDiv w:val="1"/>
      <w:marLeft w:val="0"/>
      <w:marRight w:val="0"/>
      <w:marTop w:val="0"/>
      <w:marBottom w:val="0"/>
      <w:divBdr>
        <w:top w:val="none" w:sz="0" w:space="0" w:color="auto"/>
        <w:left w:val="none" w:sz="0" w:space="0" w:color="auto"/>
        <w:bottom w:val="none" w:sz="0" w:space="0" w:color="auto"/>
        <w:right w:val="none" w:sz="0" w:space="0" w:color="auto"/>
      </w:divBdr>
      <w:divsChild>
        <w:div w:id="1094285890">
          <w:marLeft w:val="0"/>
          <w:marRight w:val="0"/>
          <w:marTop w:val="0"/>
          <w:marBottom w:val="0"/>
          <w:divBdr>
            <w:top w:val="none" w:sz="0" w:space="0" w:color="auto"/>
            <w:left w:val="none" w:sz="0" w:space="0" w:color="auto"/>
            <w:bottom w:val="none" w:sz="0" w:space="0" w:color="auto"/>
            <w:right w:val="none" w:sz="0" w:space="0" w:color="auto"/>
          </w:divBdr>
        </w:div>
        <w:div w:id="1763796307">
          <w:marLeft w:val="0"/>
          <w:marRight w:val="0"/>
          <w:marTop w:val="0"/>
          <w:marBottom w:val="0"/>
          <w:divBdr>
            <w:top w:val="none" w:sz="0" w:space="0" w:color="auto"/>
            <w:left w:val="none" w:sz="0" w:space="0" w:color="auto"/>
            <w:bottom w:val="none" w:sz="0" w:space="0" w:color="auto"/>
            <w:right w:val="none" w:sz="0" w:space="0" w:color="auto"/>
          </w:divBdr>
        </w:div>
        <w:div w:id="1196234545">
          <w:marLeft w:val="0"/>
          <w:marRight w:val="0"/>
          <w:marTop w:val="0"/>
          <w:marBottom w:val="0"/>
          <w:divBdr>
            <w:top w:val="none" w:sz="0" w:space="0" w:color="auto"/>
            <w:left w:val="none" w:sz="0" w:space="0" w:color="auto"/>
            <w:bottom w:val="none" w:sz="0" w:space="0" w:color="auto"/>
            <w:right w:val="none" w:sz="0" w:space="0" w:color="auto"/>
          </w:divBdr>
        </w:div>
      </w:divsChild>
    </w:div>
    <w:div w:id="964655158">
      <w:bodyDiv w:val="1"/>
      <w:marLeft w:val="0"/>
      <w:marRight w:val="0"/>
      <w:marTop w:val="0"/>
      <w:marBottom w:val="0"/>
      <w:divBdr>
        <w:top w:val="none" w:sz="0" w:space="0" w:color="auto"/>
        <w:left w:val="none" w:sz="0" w:space="0" w:color="auto"/>
        <w:bottom w:val="none" w:sz="0" w:space="0" w:color="auto"/>
        <w:right w:val="none" w:sz="0" w:space="0" w:color="auto"/>
      </w:divBdr>
      <w:divsChild>
        <w:div w:id="149295517">
          <w:marLeft w:val="0"/>
          <w:marRight w:val="0"/>
          <w:marTop w:val="0"/>
          <w:marBottom w:val="0"/>
          <w:divBdr>
            <w:top w:val="none" w:sz="0" w:space="0" w:color="auto"/>
            <w:left w:val="none" w:sz="0" w:space="0" w:color="auto"/>
            <w:bottom w:val="none" w:sz="0" w:space="0" w:color="auto"/>
            <w:right w:val="none" w:sz="0" w:space="0" w:color="auto"/>
          </w:divBdr>
        </w:div>
        <w:div w:id="1103526648">
          <w:marLeft w:val="0"/>
          <w:marRight w:val="0"/>
          <w:marTop w:val="0"/>
          <w:marBottom w:val="0"/>
          <w:divBdr>
            <w:top w:val="none" w:sz="0" w:space="0" w:color="auto"/>
            <w:left w:val="none" w:sz="0" w:space="0" w:color="auto"/>
            <w:bottom w:val="none" w:sz="0" w:space="0" w:color="auto"/>
            <w:right w:val="none" w:sz="0" w:space="0" w:color="auto"/>
          </w:divBdr>
        </w:div>
      </w:divsChild>
    </w:div>
    <w:div w:id="1003900550">
      <w:bodyDiv w:val="1"/>
      <w:marLeft w:val="0"/>
      <w:marRight w:val="0"/>
      <w:marTop w:val="0"/>
      <w:marBottom w:val="0"/>
      <w:divBdr>
        <w:top w:val="none" w:sz="0" w:space="0" w:color="auto"/>
        <w:left w:val="none" w:sz="0" w:space="0" w:color="auto"/>
        <w:bottom w:val="none" w:sz="0" w:space="0" w:color="auto"/>
        <w:right w:val="none" w:sz="0" w:space="0" w:color="auto"/>
      </w:divBdr>
    </w:div>
    <w:div w:id="1047609829">
      <w:bodyDiv w:val="1"/>
      <w:marLeft w:val="0"/>
      <w:marRight w:val="0"/>
      <w:marTop w:val="0"/>
      <w:marBottom w:val="0"/>
      <w:divBdr>
        <w:top w:val="none" w:sz="0" w:space="0" w:color="auto"/>
        <w:left w:val="none" w:sz="0" w:space="0" w:color="auto"/>
        <w:bottom w:val="none" w:sz="0" w:space="0" w:color="auto"/>
        <w:right w:val="none" w:sz="0" w:space="0" w:color="auto"/>
      </w:divBdr>
      <w:divsChild>
        <w:div w:id="876697567">
          <w:marLeft w:val="0"/>
          <w:marRight w:val="0"/>
          <w:marTop w:val="0"/>
          <w:marBottom w:val="0"/>
          <w:divBdr>
            <w:top w:val="none" w:sz="0" w:space="0" w:color="auto"/>
            <w:left w:val="none" w:sz="0" w:space="0" w:color="auto"/>
            <w:bottom w:val="none" w:sz="0" w:space="0" w:color="auto"/>
            <w:right w:val="none" w:sz="0" w:space="0" w:color="auto"/>
          </w:divBdr>
        </w:div>
        <w:div w:id="967660258">
          <w:marLeft w:val="0"/>
          <w:marRight w:val="0"/>
          <w:marTop w:val="0"/>
          <w:marBottom w:val="0"/>
          <w:divBdr>
            <w:top w:val="none" w:sz="0" w:space="0" w:color="auto"/>
            <w:left w:val="none" w:sz="0" w:space="0" w:color="auto"/>
            <w:bottom w:val="none" w:sz="0" w:space="0" w:color="auto"/>
            <w:right w:val="none" w:sz="0" w:space="0" w:color="auto"/>
          </w:divBdr>
        </w:div>
      </w:divsChild>
    </w:div>
    <w:div w:id="1052118253">
      <w:bodyDiv w:val="1"/>
      <w:marLeft w:val="0"/>
      <w:marRight w:val="0"/>
      <w:marTop w:val="0"/>
      <w:marBottom w:val="0"/>
      <w:divBdr>
        <w:top w:val="none" w:sz="0" w:space="0" w:color="auto"/>
        <w:left w:val="none" w:sz="0" w:space="0" w:color="auto"/>
        <w:bottom w:val="none" w:sz="0" w:space="0" w:color="auto"/>
        <w:right w:val="none" w:sz="0" w:space="0" w:color="auto"/>
      </w:divBdr>
    </w:div>
    <w:div w:id="1085105858">
      <w:bodyDiv w:val="1"/>
      <w:marLeft w:val="0"/>
      <w:marRight w:val="0"/>
      <w:marTop w:val="0"/>
      <w:marBottom w:val="0"/>
      <w:divBdr>
        <w:top w:val="none" w:sz="0" w:space="0" w:color="auto"/>
        <w:left w:val="none" w:sz="0" w:space="0" w:color="auto"/>
        <w:bottom w:val="none" w:sz="0" w:space="0" w:color="auto"/>
        <w:right w:val="none" w:sz="0" w:space="0" w:color="auto"/>
      </w:divBdr>
      <w:divsChild>
        <w:div w:id="1185822752">
          <w:marLeft w:val="0"/>
          <w:marRight w:val="0"/>
          <w:marTop w:val="0"/>
          <w:marBottom w:val="0"/>
          <w:divBdr>
            <w:top w:val="none" w:sz="0" w:space="0" w:color="auto"/>
            <w:left w:val="none" w:sz="0" w:space="0" w:color="auto"/>
            <w:bottom w:val="none" w:sz="0" w:space="0" w:color="auto"/>
            <w:right w:val="none" w:sz="0" w:space="0" w:color="auto"/>
          </w:divBdr>
          <w:divsChild>
            <w:div w:id="3803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57376">
      <w:bodyDiv w:val="1"/>
      <w:marLeft w:val="0"/>
      <w:marRight w:val="0"/>
      <w:marTop w:val="0"/>
      <w:marBottom w:val="0"/>
      <w:divBdr>
        <w:top w:val="none" w:sz="0" w:space="0" w:color="auto"/>
        <w:left w:val="none" w:sz="0" w:space="0" w:color="auto"/>
        <w:bottom w:val="none" w:sz="0" w:space="0" w:color="auto"/>
        <w:right w:val="none" w:sz="0" w:space="0" w:color="auto"/>
      </w:divBdr>
    </w:div>
    <w:div w:id="1110247575">
      <w:bodyDiv w:val="1"/>
      <w:marLeft w:val="0"/>
      <w:marRight w:val="0"/>
      <w:marTop w:val="0"/>
      <w:marBottom w:val="0"/>
      <w:divBdr>
        <w:top w:val="none" w:sz="0" w:space="0" w:color="auto"/>
        <w:left w:val="none" w:sz="0" w:space="0" w:color="auto"/>
        <w:bottom w:val="none" w:sz="0" w:space="0" w:color="auto"/>
        <w:right w:val="none" w:sz="0" w:space="0" w:color="auto"/>
      </w:divBdr>
    </w:div>
    <w:div w:id="1124812334">
      <w:bodyDiv w:val="1"/>
      <w:marLeft w:val="0"/>
      <w:marRight w:val="0"/>
      <w:marTop w:val="0"/>
      <w:marBottom w:val="0"/>
      <w:divBdr>
        <w:top w:val="none" w:sz="0" w:space="0" w:color="auto"/>
        <w:left w:val="none" w:sz="0" w:space="0" w:color="auto"/>
        <w:bottom w:val="none" w:sz="0" w:space="0" w:color="auto"/>
        <w:right w:val="none" w:sz="0" w:space="0" w:color="auto"/>
      </w:divBdr>
      <w:divsChild>
        <w:div w:id="2052604912">
          <w:marLeft w:val="0"/>
          <w:marRight w:val="0"/>
          <w:marTop w:val="0"/>
          <w:marBottom w:val="0"/>
          <w:divBdr>
            <w:top w:val="none" w:sz="0" w:space="0" w:color="auto"/>
            <w:left w:val="none" w:sz="0" w:space="0" w:color="auto"/>
            <w:bottom w:val="none" w:sz="0" w:space="0" w:color="auto"/>
            <w:right w:val="none" w:sz="0" w:space="0" w:color="auto"/>
          </w:divBdr>
        </w:div>
        <w:div w:id="2076079487">
          <w:marLeft w:val="0"/>
          <w:marRight w:val="0"/>
          <w:marTop w:val="0"/>
          <w:marBottom w:val="0"/>
          <w:divBdr>
            <w:top w:val="none" w:sz="0" w:space="0" w:color="auto"/>
            <w:left w:val="none" w:sz="0" w:space="0" w:color="auto"/>
            <w:bottom w:val="none" w:sz="0" w:space="0" w:color="auto"/>
            <w:right w:val="none" w:sz="0" w:space="0" w:color="auto"/>
          </w:divBdr>
        </w:div>
      </w:divsChild>
    </w:div>
    <w:div w:id="1172138375">
      <w:bodyDiv w:val="1"/>
      <w:marLeft w:val="0"/>
      <w:marRight w:val="0"/>
      <w:marTop w:val="0"/>
      <w:marBottom w:val="0"/>
      <w:divBdr>
        <w:top w:val="none" w:sz="0" w:space="0" w:color="auto"/>
        <w:left w:val="none" w:sz="0" w:space="0" w:color="auto"/>
        <w:bottom w:val="none" w:sz="0" w:space="0" w:color="auto"/>
        <w:right w:val="none" w:sz="0" w:space="0" w:color="auto"/>
      </w:divBdr>
    </w:div>
    <w:div w:id="1185092063">
      <w:bodyDiv w:val="1"/>
      <w:marLeft w:val="0"/>
      <w:marRight w:val="0"/>
      <w:marTop w:val="0"/>
      <w:marBottom w:val="0"/>
      <w:divBdr>
        <w:top w:val="none" w:sz="0" w:space="0" w:color="auto"/>
        <w:left w:val="none" w:sz="0" w:space="0" w:color="auto"/>
        <w:bottom w:val="none" w:sz="0" w:space="0" w:color="auto"/>
        <w:right w:val="none" w:sz="0" w:space="0" w:color="auto"/>
      </w:divBdr>
      <w:divsChild>
        <w:div w:id="367873458">
          <w:marLeft w:val="0"/>
          <w:marRight w:val="0"/>
          <w:marTop w:val="0"/>
          <w:marBottom w:val="0"/>
          <w:divBdr>
            <w:top w:val="none" w:sz="0" w:space="0" w:color="auto"/>
            <w:left w:val="none" w:sz="0" w:space="0" w:color="auto"/>
            <w:bottom w:val="none" w:sz="0" w:space="0" w:color="auto"/>
            <w:right w:val="none" w:sz="0" w:space="0" w:color="auto"/>
          </w:divBdr>
          <w:divsChild>
            <w:div w:id="1581331209">
              <w:marLeft w:val="0"/>
              <w:marRight w:val="0"/>
              <w:marTop w:val="0"/>
              <w:marBottom w:val="0"/>
              <w:divBdr>
                <w:top w:val="none" w:sz="0" w:space="0" w:color="auto"/>
                <w:left w:val="none" w:sz="0" w:space="0" w:color="auto"/>
                <w:bottom w:val="none" w:sz="0" w:space="0" w:color="auto"/>
                <w:right w:val="none" w:sz="0" w:space="0" w:color="auto"/>
              </w:divBdr>
            </w:div>
            <w:div w:id="1850171690">
              <w:marLeft w:val="0"/>
              <w:marRight w:val="0"/>
              <w:marTop w:val="0"/>
              <w:marBottom w:val="0"/>
              <w:divBdr>
                <w:top w:val="none" w:sz="0" w:space="0" w:color="auto"/>
                <w:left w:val="none" w:sz="0" w:space="0" w:color="auto"/>
                <w:bottom w:val="none" w:sz="0" w:space="0" w:color="auto"/>
                <w:right w:val="none" w:sz="0" w:space="0" w:color="auto"/>
              </w:divBdr>
            </w:div>
            <w:div w:id="732124697">
              <w:marLeft w:val="0"/>
              <w:marRight w:val="0"/>
              <w:marTop w:val="0"/>
              <w:marBottom w:val="0"/>
              <w:divBdr>
                <w:top w:val="none" w:sz="0" w:space="0" w:color="auto"/>
                <w:left w:val="none" w:sz="0" w:space="0" w:color="auto"/>
                <w:bottom w:val="none" w:sz="0" w:space="0" w:color="auto"/>
                <w:right w:val="none" w:sz="0" w:space="0" w:color="auto"/>
              </w:divBdr>
            </w:div>
            <w:div w:id="2014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949">
      <w:bodyDiv w:val="1"/>
      <w:marLeft w:val="0"/>
      <w:marRight w:val="0"/>
      <w:marTop w:val="0"/>
      <w:marBottom w:val="0"/>
      <w:divBdr>
        <w:top w:val="none" w:sz="0" w:space="0" w:color="auto"/>
        <w:left w:val="none" w:sz="0" w:space="0" w:color="auto"/>
        <w:bottom w:val="none" w:sz="0" w:space="0" w:color="auto"/>
        <w:right w:val="none" w:sz="0" w:space="0" w:color="auto"/>
      </w:divBdr>
      <w:divsChild>
        <w:div w:id="1434587591">
          <w:marLeft w:val="0"/>
          <w:marRight w:val="0"/>
          <w:marTop w:val="0"/>
          <w:marBottom w:val="0"/>
          <w:divBdr>
            <w:top w:val="none" w:sz="0" w:space="0" w:color="auto"/>
            <w:left w:val="none" w:sz="0" w:space="0" w:color="auto"/>
            <w:bottom w:val="none" w:sz="0" w:space="0" w:color="auto"/>
            <w:right w:val="none" w:sz="0" w:space="0" w:color="auto"/>
          </w:divBdr>
        </w:div>
        <w:div w:id="2147234399">
          <w:marLeft w:val="0"/>
          <w:marRight w:val="0"/>
          <w:marTop w:val="0"/>
          <w:marBottom w:val="0"/>
          <w:divBdr>
            <w:top w:val="none" w:sz="0" w:space="0" w:color="auto"/>
            <w:left w:val="none" w:sz="0" w:space="0" w:color="auto"/>
            <w:bottom w:val="none" w:sz="0" w:space="0" w:color="auto"/>
            <w:right w:val="none" w:sz="0" w:space="0" w:color="auto"/>
          </w:divBdr>
        </w:div>
        <w:div w:id="145173481">
          <w:marLeft w:val="0"/>
          <w:marRight w:val="0"/>
          <w:marTop w:val="0"/>
          <w:marBottom w:val="0"/>
          <w:divBdr>
            <w:top w:val="none" w:sz="0" w:space="0" w:color="auto"/>
            <w:left w:val="none" w:sz="0" w:space="0" w:color="auto"/>
            <w:bottom w:val="none" w:sz="0" w:space="0" w:color="auto"/>
            <w:right w:val="none" w:sz="0" w:space="0" w:color="auto"/>
          </w:divBdr>
        </w:div>
        <w:div w:id="546835768">
          <w:marLeft w:val="0"/>
          <w:marRight w:val="0"/>
          <w:marTop w:val="0"/>
          <w:marBottom w:val="0"/>
          <w:divBdr>
            <w:top w:val="none" w:sz="0" w:space="0" w:color="auto"/>
            <w:left w:val="none" w:sz="0" w:space="0" w:color="auto"/>
            <w:bottom w:val="none" w:sz="0" w:space="0" w:color="auto"/>
            <w:right w:val="none" w:sz="0" w:space="0" w:color="auto"/>
          </w:divBdr>
        </w:div>
        <w:div w:id="730737627">
          <w:marLeft w:val="0"/>
          <w:marRight w:val="0"/>
          <w:marTop w:val="0"/>
          <w:marBottom w:val="0"/>
          <w:divBdr>
            <w:top w:val="none" w:sz="0" w:space="0" w:color="auto"/>
            <w:left w:val="none" w:sz="0" w:space="0" w:color="auto"/>
            <w:bottom w:val="none" w:sz="0" w:space="0" w:color="auto"/>
            <w:right w:val="none" w:sz="0" w:space="0" w:color="auto"/>
          </w:divBdr>
        </w:div>
        <w:div w:id="233395412">
          <w:marLeft w:val="0"/>
          <w:marRight w:val="0"/>
          <w:marTop w:val="0"/>
          <w:marBottom w:val="0"/>
          <w:divBdr>
            <w:top w:val="none" w:sz="0" w:space="0" w:color="auto"/>
            <w:left w:val="none" w:sz="0" w:space="0" w:color="auto"/>
            <w:bottom w:val="none" w:sz="0" w:space="0" w:color="auto"/>
            <w:right w:val="none" w:sz="0" w:space="0" w:color="auto"/>
          </w:divBdr>
        </w:div>
        <w:div w:id="1521697628">
          <w:marLeft w:val="0"/>
          <w:marRight w:val="0"/>
          <w:marTop w:val="0"/>
          <w:marBottom w:val="0"/>
          <w:divBdr>
            <w:top w:val="none" w:sz="0" w:space="0" w:color="auto"/>
            <w:left w:val="none" w:sz="0" w:space="0" w:color="auto"/>
            <w:bottom w:val="none" w:sz="0" w:space="0" w:color="auto"/>
            <w:right w:val="none" w:sz="0" w:space="0" w:color="auto"/>
          </w:divBdr>
        </w:div>
        <w:div w:id="1295285178">
          <w:marLeft w:val="0"/>
          <w:marRight w:val="0"/>
          <w:marTop w:val="0"/>
          <w:marBottom w:val="0"/>
          <w:divBdr>
            <w:top w:val="none" w:sz="0" w:space="0" w:color="auto"/>
            <w:left w:val="none" w:sz="0" w:space="0" w:color="auto"/>
            <w:bottom w:val="none" w:sz="0" w:space="0" w:color="auto"/>
            <w:right w:val="none" w:sz="0" w:space="0" w:color="auto"/>
          </w:divBdr>
        </w:div>
        <w:div w:id="875240687">
          <w:marLeft w:val="0"/>
          <w:marRight w:val="0"/>
          <w:marTop w:val="0"/>
          <w:marBottom w:val="0"/>
          <w:divBdr>
            <w:top w:val="none" w:sz="0" w:space="0" w:color="auto"/>
            <w:left w:val="none" w:sz="0" w:space="0" w:color="auto"/>
            <w:bottom w:val="none" w:sz="0" w:space="0" w:color="auto"/>
            <w:right w:val="none" w:sz="0" w:space="0" w:color="auto"/>
          </w:divBdr>
        </w:div>
        <w:div w:id="36592084">
          <w:marLeft w:val="0"/>
          <w:marRight w:val="0"/>
          <w:marTop w:val="0"/>
          <w:marBottom w:val="0"/>
          <w:divBdr>
            <w:top w:val="none" w:sz="0" w:space="0" w:color="auto"/>
            <w:left w:val="none" w:sz="0" w:space="0" w:color="auto"/>
            <w:bottom w:val="none" w:sz="0" w:space="0" w:color="auto"/>
            <w:right w:val="none" w:sz="0" w:space="0" w:color="auto"/>
          </w:divBdr>
        </w:div>
      </w:divsChild>
    </w:div>
    <w:div w:id="1210874530">
      <w:bodyDiv w:val="1"/>
      <w:marLeft w:val="0"/>
      <w:marRight w:val="0"/>
      <w:marTop w:val="0"/>
      <w:marBottom w:val="0"/>
      <w:divBdr>
        <w:top w:val="none" w:sz="0" w:space="0" w:color="auto"/>
        <w:left w:val="none" w:sz="0" w:space="0" w:color="auto"/>
        <w:bottom w:val="none" w:sz="0" w:space="0" w:color="auto"/>
        <w:right w:val="none" w:sz="0" w:space="0" w:color="auto"/>
      </w:divBdr>
    </w:div>
    <w:div w:id="1242761878">
      <w:bodyDiv w:val="1"/>
      <w:marLeft w:val="0"/>
      <w:marRight w:val="0"/>
      <w:marTop w:val="0"/>
      <w:marBottom w:val="0"/>
      <w:divBdr>
        <w:top w:val="none" w:sz="0" w:space="0" w:color="auto"/>
        <w:left w:val="none" w:sz="0" w:space="0" w:color="auto"/>
        <w:bottom w:val="none" w:sz="0" w:space="0" w:color="auto"/>
        <w:right w:val="none" w:sz="0" w:space="0" w:color="auto"/>
      </w:divBdr>
    </w:div>
    <w:div w:id="1290555541">
      <w:bodyDiv w:val="1"/>
      <w:marLeft w:val="0"/>
      <w:marRight w:val="0"/>
      <w:marTop w:val="0"/>
      <w:marBottom w:val="0"/>
      <w:divBdr>
        <w:top w:val="none" w:sz="0" w:space="0" w:color="auto"/>
        <w:left w:val="none" w:sz="0" w:space="0" w:color="auto"/>
        <w:bottom w:val="none" w:sz="0" w:space="0" w:color="auto"/>
        <w:right w:val="none" w:sz="0" w:space="0" w:color="auto"/>
      </w:divBdr>
    </w:div>
    <w:div w:id="1304963526">
      <w:bodyDiv w:val="1"/>
      <w:marLeft w:val="0"/>
      <w:marRight w:val="0"/>
      <w:marTop w:val="0"/>
      <w:marBottom w:val="0"/>
      <w:divBdr>
        <w:top w:val="none" w:sz="0" w:space="0" w:color="auto"/>
        <w:left w:val="none" w:sz="0" w:space="0" w:color="auto"/>
        <w:bottom w:val="none" w:sz="0" w:space="0" w:color="auto"/>
        <w:right w:val="none" w:sz="0" w:space="0" w:color="auto"/>
      </w:divBdr>
      <w:divsChild>
        <w:div w:id="1821726161">
          <w:marLeft w:val="0"/>
          <w:marRight w:val="0"/>
          <w:marTop w:val="0"/>
          <w:marBottom w:val="0"/>
          <w:divBdr>
            <w:top w:val="none" w:sz="0" w:space="0" w:color="auto"/>
            <w:left w:val="none" w:sz="0" w:space="0" w:color="auto"/>
            <w:bottom w:val="none" w:sz="0" w:space="0" w:color="auto"/>
            <w:right w:val="none" w:sz="0" w:space="0" w:color="auto"/>
          </w:divBdr>
          <w:divsChild>
            <w:div w:id="1053188816">
              <w:marLeft w:val="0"/>
              <w:marRight w:val="0"/>
              <w:marTop w:val="0"/>
              <w:marBottom w:val="0"/>
              <w:divBdr>
                <w:top w:val="none" w:sz="0" w:space="0" w:color="auto"/>
                <w:left w:val="none" w:sz="0" w:space="0" w:color="auto"/>
                <w:bottom w:val="none" w:sz="0" w:space="0" w:color="auto"/>
                <w:right w:val="none" w:sz="0" w:space="0" w:color="auto"/>
              </w:divBdr>
            </w:div>
            <w:div w:id="13727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4204">
      <w:bodyDiv w:val="1"/>
      <w:marLeft w:val="0"/>
      <w:marRight w:val="0"/>
      <w:marTop w:val="0"/>
      <w:marBottom w:val="0"/>
      <w:divBdr>
        <w:top w:val="none" w:sz="0" w:space="0" w:color="auto"/>
        <w:left w:val="none" w:sz="0" w:space="0" w:color="auto"/>
        <w:bottom w:val="none" w:sz="0" w:space="0" w:color="auto"/>
        <w:right w:val="none" w:sz="0" w:space="0" w:color="auto"/>
      </w:divBdr>
    </w:div>
    <w:div w:id="1378898791">
      <w:bodyDiv w:val="1"/>
      <w:marLeft w:val="0"/>
      <w:marRight w:val="0"/>
      <w:marTop w:val="0"/>
      <w:marBottom w:val="0"/>
      <w:divBdr>
        <w:top w:val="none" w:sz="0" w:space="0" w:color="auto"/>
        <w:left w:val="none" w:sz="0" w:space="0" w:color="auto"/>
        <w:bottom w:val="none" w:sz="0" w:space="0" w:color="auto"/>
        <w:right w:val="none" w:sz="0" w:space="0" w:color="auto"/>
      </w:divBdr>
    </w:div>
    <w:div w:id="1416200092">
      <w:bodyDiv w:val="1"/>
      <w:marLeft w:val="0"/>
      <w:marRight w:val="0"/>
      <w:marTop w:val="0"/>
      <w:marBottom w:val="0"/>
      <w:divBdr>
        <w:top w:val="none" w:sz="0" w:space="0" w:color="auto"/>
        <w:left w:val="none" w:sz="0" w:space="0" w:color="auto"/>
        <w:bottom w:val="none" w:sz="0" w:space="0" w:color="auto"/>
        <w:right w:val="none" w:sz="0" w:space="0" w:color="auto"/>
      </w:divBdr>
      <w:divsChild>
        <w:div w:id="1218971314">
          <w:marLeft w:val="0"/>
          <w:marRight w:val="0"/>
          <w:marTop w:val="0"/>
          <w:marBottom w:val="0"/>
          <w:divBdr>
            <w:top w:val="none" w:sz="0" w:space="0" w:color="auto"/>
            <w:left w:val="none" w:sz="0" w:space="0" w:color="auto"/>
            <w:bottom w:val="none" w:sz="0" w:space="0" w:color="auto"/>
            <w:right w:val="none" w:sz="0" w:space="0" w:color="auto"/>
          </w:divBdr>
          <w:divsChild>
            <w:div w:id="1968199091">
              <w:marLeft w:val="0"/>
              <w:marRight w:val="0"/>
              <w:marTop w:val="0"/>
              <w:marBottom w:val="0"/>
              <w:divBdr>
                <w:top w:val="none" w:sz="0" w:space="0" w:color="auto"/>
                <w:left w:val="none" w:sz="0" w:space="0" w:color="auto"/>
                <w:bottom w:val="none" w:sz="0" w:space="0" w:color="auto"/>
                <w:right w:val="none" w:sz="0" w:space="0" w:color="auto"/>
              </w:divBdr>
              <w:divsChild>
                <w:div w:id="13480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00000">
      <w:bodyDiv w:val="1"/>
      <w:marLeft w:val="0"/>
      <w:marRight w:val="0"/>
      <w:marTop w:val="0"/>
      <w:marBottom w:val="0"/>
      <w:divBdr>
        <w:top w:val="none" w:sz="0" w:space="0" w:color="auto"/>
        <w:left w:val="none" w:sz="0" w:space="0" w:color="auto"/>
        <w:bottom w:val="none" w:sz="0" w:space="0" w:color="auto"/>
        <w:right w:val="none" w:sz="0" w:space="0" w:color="auto"/>
      </w:divBdr>
    </w:div>
    <w:div w:id="1469325480">
      <w:bodyDiv w:val="1"/>
      <w:marLeft w:val="0"/>
      <w:marRight w:val="0"/>
      <w:marTop w:val="0"/>
      <w:marBottom w:val="0"/>
      <w:divBdr>
        <w:top w:val="none" w:sz="0" w:space="0" w:color="auto"/>
        <w:left w:val="none" w:sz="0" w:space="0" w:color="auto"/>
        <w:bottom w:val="none" w:sz="0" w:space="0" w:color="auto"/>
        <w:right w:val="none" w:sz="0" w:space="0" w:color="auto"/>
      </w:divBdr>
    </w:div>
    <w:div w:id="1500192182">
      <w:bodyDiv w:val="1"/>
      <w:marLeft w:val="0"/>
      <w:marRight w:val="0"/>
      <w:marTop w:val="0"/>
      <w:marBottom w:val="0"/>
      <w:divBdr>
        <w:top w:val="none" w:sz="0" w:space="0" w:color="auto"/>
        <w:left w:val="none" w:sz="0" w:space="0" w:color="auto"/>
        <w:bottom w:val="none" w:sz="0" w:space="0" w:color="auto"/>
        <w:right w:val="none" w:sz="0" w:space="0" w:color="auto"/>
      </w:divBdr>
    </w:div>
    <w:div w:id="1521747322">
      <w:bodyDiv w:val="1"/>
      <w:marLeft w:val="0"/>
      <w:marRight w:val="0"/>
      <w:marTop w:val="0"/>
      <w:marBottom w:val="0"/>
      <w:divBdr>
        <w:top w:val="none" w:sz="0" w:space="0" w:color="auto"/>
        <w:left w:val="none" w:sz="0" w:space="0" w:color="auto"/>
        <w:bottom w:val="none" w:sz="0" w:space="0" w:color="auto"/>
        <w:right w:val="none" w:sz="0" w:space="0" w:color="auto"/>
      </w:divBdr>
      <w:divsChild>
        <w:div w:id="597762709">
          <w:marLeft w:val="0"/>
          <w:marRight w:val="0"/>
          <w:marTop w:val="0"/>
          <w:marBottom w:val="0"/>
          <w:divBdr>
            <w:top w:val="none" w:sz="0" w:space="0" w:color="auto"/>
            <w:left w:val="none" w:sz="0" w:space="0" w:color="auto"/>
            <w:bottom w:val="none" w:sz="0" w:space="0" w:color="auto"/>
            <w:right w:val="none" w:sz="0" w:space="0" w:color="auto"/>
          </w:divBdr>
        </w:div>
        <w:div w:id="1022585378">
          <w:marLeft w:val="0"/>
          <w:marRight w:val="0"/>
          <w:marTop w:val="0"/>
          <w:marBottom w:val="0"/>
          <w:divBdr>
            <w:top w:val="none" w:sz="0" w:space="0" w:color="auto"/>
            <w:left w:val="none" w:sz="0" w:space="0" w:color="auto"/>
            <w:bottom w:val="none" w:sz="0" w:space="0" w:color="auto"/>
            <w:right w:val="none" w:sz="0" w:space="0" w:color="auto"/>
          </w:divBdr>
        </w:div>
        <w:div w:id="1354846996">
          <w:marLeft w:val="0"/>
          <w:marRight w:val="0"/>
          <w:marTop w:val="0"/>
          <w:marBottom w:val="0"/>
          <w:divBdr>
            <w:top w:val="none" w:sz="0" w:space="0" w:color="auto"/>
            <w:left w:val="none" w:sz="0" w:space="0" w:color="auto"/>
            <w:bottom w:val="none" w:sz="0" w:space="0" w:color="auto"/>
            <w:right w:val="none" w:sz="0" w:space="0" w:color="auto"/>
          </w:divBdr>
        </w:div>
        <w:div w:id="1335910713">
          <w:marLeft w:val="0"/>
          <w:marRight w:val="0"/>
          <w:marTop w:val="0"/>
          <w:marBottom w:val="0"/>
          <w:divBdr>
            <w:top w:val="none" w:sz="0" w:space="0" w:color="auto"/>
            <w:left w:val="none" w:sz="0" w:space="0" w:color="auto"/>
            <w:bottom w:val="none" w:sz="0" w:space="0" w:color="auto"/>
            <w:right w:val="none" w:sz="0" w:space="0" w:color="auto"/>
          </w:divBdr>
        </w:div>
      </w:divsChild>
    </w:div>
    <w:div w:id="1532524914">
      <w:bodyDiv w:val="1"/>
      <w:marLeft w:val="0"/>
      <w:marRight w:val="0"/>
      <w:marTop w:val="0"/>
      <w:marBottom w:val="0"/>
      <w:divBdr>
        <w:top w:val="none" w:sz="0" w:space="0" w:color="auto"/>
        <w:left w:val="none" w:sz="0" w:space="0" w:color="auto"/>
        <w:bottom w:val="none" w:sz="0" w:space="0" w:color="auto"/>
        <w:right w:val="none" w:sz="0" w:space="0" w:color="auto"/>
      </w:divBdr>
      <w:divsChild>
        <w:div w:id="615412267">
          <w:marLeft w:val="0"/>
          <w:marRight w:val="0"/>
          <w:marTop w:val="0"/>
          <w:marBottom w:val="0"/>
          <w:divBdr>
            <w:top w:val="none" w:sz="0" w:space="0" w:color="auto"/>
            <w:left w:val="none" w:sz="0" w:space="0" w:color="auto"/>
            <w:bottom w:val="none" w:sz="0" w:space="0" w:color="auto"/>
            <w:right w:val="none" w:sz="0" w:space="0" w:color="auto"/>
          </w:divBdr>
        </w:div>
        <w:div w:id="62920247">
          <w:marLeft w:val="0"/>
          <w:marRight w:val="0"/>
          <w:marTop w:val="0"/>
          <w:marBottom w:val="0"/>
          <w:divBdr>
            <w:top w:val="none" w:sz="0" w:space="0" w:color="auto"/>
            <w:left w:val="none" w:sz="0" w:space="0" w:color="auto"/>
            <w:bottom w:val="none" w:sz="0" w:space="0" w:color="auto"/>
            <w:right w:val="none" w:sz="0" w:space="0" w:color="auto"/>
          </w:divBdr>
        </w:div>
      </w:divsChild>
    </w:div>
    <w:div w:id="1542133251">
      <w:bodyDiv w:val="1"/>
      <w:marLeft w:val="0"/>
      <w:marRight w:val="0"/>
      <w:marTop w:val="0"/>
      <w:marBottom w:val="0"/>
      <w:divBdr>
        <w:top w:val="none" w:sz="0" w:space="0" w:color="auto"/>
        <w:left w:val="none" w:sz="0" w:space="0" w:color="auto"/>
        <w:bottom w:val="none" w:sz="0" w:space="0" w:color="auto"/>
        <w:right w:val="none" w:sz="0" w:space="0" w:color="auto"/>
      </w:divBdr>
      <w:divsChild>
        <w:div w:id="841507392">
          <w:marLeft w:val="0"/>
          <w:marRight w:val="0"/>
          <w:marTop w:val="0"/>
          <w:marBottom w:val="0"/>
          <w:divBdr>
            <w:top w:val="none" w:sz="0" w:space="0" w:color="auto"/>
            <w:left w:val="none" w:sz="0" w:space="0" w:color="auto"/>
            <w:bottom w:val="none" w:sz="0" w:space="0" w:color="auto"/>
            <w:right w:val="none" w:sz="0" w:space="0" w:color="auto"/>
          </w:divBdr>
          <w:divsChild>
            <w:div w:id="1028527520">
              <w:marLeft w:val="0"/>
              <w:marRight w:val="0"/>
              <w:marTop w:val="0"/>
              <w:marBottom w:val="0"/>
              <w:divBdr>
                <w:top w:val="none" w:sz="0" w:space="0" w:color="auto"/>
                <w:left w:val="none" w:sz="0" w:space="0" w:color="auto"/>
                <w:bottom w:val="none" w:sz="0" w:space="0" w:color="auto"/>
                <w:right w:val="none" w:sz="0" w:space="0" w:color="auto"/>
              </w:divBdr>
              <w:divsChild>
                <w:div w:id="1572109089">
                  <w:marLeft w:val="0"/>
                  <w:marRight w:val="0"/>
                  <w:marTop w:val="0"/>
                  <w:marBottom w:val="0"/>
                  <w:divBdr>
                    <w:top w:val="none" w:sz="0" w:space="0" w:color="auto"/>
                    <w:left w:val="none" w:sz="0" w:space="0" w:color="auto"/>
                    <w:bottom w:val="none" w:sz="0" w:space="0" w:color="auto"/>
                    <w:right w:val="none" w:sz="0" w:space="0" w:color="auto"/>
                  </w:divBdr>
                  <w:divsChild>
                    <w:div w:id="153765068">
                      <w:marLeft w:val="0"/>
                      <w:marRight w:val="0"/>
                      <w:marTop w:val="0"/>
                      <w:marBottom w:val="0"/>
                      <w:divBdr>
                        <w:top w:val="none" w:sz="0" w:space="0" w:color="auto"/>
                        <w:left w:val="none" w:sz="0" w:space="0" w:color="auto"/>
                        <w:bottom w:val="none" w:sz="0" w:space="0" w:color="auto"/>
                        <w:right w:val="none" w:sz="0" w:space="0" w:color="auto"/>
                      </w:divBdr>
                      <w:divsChild>
                        <w:div w:id="1245191167">
                          <w:marLeft w:val="0"/>
                          <w:marRight w:val="0"/>
                          <w:marTop w:val="0"/>
                          <w:marBottom w:val="0"/>
                          <w:divBdr>
                            <w:top w:val="none" w:sz="0" w:space="0" w:color="auto"/>
                            <w:left w:val="none" w:sz="0" w:space="0" w:color="auto"/>
                            <w:bottom w:val="none" w:sz="0" w:space="0" w:color="auto"/>
                            <w:right w:val="none" w:sz="0" w:space="0" w:color="auto"/>
                          </w:divBdr>
                          <w:divsChild>
                            <w:div w:id="2052413144">
                              <w:marLeft w:val="0"/>
                              <w:marRight w:val="0"/>
                              <w:marTop w:val="0"/>
                              <w:marBottom w:val="0"/>
                              <w:divBdr>
                                <w:top w:val="none" w:sz="0" w:space="0" w:color="auto"/>
                                <w:left w:val="none" w:sz="0" w:space="0" w:color="auto"/>
                                <w:bottom w:val="none" w:sz="0" w:space="0" w:color="auto"/>
                                <w:right w:val="none" w:sz="0" w:space="0" w:color="auto"/>
                              </w:divBdr>
                              <w:divsChild>
                                <w:div w:id="1763526874">
                                  <w:marLeft w:val="0"/>
                                  <w:marRight w:val="0"/>
                                  <w:marTop w:val="0"/>
                                  <w:marBottom w:val="0"/>
                                  <w:divBdr>
                                    <w:top w:val="none" w:sz="0" w:space="0" w:color="auto"/>
                                    <w:left w:val="none" w:sz="0" w:space="0" w:color="auto"/>
                                    <w:bottom w:val="none" w:sz="0" w:space="0" w:color="auto"/>
                                    <w:right w:val="none" w:sz="0" w:space="0" w:color="auto"/>
                                  </w:divBdr>
                                  <w:divsChild>
                                    <w:div w:id="1412583859">
                                      <w:marLeft w:val="0"/>
                                      <w:marRight w:val="0"/>
                                      <w:marTop w:val="0"/>
                                      <w:marBottom w:val="0"/>
                                      <w:divBdr>
                                        <w:top w:val="none" w:sz="0" w:space="0" w:color="auto"/>
                                        <w:left w:val="none" w:sz="0" w:space="0" w:color="auto"/>
                                        <w:bottom w:val="none" w:sz="0" w:space="0" w:color="auto"/>
                                        <w:right w:val="none" w:sz="0" w:space="0" w:color="auto"/>
                                      </w:divBdr>
                                      <w:divsChild>
                                        <w:div w:id="1375346385">
                                          <w:marLeft w:val="0"/>
                                          <w:marRight w:val="0"/>
                                          <w:marTop w:val="0"/>
                                          <w:marBottom w:val="0"/>
                                          <w:divBdr>
                                            <w:top w:val="none" w:sz="0" w:space="0" w:color="auto"/>
                                            <w:left w:val="none" w:sz="0" w:space="0" w:color="auto"/>
                                            <w:bottom w:val="none" w:sz="0" w:space="0" w:color="auto"/>
                                            <w:right w:val="none" w:sz="0" w:space="0" w:color="auto"/>
                                          </w:divBdr>
                                          <w:divsChild>
                                            <w:div w:id="1289123740">
                                              <w:marLeft w:val="0"/>
                                              <w:marRight w:val="0"/>
                                              <w:marTop w:val="0"/>
                                              <w:marBottom w:val="0"/>
                                              <w:divBdr>
                                                <w:top w:val="single" w:sz="12" w:space="2" w:color="FFFFCC"/>
                                                <w:left w:val="single" w:sz="12" w:space="2" w:color="FFFFCC"/>
                                                <w:bottom w:val="single" w:sz="12" w:space="2" w:color="FFFFCC"/>
                                                <w:right w:val="single" w:sz="12" w:space="0" w:color="FFFFCC"/>
                                              </w:divBdr>
                                              <w:divsChild>
                                                <w:div w:id="1649703493">
                                                  <w:marLeft w:val="0"/>
                                                  <w:marRight w:val="0"/>
                                                  <w:marTop w:val="0"/>
                                                  <w:marBottom w:val="0"/>
                                                  <w:divBdr>
                                                    <w:top w:val="none" w:sz="0" w:space="0" w:color="auto"/>
                                                    <w:left w:val="none" w:sz="0" w:space="0" w:color="auto"/>
                                                    <w:bottom w:val="none" w:sz="0" w:space="0" w:color="auto"/>
                                                    <w:right w:val="none" w:sz="0" w:space="0" w:color="auto"/>
                                                  </w:divBdr>
                                                  <w:divsChild>
                                                    <w:div w:id="1061563648">
                                                      <w:marLeft w:val="0"/>
                                                      <w:marRight w:val="0"/>
                                                      <w:marTop w:val="0"/>
                                                      <w:marBottom w:val="0"/>
                                                      <w:divBdr>
                                                        <w:top w:val="none" w:sz="0" w:space="0" w:color="auto"/>
                                                        <w:left w:val="none" w:sz="0" w:space="0" w:color="auto"/>
                                                        <w:bottom w:val="none" w:sz="0" w:space="0" w:color="auto"/>
                                                        <w:right w:val="none" w:sz="0" w:space="0" w:color="auto"/>
                                                      </w:divBdr>
                                                      <w:divsChild>
                                                        <w:div w:id="1041975022">
                                                          <w:marLeft w:val="0"/>
                                                          <w:marRight w:val="0"/>
                                                          <w:marTop w:val="0"/>
                                                          <w:marBottom w:val="0"/>
                                                          <w:divBdr>
                                                            <w:top w:val="none" w:sz="0" w:space="0" w:color="auto"/>
                                                            <w:left w:val="none" w:sz="0" w:space="0" w:color="auto"/>
                                                            <w:bottom w:val="none" w:sz="0" w:space="0" w:color="auto"/>
                                                            <w:right w:val="none" w:sz="0" w:space="0" w:color="auto"/>
                                                          </w:divBdr>
                                                          <w:divsChild>
                                                            <w:div w:id="1637444921">
                                                              <w:marLeft w:val="0"/>
                                                              <w:marRight w:val="0"/>
                                                              <w:marTop w:val="0"/>
                                                              <w:marBottom w:val="0"/>
                                                              <w:divBdr>
                                                                <w:top w:val="none" w:sz="0" w:space="0" w:color="auto"/>
                                                                <w:left w:val="none" w:sz="0" w:space="0" w:color="auto"/>
                                                                <w:bottom w:val="none" w:sz="0" w:space="0" w:color="auto"/>
                                                                <w:right w:val="none" w:sz="0" w:space="0" w:color="auto"/>
                                                              </w:divBdr>
                                                              <w:divsChild>
                                                                <w:div w:id="1140414606">
                                                                  <w:marLeft w:val="0"/>
                                                                  <w:marRight w:val="0"/>
                                                                  <w:marTop w:val="0"/>
                                                                  <w:marBottom w:val="0"/>
                                                                  <w:divBdr>
                                                                    <w:top w:val="none" w:sz="0" w:space="0" w:color="auto"/>
                                                                    <w:left w:val="none" w:sz="0" w:space="0" w:color="auto"/>
                                                                    <w:bottom w:val="none" w:sz="0" w:space="0" w:color="auto"/>
                                                                    <w:right w:val="none" w:sz="0" w:space="0" w:color="auto"/>
                                                                  </w:divBdr>
                                                                  <w:divsChild>
                                                                    <w:div w:id="1823348887">
                                                                      <w:marLeft w:val="0"/>
                                                                      <w:marRight w:val="0"/>
                                                                      <w:marTop w:val="0"/>
                                                                      <w:marBottom w:val="0"/>
                                                                      <w:divBdr>
                                                                        <w:top w:val="none" w:sz="0" w:space="0" w:color="auto"/>
                                                                        <w:left w:val="none" w:sz="0" w:space="0" w:color="auto"/>
                                                                        <w:bottom w:val="none" w:sz="0" w:space="0" w:color="auto"/>
                                                                        <w:right w:val="none" w:sz="0" w:space="0" w:color="auto"/>
                                                                      </w:divBdr>
                                                                      <w:divsChild>
                                                                        <w:div w:id="1000739824">
                                                                          <w:marLeft w:val="0"/>
                                                                          <w:marRight w:val="0"/>
                                                                          <w:marTop w:val="0"/>
                                                                          <w:marBottom w:val="0"/>
                                                                          <w:divBdr>
                                                                            <w:top w:val="none" w:sz="0" w:space="0" w:color="auto"/>
                                                                            <w:left w:val="none" w:sz="0" w:space="0" w:color="auto"/>
                                                                            <w:bottom w:val="none" w:sz="0" w:space="0" w:color="auto"/>
                                                                            <w:right w:val="none" w:sz="0" w:space="0" w:color="auto"/>
                                                                          </w:divBdr>
                                                                          <w:divsChild>
                                                                            <w:div w:id="1767574804">
                                                                              <w:marLeft w:val="0"/>
                                                                              <w:marRight w:val="0"/>
                                                                              <w:marTop w:val="0"/>
                                                                              <w:marBottom w:val="0"/>
                                                                              <w:divBdr>
                                                                                <w:top w:val="none" w:sz="0" w:space="0" w:color="auto"/>
                                                                                <w:left w:val="none" w:sz="0" w:space="0" w:color="auto"/>
                                                                                <w:bottom w:val="none" w:sz="0" w:space="0" w:color="auto"/>
                                                                                <w:right w:val="none" w:sz="0" w:space="0" w:color="auto"/>
                                                                              </w:divBdr>
                                                                              <w:divsChild>
                                                                                <w:div w:id="1045713792">
                                                                                  <w:marLeft w:val="0"/>
                                                                                  <w:marRight w:val="0"/>
                                                                                  <w:marTop w:val="0"/>
                                                                                  <w:marBottom w:val="0"/>
                                                                                  <w:divBdr>
                                                                                    <w:top w:val="none" w:sz="0" w:space="0" w:color="auto"/>
                                                                                    <w:left w:val="none" w:sz="0" w:space="0" w:color="auto"/>
                                                                                    <w:bottom w:val="none" w:sz="0" w:space="0" w:color="auto"/>
                                                                                    <w:right w:val="none" w:sz="0" w:space="0" w:color="auto"/>
                                                                                  </w:divBdr>
                                                                                  <w:divsChild>
                                                                                    <w:div w:id="422919551">
                                                                                      <w:marLeft w:val="0"/>
                                                                                      <w:marRight w:val="0"/>
                                                                                      <w:marTop w:val="0"/>
                                                                                      <w:marBottom w:val="0"/>
                                                                                      <w:divBdr>
                                                                                        <w:top w:val="none" w:sz="0" w:space="0" w:color="auto"/>
                                                                                        <w:left w:val="none" w:sz="0" w:space="0" w:color="auto"/>
                                                                                        <w:bottom w:val="none" w:sz="0" w:space="0" w:color="auto"/>
                                                                                        <w:right w:val="none" w:sz="0" w:space="0" w:color="auto"/>
                                                                                      </w:divBdr>
                                                                                      <w:divsChild>
                                                                                        <w:div w:id="848985948">
                                                                                          <w:marLeft w:val="0"/>
                                                                                          <w:marRight w:val="120"/>
                                                                                          <w:marTop w:val="0"/>
                                                                                          <w:marBottom w:val="150"/>
                                                                                          <w:divBdr>
                                                                                            <w:top w:val="single" w:sz="2" w:space="0" w:color="EFEFEF"/>
                                                                                            <w:left w:val="single" w:sz="6" w:space="0" w:color="EFEFEF"/>
                                                                                            <w:bottom w:val="single" w:sz="6" w:space="0" w:color="E2E2E2"/>
                                                                                            <w:right w:val="single" w:sz="6" w:space="0" w:color="EFEFEF"/>
                                                                                          </w:divBdr>
                                                                                          <w:divsChild>
                                                                                            <w:div w:id="634454304">
                                                                                              <w:marLeft w:val="0"/>
                                                                                              <w:marRight w:val="0"/>
                                                                                              <w:marTop w:val="0"/>
                                                                                              <w:marBottom w:val="0"/>
                                                                                              <w:divBdr>
                                                                                                <w:top w:val="none" w:sz="0" w:space="0" w:color="auto"/>
                                                                                                <w:left w:val="none" w:sz="0" w:space="0" w:color="auto"/>
                                                                                                <w:bottom w:val="none" w:sz="0" w:space="0" w:color="auto"/>
                                                                                                <w:right w:val="none" w:sz="0" w:space="0" w:color="auto"/>
                                                                                              </w:divBdr>
                                                                                              <w:divsChild>
                                                                                                <w:div w:id="201796405">
                                                                                                  <w:marLeft w:val="0"/>
                                                                                                  <w:marRight w:val="0"/>
                                                                                                  <w:marTop w:val="0"/>
                                                                                                  <w:marBottom w:val="0"/>
                                                                                                  <w:divBdr>
                                                                                                    <w:top w:val="none" w:sz="0" w:space="0" w:color="auto"/>
                                                                                                    <w:left w:val="none" w:sz="0" w:space="0" w:color="auto"/>
                                                                                                    <w:bottom w:val="none" w:sz="0" w:space="0" w:color="auto"/>
                                                                                                    <w:right w:val="none" w:sz="0" w:space="0" w:color="auto"/>
                                                                                                  </w:divBdr>
                                                                                                  <w:divsChild>
                                                                                                    <w:div w:id="777523401">
                                                                                                      <w:marLeft w:val="0"/>
                                                                                                      <w:marRight w:val="0"/>
                                                                                                      <w:marTop w:val="0"/>
                                                                                                      <w:marBottom w:val="0"/>
                                                                                                      <w:divBdr>
                                                                                                        <w:top w:val="none" w:sz="0" w:space="0" w:color="auto"/>
                                                                                                        <w:left w:val="none" w:sz="0" w:space="0" w:color="auto"/>
                                                                                                        <w:bottom w:val="none" w:sz="0" w:space="0" w:color="auto"/>
                                                                                                        <w:right w:val="none" w:sz="0" w:space="0" w:color="auto"/>
                                                                                                      </w:divBdr>
                                                                                                      <w:divsChild>
                                                                                                        <w:div w:id="2077773557">
                                                                                                          <w:marLeft w:val="0"/>
                                                                                                          <w:marRight w:val="0"/>
                                                                                                          <w:marTop w:val="0"/>
                                                                                                          <w:marBottom w:val="0"/>
                                                                                                          <w:divBdr>
                                                                                                            <w:top w:val="none" w:sz="0" w:space="0" w:color="auto"/>
                                                                                                            <w:left w:val="none" w:sz="0" w:space="0" w:color="auto"/>
                                                                                                            <w:bottom w:val="none" w:sz="0" w:space="0" w:color="auto"/>
                                                                                                            <w:right w:val="none" w:sz="0" w:space="0" w:color="auto"/>
                                                                                                          </w:divBdr>
                                                                                                          <w:divsChild>
                                                                                                            <w:div w:id="1003703221">
                                                                                                              <w:marLeft w:val="0"/>
                                                                                                              <w:marRight w:val="0"/>
                                                                                                              <w:marTop w:val="0"/>
                                                                                                              <w:marBottom w:val="0"/>
                                                                                                              <w:divBdr>
                                                                                                                <w:top w:val="single" w:sz="2" w:space="4" w:color="D8D8D8"/>
                                                                                                                <w:left w:val="single" w:sz="2" w:space="0" w:color="D8D8D8"/>
                                                                                                                <w:bottom w:val="single" w:sz="2" w:space="4" w:color="D8D8D8"/>
                                                                                                                <w:right w:val="single" w:sz="2" w:space="0" w:color="D8D8D8"/>
                                                                                                              </w:divBdr>
                                                                                                              <w:divsChild>
                                                                                                                <w:div w:id="424619323">
                                                                                                                  <w:marLeft w:val="225"/>
                                                                                                                  <w:marRight w:val="225"/>
                                                                                                                  <w:marTop w:val="75"/>
                                                                                                                  <w:marBottom w:val="75"/>
                                                                                                                  <w:divBdr>
                                                                                                                    <w:top w:val="none" w:sz="0" w:space="0" w:color="auto"/>
                                                                                                                    <w:left w:val="none" w:sz="0" w:space="0" w:color="auto"/>
                                                                                                                    <w:bottom w:val="none" w:sz="0" w:space="0" w:color="auto"/>
                                                                                                                    <w:right w:val="none" w:sz="0" w:space="0" w:color="auto"/>
                                                                                                                  </w:divBdr>
                                                                                                                  <w:divsChild>
                                                                                                                    <w:div w:id="469633696">
                                                                                                                      <w:marLeft w:val="0"/>
                                                                                                                      <w:marRight w:val="0"/>
                                                                                                                      <w:marTop w:val="0"/>
                                                                                                                      <w:marBottom w:val="0"/>
                                                                                                                      <w:divBdr>
                                                                                                                        <w:top w:val="single" w:sz="6" w:space="0" w:color="auto"/>
                                                                                                                        <w:left w:val="single" w:sz="6" w:space="0" w:color="auto"/>
                                                                                                                        <w:bottom w:val="single" w:sz="6" w:space="0" w:color="auto"/>
                                                                                                                        <w:right w:val="single" w:sz="6" w:space="0" w:color="auto"/>
                                                                                                                      </w:divBdr>
                                                                                                                      <w:divsChild>
                                                                                                                        <w:div w:id="1351832142">
                                                                                                                          <w:marLeft w:val="0"/>
                                                                                                                          <w:marRight w:val="0"/>
                                                                                                                          <w:marTop w:val="0"/>
                                                                                                                          <w:marBottom w:val="0"/>
                                                                                                                          <w:divBdr>
                                                                                                                            <w:top w:val="none" w:sz="0" w:space="0" w:color="auto"/>
                                                                                                                            <w:left w:val="none" w:sz="0" w:space="0" w:color="auto"/>
                                                                                                                            <w:bottom w:val="none" w:sz="0" w:space="0" w:color="auto"/>
                                                                                                                            <w:right w:val="none" w:sz="0" w:space="0" w:color="auto"/>
                                                                                                                          </w:divBdr>
                                                                                                                          <w:divsChild>
                                                                                                                            <w:div w:id="2145460965">
                                                                                                                              <w:marLeft w:val="0"/>
                                                                                                                              <w:marRight w:val="0"/>
                                                                                                                              <w:marTop w:val="0"/>
                                                                                                                              <w:marBottom w:val="0"/>
                                                                                                                              <w:divBdr>
                                                                                                                                <w:top w:val="none" w:sz="0" w:space="0" w:color="auto"/>
                                                                                                                                <w:left w:val="none" w:sz="0" w:space="0" w:color="auto"/>
                                                                                                                                <w:bottom w:val="none" w:sz="0" w:space="0" w:color="auto"/>
                                                                                                                                <w:right w:val="none" w:sz="0" w:space="0" w:color="auto"/>
                                                                                                                              </w:divBdr>
                                                                                                                              <w:divsChild>
                                                                                                                                <w:div w:id="1705984381">
                                                                                                                                  <w:marLeft w:val="0"/>
                                                                                                                                  <w:marRight w:val="0"/>
                                                                                                                                  <w:marTop w:val="0"/>
                                                                                                                                  <w:marBottom w:val="0"/>
                                                                                                                                  <w:divBdr>
                                                                                                                                    <w:top w:val="none" w:sz="0" w:space="0" w:color="auto"/>
                                                                                                                                    <w:left w:val="none" w:sz="0" w:space="0" w:color="auto"/>
                                                                                                                                    <w:bottom w:val="none" w:sz="0" w:space="0" w:color="auto"/>
                                                                                                                                    <w:right w:val="none" w:sz="0" w:space="0" w:color="auto"/>
                                                                                                                                  </w:divBdr>
                                                                                                                                  <w:divsChild>
                                                                                                                                    <w:div w:id="264071064">
                                                                                                                                      <w:marLeft w:val="0"/>
                                                                                                                                      <w:marRight w:val="0"/>
                                                                                                                                      <w:marTop w:val="0"/>
                                                                                                                                      <w:marBottom w:val="0"/>
                                                                                                                                      <w:divBdr>
                                                                                                                                        <w:top w:val="none" w:sz="0" w:space="0" w:color="auto"/>
                                                                                                                                        <w:left w:val="none" w:sz="0" w:space="0" w:color="auto"/>
                                                                                                                                        <w:bottom w:val="none" w:sz="0" w:space="0" w:color="auto"/>
                                                                                                                                        <w:right w:val="none" w:sz="0" w:space="0" w:color="auto"/>
                                                                                                                                      </w:divBdr>
                                                                                                                                      <w:divsChild>
                                                                                                                                        <w:div w:id="653989276">
                                                                                                                                          <w:marLeft w:val="0"/>
                                                                                                                                          <w:marRight w:val="0"/>
                                                                                                                                          <w:marTop w:val="0"/>
                                                                                                                                          <w:marBottom w:val="0"/>
                                                                                                                                          <w:divBdr>
                                                                                                                                            <w:top w:val="none" w:sz="0" w:space="0" w:color="auto"/>
                                                                                                                                            <w:left w:val="none" w:sz="0" w:space="0" w:color="auto"/>
                                                                                                                                            <w:bottom w:val="none" w:sz="0" w:space="0" w:color="auto"/>
                                                                                                                                            <w:right w:val="none" w:sz="0" w:space="0" w:color="auto"/>
                                                                                                                                          </w:divBdr>
                                                                                                                                          <w:divsChild>
                                                                                                                                            <w:div w:id="1467624409">
                                                                                                                                              <w:blockQuote w:val="1"/>
                                                                                                                                              <w:marLeft w:val="96"/>
                                                                                                                                              <w:marRight w:val="0"/>
                                                                                                                                              <w:marTop w:val="100"/>
                                                                                                                                              <w:marBottom w:val="100"/>
                                                                                                                                              <w:divBdr>
                                                                                                                                                <w:top w:val="none" w:sz="0" w:space="0" w:color="auto"/>
                                                                                                                                                <w:left w:val="single" w:sz="8" w:space="6" w:color="auto"/>
                                                                                                                                                <w:bottom w:val="none" w:sz="0" w:space="0" w:color="auto"/>
                                                                                                                                                <w:right w:val="none" w:sz="0" w:space="0" w:color="auto"/>
                                                                                                                                              </w:divBdr>
                                                                                                                                              <w:divsChild>
                                                                                                                                                <w:div w:id="66148527">
                                                                                                                                                  <w:marLeft w:val="0"/>
                                                                                                                                                  <w:marRight w:val="0"/>
                                                                                                                                                  <w:marTop w:val="0"/>
                                                                                                                                                  <w:marBottom w:val="0"/>
                                                                                                                                                  <w:divBdr>
                                                                                                                                                    <w:top w:val="none" w:sz="0" w:space="0" w:color="auto"/>
                                                                                                                                                    <w:left w:val="none" w:sz="0" w:space="0" w:color="auto"/>
                                                                                                                                                    <w:bottom w:val="none" w:sz="0" w:space="0" w:color="auto"/>
                                                                                                                                                    <w:right w:val="none" w:sz="0" w:space="0" w:color="auto"/>
                                                                                                                                                  </w:divBdr>
                                                                                                                                                  <w:divsChild>
                                                                                                                                                    <w:div w:id="1428427524">
                                                                                                                                                      <w:marLeft w:val="0"/>
                                                                                                                                                      <w:marRight w:val="0"/>
                                                                                                                                                      <w:marTop w:val="0"/>
                                                                                                                                                      <w:marBottom w:val="0"/>
                                                                                                                                                      <w:divBdr>
                                                                                                                                                        <w:top w:val="none" w:sz="0" w:space="0" w:color="auto"/>
                                                                                                                                                        <w:left w:val="none" w:sz="0" w:space="0" w:color="auto"/>
                                                                                                                                                        <w:bottom w:val="none" w:sz="0" w:space="0" w:color="auto"/>
                                                                                                                                                        <w:right w:val="none" w:sz="0" w:space="0" w:color="auto"/>
                                                                                                                                                      </w:divBdr>
                                                                                                                                                      <w:divsChild>
                                                                                                                                                        <w:div w:id="1302728110">
                                                                                                                                                          <w:marLeft w:val="0"/>
                                                                                                                                                          <w:marRight w:val="0"/>
                                                                                                                                                          <w:marTop w:val="0"/>
                                                                                                                                                          <w:marBottom w:val="0"/>
                                                                                                                                                          <w:divBdr>
                                                                                                                                                            <w:top w:val="none" w:sz="0" w:space="0" w:color="auto"/>
                                                                                                                                                            <w:left w:val="none" w:sz="0" w:space="0" w:color="auto"/>
                                                                                                                                                            <w:bottom w:val="none" w:sz="0" w:space="0" w:color="auto"/>
                                                                                                                                                            <w:right w:val="none" w:sz="0" w:space="0" w:color="auto"/>
                                                                                                                                                          </w:divBdr>
                                                                                                                                                          <w:divsChild>
                                                                                                                                                            <w:div w:id="977026615">
                                                                                                                                                              <w:blockQuote w:val="1"/>
                                                                                                                                                              <w:marLeft w:val="96"/>
                                                                                                                                                              <w:marRight w:val="0"/>
                                                                                                                                                              <w:marTop w:val="100"/>
                                                                                                                                                              <w:marBottom w:val="100"/>
                                                                                                                                                              <w:divBdr>
                                                                                                                                                                <w:top w:val="none" w:sz="0" w:space="0" w:color="auto"/>
                                                                                                                                                                <w:left w:val="single" w:sz="8" w:space="6" w:color="auto"/>
                                                                                                                                                                <w:bottom w:val="none" w:sz="0" w:space="0" w:color="auto"/>
                                                                                                                                                                <w:right w:val="none" w:sz="0" w:space="0" w:color="auto"/>
                                                                                                                                                              </w:divBdr>
                                                                                                                                                              <w:divsChild>
                                                                                                                                                                <w:div w:id="1094672626">
                                                                                                                                                                  <w:marLeft w:val="0"/>
                                                                                                                                                                  <w:marRight w:val="0"/>
                                                                                                                                                                  <w:marTop w:val="0"/>
                                                                                                                                                                  <w:marBottom w:val="0"/>
                                                                                                                                                                  <w:divBdr>
                                                                                                                                                                    <w:top w:val="none" w:sz="0" w:space="0" w:color="auto"/>
                                                                                                                                                                    <w:left w:val="none" w:sz="0" w:space="0" w:color="auto"/>
                                                                                                                                                                    <w:bottom w:val="none" w:sz="0" w:space="0" w:color="auto"/>
                                                                                                                                                                    <w:right w:val="none" w:sz="0" w:space="0" w:color="auto"/>
                                                                                                                                                                  </w:divBdr>
                                                                                                                                                                  <w:divsChild>
                                                                                                                                                                    <w:div w:id="644968761">
                                                                                                                                                                      <w:marLeft w:val="0"/>
                                                                                                                                                                      <w:marRight w:val="0"/>
                                                                                                                                                                      <w:marTop w:val="0"/>
                                                                                                                                                                      <w:marBottom w:val="0"/>
                                                                                                                                                                      <w:divBdr>
                                                                                                                                                                        <w:top w:val="none" w:sz="0" w:space="0" w:color="auto"/>
                                                                                                                                                                        <w:left w:val="none" w:sz="0" w:space="0" w:color="auto"/>
                                                                                                                                                                        <w:bottom w:val="none" w:sz="0" w:space="0" w:color="auto"/>
                                                                                                                                                                        <w:right w:val="none" w:sz="0" w:space="0" w:color="auto"/>
                                                                                                                                                                      </w:divBdr>
                                                                                                                                                                      <w:divsChild>
                                                                                                                                                                        <w:div w:id="912280389">
                                                                                                                                                                          <w:marLeft w:val="0"/>
                                                                                                                                                                          <w:marRight w:val="0"/>
                                                                                                                                                                          <w:marTop w:val="0"/>
                                                                                                                                                                          <w:marBottom w:val="0"/>
                                                                                                                                                                          <w:divBdr>
                                                                                                                                                                            <w:top w:val="none" w:sz="0" w:space="0" w:color="auto"/>
                                                                                                                                                                            <w:left w:val="none" w:sz="0" w:space="0" w:color="auto"/>
                                                                                                                                                                            <w:bottom w:val="none" w:sz="0" w:space="0" w:color="auto"/>
                                                                                                                                                                            <w:right w:val="none" w:sz="0" w:space="0" w:color="auto"/>
                                                                                                                                                                          </w:divBdr>
                                                                                                                                                                          <w:divsChild>
                                                                                                                                                                            <w:div w:id="1507548558">
                                                                                                                                                                              <w:blockQuote w:val="1"/>
                                                                                                                                                                              <w:marLeft w:val="96"/>
                                                                                                                                                                              <w:marRight w:val="0"/>
                                                                                                                                                                              <w:marTop w:val="100"/>
                                                                                                                                                                              <w:marBottom w:val="100"/>
                                                                                                                                                                              <w:divBdr>
                                                                                                                                                                                <w:top w:val="none" w:sz="0" w:space="0" w:color="auto"/>
                                                                                                                                                                                <w:left w:val="single" w:sz="8" w:space="6" w:color="auto"/>
                                                                                                                                                                                <w:bottom w:val="none" w:sz="0" w:space="0" w:color="auto"/>
                                                                                                                                                                                <w:right w:val="none" w:sz="0" w:space="0" w:color="auto"/>
                                                                                                                                                                              </w:divBdr>
                                                                                                                                                                              <w:divsChild>
                                                                                                                                                                                <w:div w:id="923495070">
                                                                                                                                                                                  <w:marLeft w:val="0"/>
                                                                                                                                                                                  <w:marRight w:val="0"/>
                                                                                                                                                                                  <w:marTop w:val="0"/>
                                                                                                                                                                                  <w:marBottom w:val="0"/>
                                                                                                                                                                                  <w:divBdr>
                                                                                                                                                                                    <w:top w:val="none" w:sz="0" w:space="0" w:color="auto"/>
                                                                                                                                                                                    <w:left w:val="none" w:sz="0" w:space="0" w:color="auto"/>
                                                                                                                                                                                    <w:bottom w:val="none" w:sz="0" w:space="0" w:color="auto"/>
                                                                                                                                                                                    <w:right w:val="none" w:sz="0" w:space="0" w:color="auto"/>
                                                                                                                                                                                  </w:divBdr>
                                                                                                                                                                                  <w:divsChild>
                                                                                                                                                                                    <w:div w:id="1469862442">
                                                                                                                                                                                      <w:marLeft w:val="0"/>
                                                                                                                                                                                      <w:marRight w:val="0"/>
                                                                                                                                                                                      <w:marTop w:val="0"/>
                                                                                                                                                                                      <w:marBottom w:val="0"/>
                                                                                                                                                                                      <w:divBdr>
                                                                                                                                                                                        <w:top w:val="none" w:sz="0" w:space="0" w:color="auto"/>
                                                                                                                                                                                        <w:left w:val="none" w:sz="0" w:space="0" w:color="auto"/>
                                                                                                                                                                                        <w:bottom w:val="none" w:sz="0" w:space="0" w:color="auto"/>
                                                                                                                                                                                        <w:right w:val="none" w:sz="0" w:space="0" w:color="auto"/>
                                                                                                                                                                                      </w:divBdr>
                                                                                                                                                                                      <w:divsChild>
                                                                                                                                                                                        <w:div w:id="318578542">
                                                                                                                                                                                          <w:marLeft w:val="0"/>
                                                                                                                                                                                          <w:marRight w:val="0"/>
                                                                                                                                                                                          <w:marTop w:val="0"/>
                                                                                                                                                                                          <w:marBottom w:val="0"/>
                                                                                                                                                                                          <w:divBdr>
                                                                                                                                                                                            <w:top w:val="none" w:sz="0" w:space="0" w:color="auto"/>
                                                                                                                                                                                            <w:left w:val="none" w:sz="0" w:space="0" w:color="auto"/>
                                                                                                                                                                                            <w:bottom w:val="none" w:sz="0" w:space="0" w:color="auto"/>
                                                                                                                                                                                            <w:right w:val="none" w:sz="0" w:space="0" w:color="auto"/>
                                                                                                                                                                                          </w:divBdr>
                                                                                                                                                                                          <w:divsChild>
                                                                                                                                                                                            <w:div w:id="97533283">
                                                                                                                                                                                              <w:marLeft w:val="0"/>
                                                                                                                                                                                              <w:marRight w:val="0"/>
                                                                                                                                                                                              <w:marTop w:val="0"/>
                                                                                                                                                                                              <w:marBottom w:val="0"/>
                                                                                                                                                                                              <w:divBdr>
                                                                                                                                                                                                <w:top w:val="none" w:sz="0" w:space="0" w:color="auto"/>
                                                                                                                                                                                                <w:left w:val="none" w:sz="0" w:space="0" w:color="auto"/>
                                                                                                                                                                                                <w:bottom w:val="none" w:sz="0" w:space="0" w:color="auto"/>
                                                                                                                                                                                                <w:right w:val="none" w:sz="0" w:space="0" w:color="auto"/>
                                                                                                                                                                                              </w:divBdr>
                                                                                                                                                                                              <w:divsChild>
                                                                                                                                                                                                <w:div w:id="945425963">
                                                                                                                                                                                                  <w:marLeft w:val="0"/>
                                                                                                                                                                                                  <w:marRight w:val="0"/>
                                                                                                                                                                                                  <w:marTop w:val="0"/>
                                                                                                                                                                                                  <w:marBottom w:val="0"/>
                                                                                                                                                                                                  <w:divBdr>
                                                                                                                                                                                                    <w:top w:val="none" w:sz="0" w:space="0" w:color="auto"/>
                                                                                                                                                                                                    <w:left w:val="none" w:sz="0" w:space="0" w:color="auto"/>
                                                                                                                                                                                                    <w:bottom w:val="none" w:sz="0" w:space="0" w:color="auto"/>
                                                                                                                                                                                                    <w:right w:val="none" w:sz="0" w:space="0" w:color="auto"/>
                                                                                                                                                                                                  </w:divBdr>
                                                                                                                                                                                                  <w:divsChild>
                                                                                                                                                                                                    <w:div w:id="2066100025">
                                                                                                                                                                                                      <w:blockQuote w:val="1"/>
                                                                                                                                                                                                      <w:marLeft w:val="96"/>
                                                                                                                                                                                                      <w:marRight w:val="0"/>
                                                                                                                                                                                                      <w:marTop w:val="100"/>
                                                                                                                                                                                                      <w:marBottom w:val="100"/>
                                                                                                                                                                                                      <w:divBdr>
                                                                                                                                                                                                        <w:top w:val="none" w:sz="0" w:space="0" w:color="auto"/>
                                                                                                                                                                                                        <w:left w:val="single" w:sz="8" w:space="6" w:color="auto"/>
                                                                                                                                                                                                        <w:bottom w:val="none" w:sz="0" w:space="0" w:color="auto"/>
                                                                                                                                                                                                        <w:right w:val="none" w:sz="0" w:space="0" w:color="auto"/>
                                                                                                                                                                                                      </w:divBdr>
                                                                                                                                                                                                      <w:divsChild>
                                                                                                                                                                                                        <w:div w:id="1962833351">
                                                                                                                                                                                                          <w:marLeft w:val="0"/>
                                                                                                                                                                                                          <w:marRight w:val="0"/>
                                                                                                                                                                                                          <w:marTop w:val="0"/>
                                                                                                                                                                                                          <w:marBottom w:val="0"/>
                                                                                                                                                                                                          <w:divBdr>
                                                                                                                                                                                                            <w:top w:val="none" w:sz="0" w:space="0" w:color="auto"/>
                                                                                                                                                                                                            <w:left w:val="none" w:sz="0" w:space="0" w:color="auto"/>
                                                                                                                                                                                                            <w:bottom w:val="none" w:sz="0" w:space="0" w:color="auto"/>
                                                                                                                                                                                                            <w:right w:val="none" w:sz="0" w:space="0" w:color="auto"/>
                                                                                                                                                                                                          </w:divBdr>
                                                                                                                                                                                                          <w:divsChild>
                                                                                                                                                                                                            <w:div w:id="1394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3927291">
      <w:bodyDiv w:val="1"/>
      <w:marLeft w:val="0"/>
      <w:marRight w:val="0"/>
      <w:marTop w:val="0"/>
      <w:marBottom w:val="0"/>
      <w:divBdr>
        <w:top w:val="none" w:sz="0" w:space="0" w:color="auto"/>
        <w:left w:val="none" w:sz="0" w:space="0" w:color="auto"/>
        <w:bottom w:val="none" w:sz="0" w:space="0" w:color="auto"/>
        <w:right w:val="none" w:sz="0" w:space="0" w:color="auto"/>
      </w:divBdr>
    </w:div>
    <w:div w:id="1586186445">
      <w:bodyDiv w:val="1"/>
      <w:marLeft w:val="0"/>
      <w:marRight w:val="0"/>
      <w:marTop w:val="0"/>
      <w:marBottom w:val="0"/>
      <w:divBdr>
        <w:top w:val="none" w:sz="0" w:space="0" w:color="auto"/>
        <w:left w:val="none" w:sz="0" w:space="0" w:color="auto"/>
        <w:bottom w:val="none" w:sz="0" w:space="0" w:color="auto"/>
        <w:right w:val="none" w:sz="0" w:space="0" w:color="auto"/>
      </w:divBdr>
    </w:div>
    <w:div w:id="1616400287">
      <w:bodyDiv w:val="1"/>
      <w:marLeft w:val="0"/>
      <w:marRight w:val="0"/>
      <w:marTop w:val="0"/>
      <w:marBottom w:val="0"/>
      <w:divBdr>
        <w:top w:val="none" w:sz="0" w:space="0" w:color="auto"/>
        <w:left w:val="none" w:sz="0" w:space="0" w:color="auto"/>
        <w:bottom w:val="none" w:sz="0" w:space="0" w:color="auto"/>
        <w:right w:val="none" w:sz="0" w:space="0" w:color="auto"/>
      </w:divBdr>
    </w:div>
    <w:div w:id="1630209672">
      <w:bodyDiv w:val="1"/>
      <w:marLeft w:val="0"/>
      <w:marRight w:val="0"/>
      <w:marTop w:val="0"/>
      <w:marBottom w:val="0"/>
      <w:divBdr>
        <w:top w:val="none" w:sz="0" w:space="0" w:color="auto"/>
        <w:left w:val="none" w:sz="0" w:space="0" w:color="auto"/>
        <w:bottom w:val="none" w:sz="0" w:space="0" w:color="auto"/>
        <w:right w:val="none" w:sz="0" w:space="0" w:color="auto"/>
      </w:divBdr>
    </w:div>
    <w:div w:id="1633637627">
      <w:bodyDiv w:val="1"/>
      <w:marLeft w:val="0"/>
      <w:marRight w:val="0"/>
      <w:marTop w:val="0"/>
      <w:marBottom w:val="0"/>
      <w:divBdr>
        <w:top w:val="none" w:sz="0" w:space="0" w:color="auto"/>
        <w:left w:val="none" w:sz="0" w:space="0" w:color="auto"/>
        <w:bottom w:val="none" w:sz="0" w:space="0" w:color="auto"/>
        <w:right w:val="none" w:sz="0" w:space="0" w:color="auto"/>
      </w:divBdr>
    </w:div>
    <w:div w:id="1633748652">
      <w:bodyDiv w:val="1"/>
      <w:marLeft w:val="0"/>
      <w:marRight w:val="0"/>
      <w:marTop w:val="0"/>
      <w:marBottom w:val="0"/>
      <w:divBdr>
        <w:top w:val="none" w:sz="0" w:space="0" w:color="auto"/>
        <w:left w:val="none" w:sz="0" w:space="0" w:color="auto"/>
        <w:bottom w:val="none" w:sz="0" w:space="0" w:color="auto"/>
        <w:right w:val="none" w:sz="0" w:space="0" w:color="auto"/>
      </w:divBdr>
    </w:div>
    <w:div w:id="1637448819">
      <w:bodyDiv w:val="1"/>
      <w:marLeft w:val="0"/>
      <w:marRight w:val="0"/>
      <w:marTop w:val="0"/>
      <w:marBottom w:val="0"/>
      <w:divBdr>
        <w:top w:val="none" w:sz="0" w:space="0" w:color="auto"/>
        <w:left w:val="none" w:sz="0" w:space="0" w:color="auto"/>
        <w:bottom w:val="none" w:sz="0" w:space="0" w:color="auto"/>
        <w:right w:val="none" w:sz="0" w:space="0" w:color="auto"/>
      </w:divBdr>
    </w:div>
    <w:div w:id="1638603767">
      <w:bodyDiv w:val="1"/>
      <w:marLeft w:val="0"/>
      <w:marRight w:val="0"/>
      <w:marTop w:val="0"/>
      <w:marBottom w:val="0"/>
      <w:divBdr>
        <w:top w:val="none" w:sz="0" w:space="0" w:color="auto"/>
        <w:left w:val="none" w:sz="0" w:space="0" w:color="auto"/>
        <w:bottom w:val="none" w:sz="0" w:space="0" w:color="auto"/>
        <w:right w:val="none" w:sz="0" w:space="0" w:color="auto"/>
      </w:divBdr>
    </w:div>
    <w:div w:id="1646933333">
      <w:bodyDiv w:val="1"/>
      <w:marLeft w:val="0"/>
      <w:marRight w:val="0"/>
      <w:marTop w:val="0"/>
      <w:marBottom w:val="0"/>
      <w:divBdr>
        <w:top w:val="none" w:sz="0" w:space="0" w:color="auto"/>
        <w:left w:val="none" w:sz="0" w:space="0" w:color="auto"/>
        <w:bottom w:val="none" w:sz="0" w:space="0" w:color="auto"/>
        <w:right w:val="none" w:sz="0" w:space="0" w:color="auto"/>
      </w:divBdr>
    </w:div>
    <w:div w:id="1655177443">
      <w:bodyDiv w:val="1"/>
      <w:marLeft w:val="0"/>
      <w:marRight w:val="0"/>
      <w:marTop w:val="0"/>
      <w:marBottom w:val="0"/>
      <w:divBdr>
        <w:top w:val="none" w:sz="0" w:space="0" w:color="auto"/>
        <w:left w:val="none" w:sz="0" w:space="0" w:color="auto"/>
        <w:bottom w:val="none" w:sz="0" w:space="0" w:color="auto"/>
        <w:right w:val="none" w:sz="0" w:space="0" w:color="auto"/>
      </w:divBdr>
    </w:div>
    <w:div w:id="1657489811">
      <w:bodyDiv w:val="1"/>
      <w:marLeft w:val="0"/>
      <w:marRight w:val="0"/>
      <w:marTop w:val="0"/>
      <w:marBottom w:val="0"/>
      <w:divBdr>
        <w:top w:val="none" w:sz="0" w:space="0" w:color="auto"/>
        <w:left w:val="none" w:sz="0" w:space="0" w:color="auto"/>
        <w:bottom w:val="none" w:sz="0" w:space="0" w:color="auto"/>
        <w:right w:val="none" w:sz="0" w:space="0" w:color="auto"/>
      </w:divBdr>
      <w:divsChild>
        <w:div w:id="1402673653">
          <w:marLeft w:val="0"/>
          <w:marRight w:val="0"/>
          <w:marTop w:val="0"/>
          <w:marBottom w:val="0"/>
          <w:divBdr>
            <w:top w:val="none" w:sz="0" w:space="0" w:color="auto"/>
            <w:left w:val="none" w:sz="0" w:space="0" w:color="auto"/>
            <w:bottom w:val="none" w:sz="0" w:space="0" w:color="auto"/>
            <w:right w:val="none" w:sz="0" w:space="0" w:color="auto"/>
          </w:divBdr>
        </w:div>
      </w:divsChild>
    </w:div>
    <w:div w:id="1674531636">
      <w:bodyDiv w:val="1"/>
      <w:marLeft w:val="0"/>
      <w:marRight w:val="0"/>
      <w:marTop w:val="0"/>
      <w:marBottom w:val="0"/>
      <w:divBdr>
        <w:top w:val="none" w:sz="0" w:space="0" w:color="auto"/>
        <w:left w:val="none" w:sz="0" w:space="0" w:color="auto"/>
        <w:bottom w:val="none" w:sz="0" w:space="0" w:color="auto"/>
        <w:right w:val="none" w:sz="0" w:space="0" w:color="auto"/>
      </w:divBdr>
    </w:div>
    <w:div w:id="1676030623">
      <w:bodyDiv w:val="1"/>
      <w:marLeft w:val="0"/>
      <w:marRight w:val="0"/>
      <w:marTop w:val="0"/>
      <w:marBottom w:val="0"/>
      <w:divBdr>
        <w:top w:val="none" w:sz="0" w:space="0" w:color="auto"/>
        <w:left w:val="none" w:sz="0" w:space="0" w:color="auto"/>
        <w:bottom w:val="none" w:sz="0" w:space="0" w:color="auto"/>
        <w:right w:val="none" w:sz="0" w:space="0" w:color="auto"/>
      </w:divBdr>
    </w:div>
    <w:div w:id="1690715730">
      <w:bodyDiv w:val="1"/>
      <w:marLeft w:val="0"/>
      <w:marRight w:val="0"/>
      <w:marTop w:val="0"/>
      <w:marBottom w:val="0"/>
      <w:divBdr>
        <w:top w:val="none" w:sz="0" w:space="0" w:color="auto"/>
        <w:left w:val="none" w:sz="0" w:space="0" w:color="auto"/>
        <w:bottom w:val="none" w:sz="0" w:space="0" w:color="auto"/>
        <w:right w:val="none" w:sz="0" w:space="0" w:color="auto"/>
      </w:divBdr>
    </w:div>
    <w:div w:id="1712027494">
      <w:bodyDiv w:val="1"/>
      <w:marLeft w:val="0"/>
      <w:marRight w:val="0"/>
      <w:marTop w:val="0"/>
      <w:marBottom w:val="0"/>
      <w:divBdr>
        <w:top w:val="none" w:sz="0" w:space="0" w:color="auto"/>
        <w:left w:val="none" w:sz="0" w:space="0" w:color="auto"/>
        <w:bottom w:val="none" w:sz="0" w:space="0" w:color="auto"/>
        <w:right w:val="none" w:sz="0" w:space="0" w:color="auto"/>
      </w:divBdr>
      <w:divsChild>
        <w:div w:id="1786458256">
          <w:marLeft w:val="0"/>
          <w:marRight w:val="0"/>
          <w:marTop w:val="0"/>
          <w:marBottom w:val="0"/>
          <w:divBdr>
            <w:top w:val="none" w:sz="0" w:space="0" w:color="auto"/>
            <w:left w:val="none" w:sz="0" w:space="0" w:color="auto"/>
            <w:bottom w:val="none" w:sz="0" w:space="0" w:color="auto"/>
            <w:right w:val="none" w:sz="0" w:space="0" w:color="auto"/>
          </w:divBdr>
        </w:div>
        <w:div w:id="510802863">
          <w:marLeft w:val="0"/>
          <w:marRight w:val="0"/>
          <w:marTop w:val="0"/>
          <w:marBottom w:val="0"/>
          <w:divBdr>
            <w:top w:val="none" w:sz="0" w:space="0" w:color="auto"/>
            <w:left w:val="none" w:sz="0" w:space="0" w:color="auto"/>
            <w:bottom w:val="none" w:sz="0" w:space="0" w:color="auto"/>
            <w:right w:val="none" w:sz="0" w:space="0" w:color="auto"/>
          </w:divBdr>
        </w:div>
        <w:div w:id="1245409918">
          <w:marLeft w:val="0"/>
          <w:marRight w:val="0"/>
          <w:marTop w:val="0"/>
          <w:marBottom w:val="0"/>
          <w:divBdr>
            <w:top w:val="none" w:sz="0" w:space="0" w:color="auto"/>
            <w:left w:val="none" w:sz="0" w:space="0" w:color="auto"/>
            <w:bottom w:val="none" w:sz="0" w:space="0" w:color="auto"/>
            <w:right w:val="none" w:sz="0" w:space="0" w:color="auto"/>
          </w:divBdr>
        </w:div>
      </w:divsChild>
    </w:div>
    <w:div w:id="1769882858">
      <w:bodyDiv w:val="1"/>
      <w:marLeft w:val="0"/>
      <w:marRight w:val="0"/>
      <w:marTop w:val="0"/>
      <w:marBottom w:val="0"/>
      <w:divBdr>
        <w:top w:val="none" w:sz="0" w:space="0" w:color="auto"/>
        <w:left w:val="none" w:sz="0" w:space="0" w:color="auto"/>
        <w:bottom w:val="none" w:sz="0" w:space="0" w:color="auto"/>
        <w:right w:val="none" w:sz="0" w:space="0" w:color="auto"/>
      </w:divBdr>
      <w:divsChild>
        <w:div w:id="1038891298">
          <w:marLeft w:val="0"/>
          <w:marRight w:val="0"/>
          <w:marTop w:val="0"/>
          <w:marBottom w:val="0"/>
          <w:divBdr>
            <w:top w:val="none" w:sz="0" w:space="0" w:color="auto"/>
            <w:left w:val="none" w:sz="0" w:space="0" w:color="auto"/>
            <w:bottom w:val="none" w:sz="0" w:space="0" w:color="auto"/>
            <w:right w:val="none" w:sz="0" w:space="0" w:color="auto"/>
          </w:divBdr>
          <w:divsChild>
            <w:div w:id="832725687">
              <w:marLeft w:val="0"/>
              <w:marRight w:val="0"/>
              <w:marTop w:val="0"/>
              <w:marBottom w:val="0"/>
              <w:divBdr>
                <w:top w:val="none" w:sz="0" w:space="0" w:color="auto"/>
                <w:left w:val="none" w:sz="0" w:space="0" w:color="auto"/>
                <w:bottom w:val="none" w:sz="0" w:space="0" w:color="auto"/>
                <w:right w:val="none" w:sz="0" w:space="0" w:color="auto"/>
              </w:divBdr>
              <w:divsChild>
                <w:div w:id="657996885">
                  <w:marLeft w:val="0"/>
                  <w:marRight w:val="0"/>
                  <w:marTop w:val="0"/>
                  <w:marBottom w:val="0"/>
                  <w:divBdr>
                    <w:top w:val="none" w:sz="0" w:space="0" w:color="auto"/>
                    <w:left w:val="none" w:sz="0" w:space="0" w:color="auto"/>
                    <w:bottom w:val="none" w:sz="0" w:space="0" w:color="auto"/>
                    <w:right w:val="none" w:sz="0" w:space="0" w:color="auto"/>
                  </w:divBdr>
                  <w:divsChild>
                    <w:div w:id="930236936">
                      <w:marLeft w:val="0"/>
                      <w:marRight w:val="0"/>
                      <w:marTop w:val="0"/>
                      <w:marBottom w:val="0"/>
                      <w:divBdr>
                        <w:top w:val="none" w:sz="0" w:space="0" w:color="auto"/>
                        <w:left w:val="none" w:sz="0" w:space="0" w:color="auto"/>
                        <w:bottom w:val="none" w:sz="0" w:space="0" w:color="auto"/>
                        <w:right w:val="none" w:sz="0" w:space="0" w:color="auto"/>
                      </w:divBdr>
                      <w:divsChild>
                        <w:div w:id="1628389252">
                          <w:marLeft w:val="0"/>
                          <w:marRight w:val="0"/>
                          <w:marTop w:val="0"/>
                          <w:marBottom w:val="0"/>
                          <w:divBdr>
                            <w:top w:val="none" w:sz="0" w:space="0" w:color="auto"/>
                            <w:left w:val="none" w:sz="0" w:space="0" w:color="auto"/>
                            <w:bottom w:val="none" w:sz="0" w:space="0" w:color="auto"/>
                            <w:right w:val="none" w:sz="0" w:space="0" w:color="auto"/>
                          </w:divBdr>
                          <w:divsChild>
                            <w:div w:id="1723286885">
                              <w:marLeft w:val="0"/>
                              <w:marRight w:val="0"/>
                              <w:marTop w:val="0"/>
                              <w:marBottom w:val="0"/>
                              <w:divBdr>
                                <w:top w:val="none" w:sz="0" w:space="0" w:color="auto"/>
                                <w:left w:val="none" w:sz="0" w:space="0" w:color="auto"/>
                                <w:bottom w:val="none" w:sz="0" w:space="0" w:color="auto"/>
                                <w:right w:val="none" w:sz="0" w:space="0" w:color="auto"/>
                              </w:divBdr>
                              <w:divsChild>
                                <w:div w:id="1744915374">
                                  <w:marLeft w:val="0"/>
                                  <w:marRight w:val="0"/>
                                  <w:marTop w:val="0"/>
                                  <w:marBottom w:val="0"/>
                                  <w:divBdr>
                                    <w:top w:val="none" w:sz="0" w:space="0" w:color="auto"/>
                                    <w:left w:val="none" w:sz="0" w:space="0" w:color="auto"/>
                                    <w:bottom w:val="none" w:sz="0" w:space="0" w:color="auto"/>
                                    <w:right w:val="none" w:sz="0" w:space="0" w:color="auto"/>
                                  </w:divBdr>
                                  <w:divsChild>
                                    <w:div w:id="1037197692">
                                      <w:marLeft w:val="0"/>
                                      <w:marRight w:val="0"/>
                                      <w:marTop w:val="0"/>
                                      <w:marBottom w:val="0"/>
                                      <w:divBdr>
                                        <w:top w:val="none" w:sz="0" w:space="0" w:color="auto"/>
                                        <w:left w:val="none" w:sz="0" w:space="0" w:color="auto"/>
                                        <w:bottom w:val="none" w:sz="0" w:space="0" w:color="auto"/>
                                        <w:right w:val="none" w:sz="0" w:space="0" w:color="auto"/>
                                      </w:divBdr>
                                      <w:divsChild>
                                        <w:div w:id="1921208968">
                                          <w:marLeft w:val="0"/>
                                          <w:marRight w:val="0"/>
                                          <w:marTop w:val="0"/>
                                          <w:marBottom w:val="0"/>
                                          <w:divBdr>
                                            <w:top w:val="none" w:sz="0" w:space="0" w:color="auto"/>
                                            <w:left w:val="none" w:sz="0" w:space="0" w:color="auto"/>
                                            <w:bottom w:val="none" w:sz="0" w:space="0" w:color="auto"/>
                                            <w:right w:val="none" w:sz="0" w:space="0" w:color="auto"/>
                                          </w:divBdr>
                                          <w:divsChild>
                                            <w:div w:id="617874779">
                                              <w:marLeft w:val="0"/>
                                              <w:marRight w:val="0"/>
                                              <w:marTop w:val="0"/>
                                              <w:marBottom w:val="0"/>
                                              <w:divBdr>
                                                <w:top w:val="none" w:sz="0" w:space="0" w:color="auto"/>
                                                <w:left w:val="none" w:sz="0" w:space="0" w:color="auto"/>
                                                <w:bottom w:val="none" w:sz="0" w:space="0" w:color="auto"/>
                                                <w:right w:val="none" w:sz="0" w:space="0" w:color="auto"/>
                                              </w:divBdr>
                                              <w:divsChild>
                                                <w:div w:id="456223622">
                                                  <w:marLeft w:val="0"/>
                                                  <w:marRight w:val="0"/>
                                                  <w:marTop w:val="0"/>
                                                  <w:marBottom w:val="0"/>
                                                  <w:divBdr>
                                                    <w:top w:val="none" w:sz="0" w:space="0" w:color="auto"/>
                                                    <w:left w:val="none" w:sz="0" w:space="0" w:color="auto"/>
                                                    <w:bottom w:val="none" w:sz="0" w:space="0" w:color="auto"/>
                                                    <w:right w:val="none" w:sz="0" w:space="0" w:color="auto"/>
                                                  </w:divBdr>
                                                  <w:divsChild>
                                                    <w:div w:id="6188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107972">
      <w:bodyDiv w:val="1"/>
      <w:marLeft w:val="0"/>
      <w:marRight w:val="0"/>
      <w:marTop w:val="0"/>
      <w:marBottom w:val="0"/>
      <w:divBdr>
        <w:top w:val="none" w:sz="0" w:space="0" w:color="auto"/>
        <w:left w:val="none" w:sz="0" w:space="0" w:color="auto"/>
        <w:bottom w:val="none" w:sz="0" w:space="0" w:color="auto"/>
        <w:right w:val="none" w:sz="0" w:space="0" w:color="auto"/>
      </w:divBdr>
      <w:divsChild>
        <w:div w:id="832260079">
          <w:marLeft w:val="0"/>
          <w:marRight w:val="0"/>
          <w:marTop w:val="0"/>
          <w:marBottom w:val="0"/>
          <w:divBdr>
            <w:top w:val="none" w:sz="0" w:space="0" w:color="auto"/>
            <w:left w:val="none" w:sz="0" w:space="0" w:color="auto"/>
            <w:bottom w:val="none" w:sz="0" w:space="0" w:color="auto"/>
            <w:right w:val="none" w:sz="0" w:space="0" w:color="auto"/>
          </w:divBdr>
        </w:div>
        <w:div w:id="1065644329">
          <w:marLeft w:val="0"/>
          <w:marRight w:val="0"/>
          <w:marTop w:val="0"/>
          <w:marBottom w:val="0"/>
          <w:divBdr>
            <w:top w:val="none" w:sz="0" w:space="0" w:color="auto"/>
            <w:left w:val="none" w:sz="0" w:space="0" w:color="auto"/>
            <w:bottom w:val="none" w:sz="0" w:space="0" w:color="auto"/>
            <w:right w:val="none" w:sz="0" w:space="0" w:color="auto"/>
          </w:divBdr>
        </w:div>
        <w:div w:id="1595623432">
          <w:marLeft w:val="0"/>
          <w:marRight w:val="0"/>
          <w:marTop w:val="0"/>
          <w:marBottom w:val="0"/>
          <w:divBdr>
            <w:top w:val="none" w:sz="0" w:space="0" w:color="auto"/>
            <w:left w:val="none" w:sz="0" w:space="0" w:color="auto"/>
            <w:bottom w:val="none" w:sz="0" w:space="0" w:color="auto"/>
            <w:right w:val="none" w:sz="0" w:space="0" w:color="auto"/>
          </w:divBdr>
        </w:div>
        <w:div w:id="1705641777">
          <w:marLeft w:val="0"/>
          <w:marRight w:val="0"/>
          <w:marTop w:val="0"/>
          <w:marBottom w:val="0"/>
          <w:divBdr>
            <w:top w:val="none" w:sz="0" w:space="0" w:color="auto"/>
            <w:left w:val="none" w:sz="0" w:space="0" w:color="auto"/>
            <w:bottom w:val="none" w:sz="0" w:space="0" w:color="auto"/>
            <w:right w:val="none" w:sz="0" w:space="0" w:color="auto"/>
          </w:divBdr>
        </w:div>
      </w:divsChild>
    </w:div>
    <w:div w:id="1812210279">
      <w:bodyDiv w:val="1"/>
      <w:marLeft w:val="0"/>
      <w:marRight w:val="0"/>
      <w:marTop w:val="0"/>
      <w:marBottom w:val="0"/>
      <w:divBdr>
        <w:top w:val="none" w:sz="0" w:space="0" w:color="auto"/>
        <w:left w:val="none" w:sz="0" w:space="0" w:color="auto"/>
        <w:bottom w:val="none" w:sz="0" w:space="0" w:color="auto"/>
        <w:right w:val="none" w:sz="0" w:space="0" w:color="auto"/>
      </w:divBdr>
    </w:div>
    <w:div w:id="1839495395">
      <w:bodyDiv w:val="1"/>
      <w:marLeft w:val="0"/>
      <w:marRight w:val="0"/>
      <w:marTop w:val="0"/>
      <w:marBottom w:val="0"/>
      <w:divBdr>
        <w:top w:val="none" w:sz="0" w:space="0" w:color="auto"/>
        <w:left w:val="none" w:sz="0" w:space="0" w:color="auto"/>
        <w:bottom w:val="none" w:sz="0" w:space="0" w:color="auto"/>
        <w:right w:val="none" w:sz="0" w:space="0" w:color="auto"/>
      </w:divBdr>
      <w:divsChild>
        <w:div w:id="920020835">
          <w:marLeft w:val="0"/>
          <w:marRight w:val="0"/>
          <w:marTop w:val="0"/>
          <w:marBottom w:val="0"/>
          <w:divBdr>
            <w:top w:val="none" w:sz="0" w:space="0" w:color="auto"/>
            <w:left w:val="none" w:sz="0" w:space="0" w:color="auto"/>
            <w:bottom w:val="none" w:sz="0" w:space="0" w:color="auto"/>
            <w:right w:val="none" w:sz="0" w:space="0" w:color="auto"/>
          </w:divBdr>
          <w:divsChild>
            <w:div w:id="1579555817">
              <w:marLeft w:val="0"/>
              <w:marRight w:val="0"/>
              <w:marTop w:val="0"/>
              <w:marBottom w:val="0"/>
              <w:divBdr>
                <w:top w:val="none" w:sz="0" w:space="0" w:color="auto"/>
                <w:left w:val="none" w:sz="0" w:space="0" w:color="auto"/>
                <w:bottom w:val="none" w:sz="0" w:space="0" w:color="auto"/>
                <w:right w:val="none" w:sz="0" w:space="0" w:color="auto"/>
              </w:divBdr>
              <w:divsChild>
                <w:div w:id="1785883851">
                  <w:marLeft w:val="0"/>
                  <w:marRight w:val="0"/>
                  <w:marTop w:val="0"/>
                  <w:marBottom w:val="0"/>
                  <w:divBdr>
                    <w:top w:val="none" w:sz="0" w:space="0" w:color="auto"/>
                    <w:left w:val="none" w:sz="0" w:space="0" w:color="auto"/>
                    <w:bottom w:val="none" w:sz="0" w:space="0" w:color="auto"/>
                    <w:right w:val="none" w:sz="0" w:space="0" w:color="auto"/>
                  </w:divBdr>
                  <w:divsChild>
                    <w:div w:id="1044259622">
                      <w:marLeft w:val="0"/>
                      <w:marRight w:val="0"/>
                      <w:marTop w:val="0"/>
                      <w:marBottom w:val="0"/>
                      <w:divBdr>
                        <w:top w:val="none" w:sz="0" w:space="0" w:color="auto"/>
                        <w:left w:val="none" w:sz="0" w:space="0" w:color="auto"/>
                        <w:bottom w:val="none" w:sz="0" w:space="0" w:color="auto"/>
                        <w:right w:val="none" w:sz="0" w:space="0" w:color="auto"/>
                      </w:divBdr>
                      <w:divsChild>
                        <w:div w:id="1685135731">
                          <w:marLeft w:val="0"/>
                          <w:marRight w:val="0"/>
                          <w:marTop w:val="0"/>
                          <w:marBottom w:val="0"/>
                          <w:divBdr>
                            <w:top w:val="none" w:sz="0" w:space="0" w:color="auto"/>
                            <w:left w:val="none" w:sz="0" w:space="0" w:color="auto"/>
                            <w:bottom w:val="none" w:sz="0" w:space="0" w:color="auto"/>
                            <w:right w:val="none" w:sz="0" w:space="0" w:color="auto"/>
                          </w:divBdr>
                          <w:divsChild>
                            <w:div w:id="784154918">
                              <w:marLeft w:val="0"/>
                              <w:marRight w:val="0"/>
                              <w:marTop w:val="0"/>
                              <w:marBottom w:val="0"/>
                              <w:divBdr>
                                <w:top w:val="none" w:sz="0" w:space="0" w:color="auto"/>
                                <w:left w:val="none" w:sz="0" w:space="0" w:color="auto"/>
                                <w:bottom w:val="none" w:sz="0" w:space="0" w:color="auto"/>
                                <w:right w:val="none" w:sz="0" w:space="0" w:color="auto"/>
                              </w:divBdr>
                              <w:divsChild>
                                <w:div w:id="978926327">
                                  <w:marLeft w:val="0"/>
                                  <w:marRight w:val="0"/>
                                  <w:marTop w:val="0"/>
                                  <w:marBottom w:val="0"/>
                                  <w:divBdr>
                                    <w:top w:val="none" w:sz="0" w:space="0" w:color="auto"/>
                                    <w:left w:val="none" w:sz="0" w:space="0" w:color="auto"/>
                                    <w:bottom w:val="none" w:sz="0" w:space="0" w:color="auto"/>
                                    <w:right w:val="none" w:sz="0" w:space="0" w:color="auto"/>
                                  </w:divBdr>
                                  <w:divsChild>
                                    <w:div w:id="323321222">
                                      <w:marLeft w:val="0"/>
                                      <w:marRight w:val="0"/>
                                      <w:marTop w:val="0"/>
                                      <w:marBottom w:val="0"/>
                                      <w:divBdr>
                                        <w:top w:val="none" w:sz="0" w:space="0" w:color="auto"/>
                                        <w:left w:val="none" w:sz="0" w:space="0" w:color="auto"/>
                                        <w:bottom w:val="none" w:sz="0" w:space="0" w:color="auto"/>
                                        <w:right w:val="none" w:sz="0" w:space="0" w:color="auto"/>
                                      </w:divBdr>
                                      <w:divsChild>
                                        <w:div w:id="2111848076">
                                          <w:marLeft w:val="0"/>
                                          <w:marRight w:val="0"/>
                                          <w:marTop w:val="0"/>
                                          <w:marBottom w:val="0"/>
                                          <w:divBdr>
                                            <w:top w:val="none" w:sz="0" w:space="0" w:color="auto"/>
                                            <w:left w:val="none" w:sz="0" w:space="0" w:color="auto"/>
                                            <w:bottom w:val="none" w:sz="0" w:space="0" w:color="auto"/>
                                            <w:right w:val="none" w:sz="0" w:space="0" w:color="auto"/>
                                          </w:divBdr>
                                          <w:divsChild>
                                            <w:div w:id="1528564013">
                                              <w:marLeft w:val="0"/>
                                              <w:marRight w:val="0"/>
                                              <w:marTop w:val="0"/>
                                              <w:marBottom w:val="0"/>
                                              <w:divBdr>
                                                <w:top w:val="none" w:sz="0" w:space="0" w:color="auto"/>
                                                <w:left w:val="none" w:sz="0" w:space="0" w:color="auto"/>
                                                <w:bottom w:val="none" w:sz="0" w:space="0" w:color="auto"/>
                                                <w:right w:val="none" w:sz="0" w:space="0" w:color="auto"/>
                                              </w:divBdr>
                                              <w:divsChild>
                                                <w:div w:id="1528524093">
                                                  <w:marLeft w:val="0"/>
                                                  <w:marRight w:val="0"/>
                                                  <w:marTop w:val="0"/>
                                                  <w:marBottom w:val="0"/>
                                                  <w:divBdr>
                                                    <w:top w:val="none" w:sz="0" w:space="0" w:color="auto"/>
                                                    <w:left w:val="none" w:sz="0" w:space="0" w:color="auto"/>
                                                    <w:bottom w:val="none" w:sz="0" w:space="0" w:color="auto"/>
                                                    <w:right w:val="none" w:sz="0" w:space="0" w:color="auto"/>
                                                  </w:divBdr>
                                                  <w:divsChild>
                                                    <w:div w:id="2117096563">
                                                      <w:marLeft w:val="0"/>
                                                      <w:marRight w:val="0"/>
                                                      <w:marTop w:val="0"/>
                                                      <w:marBottom w:val="0"/>
                                                      <w:divBdr>
                                                        <w:top w:val="none" w:sz="0" w:space="0" w:color="auto"/>
                                                        <w:left w:val="none" w:sz="0" w:space="0" w:color="auto"/>
                                                        <w:bottom w:val="none" w:sz="0" w:space="0" w:color="auto"/>
                                                        <w:right w:val="none" w:sz="0" w:space="0" w:color="auto"/>
                                                      </w:divBdr>
                                                      <w:divsChild>
                                                        <w:div w:id="1084180865">
                                                          <w:marLeft w:val="0"/>
                                                          <w:marRight w:val="0"/>
                                                          <w:marTop w:val="0"/>
                                                          <w:marBottom w:val="0"/>
                                                          <w:divBdr>
                                                            <w:top w:val="single" w:sz="6" w:space="0" w:color="CCCCCC"/>
                                                            <w:left w:val="single" w:sz="6" w:space="0" w:color="CCCCCC"/>
                                                            <w:bottom w:val="single" w:sz="6" w:space="0" w:color="CCCCCC"/>
                                                            <w:right w:val="single" w:sz="6" w:space="0" w:color="CCCCCC"/>
                                                          </w:divBdr>
                                                          <w:divsChild>
                                                            <w:div w:id="1109545454">
                                                              <w:marLeft w:val="0"/>
                                                              <w:marRight w:val="0"/>
                                                              <w:marTop w:val="0"/>
                                                              <w:marBottom w:val="0"/>
                                                              <w:divBdr>
                                                                <w:top w:val="none" w:sz="0" w:space="0" w:color="auto"/>
                                                                <w:left w:val="none" w:sz="0" w:space="0" w:color="auto"/>
                                                                <w:bottom w:val="none" w:sz="0" w:space="0" w:color="auto"/>
                                                                <w:right w:val="none" w:sz="0" w:space="0" w:color="auto"/>
                                                              </w:divBdr>
                                                              <w:divsChild>
                                                                <w:div w:id="1536196515">
                                                                  <w:marLeft w:val="0"/>
                                                                  <w:marRight w:val="0"/>
                                                                  <w:marTop w:val="0"/>
                                                                  <w:marBottom w:val="0"/>
                                                                  <w:divBdr>
                                                                    <w:top w:val="none" w:sz="0" w:space="0" w:color="auto"/>
                                                                    <w:left w:val="none" w:sz="0" w:space="0" w:color="auto"/>
                                                                    <w:bottom w:val="none" w:sz="0" w:space="0" w:color="auto"/>
                                                                    <w:right w:val="none" w:sz="0" w:space="0" w:color="auto"/>
                                                                  </w:divBdr>
                                                                  <w:divsChild>
                                                                    <w:div w:id="72360996">
                                                                      <w:marLeft w:val="-15"/>
                                                                      <w:marRight w:val="-15"/>
                                                                      <w:marTop w:val="0"/>
                                                                      <w:marBottom w:val="0"/>
                                                                      <w:divBdr>
                                                                        <w:top w:val="none" w:sz="0" w:space="0" w:color="auto"/>
                                                                        <w:left w:val="none" w:sz="0" w:space="0" w:color="auto"/>
                                                                        <w:bottom w:val="none" w:sz="0" w:space="0" w:color="auto"/>
                                                                        <w:right w:val="none" w:sz="0" w:space="0" w:color="auto"/>
                                                                      </w:divBdr>
                                                                      <w:divsChild>
                                                                        <w:div w:id="1504321475">
                                                                          <w:marLeft w:val="-6000"/>
                                                                          <w:marRight w:val="0"/>
                                                                          <w:marTop w:val="0"/>
                                                                          <w:marBottom w:val="135"/>
                                                                          <w:divBdr>
                                                                            <w:top w:val="none" w:sz="0" w:space="0" w:color="auto"/>
                                                                            <w:left w:val="none" w:sz="0" w:space="0" w:color="auto"/>
                                                                            <w:bottom w:val="single" w:sz="6" w:space="0" w:color="E5E5E5"/>
                                                                            <w:right w:val="none" w:sz="0" w:space="0" w:color="auto"/>
                                                                          </w:divBdr>
                                                                          <w:divsChild>
                                                                            <w:div w:id="1712993272">
                                                                              <w:marLeft w:val="0"/>
                                                                              <w:marRight w:val="0"/>
                                                                              <w:marTop w:val="0"/>
                                                                              <w:marBottom w:val="0"/>
                                                                              <w:divBdr>
                                                                                <w:top w:val="none" w:sz="0" w:space="0" w:color="auto"/>
                                                                                <w:left w:val="none" w:sz="0" w:space="0" w:color="auto"/>
                                                                                <w:bottom w:val="none" w:sz="0" w:space="0" w:color="auto"/>
                                                                                <w:right w:val="none" w:sz="0" w:space="0" w:color="auto"/>
                                                                              </w:divBdr>
                                                                              <w:divsChild>
                                                                                <w:div w:id="434791947">
                                                                                  <w:marLeft w:val="0"/>
                                                                                  <w:marRight w:val="0"/>
                                                                                  <w:marTop w:val="0"/>
                                                                                  <w:marBottom w:val="0"/>
                                                                                  <w:divBdr>
                                                                                    <w:top w:val="none" w:sz="0" w:space="0" w:color="auto"/>
                                                                                    <w:left w:val="none" w:sz="0" w:space="0" w:color="auto"/>
                                                                                    <w:bottom w:val="none" w:sz="0" w:space="0" w:color="auto"/>
                                                                                    <w:right w:val="none" w:sz="0" w:space="0" w:color="auto"/>
                                                                                  </w:divBdr>
                                                                                  <w:divsChild>
                                                                                    <w:div w:id="832450661">
                                                                                      <w:marLeft w:val="0"/>
                                                                                      <w:marRight w:val="0"/>
                                                                                      <w:marTop w:val="0"/>
                                                                                      <w:marBottom w:val="0"/>
                                                                                      <w:divBdr>
                                                                                        <w:top w:val="none" w:sz="0" w:space="0" w:color="auto"/>
                                                                                        <w:left w:val="none" w:sz="0" w:space="0" w:color="auto"/>
                                                                                        <w:bottom w:val="none" w:sz="0" w:space="0" w:color="auto"/>
                                                                                        <w:right w:val="none" w:sz="0" w:space="0" w:color="auto"/>
                                                                                      </w:divBdr>
                                                                                      <w:divsChild>
                                                                                        <w:div w:id="524947501">
                                                                                          <w:marLeft w:val="0"/>
                                                                                          <w:marRight w:val="0"/>
                                                                                          <w:marTop w:val="0"/>
                                                                                          <w:marBottom w:val="0"/>
                                                                                          <w:divBdr>
                                                                                            <w:top w:val="single" w:sz="6" w:space="0" w:color="666666"/>
                                                                                            <w:left w:val="single" w:sz="6" w:space="0" w:color="CCCCCC"/>
                                                                                            <w:bottom w:val="single" w:sz="6" w:space="0" w:color="CCCCCC"/>
                                                                                            <w:right w:val="single" w:sz="6" w:space="0" w:color="CCCCCC"/>
                                                                                          </w:divBdr>
                                                                                          <w:divsChild>
                                                                                            <w:div w:id="1791852020">
                                                                                              <w:marLeft w:val="30"/>
                                                                                              <w:marRight w:val="0"/>
                                                                                              <w:marTop w:val="0"/>
                                                                                              <w:marBottom w:val="0"/>
                                                                                              <w:divBdr>
                                                                                                <w:top w:val="none" w:sz="0" w:space="0" w:color="auto"/>
                                                                                                <w:left w:val="none" w:sz="0" w:space="0" w:color="auto"/>
                                                                                                <w:bottom w:val="none" w:sz="0" w:space="0" w:color="auto"/>
                                                                                                <w:right w:val="none" w:sz="0" w:space="0" w:color="auto"/>
                                                                                              </w:divBdr>
                                                                                              <w:divsChild>
                                                                                                <w:div w:id="879174357">
                                                                                                  <w:marLeft w:val="0"/>
                                                                                                  <w:marRight w:val="0"/>
                                                                                                  <w:marTop w:val="0"/>
                                                                                                  <w:marBottom w:val="0"/>
                                                                                                  <w:divBdr>
                                                                                                    <w:top w:val="none" w:sz="0" w:space="0" w:color="auto"/>
                                                                                                    <w:left w:val="none" w:sz="0" w:space="0" w:color="auto"/>
                                                                                                    <w:bottom w:val="none" w:sz="0" w:space="0" w:color="auto"/>
                                                                                                    <w:right w:val="none" w:sz="0" w:space="0" w:color="auto"/>
                                                                                                  </w:divBdr>
                                                                                                  <w:divsChild>
                                                                                                    <w:div w:id="1743525098">
                                                                                                      <w:marLeft w:val="0"/>
                                                                                                      <w:marRight w:val="0"/>
                                                                                                      <w:marTop w:val="0"/>
                                                                                                      <w:marBottom w:val="0"/>
                                                                                                      <w:divBdr>
                                                                                                        <w:top w:val="none" w:sz="0" w:space="0" w:color="auto"/>
                                                                                                        <w:left w:val="none" w:sz="0" w:space="0" w:color="auto"/>
                                                                                                        <w:bottom w:val="none" w:sz="0" w:space="0" w:color="auto"/>
                                                                                                        <w:right w:val="none" w:sz="0" w:space="0" w:color="auto"/>
                                                                                                      </w:divBdr>
                                                                                                    </w:div>
                                                                                                    <w:div w:id="1591112935">
                                                                                                      <w:marLeft w:val="0"/>
                                                                                                      <w:marRight w:val="0"/>
                                                                                                      <w:marTop w:val="0"/>
                                                                                                      <w:marBottom w:val="0"/>
                                                                                                      <w:divBdr>
                                                                                                        <w:top w:val="none" w:sz="0" w:space="0" w:color="auto"/>
                                                                                                        <w:left w:val="none" w:sz="0" w:space="0" w:color="auto"/>
                                                                                                        <w:bottom w:val="none" w:sz="0" w:space="0" w:color="auto"/>
                                                                                                        <w:right w:val="none" w:sz="0" w:space="0" w:color="auto"/>
                                                                                                      </w:divBdr>
                                                                                                      <w:divsChild>
                                                                                                        <w:div w:id="1423145944">
                                                                                                          <w:marLeft w:val="0"/>
                                                                                                          <w:marRight w:val="0"/>
                                                                                                          <w:marTop w:val="0"/>
                                                                                                          <w:marBottom w:val="0"/>
                                                                                                          <w:divBdr>
                                                                                                            <w:top w:val="none" w:sz="0" w:space="0" w:color="auto"/>
                                                                                                            <w:left w:val="none" w:sz="0" w:space="0" w:color="auto"/>
                                                                                                            <w:bottom w:val="none" w:sz="0" w:space="0" w:color="auto"/>
                                                                                                            <w:right w:val="none" w:sz="0" w:space="0" w:color="auto"/>
                                                                                                          </w:divBdr>
                                                                                                        </w:div>
                                                                                                        <w:div w:id="776949001">
                                                                                                          <w:marLeft w:val="0"/>
                                                                                                          <w:marRight w:val="0"/>
                                                                                                          <w:marTop w:val="0"/>
                                                                                                          <w:marBottom w:val="0"/>
                                                                                                          <w:divBdr>
                                                                                                            <w:top w:val="none" w:sz="0" w:space="0" w:color="auto"/>
                                                                                                            <w:left w:val="none" w:sz="0" w:space="0" w:color="auto"/>
                                                                                                            <w:bottom w:val="none" w:sz="0" w:space="0" w:color="auto"/>
                                                                                                            <w:right w:val="none" w:sz="0" w:space="0" w:color="auto"/>
                                                                                                          </w:divBdr>
                                                                                                          <w:divsChild>
                                                                                                            <w:div w:id="812672728">
                                                                                                              <w:marLeft w:val="0"/>
                                                                                                              <w:marRight w:val="0"/>
                                                                                                              <w:marTop w:val="0"/>
                                                                                                              <w:marBottom w:val="0"/>
                                                                                                              <w:divBdr>
                                                                                                                <w:top w:val="none" w:sz="0" w:space="0" w:color="auto"/>
                                                                                                                <w:left w:val="none" w:sz="0" w:space="0" w:color="auto"/>
                                                                                                                <w:bottom w:val="none" w:sz="0" w:space="0" w:color="auto"/>
                                                                                                                <w:right w:val="none" w:sz="0" w:space="0" w:color="auto"/>
                                                                                                              </w:divBdr>
                                                                                                            </w:div>
                                                                                                            <w:div w:id="551576717">
                                                                                                              <w:marLeft w:val="0"/>
                                                                                                              <w:marRight w:val="0"/>
                                                                                                              <w:marTop w:val="0"/>
                                                                                                              <w:marBottom w:val="0"/>
                                                                                                              <w:divBdr>
                                                                                                                <w:top w:val="none" w:sz="0" w:space="0" w:color="auto"/>
                                                                                                                <w:left w:val="none" w:sz="0" w:space="0" w:color="auto"/>
                                                                                                                <w:bottom w:val="none" w:sz="0" w:space="0" w:color="auto"/>
                                                                                                                <w:right w:val="none" w:sz="0" w:space="0" w:color="auto"/>
                                                                                                              </w:divBdr>
                                                                                                            </w:div>
                                                                                                            <w:div w:id="734350885">
                                                                                                              <w:marLeft w:val="0"/>
                                                                                                              <w:marRight w:val="0"/>
                                                                                                              <w:marTop w:val="0"/>
                                                                                                              <w:marBottom w:val="0"/>
                                                                                                              <w:divBdr>
                                                                                                                <w:top w:val="none" w:sz="0" w:space="0" w:color="auto"/>
                                                                                                                <w:left w:val="none" w:sz="0" w:space="0" w:color="auto"/>
                                                                                                                <w:bottom w:val="none" w:sz="0" w:space="0" w:color="auto"/>
                                                                                                                <w:right w:val="none" w:sz="0" w:space="0" w:color="auto"/>
                                                                                                              </w:divBdr>
                                                                                                            </w:div>
                                                                                                            <w:div w:id="2122869382">
                                                                                                              <w:marLeft w:val="0"/>
                                                                                                              <w:marRight w:val="0"/>
                                                                                                              <w:marTop w:val="0"/>
                                                                                                              <w:marBottom w:val="0"/>
                                                                                                              <w:divBdr>
                                                                                                                <w:top w:val="none" w:sz="0" w:space="0" w:color="auto"/>
                                                                                                                <w:left w:val="none" w:sz="0" w:space="0" w:color="auto"/>
                                                                                                                <w:bottom w:val="none" w:sz="0" w:space="0" w:color="auto"/>
                                                                                                                <w:right w:val="none" w:sz="0" w:space="0" w:color="auto"/>
                                                                                                              </w:divBdr>
                                                                                                            </w:div>
                                                                                                            <w:div w:id="812285045">
                                                                                                              <w:marLeft w:val="0"/>
                                                                                                              <w:marRight w:val="0"/>
                                                                                                              <w:marTop w:val="0"/>
                                                                                                              <w:marBottom w:val="0"/>
                                                                                                              <w:divBdr>
                                                                                                                <w:top w:val="none" w:sz="0" w:space="0" w:color="auto"/>
                                                                                                                <w:left w:val="none" w:sz="0" w:space="0" w:color="auto"/>
                                                                                                                <w:bottom w:val="none" w:sz="0" w:space="0" w:color="auto"/>
                                                                                                                <w:right w:val="none" w:sz="0" w:space="0" w:color="auto"/>
                                                                                                              </w:divBdr>
                                                                                                            </w:div>
                                                                                                            <w:div w:id="1024945501">
                                                                                                              <w:marLeft w:val="0"/>
                                                                                                              <w:marRight w:val="0"/>
                                                                                                              <w:marTop w:val="0"/>
                                                                                                              <w:marBottom w:val="0"/>
                                                                                                              <w:divBdr>
                                                                                                                <w:top w:val="none" w:sz="0" w:space="0" w:color="auto"/>
                                                                                                                <w:left w:val="none" w:sz="0" w:space="0" w:color="auto"/>
                                                                                                                <w:bottom w:val="none" w:sz="0" w:space="0" w:color="auto"/>
                                                                                                                <w:right w:val="none" w:sz="0" w:space="0" w:color="auto"/>
                                                                                                              </w:divBdr>
                                                                                                            </w:div>
                                                                                                            <w:div w:id="644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987">
                                                                                                      <w:marLeft w:val="0"/>
                                                                                                      <w:marRight w:val="0"/>
                                                                                                      <w:marTop w:val="0"/>
                                                                                                      <w:marBottom w:val="0"/>
                                                                                                      <w:divBdr>
                                                                                                        <w:top w:val="none" w:sz="0" w:space="0" w:color="auto"/>
                                                                                                        <w:left w:val="none" w:sz="0" w:space="0" w:color="auto"/>
                                                                                                        <w:bottom w:val="none" w:sz="0" w:space="0" w:color="auto"/>
                                                                                                        <w:right w:val="none" w:sz="0" w:space="0" w:color="auto"/>
                                                                                                      </w:divBdr>
                                                                                                    </w:div>
                                                                                                    <w:div w:id="1401365076">
                                                                                                      <w:marLeft w:val="0"/>
                                                                                                      <w:marRight w:val="0"/>
                                                                                                      <w:marTop w:val="0"/>
                                                                                                      <w:marBottom w:val="0"/>
                                                                                                      <w:divBdr>
                                                                                                        <w:top w:val="none" w:sz="0" w:space="0" w:color="auto"/>
                                                                                                        <w:left w:val="none" w:sz="0" w:space="0" w:color="auto"/>
                                                                                                        <w:bottom w:val="none" w:sz="0" w:space="0" w:color="auto"/>
                                                                                                        <w:right w:val="none" w:sz="0" w:space="0" w:color="auto"/>
                                                                                                      </w:divBdr>
                                                                                                    </w:div>
                                                                                                    <w:div w:id="743526861">
                                                                                                      <w:marLeft w:val="0"/>
                                                                                                      <w:marRight w:val="0"/>
                                                                                                      <w:marTop w:val="0"/>
                                                                                                      <w:marBottom w:val="0"/>
                                                                                                      <w:divBdr>
                                                                                                        <w:top w:val="none" w:sz="0" w:space="0" w:color="auto"/>
                                                                                                        <w:left w:val="none" w:sz="0" w:space="0" w:color="auto"/>
                                                                                                        <w:bottom w:val="none" w:sz="0" w:space="0" w:color="auto"/>
                                                                                                        <w:right w:val="none" w:sz="0" w:space="0" w:color="auto"/>
                                                                                                      </w:divBdr>
                                                                                                      <w:divsChild>
                                                                                                        <w:div w:id="131874376">
                                                                                                          <w:marLeft w:val="0"/>
                                                                                                          <w:marRight w:val="0"/>
                                                                                                          <w:marTop w:val="0"/>
                                                                                                          <w:marBottom w:val="0"/>
                                                                                                          <w:divBdr>
                                                                                                            <w:top w:val="none" w:sz="0" w:space="0" w:color="auto"/>
                                                                                                            <w:left w:val="none" w:sz="0" w:space="0" w:color="auto"/>
                                                                                                            <w:bottom w:val="none" w:sz="0" w:space="0" w:color="auto"/>
                                                                                                            <w:right w:val="none" w:sz="0" w:space="0" w:color="auto"/>
                                                                                                          </w:divBdr>
                                                                                                        </w:div>
                                                                                                        <w:div w:id="1801066812">
                                                                                                          <w:marLeft w:val="0"/>
                                                                                                          <w:marRight w:val="0"/>
                                                                                                          <w:marTop w:val="0"/>
                                                                                                          <w:marBottom w:val="0"/>
                                                                                                          <w:divBdr>
                                                                                                            <w:top w:val="none" w:sz="0" w:space="0" w:color="auto"/>
                                                                                                            <w:left w:val="none" w:sz="0" w:space="0" w:color="auto"/>
                                                                                                            <w:bottom w:val="none" w:sz="0" w:space="0" w:color="auto"/>
                                                                                                            <w:right w:val="none" w:sz="0" w:space="0" w:color="auto"/>
                                                                                                          </w:divBdr>
                                                                                                        </w:div>
                                                                                                        <w:div w:id="656152824">
                                                                                                          <w:marLeft w:val="0"/>
                                                                                                          <w:marRight w:val="0"/>
                                                                                                          <w:marTop w:val="0"/>
                                                                                                          <w:marBottom w:val="0"/>
                                                                                                          <w:divBdr>
                                                                                                            <w:top w:val="none" w:sz="0" w:space="0" w:color="auto"/>
                                                                                                            <w:left w:val="none" w:sz="0" w:space="0" w:color="auto"/>
                                                                                                            <w:bottom w:val="none" w:sz="0" w:space="0" w:color="auto"/>
                                                                                                            <w:right w:val="none" w:sz="0" w:space="0" w:color="auto"/>
                                                                                                          </w:divBdr>
                                                                                                        </w:div>
                                                                                                        <w:div w:id="1926760267">
                                                                                                          <w:marLeft w:val="0"/>
                                                                                                          <w:marRight w:val="0"/>
                                                                                                          <w:marTop w:val="0"/>
                                                                                                          <w:marBottom w:val="0"/>
                                                                                                          <w:divBdr>
                                                                                                            <w:top w:val="none" w:sz="0" w:space="0" w:color="auto"/>
                                                                                                            <w:left w:val="none" w:sz="0" w:space="0" w:color="auto"/>
                                                                                                            <w:bottom w:val="none" w:sz="0" w:space="0" w:color="auto"/>
                                                                                                            <w:right w:val="none" w:sz="0" w:space="0" w:color="auto"/>
                                                                                                          </w:divBdr>
                                                                                                        </w:div>
                                                                                                        <w:div w:id="1313876050">
                                                                                                          <w:marLeft w:val="0"/>
                                                                                                          <w:marRight w:val="0"/>
                                                                                                          <w:marTop w:val="0"/>
                                                                                                          <w:marBottom w:val="0"/>
                                                                                                          <w:divBdr>
                                                                                                            <w:top w:val="none" w:sz="0" w:space="0" w:color="auto"/>
                                                                                                            <w:left w:val="none" w:sz="0" w:space="0" w:color="auto"/>
                                                                                                            <w:bottom w:val="none" w:sz="0" w:space="0" w:color="auto"/>
                                                                                                            <w:right w:val="none" w:sz="0" w:space="0" w:color="auto"/>
                                                                                                          </w:divBdr>
                                                                                                        </w:div>
                                                                                                        <w:div w:id="1530532778">
                                                                                                          <w:marLeft w:val="0"/>
                                                                                                          <w:marRight w:val="0"/>
                                                                                                          <w:marTop w:val="0"/>
                                                                                                          <w:marBottom w:val="0"/>
                                                                                                          <w:divBdr>
                                                                                                            <w:top w:val="none" w:sz="0" w:space="0" w:color="auto"/>
                                                                                                            <w:left w:val="none" w:sz="0" w:space="0" w:color="auto"/>
                                                                                                            <w:bottom w:val="none" w:sz="0" w:space="0" w:color="auto"/>
                                                                                                            <w:right w:val="none" w:sz="0" w:space="0" w:color="auto"/>
                                                                                                          </w:divBdr>
                                                                                                        </w:div>
                                                                                                        <w:div w:id="1968923984">
                                                                                                          <w:marLeft w:val="0"/>
                                                                                                          <w:marRight w:val="0"/>
                                                                                                          <w:marTop w:val="0"/>
                                                                                                          <w:marBottom w:val="0"/>
                                                                                                          <w:divBdr>
                                                                                                            <w:top w:val="none" w:sz="0" w:space="0" w:color="auto"/>
                                                                                                            <w:left w:val="none" w:sz="0" w:space="0" w:color="auto"/>
                                                                                                            <w:bottom w:val="none" w:sz="0" w:space="0" w:color="auto"/>
                                                                                                            <w:right w:val="none" w:sz="0" w:space="0" w:color="auto"/>
                                                                                                          </w:divBdr>
                                                                                                        </w:div>
                                                                                                        <w:div w:id="1379940713">
                                                                                                          <w:marLeft w:val="0"/>
                                                                                                          <w:marRight w:val="0"/>
                                                                                                          <w:marTop w:val="0"/>
                                                                                                          <w:marBottom w:val="0"/>
                                                                                                          <w:divBdr>
                                                                                                            <w:top w:val="none" w:sz="0" w:space="0" w:color="auto"/>
                                                                                                            <w:left w:val="none" w:sz="0" w:space="0" w:color="auto"/>
                                                                                                            <w:bottom w:val="none" w:sz="0" w:space="0" w:color="auto"/>
                                                                                                            <w:right w:val="none" w:sz="0" w:space="0" w:color="auto"/>
                                                                                                          </w:divBdr>
                                                                                                        </w:div>
                                                                                                        <w:div w:id="372196222">
                                                                                                          <w:marLeft w:val="0"/>
                                                                                                          <w:marRight w:val="0"/>
                                                                                                          <w:marTop w:val="0"/>
                                                                                                          <w:marBottom w:val="0"/>
                                                                                                          <w:divBdr>
                                                                                                            <w:top w:val="none" w:sz="0" w:space="0" w:color="auto"/>
                                                                                                            <w:left w:val="none" w:sz="0" w:space="0" w:color="auto"/>
                                                                                                            <w:bottom w:val="none" w:sz="0" w:space="0" w:color="auto"/>
                                                                                                            <w:right w:val="none" w:sz="0" w:space="0" w:color="auto"/>
                                                                                                          </w:divBdr>
                                                                                                        </w:div>
                                                                                                        <w:div w:id="1846630180">
                                                                                                          <w:marLeft w:val="0"/>
                                                                                                          <w:marRight w:val="0"/>
                                                                                                          <w:marTop w:val="0"/>
                                                                                                          <w:marBottom w:val="0"/>
                                                                                                          <w:divBdr>
                                                                                                            <w:top w:val="none" w:sz="0" w:space="0" w:color="auto"/>
                                                                                                            <w:left w:val="none" w:sz="0" w:space="0" w:color="auto"/>
                                                                                                            <w:bottom w:val="none" w:sz="0" w:space="0" w:color="auto"/>
                                                                                                            <w:right w:val="none" w:sz="0" w:space="0" w:color="auto"/>
                                                                                                          </w:divBdr>
                                                                                                          <w:divsChild>
                                                                                                            <w:div w:id="1458766052">
                                                                                                              <w:marLeft w:val="0"/>
                                                                                                              <w:marRight w:val="0"/>
                                                                                                              <w:marTop w:val="0"/>
                                                                                                              <w:marBottom w:val="0"/>
                                                                                                              <w:divBdr>
                                                                                                                <w:top w:val="none" w:sz="0" w:space="0" w:color="auto"/>
                                                                                                                <w:left w:val="none" w:sz="0" w:space="0" w:color="auto"/>
                                                                                                                <w:bottom w:val="none" w:sz="0" w:space="0" w:color="auto"/>
                                                                                                                <w:right w:val="none" w:sz="0" w:space="0" w:color="auto"/>
                                                                                                              </w:divBdr>
                                                                                                            </w:div>
                                                                                                            <w:div w:id="749353070">
                                                                                                              <w:marLeft w:val="0"/>
                                                                                                              <w:marRight w:val="0"/>
                                                                                                              <w:marTop w:val="0"/>
                                                                                                              <w:marBottom w:val="0"/>
                                                                                                              <w:divBdr>
                                                                                                                <w:top w:val="none" w:sz="0" w:space="0" w:color="auto"/>
                                                                                                                <w:left w:val="none" w:sz="0" w:space="0" w:color="auto"/>
                                                                                                                <w:bottom w:val="none" w:sz="0" w:space="0" w:color="auto"/>
                                                                                                                <w:right w:val="none" w:sz="0" w:space="0" w:color="auto"/>
                                                                                                              </w:divBdr>
                                                                                                              <w:divsChild>
                                                                                                                <w:div w:id="558983520">
                                                                                                                  <w:marLeft w:val="0"/>
                                                                                                                  <w:marRight w:val="0"/>
                                                                                                                  <w:marTop w:val="0"/>
                                                                                                                  <w:marBottom w:val="0"/>
                                                                                                                  <w:divBdr>
                                                                                                                    <w:top w:val="none" w:sz="0" w:space="0" w:color="auto"/>
                                                                                                                    <w:left w:val="none" w:sz="0" w:space="0" w:color="auto"/>
                                                                                                                    <w:bottom w:val="none" w:sz="0" w:space="0" w:color="auto"/>
                                                                                                                    <w:right w:val="none" w:sz="0" w:space="0" w:color="auto"/>
                                                                                                                  </w:divBdr>
                                                                                                                </w:div>
                                                                                                                <w:div w:id="981076387">
                                                                                                                  <w:marLeft w:val="0"/>
                                                                                                                  <w:marRight w:val="0"/>
                                                                                                                  <w:marTop w:val="0"/>
                                                                                                                  <w:marBottom w:val="0"/>
                                                                                                                  <w:divBdr>
                                                                                                                    <w:top w:val="none" w:sz="0" w:space="0" w:color="auto"/>
                                                                                                                    <w:left w:val="none" w:sz="0" w:space="0" w:color="auto"/>
                                                                                                                    <w:bottom w:val="none" w:sz="0" w:space="0" w:color="auto"/>
                                                                                                                    <w:right w:val="none" w:sz="0" w:space="0" w:color="auto"/>
                                                                                                                  </w:divBdr>
                                                                                                                </w:div>
                                                                                                                <w:div w:id="966812520">
                                                                                                                  <w:marLeft w:val="0"/>
                                                                                                                  <w:marRight w:val="0"/>
                                                                                                                  <w:marTop w:val="0"/>
                                                                                                                  <w:marBottom w:val="0"/>
                                                                                                                  <w:divBdr>
                                                                                                                    <w:top w:val="none" w:sz="0" w:space="0" w:color="auto"/>
                                                                                                                    <w:left w:val="none" w:sz="0" w:space="0" w:color="auto"/>
                                                                                                                    <w:bottom w:val="none" w:sz="0" w:space="0" w:color="auto"/>
                                                                                                                    <w:right w:val="none" w:sz="0" w:space="0" w:color="auto"/>
                                                                                                                  </w:divBdr>
                                                                                                                </w:div>
                                                                                                                <w:div w:id="1010717385">
                                                                                                                  <w:marLeft w:val="0"/>
                                                                                                                  <w:marRight w:val="0"/>
                                                                                                                  <w:marTop w:val="0"/>
                                                                                                                  <w:marBottom w:val="0"/>
                                                                                                                  <w:divBdr>
                                                                                                                    <w:top w:val="none" w:sz="0" w:space="0" w:color="auto"/>
                                                                                                                    <w:left w:val="none" w:sz="0" w:space="0" w:color="auto"/>
                                                                                                                    <w:bottom w:val="none" w:sz="0" w:space="0" w:color="auto"/>
                                                                                                                    <w:right w:val="none" w:sz="0" w:space="0" w:color="auto"/>
                                                                                                                  </w:divBdr>
                                                                                                                </w:div>
                                                                                                                <w:div w:id="256912016">
                                                                                                                  <w:marLeft w:val="0"/>
                                                                                                                  <w:marRight w:val="0"/>
                                                                                                                  <w:marTop w:val="0"/>
                                                                                                                  <w:marBottom w:val="0"/>
                                                                                                                  <w:divBdr>
                                                                                                                    <w:top w:val="none" w:sz="0" w:space="0" w:color="auto"/>
                                                                                                                    <w:left w:val="none" w:sz="0" w:space="0" w:color="auto"/>
                                                                                                                    <w:bottom w:val="none" w:sz="0" w:space="0" w:color="auto"/>
                                                                                                                    <w:right w:val="none" w:sz="0" w:space="0" w:color="auto"/>
                                                                                                                  </w:divBdr>
                                                                                                                </w:div>
                                                                                                                <w:div w:id="1923370994">
                                                                                                                  <w:marLeft w:val="0"/>
                                                                                                                  <w:marRight w:val="0"/>
                                                                                                                  <w:marTop w:val="0"/>
                                                                                                                  <w:marBottom w:val="0"/>
                                                                                                                  <w:divBdr>
                                                                                                                    <w:top w:val="none" w:sz="0" w:space="0" w:color="auto"/>
                                                                                                                    <w:left w:val="none" w:sz="0" w:space="0" w:color="auto"/>
                                                                                                                    <w:bottom w:val="none" w:sz="0" w:space="0" w:color="auto"/>
                                                                                                                    <w:right w:val="none" w:sz="0" w:space="0" w:color="auto"/>
                                                                                                                  </w:divBdr>
                                                                                                                </w:div>
                                                                                                                <w:div w:id="1235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043585">
      <w:bodyDiv w:val="1"/>
      <w:marLeft w:val="0"/>
      <w:marRight w:val="0"/>
      <w:marTop w:val="0"/>
      <w:marBottom w:val="0"/>
      <w:divBdr>
        <w:top w:val="none" w:sz="0" w:space="0" w:color="auto"/>
        <w:left w:val="none" w:sz="0" w:space="0" w:color="auto"/>
        <w:bottom w:val="none" w:sz="0" w:space="0" w:color="auto"/>
        <w:right w:val="none" w:sz="0" w:space="0" w:color="auto"/>
      </w:divBdr>
    </w:div>
    <w:div w:id="1875999783">
      <w:bodyDiv w:val="1"/>
      <w:marLeft w:val="0"/>
      <w:marRight w:val="0"/>
      <w:marTop w:val="0"/>
      <w:marBottom w:val="0"/>
      <w:divBdr>
        <w:top w:val="none" w:sz="0" w:space="0" w:color="auto"/>
        <w:left w:val="none" w:sz="0" w:space="0" w:color="auto"/>
        <w:bottom w:val="none" w:sz="0" w:space="0" w:color="auto"/>
        <w:right w:val="none" w:sz="0" w:space="0" w:color="auto"/>
      </w:divBdr>
    </w:div>
    <w:div w:id="1906137195">
      <w:bodyDiv w:val="1"/>
      <w:marLeft w:val="0"/>
      <w:marRight w:val="0"/>
      <w:marTop w:val="0"/>
      <w:marBottom w:val="0"/>
      <w:divBdr>
        <w:top w:val="none" w:sz="0" w:space="0" w:color="auto"/>
        <w:left w:val="none" w:sz="0" w:space="0" w:color="auto"/>
        <w:bottom w:val="none" w:sz="0" w:space="0" w:color="auto"/>
        <w:right w:val="none" w:sz="0" w:space="0" w:color="auto"/>
      </w:divBdr>
    </w:div>
    <w:div w:id="1940214991">
      <w:bodyDiv w:val="1"/>
      <w:marLeft w:val="0"/>
      <w:marRight w:val="0"/>
      <w:marTop w:val="0"/>
      <w:marBottom w:val="0"/>
      <w:divBdr>
        <w:top w:val="none" w:sz="0" w:space="0" w:color="auto"/>
        <w:left w:val="none" w:sz="0" w:space="0" w:color="auto"/>
        <w:bottom w:val="none" w:sz="0" w:space="0" w:color="auto"/>
        <w:right w:val="none" w:sz="0" w:space="0" w:color="auto"/>
      </w:divBdr>
    </w:div>
    <w:div w:id="1943102461">
      <w:bodyDiv w:val="1"/>
      <w:marLeft w:val="0"/>
      <w:marRight w:val="0"/>
      <w:marTop w:val="0"/>
      <w:marBottom w:val="0"/>
      <w:divBdr>
        <w:top w:val="none" w:sz="0" w:space="0" w:color="auto"/>
        <w:left w:val="none" w:sz="0" w:space="0" w:color="auto"/>
        <w:bottom w:val="none" w:sz="0" w:space="0" w:color="auto"/>
        <w:right w:val="none" w:sz="0" w:space="0" w:color="auto"/>
      </w:divBdr>
    </w:div>
    <w:div w:id="1988633577">
      <w:bodyDiv w:val="1"/>
      <w:marLeft w:val="0"/>
      <w:marRight w:val="0"/>
      <w:marTop w:val="0"/>
      <w:marBottom w:val="0"/>
      <w:divBdr>
        <w:top w:val="none" w:sz="0" w:space="0" w:color="auto"/>
        <w:left w:val="none" w:sz="0" w:space="0" w:color="auto"/>
        <w:bottom w:val="none" w:sz="0" w:space="0" w:color="auto"/>
        <w:right w:val="none" w:sz="0" w:space="0" w:color="auto"/>
      </w:divBdr>
      <w:divsChild>
        <w:div w:id="345136725">
          <w:marLeft w:val="0"/>
          <w:marRight w:val="0"/>
          <w:marTop w:val="0"/>
          <w:marBottom w:val="0"/>
          <w:divBdr>
            <w:top w:val="none" w:sz="0" w:space="0" w:color="auto"/>
            <w:left w:val="none" w:sz="0" w:space="0" w:color="auto"/>
            <w:bottom w:val="none" w:sz="0" w:space="0" w:color="auto"/>
            <w:right w:val="none" w:sz="0" w:space="0" w:color="auto"/>
          </w:divBdr>
          <w:divsChild>
            <w:div w:id="516886906">
              <w:marLeft w:val="0"/>
              <w:marRight w:val="0"/>
              <w:marTop w:val="0"/>
              <w:marBottom w:val="0"/>
              <w:divBdr>
                <w:top w:val="none" w:sz="0" w:space="0" w:color="auto"/>
                <w:left w:val="none" w:sz="0" w:space="0" w:color="auto"/>
                <w:bottom w:val="none" w:sz="0" w:space="0" w:color="auto"/>
                <w:right w:val="none" w:sz="0" w:space="0" w:color="auto"/>
              </w:divBdr>
              <w:divsChild>
                <w:div w:id="805972078">
                  <w:marLeft w:val="0"/>
                  <w:marRight w:val="0"/>
                  <w:marTop w:val="0"/>
                  <w:marBottom w:val="0"/>
                  <w:divBdr>
                    <w:top w:val="none" w:sz="0" w:space="0" w:color="auto"/>
                    <w:left w:val="none" w:sz="0" w:space="0" w:color="auto"/>
                    <w:bottom w:val="none" w:sz="0" w:space="0" w:color="auto"/>
                    <w:right w:val="none" w:sz="0" w:space="0" w:color="auto"/>
                  </w:divBdr>
                  <w:divsChild>
                    <w:div w:id="846286821">
                      <w:marLeft w:val="0"/>
                      <w:marRight w:val="0"/>
                      <w:marTop w:val="0"/>
                      <w:marBottom w:val="0"/>
                      <w:divBdr>
                        <w:top w:val="none" w:sz="0" w:space="0" w:color="auto"/>
                        <w:left w:val="none" w:sz="0" w:space="0" w:color="auto"/>
                        <w:bottom w:val="none" w:sz="0" w:space="0" w:color="auto"/>
                        <w:right w:val="none" w:sz="0" w:space="0" w:color="auto"/>
                      </w:divBdr>
                      <w:divsChild>
                        <w:div w:id="1724913223">
                          <w:marLeft w:val="0"/>
                          <w:marRight w:val="0"/>
                          <w:marTop w:val="0"/>
                          <w:marBottom w:val="0"/>
                          <w:divBdr>
                            <w:top w:val="none" w:sz="0" w:space="0" w:color="auto"/>
                            <w:left w:val="none" w:sz="0" w:space="0" w:color="auto"/>
                            <w:bottom w:val="none" w:sz="0" w:space="0" w:color="auto"/>
                            <w:right w:val="none" w:sz="0" w:space="0" w:color="auto"/>
                          </w:divBdr>
                          <w:divsChild>
                            <w:div w:id="1185363364">
                              <w:marLeft w:val="0"/>
                              <w:marRight w:val="0"/>
                              <w:marTop w:val="0"/>
                              <w:marBottom w:val="0"/>
                              <w:divBdr>
                                <w:top w:val="none" w:sz="0" w:space="0" w:color="auto"/>
                                <w:left w:val="none" w:sz="0" w:space="0" w:color="auto"/>
                                <w:bottom w:val="none" w:sz="0" w:space="0" w:color="auto"/>
                                <w:right w:val="none" w:sz="0" w:space="0" w:color="auto"/>
                              </w:divBdr>
                            </w:div>
                            <w:div w:id="15060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074142">
      <w:bodyDiv w:val="1"/>
      <w:marLeft w:val="0"/>
      <w:marRight w:val="0"/>
      <w:marTop w:val="0"/>
      <w:marBottom w:val="0"/>
      <w:divBdr>
        <w:top w:val="none" w:sz="0" w:space="0" w:color="auto"/>
        <w:left w:val="none" w:sz="0" w:space="0" w:color="auto"/>
        <w:bottom w:val="none" w:sz="0" w:space="0" w:color="auto"/>
        <w:right w:val="none" w:sz="0" w:space="0" w:color="auto"/>
      </w:divBdr>
    </w:div>
    <w:div w:id="2030833777">
      <w:bodyDiv w:val="1"/>
      <w:marLeft w:val="0"/>
      <w:marRight w:val="0"/>
      <w:marTop w:val="0"/>
      <w:marBottom w:val="0"/>
      <w:divBdr>
        <w:top w:val="none" w:sz="0" w:space="0" w:color="auto"/>
        <w:left w:val="none" w:sz="0" w:space="0" w:color="auto"/>
        <w:bottom w:val="none" w:sz="0" w:space="0" w:color="auto"/>
        <w:right w:val="none" w:sz="0" w:space="0" w:color="auto"/>
      </w:divBdr>
    </w:div>
    <w:div w:id="2042589113">
      <w:bodyDiv w:val="1"/>
      <w:marLeft w:val="0"/>
      <w:marRight w:val="0"/>
      <w:marTop w:val="0"/>
      <w:marBottom w:val="0"/>
      <w:divBdr>
        <w:top w:val="none" w:sz="0" w:space="0" w:color="auto"/>
        <w:left w:val="none" w:sz="0" w:space="0" w:color="auto"/>
        <w:bottom w:val="none" w:sz="0" w:space="0" w:color="auto"/>
        <w:right w:val="none" w:sz="0" w:space="0" w:color="auto"/>
      </w:divBdr>
    </w:div>
    <w:div w:id="2047019311">
      <w:bodyDiv w:val="1"/>
      <w:marLeft w:val="0"/>
      <w:marRight w:val="0"/>
      <w:marTop w:val="0"/>
      <w:marBottom w:val="0"/>
      <w:divBdr>
        <w:top w:val="none" w:sz="0" w:space="0" w:color="auto"/>
        <w:left w:val="none" w:sz="0" w:space="0" w:color="auto"/>
        <w:bottom w:val="none" w:sz="0" w:space="0" w:color="auto"/>
        <w:right w:val="none" w:sz="0" w:space="0" w:color="auto"/>
      </w:divBdr>
    </w:div>
    <w:div w:id="2054772937">
      <w:bodyDiv w:val="1"/>
      <w:marLeft w:val="0"/>
      <w:marRight w:val="0"/>
      <w:marTop w:val="0"/>
      <w:marBottom w:val="0"/>
      <w:divBdr>
        <w:top w:val="none" w:sz="0" w:space="0" w:color="auto"/>
        <w:left w:val="none" w:sz="0" w:space="0" w:color="auto"/>
        <w:bottom w:val="none" w:sz="0" w:space="0" w:color="auto"/>
        <w:right w:val="none" w:sz="0" w:space="0" w:color="auto"/>
      </w:divBdr>
    </w:div>
    <w:div w:id="2086218107">
      <w:bodyDiv w:val="1"/>
      <w:marLeft w:val="0"/>
      <w:marRight w:val="0"/>
      <w:marTop w:val="0"/>
      <w:marBottom w:val="0"/>
      <w:divBdr>
        <w:top w:val="none" w:sz="0" w:space="0" w:color="auto"/>
        <w:left w:val="none" w:sz="0" w:space="0" w:color="auto"/>
        <w:bottom w:val="none" w:sz="0" w:space="0" w:color="auto"/>
        <w:right w:val="none" w:sz="0" w:space="0" w:color="auto"/>
      </w:divBdr>
    </w:div>
    <w:div w:id="2091656786">
      <w:bodyDiv w:val="1"/>
      <w:marLeft w:val="0"/>
      <w:marRight w:val="0"/>
      <w:marTop w:val="0"/>
      <w:marBottom w:val="0"/>
      <w:divBdr>
        <w:top w:val="none" w:sz="0" w:space="0" w:color="auto"/>
        <w:left w:val="none" w:sz="0" w:space="0" w:color="auto"/>
        <w:bottom w:val="none" w:sz="0" w:space="0" w:color="auto"/>
        <w:right w:val="none" w:sz="0" w:space="0" w:color="auto"/>
      </w:divBdr>
    </w:div>
    <w:div w:id="213490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2196%2Fpublichealth.581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utherndatascience.com/workshops-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B8DEA5B-0EE2-4EBB-9249-D3DA3875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31</Pages>
  <Words>10255</Words>
  <Characters>58458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author</dc:creator>
  <cp:lastModifiedBy>diditall221</cp:lastModifiedBy>
  <cp:revision>7</cp:revision>
  <cp:lastPrinted>2016-12-14T23:05:00Z</cp:lastPrinted>
  <dcterms:created xsi:type="dcterms:W3CDTF">2019-04-24T23:54:00Z</dcterms:created>
  <dcterms:modified xsi:type="dcterms:W3CDTF">2019-05-04T10:59:00Z</dcterms:modified>
</cp:coreProperties>
</file>