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08CE" w14:textId="26C369FA" w:rsidR="006125D7" w:rsidRPr="0038499A" w:rsidRDefault="00C023A2">
      <w:pPr>
        <w:rPr>
          <w:b/>
          <w:bCs/>
          <w:sz w:val="26"/>
          <w:szCs w:val="26"/>
          <w:u w:val="single"/>
        </w:rPr>
      </w:pPr>
      <w:r w:rsidRPr="0038499A">
        <w:rPr>
          <w:b/>
          <w:bCs/>
          <w:sz w:val="26"/>
          <w:szCs w:val="26"/>
          <w:u w:val="single"/>
        </w:rPr>
        <w:t xml:space="preserve">Senthil - </w:t>
      </w:r>
      <w:r w:rsidR="001543B2" w:rsidRPr="0038499A">
        <w:rPr>
          <w:b/>
          <w:bCs/>
          <w:sz w:val="26"/>
          <w:szCs w:val="26"/>
          <w:u w:val="single"/>
        </w:rPr>
        <w:t xml:space="preserve">Promotion Optimization </w:t>
      </w:r>
      <w:r w:rsidRPr="0038499A">
        <w:rPr>
          <w:b/>
          <w:bCs/>
          <w:sz w:val="26"/>
          <w:szCs w:val="26"/>
          <w:u w:val="single"/>
        </w:rPr>
        <w:t xml:space="preserve"> - </w:t>
      </w:r>
      <w:r w:rsidR="00E44959" w:rsidRPr="0038499A">
        <w:rPr>
          <w:b/>
          <w:bCs/>
          <w:sz w:val="26"/>
          <w:szCs w:val="26"/>
          <w:u w:val="single"/>
        </w:rPr>
        <w:t>Year-End</w:t>
      </w:r>
      <w:r w:rsidR="001543B2" w:rsidRPr="0038499A">
        <w:rPr>
          <w:b/>
          <w:bCs/>
          <w:sz w:val="26"/>
          <w:szCs w:val="26"/>
          <w:u w:val="single"/>
        </w:rPr>
        <w:t xml:space="preserve"> 2021 </w:t>
      </w:r>
      <w:r w:rsidRPr="0038499A">
        <w:rPr>
          <w:b/>
          <w:bCs/>
          <w:sz w:val="26"/>
          <w:szCs w:val="26"/>
          <w:u w:val="single"/>
        </w:rPr>
        <w:t xml:space="preserve">– </w:t>
      </w:r>
      <w:r w:rsidR="0038499A" w:rsidRPr="0038499A">
        <w:rPr>
          <w:b/>
          <w:bCs/>
          <w:sz w:val="26"/>
          <w:szCs w:val="26"/>
          <w:u w:val="single"/>
        </w:rPr>
        <w:t>TOP</w:t>
      </w:r>
      <w:r w:rsidRPr="0038499A">
        <w:rPr>
          <w:b/>
          <w:bCs/>
          <w:sz w:val="26"/>
          <w:szCs w:val="26"/>
          <w:u w:val="single"/>
        </w:rPr>
        <w:t xml:space="preserve"> </w:t>
      </w:r>
      <w:r w:rsidR="001543B2" w:rsidRPr="0038499A">
        <w:rPr>
          <w:b/>
          <w:bCs/>
          <w:sz w:val="26"/>
          <w:szCs w:val="26"/>
          <w:u w:val="single"/>
        </w:rPr>
        <w:t>Accomplishments</w:t>
      </w:r>
    </w:p>
    <w:p w14:paraId="7439CF3A" w14:textId="5EDA34DB" w:rsidR="0038499A" w:rsidRPr="001F704E" w:rsidRDefault="0038499A">
      <w:pPr>
        <w:rPr>
          <w:b/>
          <w:bCs/>
          <w:sz w:val="26"/>
          <w:szCs w:val="26"/>
        </w:rPr>
      </w:pPr>
      <w:r w:rsidRPr="001F704E">
        <w:rPr>
          <w:b/>
          <w:bCs/>
          <w:sz w:val="26"/>
          <w:szCs w:val="26"/>
        </w:rPr>
        <w:t>Overall:</w:t>
      </w:r>
    </w:p>
    <w:p w14:paraId="31C5633A" w14:textId="0FACD37B" w:rsidR="0038499A" w:rsidRDefault="0038499A">
      <w:pPr>
        <w:rPr>
          <w:sz w:val="26"/>
          <w:szCs w:val="26"/>
        </w:rPr>
      </w:pPr>
      <w:r w:rsidRPr="0038499A">
        <w:rPr>
          <w:sz w:val="26"/>
          <w:szCs w:val="26"/>
        </w:rPr>
        <w:t>Managed high volume of complex high impact projects to guide brand promotional strategy with ~$1.5B investment informed. Expanded analysis to new brands with higher frequencies. Increased operational efficiency through new tools. Guided &amp; Collaborated with Global Analytics to develop MMix data lake.</w:t>
      </w:r>
      <w:r>
        <w:rPr>
          <w:sz w:val="26"/>
          <w:szCs w:val="26"/>
        </w:rPr>
        <w:t xml:space="preserve"> Informed possible impact from CTAP tags for Gardasil.</w:t>
      </w:r>
    </w:p>
    <w:p w14:paraId="183F5655" w14:textId="28B87C00" w:rsidR="0038499A" w:rsidRDefault="0038499A">
      <w:pPr>
        <w:rPr>
          <w:sz w:val="26"/>
          <w:szCs w:val="26"/>
        </w:rPr>
      </w:pPr>
    </w:p>
    <w:p w14:paraId="4879DDD2" w14:textId="15B9BFCA" w:rsidR="0038499A" w:rsidRPr="001F704E" w:rsidRDefault="0038499A">
      <w:pPr>
        <w:rPr>
          <w:b/>
          <w:bCs/>
          <w:sz w:val="26"/>
          <w:szCs w:val="26"/>
        </w:rPr>
      </w:pPr>
      <w:r w:rsidRPr="001F704E">
        <w:rPr>
          <w:b/>
          <w:bCs/>
          <w:sz w:val="26"/>
          <w:szCs w:val="26"/>
        </w:rPr>
        <w:t>Details:</w:t>
      </w:r>
    </w:p>
    <w:p w14:paraId="198308A0" w14:textId="7F285196" w:rsidR="0038499A" w:rsidRPr="001F704E" w:rsidRDefault="0038499A" w:rsidP="001F704E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1F704E">
        <w:rPr>
          <w:sz w:val="26"/>
          <w:szCs w:val="26"/>
        </w:rPr>
        <w:t>Provided s</w:t>
      </w:r>
      <w:r w:rsidRPr="001F704E">
        <w:rPr>
          <w:sz w:val="26"/>
          <w:szCs w:val="26"/>
        </w:rPr>
        <w:t xml:space="preserve">trategic </w:t>
      </w:r>
      <w:r w:rsidRPr="001F704E">
        <w:rPr>
          <w:sz w:val="26"/>
          <w:szCs w:val="26"/>
        </w:rPr>
        <w:t>i</w:t>
      </w:r>
      <w:r w:rsidRPr="001F704E">
        <w:rPr>
          <w:sz w:val="26"/>
          <w:szCs w:val="26"/>
        </w:rPr>
        <w:t xml:space="preserve">nitiatives </w:t>
      </w:r>
      <w:r w:rsidRPr="001F704E">
        <w:rPr>
          <w:sz w:val="26"/>
          <w:szCs w:val="26"/>
        </w:rPr>
        <w:t>d</w:t>
      </w:r>
      <w:r w:rsidRPr="001F704E">
        <w:rPr>
          <w:sz w:val="26"/>
          <w:szCs w:val="26"/>
        </w:rPr>
        <w:t xml:space="preserve">ecision </w:t>
      </w:r>
      <w:r w:rsidRPr="001F704E">
        <w:rPr>
          <w:sz w:val="26"/>
          <w:szCs w:val="26"/>
        </w:rPr>
        <w:t>s</w:t>
      </w:r>
      <w:r w:rsidRPr="001F704E">
        <w:rPr>
          <w:sz w:val="26"/>
          <w:szCs w:val="26"/>
        </w:rPr>
        <w:t>upport that guided executive leadership</w:t>
      </w:r>
      <w:r w:rsidRPr="001F704E">
        <w:rPr>
          <w:sz w:val="26"/>
          <w:szCs w:val="26"/>
        </w:rPr>
        <w:t>. This includes enhancement of DOMINO b</w:t>
      </w:r>
      <w:r w:rsidRPr="001F704E">
        <w:rPr>
          <w:sz w:val="26"/>
          <w:szCs w:val="26"/>
        </w:rPr>
        <w:t>udget planning tool for Keytruda</w:t>
      </w:r>
      <w:r w:rsidRPr="001F704E">
        <w:rPr>
          <w:sz w:val="26"/>
          <w:szCs w:val="26"/>
        </w:rPr>
        <w:t xml:space="preserve"> which p</w:t>
      </w:r>
      <w:r w:rsidRPr="001F704E">
        <w:rPr>
          <w:sz w:val="26"/>
          <w:szCs w:val="26"/>
        </w:rPr>
        <w:t xml:space="preserve">rimarily informed </w:t>
      </w:r>
      <w:r w:rsidRPr="001F704E">
        <w:rPr>
          <w:b/>
          <w:bCs/>
          <w:sz w:val="26"/>
          <w:szCs w:val="26"/>
        </w:rPr>
        <w:t xml:space="preserve">$522MM </w:t>
      </w:r>
      <w:r w:rsidRPr="001F704E">
        <w:rPr>
          <w:sz w:val="26"/>
          <w:szCs w:val="26"/>
        </w:rPr>
        <w:t xml:space="preserve">of 2021 &amp; </w:t>
      </w:r>
      <w:r w:rsidRPr="001F704E">
        <w:rPr>
          <w:b/>
          <w:bCs/>
          <w:sz w:val="26"/>
          <w:szCs w:val="26"/>
        </w:rPr>
        <w:t xml:space="preserve">$565MM </w:t>
      </w:r>
      <w:r w:rsidRPr="001F704E">
        <w:rPr>
          <w:sz w:val="26"/>
          <w:szCs w:val="26"/>
        </w:rPr>
        <w:t>of 2022 promo budgets.</w:t>
      </w:r>
      <w:r w:rsidRPr="001F704E">
        <w:rPr>
          <w:sz w:val="26"/>
          <w:szCs w:val="26"/>
        </w:rPr>
        <w:t xml:space="preserve"> Provided detailed business cases for Keytruda TV and Gardasil TV investments </w:t>
      </w:r>
      <w:r w:rsidRPr="001F704E">
        <w:rPr>
          <w:b/>
          <w:bCs/>
          <w:sz w:val="26"/>
          <w:szCs w:val="26"/>
        </w:rPr>
        <w:t>(~170MM)</w:t>
      </w:r>
      <w:r w:rsidRPr="001F704E">
        <w:rPr>
          <w:sz w:val="26"/>
          <w:szCs w:val="26"/>
        </w:rPr>
        <w:t>. Analyzed the impact of NWOW media program and identified areas of change to increase sales impact. Other strategic initiatives informed were</w:t>
      </w:r>
      <w:r w:rsidR="00053838" w:rsidRPr="001F704E">
        <w:rPr>
          <w:sz w:val="26"/>
          <w:szCs w:val="26"/>
        </w:rPr>
        <w:t>:</w:t>
      </w:r>
      <w:r w:rsidRPr="001F704E">
        <w:rPr>
          <w:sz w:val="26"/>
          <w:szCs w:val="26"/>
        </w:rPr>
        <w:t xml:space="preserve"> a) coupon and eVoucher programs for Gefapixant and Daibetes with </w:t>
      </w:r>
      <w:r w:rsidRPr="001F704E">
        <w:rPr>
          <w:b/>
          <w:bCs/>
          <w:sz w:val="26"/>
          <w:szCs w:val="26"/>
        </w:rPr>
        <w:t>$100MM</w:t>
      </w:r>
      <w:r w:rsidRPr="001F704E">
        <w:rPr>
          <w:sz w:val="26"/>
          <w:szCs w:val="26"/>
        </w:rPr>
        <w:t xml:space="preserve"> </w:t>
      </w:r>
      <w:r w:rsidR="00053838" w:rsidRPr="001F704E">
        <w:rPr>
          <w:sz w:val="26"/>
          <w:szCs w:val="26"/>
        </w:rPr>
        <w:t xml:space="preserve">investment. </w:t>
      </w:r>
      <w:r w:rsidR="00053838" w:rsidRPr="001F704E">
        <w:rPr>
          <w:b/>
          <w:bCs/>
          <w:i/>
          <w:iCs/>
          <w:sz w:val="26"/>
          <w:szCs w:val="26"/>
        </w:rPr>
        <w:t>Identified $18MM savings</w:t>
      </w:r>
      <w:r w:rsidR="00053838" w:rsidRPr="001F704E">
        <w:rPr>
          <w:sz w:val="26"/>
          <w:szCs w:val="26"/>
        </w:rPr>
        <w:t xml:space="preserve"> by suggesting to stop less effective </w:t>
      </w:r>
      <w:r w:rsidR="00053838" w:rsidRPr="001F704E">
        <w:rPr>
          <w:sz w:val="26"/>
          <w:szCs w:val="26"/>
        </w:rPr>
        <w:t xml:space="preserve">Januvia </w:t>
      </w:r>
      <w:r w:rsidR="00053838" w:rsidRPr="001F704E">
        <w:rPr>
          <w:sz w:val="26"/>
          <w:szCs w:val="26"/>
        </w:rPr>
        <w:t>eVoucher program</w:t>
      </w:r>
      <w:r w:rsidR="00053838" w:rsidRPr="001F704E">
        <w:rPr>
          <w:sz w:val="26"/>
          <w:szCs w:val="26"/>
        </w:rPr>
        <w:t>.</w:t>
      </w:r>
      <w:r w:rsidR="00053838" w:rsidRPr="001F704E">
        <w:rPr>
          <w:sz w:val="26"/>
          <w:szCs w:val="26"/>
        </w:rPr>
        <w:t xml:space="preserve"> </w:t>
      </w:r>
      <w:r w:rsidR="00053838" w:rsidRPr="001F704E">
        <w:rPr>
          <w:sz w:val="26"/>
          <w:szCs w:val="26"/>
        </w:rPr>
        <w:t xml:space="preserve"> b) Januvia LOE scenario planning with an investment of </w:t>
      </w:r>
      <w:r w:rsidR="00053838" w:rsidRPr="001F704E">
        <w:rPr>
          <w:b/>
          <w:bCs/>
          <w:sz w:val="26"/>
          <w:szCs w:val="26"/>
        </w:rPr>
        <w:t>$50MM</w:t>
      </w:r>
      <w:r w:rsidR="00053838" w:rsidRPr="001F704E">
        <w:rPr>
          <w:sz w:val="26"/>
          <w:szCs w:val="26"/>
        </w:rPr>
        <w:t xml:space="preserve">+. </w:t>
      </w:r>
      <w:r w:rsidRPr="001F704E">
        <w:rPr>
          <w:sz w:val="26"/>
          <w:szCs w:val="26"/>
        </w:rPr>
        <w:t xml:space="preserve">Business case and allocations for 2021 Keytruda TV and Digital investments </w:t>
      </w:r>
      <w:r w:rsidRPr="001F704E">
        <w:rPr>
          <w:b/>
          <w:bCs/>
          <w:sz w:val="26"/>
          <w:szCs w:val="26"/>
        </w:rPr>
        <w:t>($140MM)</w:t>
      </w:r>
    </w:p>
    <w:p w14:paraId="0B9FA492" w14:textId="6C787923" w:rsidR="0038499A" w:rsidRPr="001F704E" w:rsidRDefault="00053838" w:rsidP="001F704E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1F704E">
        <w:rPr>
          <w:sz w:val="26"/>
          <w:szCs w:val="26"/>
        </w:rPr>
        <w:t>Even with vacancies, by developing a new team structures with Datazymes, c</w:t>
      </w:r>
      <w:r w:rsidR="0038499A" w:rsidRPr="001F704E">
        <w:rPr>
          <w:sz w:val="26"/>
          <w:szCs w:val="26"/>
        </w:rPr>
        <w:t>ompleted 15+ Mkt.Mix (HCP &amp; HCC) type analysis</w:t>
      </w:r>
      <w:r w:rsidRPr="001F704E">
        <w:rPr>
          <w:sz w:val="26"/>
          <w:szCs w:val="26"/>
        </w:rPr>
        <w:t xml:space="preserve">. </w:t>
      </w:r>
      <w:r w:rsidR="0038499A" w:rsidRPr="001F704E">
        <w:rPr>
          <w:sz w:val="26"/>
          <w:szCs w:val="26"/>
        </w:rPr>
        <w:t xml:space="preserve">Lenvima </w:t>
      </w:r>
      <w:r w:rsidRPr="001F704E">
        <w:rPr>
          <w:sz w:val="26"/>
          <w:szCs w:val="26"/>
        </w:rPr>
        <w:t>was a new product and Gardasil campaigns were analyzed twice along with Keytruda. Several n</w:t>
      </w:r>
      <w:r w:rsidR="0038499A" w:rsidRPr="001F704E">
        <w:rPr>
          <w:sz w:val="26"/>
          <w:szCs w:val="26"/>
        </w:rPr>
        <w:t xml:space="preserve">ew DET Campaigns </w:t>
      </w:r>
      <w:r w:rsidRPr="001F704E">
        <w:rPr>
          <w:sz w:val="26"/>
          <w:szCs w:val="26"/>
        </w:rPr>
        <w:t xml:space="preserve">wer also </w:t>
      </w:r>
      <w:r w:rsidR="0038499A" w:rsidRPr="001F704E">
        <w:rPr>
          <w:sz w:val="26"/>
          <w:szCs w:val="26"/>
        </w:rPr>
        <w:t xml:space="preserve">analyzed for </w:t>
      </w:r>
      <w:r w:rsidRPr="001F704E">
        <w:rPr>
          <w:sz w:val="26"/>
          <w:szCs w:val="26"/>
        </w:rPr>
        <w:t>HCP campaign and vendor impacts for the first time. In addition, a strong guidance and collaboration with Global Analytics team achieved the MVP development of automated market mix data lake – this would enable future mkt mix analysis efficiency.</w:t>
      </w:r>
    </w:p>
    <w:p w14:paraId="206ED31F" w14:textId="77777777" w:rsidR="001F704E" w:rsidRPr="001F704E" w:rsidRDefault="00053838" w:rsidP="001F704E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1F704E">
        <w:rPr>
          <w:sz w:val="26"/>
          <w:szCs w:val="26"/>
        </w:rPr>
        <w:t xml:space="preserve">Participated in CTAP initiative by </w:t>
      </w:r>
      <w:r w:rsidR="001F704E" w:rsidRPr="001F704E">
        <w:rPr>
          <w:sz w:val="26"/>
          <w:szCs w:val="26"/>
        </w:rPr>
        <w:t xml:space="preserve">closely </w:t>
      </w:r>
      <w:r w:rsidRPr="001F704E">
        <w:rPr>
          <w:sz w:val="26"/>
          <w:szCs w:val="26"/>
        </w:rPr>
        <w:t xml:space="preserve">collaborating with </w:t>
      </w:r>
      <w:r w:rsidR="001F704E" w:rsidRPr="001F704E">
        <w:rPr>
          <w:sz w:val="26"/>
          <w:szCs w:val="26"/>
        </w:rPr>
        <w:t xml:space="preserve">Lisa’s team and </w:t>
      </w:r>
      <w:r w:rsidRPr="001F704E">
        <w:rPr>
          <w:sz w:val="26"/>
          <w:szCs w:val="26"/>
        </w:rPr>
        <w:t>quanti</w:t>
      </w:r>
      <w:r w:rsidR="001F704E" w:rsidRPr="001F704E">
        <w:rPr>
          <w:sz w:val="26"/>
          <w:szCs w:val="26"/>
        </w:rPr>
        <w:t xml:space="preserve">fying  </w:t>
      </w:r>
      <w:r w:rsidR="0038499A" w:rsidRPr="001F704E">
        <w:rPr>
          <w:sz w:val="26"/>
          <w:szCs w:val="26"/>
        </w:rPr>
        <w:t>the impact of tagging</w:t>
      </w:r>
      <w:r w:rsidR="001F704E" w:rsidRPr="001F704E">
        <w:rPr>
          <w:sz w:val="26"/>
          <w:szCs w:val="26"/>
        </w:rPr>
        <w:t xml:space="preserve"> (which seems minimal)</w:t>
      </w:r>
      <w:r w:rsidR="0038499A" w:rsidRPr="001F704E">
        <w:rPr>
          <w:sz w:val="26"/>
          <w:szCs w:val="26"/>
        </w:rPr>
        <w:t xml:space="preserve"> and identified key tags using ML models and inference techniques.</w:t>
      </w:r>
    </w:p>
    <w:p w14:paraId="79B1C3C9" w14:textId="451AB8C4" w:rsidR="0038499A" w:rsidRPr="001F704E" w:rsidRDefault="0038499A" w:rsidP="001F704E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1F704E">
        <w:rPr>
          <w:sz w:val="26"/>
          <w:szCs w:val="26"/>
        </w:rPr>
        <w:t>Optimized 2022 budget allocations (IPF) for 7 key brands.</w:t>
      </w:r>
      <w:r w:rsidR="001F704E" w:rsidRPr="001F704E">
        <w:rPr>
          <w:sz w:val="26"/>
          <w:szCs w:val="26"/>
        </w:rPr>
        <w:t xml:space="preserve"> Guided </w:t>
      </w:r>
      <w:r w:rsidRPr="001F704E">
        <w:rPr>
          <w:b/>
          <w:bCs/>
          <w:sz w:val="26"/>
          <w:szCs w:val="26"/>
        </w:rPr>
        <w:t xml:space="preserve">$140MM+ </w:t>
      </w:r>
      <w:r w:rsidRPr="001F704E">
        <w:rPr>
          <w:sz w:val="26"/>
          <w:szCs w:val="26"/>
        </w:rPr>
        <w:t xml:space="preserve">Keytruda HCC 2022 allocations &amp; </w:t>
      </w:r>
      <w:r w:rsidRPr="001F704E">
        <w:rPr>
          <w:b/>
          <w:bCs/>
          <w:sz w:val="26"/>
          <w:szCs w:val="26"/>
        </w:rPr>
        <w:t xml:space="preserve">$42MM </w:t>
      </w:r>
      <w:r w:rsidRPr="001F704E">
        <w:rPr>
          <w:sz w:val="26"/>
          <w:szCs w:val="26"/>
        </w:rPr>
        <w:t>HCP NPP allocations.</w:t>
      </w:r>
      <w:r w:rsidR="001F704E" w:rsidRPr="001F704E">
        <w:rPr>
          <w:sz w:val="26"/>
          <w:szCs w:val="26"/>
        </w:rPr>
        <w:t xml:space="preserve"> </w:t>
      </w:r>
      <w:r w:rsidRPr="001F704E">
        <w:rPr>
          <w:sz w:val="26"/>
          <w:szCs w:val="26"/>
        </w:rPr>
        <w:t xml:space="preserve">Added Gardasil Adults and Ped Vaccines to IPF process. Non-Onclology optimal allocation guidance is about </w:t>
      </w:r>
      <w:r w:rsidRPr="001F704E">
        <w:rPr>
          <w:b/>
          <w:bCs/>
          <w:sz w:val="26"/>
          <w:szCs w:val="26"/>
        </w:rPr>
        <w:t>$262MM</w:t>
      </w:r>
    </w:p>
    <w:p w14:paraId="25B2082A" w14:textId="16BC3949" w:rsidR="0038499A" w:rsidRPr="001F704E" w:rsidRDefault="0038499A" w:rsidP="001F704E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1F704E">
        <w:rPr>
          <w:sz w:val="26"/>
          <w:szCs w:val="26"/>
        </w:rPr>
        <w:lastRenderedPageBreak/>
        <w:t xml:space="preserve">Increased efficiency by developing, procuring and using customized </w:t>
      </w:r>
      <w:r w:rsidR="001F704E" w:rsidRPr="001F704E">
        <w:rPr>
          <w:sz w:val="26"/>
          <w:szCs w:val="26"/>
        </w:rPr>
        <w:t xml:space="preserve">RShiny based </w:t>
      </w:r>
      <w:r w:rsidRPr="001F704E">
        <w:rPr>
          <w:sz w:val="26"/>
          <w:szCs w:val="26"/>
        </w:rPr>
        <w:t>tools</w:t>
      </w:r>
      <w:r w:rsidR="001F704E" w:rsidRPr="001F704E">
        <w:rPr>
          <w:sz w:val="26"/>
          <w:szCs w:val="26"/>
        </w:rPr>
        <w:t xml:space="preserve"> such as </w:t>
      </w:r>
      <w:r w:rsidRPr="001F704E">
        <w:rPr>
          <w:sz w:val="26"/>
          <w:szCs w:val="26"/>
        </w:rPr>
        <w:t>Coupon Design and Analysis tool, DET Campaign Planning tool, Rapid Test and Control Impact Analysis tool</w:t>
      </w:r>
      <w:r w:rsidR="001F704E" w:rsidRPr="001F704E">
        <w:rPr>
          <w:sz w:val="26"/>
          <w:szCs w:val="26"/>
        </w:rPr>
        <w:t>.</w:t>
      </w:r>
    </w:p>
    <w:p w14:paraId="46A6C71C" w14:textId="5DF8D901" w:rsidR="0038499A" w:rsidRPr="001F704E" w:rsidRDefault="001F704E" w:rsidP="001F704E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1F704E">
        <w:rPr>
          <w:sz w:val="26"/>
          <w:szCs w:val="26"/>
        </w:rPr>
        <w:t>Regarding personal and team development,</w:t>
      </w:r>
      <w:r w:rsidR="0038499A" w:rsidRPr="001F704E">
        <w:rPr>
          <w:sz w:val="26"/>
          <w:szCs w:val="26"/>
        </w:rPr>
        <w:t xml:space="preserve"> managed to execute and go beyond </w:t>
      </w:r>
      <w:r w:rsidRPr="001F704E">
        <w:rPr>
          <w:sz w:val="26"/>
          <w:szCs w:val="26"/>
        </w:rPr>
        <w:t xml:space="preserve">than previous years </w:t>
      </w:r>
      <w:r w:rsidR="0038499A" w:rsidRPr="001F704E">
        <w:rPr>
          <w:sz w:val="26"/>
          <w:szCs w:val="26"/>
        </w:rPr>
        <w:t xml:space="preserve">with 2+ vacancies. </w:t>
      </w:r>
      <w:r w:rsidR="0038499A" w:rsidRPr="001F704E">
        <w:rPr>
          <w:b/>
          <w:bCs/>
          <w:i/>
          <w:iCs/>
          <w:sz w:val="26"/>
          <w:szCs w:val="26"/>
        </w:rPr>
        <w:t xml:space="preserve">Achieved this by developing a new team support structure and floating resources with Datazymes. This proved to be highly effective strategy and has been KEY TO COMPLETE MANY OF THE PROJECTS this year. </w:t>
      </w:r>
    </w:p>
    <w:p w14:paraId="01DD7FF6" w14:textId="60E1ABF3" w:rsidR="0038499A" w:rsidRPr="001F704E" w:rsidRDefault="0038499A" w:rsidP="00DA3A73">
      <w:pPr>
        <w:pStyle w:val="ListParagraph"/>
        <w:numPr>
          <w:ilvl w:val="0"/>
          <w:numId w:val="26"/>
        </w:numPr>
        <w:rPr>
          <w:b/>
          <w:bCs/>
          <w:u w:val="single"/>
        </w:rPr>
      </w:pPr>
      <w:r w:rsidRPr="001F704E">
        <w:rPr>
          <w:sz w:val="26"/>
          <w:szCs w:val="26"/>
        </w:rPr>
        <w:t>Hired highly qualified and immediately productive resource(s) (Alex &amp; Michael). Developed an intern (now under Mike Defazio)</w:t>
      </w:r>
      <w:r w:rsidR="001F704E" w:rsidRPr="001F704E">
        <w:rPr>
          <w:sz w:val="26"/>
          <w:szCs w:val="26"/>
        </w:rPr>
        <w:t xml:space="preserve">. </w:t>
      </w:r>
      <w:r w:rsidRPr="001F704E">
        <w:rPr>
          <w:sz w:val="26"/>
          <w:szCs w:val="26"/>
        </w:rPr>
        <w:t>Team members responsibilities reshuffled and increased to encourage professional growth and mitigate risk</w:t>
      </w:r>
      <w:r w:rsidR="001F704E" w:rsidRPr="001F704E">
        <w:rPr>
          <w:sz w:val="26"/>
          <w:szCs w:val="26"/>
        </w:rPr>
        <w:t xml:space="preserve">. </w:t>
      </w:r>
      <w:r w:rsidRPr="001F704E">
        <w:rPr>
          <w:sz w:val="26"/>
          <w:szCs w:val="26"/>
        </w:rPr>
        <w:t>Agile development enabled for high volume / complex work streams.</w:t>
      </w:r>
    </w:p>
    <w:sectPr w:rsidR="0038499A" w:rsidRPr="001F70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24AD6" w14:textId="77777777" w:rsidR="001543B2" w:rsidRDefault="001543B2" w:rsidP="001543B2">
      <w:pPr>
        <w:spacing w:after="0" w:line="240" w:lineRule="auto"/>
      </w:pPr>
      <w:r>
        <w:separator/>
      </w:r>
    </w:p>
  </w:endnote>
  <w:endnote w:type="continuationSeparator" w:id="0">
    <w:p w14:paraId="6F6F5C49" w14:textId="77777777" w:rsidR="001543B2" w:rsidRDefault="001543B2" w:rsidP="0015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6AAE6" w14:textId="77777777" w:rsidR="001543B2" w:rsidRDefault="001543B2" w:rsidP="001543B2">
      <w:pPr>
        <w:spacing w:after="0" w:line="240" w:lineRule="auto"/>
      </w:pPr>
      <w:r>
        <w:separator/>
      </w:r>
    </w:p>
  </w:footnote>
  <w:footnote w:type="continuationSeparator" w:id="0">
    <w:p w14:paraId="54C887BE" w14:textId="77777777" w:rsidR="001543B2" w:rsidRDefault="001543B2" w:rsidP="0015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5787" w14:textId="04E3BFB0" w:rsidR="001543B2" w:rsidRDefault="001543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3D72BE" wp14:editId="6C7271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8c34582afde94d89e707e2e" descr="{&quot;HashCode&quot;:23977516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9D6827" w14:textId="7C0E3DFE" w:rsidR="001543B2" w:rsidRPr="001543B2" w:rsidRDefault="001543B2" w:rsidP="001543B2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1543B2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D72BE" id="_x0000_t202" coordsize="21600,21600" o:spt="202" path="m,l,21600r21600,l21600,xe">
              <v:stroke joinstyle="miter"/>
              <v:path gradientshapeok="t" o:connecttype="rect"/>
            </v:shapetype>
            <v:shape id="MSIPCMa8c34582afde94d89e707e2e" o:spid="_x0000_s1026" type="#_x0000_t202" alt="{&quot;HashCode&quot;:23977516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2GrgIAAEYFAAAOAAAAZHJzL2Uyb0RvYy54bWysVEtv2zAMvg/YfxB02GmLHefhxKtTZBm6&#10;FUjbAOnQsyLLsQBbUiWlcTbsv4+S5XTtdhp2sSmS4uPjR11ctk2Nnpg2XIocDwcxRkxQWXCxz/G3&#10;+6sPM4yMJaIgtRQsxydm8OXi7ZuLo8pYIitZF0wjCCJMdlQ5rqxVWRQZWrGGmIFUTICxlLohFo56&#10;HxWaHCF6U0dJHE+jo9SF0pIyY0D7uTPihY9flozau7I0zKI6x1Cb9V/tvzv3jRYXJNtroipOQxnk&#10;H6poCBeQ9BzqM7EEHTT/I1TDqZZGlnZAZRPJsuSU+R6gm2H8qpttRRTzvQA4Rp1hMv8vLL192mjE&#10;C5gdRoI0MKKb7fVmdUNmdDSezBJSFmw+LmZzlsYpSxhGBTMUEPzx7vEg7cevxFQrWbDulCWjeZpO&#10;htPx+2BmfF/ZYEznySAOhgde2Crop8Nn/aYmlDVM9Hf6MAR40skhwLUoWBsCdL+N5g3RpxdeW2AA&#10;UDP4DcPde6mCJj4XtGZlnxOUPx0zjspkANBWAUS2/SRbh1LQG1C6gbelbtwfRonADhw7nXnFWoso&#10;KNM0TcYxmCjYknQUTzzxoufbShv7hckGOSHHGqr2dCJPa2MhI7j2Li6ZkFe8rj13a4GOOZ6OIOQL&#10;C9yoBVx0PXS1Osm2uzY0sJPFCfrSstsJo+gVh+RrYuyGaFgCqBcW297Bp6wlJJFBwqiS+vvf9M4f&#10;uAlWjI6wVDk2jweigTT1tQDWJhOAwa2hP4GgvTAfjsdw2PVacWhWEhYWKAlledH52roXSy2bB1j8&#10;pUsHJiIoJM2x7cWVhRMY4OGgbLn0MiycInYttoq60A4th+l9+0C0CsBbGNmt7PeOZK/w73w7nJcH&#10;K0vuh+OQ7eAMgMOy+pmFh8W9Br+fvdfz87f4B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HztnYauAgAARg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6A9D6827" w14:textId="7C0E3DFE" w:rsidR="001543B2" w:rsidRPr="001543B2" w:rsidRDefault="001543B2" w:rsidP="001543B2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1543B2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B51"/>
    <w:multiLevelType w:val="hybridMultilevel"/>
    <w:tmpl w:val="1F7C3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8FB"/>
    <w:multiLevelType w:val="hybridMultilevel"/>
    <w:tmpl w:val="22D4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65ACD"/>
    <w:multiLevelType w:val="hybridMultilevel"/>
    <w:tmpl w:val="1F7C3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35B1D"/>
    <w:multiLevelType w:val="hybridMultilevel"/>
    <w:tmpl w:val="671032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8457F"/>
    <w:multiLevelType w:val="hybridMultilevel"/>
    <w:tmpl w:val="AEAEC2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2751F"/>
    <w:multiLevelType w:val="hybridMultilevel"/>
    <w:tmpl w:val="1534EF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D7995"/>
    <w:multiLevelType w:val="hybridMultilevel"/>
    <w:tmpl w:val="5D32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77B5"/>
    <w:multiLevelType w:val="hybridMultilevel"/>
    <w:tmpl w:val="4162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F51AF"/>
    <w:multiLevelType w:val="hybridMultilevel"/>
    <w:tmpl w:val="C6B22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A5941"/>
    <w:multiLevelType w:val="hybridMultilevel"/>
    <w:tmpl w:val="BA3A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57352"/>
    <w:multiLevelType w:val="hybridMultilevel"/>
    <w:tmpl w:val="CF0697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7570F"/>
    <w:multiLevelType w:val="hybridMultilevel"/>
    <w:tmpl w:val="312E1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6EC3"/>
    <w:multiLevelType w:val="hybridMultilevel"/>
    <w:tmpl w:val="F9ACC7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D5704"/>
    <w:multiLevelType w:val="hybridMultilevel"/>
    <w:tmpl w:val="EB9A2BBC"/>
    <w:lvl w:ilvl="0" w:tplc="58D8AEC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691F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A749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A5D9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0669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AE18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60F0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4210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AB1C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5C4DE6"/>
    <w:multiLevelType w:val="hybridMultilevel"/>
    <w:tmpl w:val="8BD043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201BD"/>
    <w:multiLevelType w:val="hybridMultilevel"/>
    <w:tmpl w:val="B6F4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958F4"/>
    <w:multiLevelType w:val="hybridMultilevel"/>
    <w:tmpl w:val="B23A0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943E7"/>
    <w:multiLevelType w:val="hybridMultilevel"/>
    <w:tmpl w:val="6750BFEE"/>
    <w:lvl w:ilvl="0" w:tplc="8960910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6CA68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D46E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67A92C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4A8D8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DCADA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F480BF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61C16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E40F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B5193"/>
    <w:multiLevelType w:val="hybridMultilevel"/>
    <w:tmpl w:val="C6B22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75333"/>
    <w:multiLevelType w:val="hybridMultilevel"/>
    <w:tmpl w:val="F280B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462D2"/>
    <w:multiLevelType w:val="hybridMultilevel"/>
    <w:tmpl w:val="AD481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03E78"/>
    <w:multiLevelType w:val="hybridMultilevel"/>
    <w:tmpl w:val="60283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03A34"/>
    <w:multiLevelType w:val="hybridMultilevel"/>
    <w:tmpl w:val="24C64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07EB2"/>
    <w:multiLevelType w:val="hybridMultilevel"/>
    <w:tmpl w:val="A616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17907"/>
    <w:multiLevelType w:val="hybridMultilevel"/>
    <w:tmpl w:val="BD3A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57B4B"/>
    <w:multiLevelType w:val="hybridMultilevel"/>
    <w:tmpl w:val="16841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6"/>
  </w:num>
  <w:num w:numId="5">
    <w:abstractNumId w:val="18"/>
  </w:num>
  <w:num w:numId="6">
    <w:abstractNumId w:val="2"/>
  </w:num>
  <w:num w:numId="7">
    <w:abstractNumId w:val="20"/>
  </w:num>
  <w:num w:numId="8">
    <w:abstractNumId w:val="24"/>
  </w:num>
  <w:num w:numId="9">
    <w:abstractNumId w:val="19"/>
  </w:num>
  <w:num w:numId="10">
    <w:abstractNumId w:val="9"/>
  </w:num>
  <w:num w:numId="11">
    <w:abstractNumId w:val="12"/>
  </w:num>
  <w:num w:numId="12">
    <w:abstractNumId w:val="3"/>
  </w:num>
  <w:num w:numId="13">
    <w:abstractNumId w:val="16"/>
  </w:num>
  <w:num w:numId="14">
    <w:abstractNumId w:val="4"/>
  </w:num>
  <w:num w:numId="15">
    <w:abstractNumId w:val="0"/>
  </w:num>
  <w:num w:numId="16">
    <w:abstractNumId w:val="5"/>
  </w:num>
  <w:num w:numId="17">
    <w:abstractNumId w:val="10"/>
  </w:num>
  <w:num w:numId="18">
    <w:abstractNumId w:val="22"/>
  </w:num>
  <w:num w:numId="19">
    <w:abstractNumId w:val="1"/>
  </w:num>
  <w:num w:numId="20">
    <w:abstractNumId w:val="14"/>
  </w:num>
  <w:num w:numId="21">
    <w:abstractNumId w:val="21"/>
  </w:num>
  <w:num w:numId="22">
    <w:abstractNumId w:val="11"/>
  </w:num>
  <w:num w:numId="23">
    <w:abstractNumId w:val="13"/>
  </w:num>
  <w:num w:numId="24">
    <w:abstractNumId w:val="17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91"/>
    <w:rsid w:val="00022FA6"/>
    <w:rsid w:val="00025958"/>
    <w:rsid w:val="0003764A"/>
    <w:rsid w:val="00053838"/>
    <w:rsid w:val="00066391"/>
    <w:rsid w:val="00084357"/>
    <w:rsid w:val="000C0089"/>
    <w:rsid w:val="001543B2"/>
    <w:rsid w:val="001F704E"/>
    <w:rsid w:val="00201494"/>
    <w:rsid w:val="0038499A"/>
    <w:rsid w:val="003B7D17"/>
    <w:rsid w:val="003D57D3"/>
    <w:rsid w:val="003E50B0"/>
    <w:rsid w:val="0043012E"/>
    <w:rsid w:val="0046345B"/>
    <w:rsid w:val="00521E87"/>
    <w:rsid w:val="00536F45"/>
    <w:rsid w:val="005B4A03"/>
    <w:rsid w:val="00663753"/>
    <w:rsid w:val="007A1F4F"/>
    <w:rsid w:val="007A770D"/>
    <w:rsid w:val="007B485E"/>
    <w:rsid w:val="007F5896"/>
    <w:rsid w:val="00807951"/>
    <w:rsid w:val="008D3643"/>
    <w:rsid w:val="008E64D9"/>
    <w:rsid w:val="00945173"/>
    <w:rsid w:val="00991C6D"/>
    <w:rsid w:val="009C79C4"/>
    <w:rsid w:val="00A17D79"/>
    <w:rsid w:val="00A7241D"/>
    <w:rsid w:val="00A80BD4"/>
    <w:rsid w:val="00AD70C6"/>
    <w:rsid w:val="00B3673B"/>
    <w:rsid w:val="00B54FAD"/>
    <w:rsid w:val="00BE13C1"/>
    <w:rsid w:val="00C023A2"/>
    <w:rsid w:val="00D13253"/>
    <w:rsid w:val="00D338DF"/>
    <w:rsid w:val="00D4629B"/>
    <w:rsid w:val="00DE6A6C"/>
    <w:rsid w:val="00E44959"/>
    <w:rsid w:val="00E56A2B"/>
    <w:rsid w:val="00E871ED"/>
    <w:rsid w:val="00EB26CC"/>
    <w:rsid w:val="00F34362"/>
    <w:rsid w:val="00F95768"/>
    <w:rsid w:val="00F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C4EF"/>
  <w15:chartTrackingRefBased/>
  <w15:docId w15:val="{E06CCDA2-74D1-45BA-82F0-1BAE404B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B2"/>
  </w:style>
  <w:style w:type="paragraph" w:styleId="Footer">
    <w:name w:val="footer"/>
    <w:basedOn w:val="Normal"/>
    <w:link w:val="FooterChar"/>
    <w:uiPriority w:val="99"/>
    <w:unhideWhenUsed/>
    <w:rsid w:val="0015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632">
          <w:marLeft w:val="72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722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457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889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11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623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365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393">
          <w:marLeft w:val="72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755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259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716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277">
          <w:marLeft w:val="72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411">
          <w:marLeft w:val="72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474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977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469">
          <w:marLeft w:val="72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751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344">
          <w:marLeft w:val="72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997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539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406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FEE8CB207AA43BAE1312680CA3D31" ma:contentTypeVersion="10" ma:contentTypeDescription="Create a new document." ma:contentTypeScope="" ma:versionID="56d4f72a7bce8a44d877e7a8d6485c28">
  <xsd:schema xmlns:xsd="http://www.w3.org/2001/XMLSchema" xmlns:xs="http://www.w3.org/2001/XMLSchema" xmlns:p="http://schemas.microsoft.com/office/2006/metadata/properties" xmlns:ns3="6e27c848-f5a7-4141-80c5-91484f38cb2a" targetNamespace="http://schemas.microsoft.com/office/2006/metadata/properties" ma:root="true" ma:fieldsID="9e403a2aa87cd3c4f473bdda7786280e" ns3:_="">
    <xsd:import namespace="6e27c848-f5a7-4141-80c5-91484f38c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7c848-f5a7-4141-80c5-91484f38c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4F9E1-C681-4AA3-9E09-DB2503819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7c848-f5a7-4141-80c5-91484f38c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EA4B6-58A5-42A1-B2C8-96E4B9BC3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20B51-CD82-4D4E-A1AB-E9CE9D85285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e27c848-f5a7-4141-80c5-91484f38cb2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15</cp:revision>
  <cp:lastPrinted>2021-11-30T04:13:00Z</cp:lastPrinted>
  <dcterms:created xsi:type="dcterms:W3CDTF">2021-09-07T12:00:00Z</dcterms:created>
  <dcterms:modified xsi:type="dcterms:W3CDTF">2021-11-30T05:49:00Z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0x010100406FEE8CB207AA43BAE1312680CA3D31</vt:lpwstr>
  </property>
  <property fmtid="{D5CDD505-2E9C-101B-9397-08002B2CF9AE}" pid="3" name="MSIP_Label_927fd646-07cb-4c4e-a107-4e4d6b30ba1b_Enabled">
    <vt:lpwstr>true</vt:lpwstr>
  </property>
  <property fmtid="{D5CDD505-2E9C-101B-9397-08002B2CF9AE}" pid="4" name="MSIP_Label_927fd646-07cb-4c4e-a107-4e4d6b30ba1b_SetDate">
    <vt:lpwstr>2021-11-30T05:49:16Z</vt:lpwstr>
  </property>
  <property fmtid="{D5CDD505-2E9C-101B-9397-08002B2CF9AE}" pid="5" name="MSIP_Label_927fd646-07cb-4c4e-a107-4e4d6b30ba1b_Method">
    <vt:lpwstr>Privileged</vt:lpwstr>
  </property>
  <property fmtid="{D5CDD505-2E9C-101B-9397-08002B2CF9AE}" pid="6" name="MSIP_Label_927fd646-07cb-4c4e-a107-4e4d6b30ba1b_Name">
    <vt:lpwstr>927fd646-07cb-4c4e-a107-4e4d6b30ba1b</vt:lpwstr>
  </property>
  <property fmtid="{D5CDD505-2E9C-101B-9397-08002B2CF9AE}" pid="7" name="MSIP_Label_927fd646-07cb-4c4e-a107-4e4d6b30ba1b_SiteId">
    <vt:lpwstr>a00de4ec-48a8-43a6-be74-e31274e2060d</vt:lpwstr>
  </property>
  <property fmtid="{D5CDD505-2E9C-101B-9397-08002B2CF9AE}" pid="8" name="MSIP_Label_927fd646-07cb-4c4e-a107-4e4d6b30ba1b_ActionId">
    <vt:lpwstr>acbacf09-e057-4143-a4b0-14aca17825e9</vt:lpwstr>
  </property>
  <property fmtid="{D5CDD505-2E9C-101B-9397-08002B2CF9AE}" pid="9" name="MSIP_Label_927fd646-07cb-4c4e-a107-4e4d6b30ba1b_ContentBits">
    <vt:lpwstr>1</vt:lpwstr>
  </property>
  <property fmtid="{D5CDD505-2E9C-101B-9397-08002B2CF9AE}" pid="10" name="MerckAIPLabel">
    <vt:lpwstr>Proprietary</vt:lpwstr>
  </property>
  <property fmtid="{D5CDD505-2E9C-101B-9397-08002B2CF9AE}" pid="11" name="MerckAIPDataExchange">
    <vt:lpwstr>!MRKMIP@Proprietary</vt:lpwstr>
  </property>
</Properties>
</file>