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DE0D" w14:textId="13F171C0" w:rsidR="008E6341" w:rsidRPr="000B1CEF" w:rsidRDefault="003576B7" w:rsidP="00261208">
      <w:pPr>
        <w:autoSpaceDE w:val="0"/>
        <w:autoSpaceDN w:val="0"/>
        <w:adjustRightInd w:val="0"/>
        <w:spacing w:after="0"/>
        <w:jc w:val="center"/>
        <w:rPr>
          <w:rFonts w:ascii="Times-Bold" w:hAnsi="Times-Bold" w:cs="Times-Bold"/>
          <w:b/>
          <w:bCs/>
          <w:sz w:val="40"/>
          <w:szCs w:val="40"/>
        </w:rPr>
      </w:pPr>
      <w:r w:rsidRPr="000B1CEF">
        <w:rPr>
          <w:rFonts w:ascii="Times-Bold" w:hAnsi="Times-Bold" w:cs="Times-Bold"/>
          <w:b/>
          <w:bCs/>
          <w:sz w:val="40"/>
          <w:szCs w:val="40"/>
        </w:rPr>
        <w:t>CHAPTER</w:t>
      </w:r>
      <w:r w:rsidR="00A20F31" w:rsidRPr="000B1CEF">
        <w:rPr>
          <w:rFonts w:ascii="Times-Bold" w:hAnsi="Times-Bold" w:cs="Times-Bold"/>
          <w:b/>
          <w:bCs/>
          <w:sz w:val="40"/>
          <w:szCs w:val="40"/>
        </w:rPr>
        <w:t xml:space="preserve"> </w:t>
      </w:r>
      <w:r w:rsidR="0012634D" w:rsidRPr="000B1CEF">
        <w:rPr>
          <w:rFonts w:ascii="Times-Bold" w:hAnsi="Times-Bold" w:cs="Times-Bold"/>
          <w:b/>
          <w:bCs/>
          <w:sz w:val="40"/>
          <w:szCs w:val="40"/>
        </w:rPr>
        <w:t>4</w:t>
      </w:r>
    </w:p>
    <w:p w14:paraId="08ADDE0F" w14:textId="77777777" w:rsidR="008E6341" w:rsidRPr="000B1CEF" w:rsidRDefault="00202324" w:rsidP="00422685">
      <w:pPr>
        <w:pBdr>
          <w:bottom w:val="single" w:sz="4" w:space="1" w:color="auto"/>
        </w:pBdr>
        <w:autoSpaceDE w:val="0"/>
        <w:autoSpaceDN w:val="0"/>
        <w:adjustRightInd w:val="0"/>
        <w:spacing w:after="0"/>
        <w:jc w:val="center"/>
        <w:rPr>
          <w:rFonts w:ascii="Times-Bold" w:hAnsi="Times-Bold" w:cs="Times-Bold"/>
          <w:b/>
          <w:bCs/>
          <w:sz w:val="36"/>
          <w:szCs w:val="36"/>
        </w:rPr>
      </w:pPr>
      <w:r w:rsidRPr="000B1CEF">
        <w:rPr>
          <w:rFonts w:ascii="Times-Bold" w:hAnsi="Times-Bold" w:cs="Times-Bold"/>
          <w:b/>
          <w:bCs/>
          <w:sz w:val="36"/>
          <w:szCs w:val="36"/>
        </w:rPr>
        <w:t>Machine Learning Models for Regression and Classification</w:t>
      </w:r>
    </w:p>
    <w:p w14:paraId="08ADDE11" w14:textId="77777777" w:rsidR="000A218B" w:rsidRPr="000B1CEF" w:rsidRDefault="000A218B" w:rsidP="00422685">
      <w:pPr>
        <w:pBdr>
          <w:bottom w:val="single" w:sz="4" w:space="1" w:color="auto"/>
        </w:pBdr>
        <w:autoSpaceDE w:val="0"/>
        <w:autoSpaceDN w:val="0"/>
        <w:adjustRightInd w:val="0"/>
        <w:spacing w:after="0"/>
        <w:jc w:val="center"/>
        <w:rPr>
          <w:rFonts w:ascii="Times-Bold" w:hAnsi="Times-Bold" w:cs="Times-Bold"/>
          <w:b/>
          <w:bCs/>
          <w:sz w:val="22"/>
          <w:szCs w:val="22"/>
        </w:rPr>
      </w:pPr>
      <w:r w:rsidRPr="000B1CEF">
        <w:rPr>
          <w:rFonts w:ascii="Times-Bold" w:hAnsi="Times-Bold" w:cs="Times-Bold"/>
          <w:b/>
          <w:bCs/>
          <w:sz w:val="22"/>
          <w:szCs w:val="22"/>
        </w:rPr>
        <w:t xml:space="preserve">Syed </w:t>
      </w:r>
      <w:proofErr w:type="spellStart"/>
      <w:r w:rsidRPr="000B1CEF">
        <w:rPr>
          <w:rFonts w:ascii="Times-Bold" w:hAnsi="Times-Bold" w:cs="Times-Bold"/>
          <w:b/>
          <w:bCs/>
          <w:sz w:val="22"/>
          <w:szCs w:val="22"/>
        </w:rPr>
        <w:t>Immamul</w:t>
      </w:r>
      <w:proofErr w:type="spellEnd"/>
      <w:r w:rsidRPr="000B1CEF">
        <w:rPr>
          <w:rFonts w:ascii="Times-Bold" w:hAnsi="Times-Bold" w:cs="Times-Bold"/>
          <w:b/>
          <w:bCs/>
          <w:sz w:val="22"/>
          <w:szCs w:val="22"/>
        </w:rPr>
        <w:t xml:space="preserve"> Ansarullah, Sami </w:t>
      </w:r>
      <w:proofErr w:type="spellStart"/>
      <w:r w:rsidRPr="000B1CEF">
        <w:rPr>
          <w:rFonts w:ascii="Times-Bold" w:hAnsi="Times-Bold" w:cs="Times-Bold"/>
          <w:b/>
          <w:bCs/>
          <w:sz w:val="22"/>
          <w:szCs w:val="22"/>
        </w:rPr>
        <w:t>Alshmrany</w:t>
      </w:r>
      <w:proofErr w:type="spellEnd"/>
      <w:r w:rsidRPr="000B1CEF">
        <w:rPr>
          <w:rFonts w:ascii="Times-Bold" w:hAnsi="Times-Bold" w:cs="Times-Bold"/>
          <w:b/>
          <w:bCs/>
          <w:sz w:val="22"/>
          <w:szCs w:val="22"/>
        </w:rPr>
        <w:t xml:space="preserve">, </w:t>
      </w:r>
      <w:proofErr w:type="spellStart"/>
      <w:r w:rsidRPr="000B1CEF">
        <w:rPr>
          <w:rFonts w:ascii="Times-Bold" w:hAnsi="Times-Bold" w:cs="Times-Bold"/>
          <w:b/>
          <w:bCs/>
          <w:sz w:val="22"/>
          <w:szCs w:val="22"/>
        </w:rPr>
        <w:t>Mudasir</w:t>
      </w:r>
      <w:proofErr w:type="spellEnd"/>
      <w:r w:rsidRPr="000B1CEF">
        <w:rPr>
          <w:rFonts w:ascii="Times-Bold" w:hAnsi="Times-Bold" w:cs="Times-Bold"/>
          <w:b/>
          <w:bCs/>
          <w:sz w:val="22"/>
          <w:szCs w:val="22"/>
        </w:rPr>
        <w:t xml:space="preserve"> Manzoor </w:t>
      </w:r>
      <w:proofErr w:type="spellStart"/>
      <w:r w:rsidRPr="000B1CEF">
        <w:rPr>
          <w:rFonts w:ascii="Times-Bold" w:hAnsi="Times-Bold" w:cs="Times-Bold"/>
          <w:b/>
          <w:bCs/>
          <w:sz w:val="22"/>
          <w:szCs w:val="22"/>
        </w:rPr>
        <w:t>Kirmani</w:t>
      </w:r>
      <w:proofErr w:type="spellEnd"/>
      <w:r w:rsidRPr="000B1CEF">
        <w:rPr>
          <w:rFonts w:ascii="Times-Bold" w:hAnsi="Times-Bold" w:cs="Times-Bold"/>
          <w:b/>
          <w:bCs/>
          <w:sz w:val="22"/>
          <w:szCs w:val="22"/>
        </w:rPr>
        <w:t>, Abdul Basit Andrabi</w:t>
      </w:r>
    </w:p>
    <w:p w14:paraId="54E44E7C" w14:textId="77777777" w:rsidR="00507DA0" w:rsidRPr="00261208" w:rsidRDefault="00507DA0" w:rsidP="00507DA0">
      <w:pPr>
        <w:autoSpaceDE w:val="0"/>
        <w:autoSpaceDN w:val="0"/>
        <w:adjustRightInd w:val="0"/>
        <w:spacing w:after="0"/>
        <w:rPr>
          <w:rFonts w:ascii="Times-Bold" w:hAnsi="Times-Bold" w:cs="Times-Bold"/>
          <w:b/>
          <w:bCs/>
          <w:sz w:val="28"/>
          <w:szCs w:val="28"/>
          <w:highlight w:val="yellow"/>
        </w:rPr>
      </w:pPr>
      <w:r w:rsidRPr="00261208">
        <w:rPr>
          <w:rFonts w:ascii="Times-Bold" w:hAnsi="Times-Bold" w:cs="Times-Bold"/>
          <w:b/>
          <w:bCs/>
          <w:sz w:val="28"/>
          <w:szCs w:val="28"/>
          <w:highlight w:val="yellow"/>
        </w:rPr>
        <w:t>Abstract</w:t>
      </w:r>
    </w:p>
    <w:p w14:paraId="08013BEA" w14:textId="77777777" w:rsidR="00507DA0" w:rsidRPr="000B1CEF" w:rsidRDefault="00507DA0" w:rsidP="00507DA0">
      <w:pPr>
        <w:autoSpaceDE w:val="0"/>
        <w:autoSpaceDN w:val="0"/>
        <w:adjustRightInd w:val="0"/>
        <w:spacing w:after="0" w:line="360" w:lineRule="auto"/>
        <w:jc w:val="both"/>
        <w:rPr>
          <w:rFonts w:ascii="Times-Bold" w:hAnsi="Times-Bold" w:cs="Times-Bold"/>
        </w:rPr>
      </w:pPr>
      <w:r w:rsidRPr="00261208">
        <w:rPr>
          <w:rFonts w:ascii="Times-Bold" w:hAnsi="Times-Bold" w:cs="Times-Bold"/>
          <w:highlight w:val="yellow"/>
        </w:rPr>
        <w:t xml:space="preserve">Machine learning involves the design and implementation of algorithms that learn from data and improve their performance through experience. These algorithms employ mathematical and statistical techniques to discover patterns, generalize from examples, and make accurate predictions or decisions. It involves the study of statistical models and algorithms that allow computers to </w:t>
      </w:r>
      <w:proofErr w:type="spellStart"/>
      <w:r w:rsidRPr="00261208">
        <w:rPr>
          <w:rFonts w:ascii="Times-Bold" w:hAnsi="Times-Bold" w:cs="Times-Bold"/>
          <w:highlight w:val="yellow"/>
        </w:rPr>
        <w:t>analyze</w:t>
      </w:r>
      <w:proofErr w:type="spellEnd"/>
      <w:r w:rsidRPr="00261208">
        <w:rPr>
          <w:rFonts w:ascii="Times-Bold" w:hAnsi="Times-Bold" w:cs="Times-Bold"/>
          <w:highlight w:val="yellow"/>
        </w:rPr>
        <w:t xml:space="preserve"> and interpret complex data patterns, learn from them, and make data-driven predictions or decisions. This ability to learn from data makes machine learning particularly useful for solving complex problems and making predictions in domains such as image and speech recognition, natural language processing, recommender systems, fraud detection, autonomous vehicles, and many more. Machine learning algorithms can be broadly categorized into three main types: supervised learning, unsupervised learning, and reinforcement learning.</w:t>
      </w:r>
      <w:r w:rsidRPr="000B1CEF">
        <w:rPr>
          <w:rFonts w:ascii="Times-Bold" w:hAnsi="Times-Bold" w:cs="Times-Bold"/>
        </w:rPr>
        <w:t xml:space="preserve"> </w:t>
      </w:r>
    </w:p>
    <w:p w14:paraId="08ADDE15" w14:textId="32519453" w:rsidR="00202324" w:rsidRPr="000B1CEF" w:rsidRDefault="00B0620E" w:rsidP="005F1288">
      <w:pPr>
        <w:pStyle w:val="ListParagraph"/>
        <w:numPr>
          <w:ilvl w:val="0"/>
          <w:numId w:val="3"/>
        </w:numPr>
        <w:autoSpaceDE w:val="0"/>
        <w:autoSpaceDN w:val="0"/>
        <w:adjustRightInd w:val="0"/>
        <w:spacing w:after="0"/>
        <w:ind w:left="567" w:hanging="425"/>
        <w:rPr>
          <w:rFonts w:ascii="Times-Bold" w:hAnsi="Times-Bold" w:cs="Times-Bold"/>
          <w:b/>
          <w:bCs/>
          <w:sz w:val="28"/>
          <w:szCs w:val="28"/>
        </w:rPr>
      </w:pPr>
      <w:r w:rsidRPr="000B1CEF">
        <w:rPr>
          <w:rFonts w:ascii="Times-Bold" w:hAnsi="Times-Bold" w:cs="Times-Bold"/>
          <w:b/>
          <w:bCs/>
          <w:sz w:val="28"/>
          <w:szCs w:val="28"/>
        </w:rPr>
        <w:t>OVERVIEW OF MACHINE LEARNING</w:t>
      </w:r>
    </w:p>
    <w:p w14:paraId="08ADDE17" w14:textId="77777777" w:rsidR="00422685" w:rsidRPr="000B1CEF" w:rsidRDefault="00532E72" w:rsidP="00532E72">
      <w:pPr>
        <w:autoSpaceDE w:val="0"/>
        <w:autoSpaceDN w:val="0"/>
        <w:adjustRightInd w:val="0"/>
        <w:spacing w:after="0" w:line="360" w:lineRule="auto"/>
        <w:jc w:val="both"/>
        <w:rPr>
          <w:rFonts w:ascii="Times-Bold" w:hAnsi="Times-Bold" w:cs="Times-Bold"/>
        </w:rPr>
      </w:pPr>
      <w:r w:rsidRPr="000B1CEF">
        <w:rPr>
          <w:rFonts w:ascii="Times-Bold" w:hAnsi="Times-Bold" w:cs="Times-Bold"/>
        </w:rPr>
        <w:t xml:space="preserve">Machine learning involves the design and implementation of algorithms that learn from data and improve their performance through experience. These algorithms employ mathematical and statistical techniques to discover patterns, generalize from examples, and make accurate predictions or decisions </w:t>
      </w:r>
      <w:r w:rsidR="00B877C2" w:rsidRPr="000B1CEF">
        <w:rPr>
          <w:color w:val="C00000"/>
        </w:rPr>
        <w:fldChar w:fldCharType="begin"/>
      </w:r>
      <w:r w:rsidR="009733B9" w:rsidRPr="000B1CEF">
        <w:rPr>
          <w:color w:val="C00000"/>
        </w:rPr>
        <w:instrText xml:space="preserve"> ADDIN ZOTERO_ITEM CSL_CITATION {"citationID":"3GXmwU2p","properties":{"formattedCitation":"(Barr, Feigenbaum and Cohen, 1981)","plainCitation":"(Barr, Feigenbaum and Cohen, 1981)","noteIndex":0},"citationItems":[{"id":323,"uris":["http://zotero.org/users/local/5CE4n8GS/items/T3JLBFFP"],"itemData":{"id":323,"type":"book","publisher":"William Kaufmann","title":"The handbook of artificial intelligence","volume":"1-2","author":[{"family":"Barr","given":"Avron"},{"family":"Feigenbaum","given":"Edward A"},{"family":"Cohen","given":"Paul R"}],"issued":{"date-parts":[["1981"]]}}}],"schema":"https://github.com/citation-style-language/schema/raw/master/csl-citation.json"} </w:instrText>
      </w:r>
      <w:r w:rsidR="00B877C2" w:rsidRPr="000B1CEF">
        <w:rPr>
          <w:color w:val="C00000"/>
        </w:rPr>
        <w:fldChar w:fldCharType="separate"/>
      </w:r>
      <w:r w:rsidR="009733B9" w:rsidRPr="000B1CEF">
        <w:t>(Barr, Feigenbaum and Cohen, 1981)</w:t>
      </w:r>
      <w:r w:rsidR="00B877C2" w:rsidRPr="000B1CEF">
        <w:rPr>
          <w:color w:val="C00000"/>
        </w:rPr>
        <w:fldChar w:fldCharType="end"/>
      </w:r>
      <w:r w:rsidR="00422685" w:rsidRPr="000B1CEF">
        <w:rPr>
          <w:rFonts w:ascii="Times-Bold" w:hAnsi="Times-Bold" w:cs="Times-Bold"/>
        </w:rPr>
        <w:t xml:space="preserve">. It involves the study of statistical models and algorithms that allow computers to </w:t>
      </w:r>
      <w:proofErr w:type="spellStart"/>
      <w:r w:rsidR="00422685" w:rsidRPr="000B1CEF">
        <w:rPr>
          <w:rFonts w:ascii="Times-Bold" w:hAnsi="Times-Bold" w:cs="Times-Bold"/>
        </w:rPr>
        <w:t>analyze</w:t>
      </w:r>
      <w:proofErr w:type="spellEnd"/>
      <w:r w:rsidR="00422685" w:rsidRPr="000B1CEF">
        <w:rPr>
          <w:rFonts w:ascii="Times-Bold" w:hAnsi="Times-Bold" w:cs="Times-Bold"/>
        </w:rPr>
        <w:t xml:space="preserve"> and interpret complex data patterns, learn from them, and make data-driven predictions or decisions</w:t>
      </w:r>
      <w:r w:rsidR="009733B9" w:rsidRPr="000B1CEF">
        <w:rPr>
          <w:rFonts w:ascii="Times-Bold" w:hAnsi="Times-Bold" w:cs="Times-Bold"/>
        </w:rPr>
        <w:t xml:space="preserve"> </w:t>
      </w:r>
      <w:r w:rsidR="00B877C2" w:rsidRPr="000B1CEF">
        <w:fldChar w:fldCharType="begin"/>
      </w:r>
      <w:r w:rsidR="009733B9" w:rsidRPr="000B1CEF">
        <w:instrText xml:space="preserve"> ADDIN ZOTERO_ITEM CSL_CITATION {"citationID":"jCEzjBFl","properties":{"formattedCitation":"(Cath {\\i{}et al.}, 2018)","plainCitation":"(Cath et al., 2018)","noteIndex":0},"citationItems":[{"id":324,"uris":["http://zotero.org/users/local/5CE4n8GS/items/ANI7SL3P"],"itemData":{"id":324,"type":"article-journal","container-title":"Science and engineering ethics","note":"publisher: Springer","page":"505–528","title":"Artificial intelligence and the ‘good society’: the US, EU, and UK approach","volume":"24","author":[{"family":"Cath","given":"Corinne"},{"family":"Wachter","given":"Sandra"},{"family":"Mittelstadt","given":"Brent"},{"family":"Taddeo","given":"Mariarosaria"},{"family":"Floridi","given":"Luciano"}],"issued":{"date-parts":[["2018"]]}}}],"schema":"https://github.com/citation-style-language/schema/raw/master/csl-citation.json"} </w:instrText>
      </w:r>
      <w:r w:rsidR="00B877C2" w:rsidRPr="000B1CEF">
        <w:fldChar w:fldCharType="separate"/>
      </w:r>
      <w:r w:rsidR="009733B9" w:rsidRPr="000B1CEF">
        <w:t>(</w:t>
      </w:r>
      <w:r w:rsidR="0063434D" w:rsidRPr="000B1CEF">
        <w:t xml:space="preserve">Benhamou </w:t>
      </w:r>
      <w:r w:rsidR="0063434D" w:rsidRPr="000B1CEF">
        <w:rPr>
          <w:i/>
          <w:iCs/>
        </w:rPr>
        <w:t>et al.,</w:t>
      </w:r>
      <w:r w:rsidR="0063434D" w:rsidRPr="000B1CEF">
        <w:t xml:space="preserve"> (2022</w:t>
      </w:r>
      <w:r w:rsidR="009733B9" w:rsidRPr="000B1CEF">
        <w:t>)</w:t>
      </w:r>
      <w:r w:rsidR="00B877C2" w:rsidRPr="000B1CEF">
        <w:fldChar w:fldCharType="end"/>
      </w:r>
      <w:r w:rsidR="00422685" w:rsidRPr="000B1CEF">
        <w:rPr>
          <w:rFonts w:ascii="Times-Bold" w:hAnsi="Times-Bold" w:cs="Times-Bold"/>
        </w:rPr>
        <w:t>.</w:t>
      </w:r>
      <w:r w:rsidR="00B23211" w:rsidRPr="000B1CEF">
        <w:rPr>
          <w:rFonts w:ascii="Times-Bold" w:hAnsi="Times-Bold" w:cs="Times-Bold"/>
        </w:rPr>
        <w:t xml:space="preserve"> </w:t>
      </w:r>
      <w:r w:rsidR="00422685" w:rsidRPr="000B1CEF">
        <w:rPr>
          <w:rFonts w:ascii="Times-Bold" w:hAnsi="Times-Bold" w:cs="Times-Bold"/>
        </w:rPr>
        <w:t>This ability to learn from data makes machine learning particularly useful for solving complex problems and making predictions in domains such as image and speech recognition, natural language processing, recommender systems, fraud detection, autonomous vehicles, and many more</w:t>
      </w:r>
      <w:r w:rsidR="009733B9" w:rsidRPr="000B1CEF">
        <w:rPr>
          <w:rFonts w:ascii="Times-Bold" w:hAnsi="Times-Bold" w:cs="Times-Bold"/>
        </w:rPr>
        <w:t xml:space="preserve"> </w:t>
      </w:r>
      <w:r w:rsidR="00B877C2" w:rsidRPr="000B1CEF">
        <w:rPr>
          <w:color w:val="C00000"/>
        </w:rPr>
        <w:fldChar w:fldCharType="begin"/>
      </w:r>
      <w:r w:rsidR="009733B9" w:rsidRPr="000B1CEF">
        <w:rPr>
          <w:color w:val="C00000"/>
        </w:rPr>
        <w:instrText xml:space="preserve"> ADDIN ZOTERO_ITEM CSL_CITATION {"citationID":"1aCsi103","properties":{"formattedCitation":"(Zhang {\\i{}et al.}, 2014)","plainCitation":"(Zhang et al., 2014)","noteIndex":0},"citationItems":[{"id":325,"uris":["http://zotero.org/users/local/5CE4n8GS/items/LRQ9Q5JJ"],"itemData":{"id":325,"type":"article-journal","container-title":"Mathematical Problems in Engineering","DOI":"10.1155/2014/840491","ISSN":"1024-123X, 1563-5147","journalAbbreviation":"Mathematical Problems in Engineering","language":"en","page":"1-10","source":"DOI.org (Crossref)","title":"Artificial Intelligence and Its Applications","volume":"2014","author":[{"family":"Zhang","given":"Yudong"},{"family":"Balochian","given":"Saeed"},{"family":"Agarwal","given":"Praveen"},{"family":"Bhatnagar","given":"Vishal"},{"family":"Housheya","given":"Orwa Jaber"}],"issued":{"date-parts":[["2014"]]}}}],"schema":"https://github.com/citation-style-language/schema/raw/master/csl-citation.json"} </w:instrText>
      </w:r>
      <w:r w:rsidR="00B877C2" w:rsidRPr="000B1CEF">
        <w:rPr>
          <w:color w:val="C00000"/>
        </w:rPr>
        <w:fldChar w:fldCharType="separate"/>
      </w:r>
      <w:r w:rsidR="009733B9" w:rsidRPr="000B1CEF">
        <w:t xml:space="preserve">(Zhang </w:t>
      </w:r>
      <w:r w:rsidR="009733B9" w:rsidRPr="000B1CEF">
        <w:rPr>
          <w:i/>
          <w:iCs/>
        </w:rPr>
        <w:t>et al.</w:t>
      </w:r>
      <w:r w:rsidR="009733B9" w:rsidRPr="000B1CEF">
        <w:t>, 2014)</w:t>
      </w:r>
      <w:r w:rsidR="00B877C2" w:rsidRPr="000B1CEF">
        <w:rPr>
          <w:color w:val="C00000"/>
        </w:rPr>
        <w:fldChar w:fldCharType="end"/>
      </w:r>
      <w:r w:rsidR="00422685" w:rsidRPr="000B1CEF">
        <w:rPr>
          <w:rFonts w:ascii="Times-Bold" w:hAnsi="Times-Bold" w:cs="Times-Bold"/>
        </w:rPr>
        <w:t>.</w:t>
      </w:r>
      <w:r w:rsidR="00B23211" w:rsidRPr="000B1CEF">
        <w:rPr>
          <w:rFonts w:ascii="Times-Bold" w:hAnsi="Times-Bold" w:cs="Times-Bold"/>
        </w:rPr>
        <w:t xml:space="preserve"> </w:t>
      </w:r>
      <w:r w:rsidR="00422685" w:rsidRPr="000B1CEF">
        <w:rPr>
          <w:rFonts w:ascii="Times-Bold" w:hAnsi="Times-Bold" w:cs="Times-Bold"/>
        </w:rPr>
        <w:t>Machine learning algorithms can be broadly categorized into three main types: supervised learning, unsupervised learning, and reinforcement learning</w:t>
      </w:r>
      <w:r w:rsidR="00530C30" w:rsidRPr="000B1CEF">
        <w:rPr>
          <w:rFonts w:ascii="Times-Bold" w:hAnsi="Times-Bold" w:cs="Times-Bold"/>
        </w:rPr>
        <w:t xml:space="preserve"> </w:t>
      </w:r>
      <w:r w:rsidR="00530C30" w:rsidRPr="000B1CEF">
        <w:rPr>
          <w:szCs w:val="22"/>
        </w:rPr>
        <w:t xml:space="preserve">Alex and </w:t>
      </w:r>
      <w:proofErr w:type="spellStart"/>
      <w:r w:rsidR="00530C30" w:rsidRPr="000B1CEF">
        <w:rPr>
          <w:szCs w:val="22"/>
        </w:rPr>
        <w:t>Vishwanathan</w:t>
      </w:r>
      <w:proofErr w:type="spellEnd"/>
      <w:r w:rsidR="00530C30" w:rsidRPr="000B1CEF">
        <w:rPr>
          <w:szCs w:val="22"/>
        </w:rPr>
        <w:t>,</w:t>
      </w:r>
      <w:r w:rsidR="004D5744" w:rsidRPr="000B1CEF">
        <w:rPr>
          <w:szCs w:val="22"/>
        </w:rPr>
        <w:t xml:space="preserve"> 2008</w:t>
      </w:r>
      <w:proofErr w:type="gramStart"/>
      <w:r w:rsidR="004D5744" w:rsidRPr="000B1CEF">
        <w:rPr>
          <w:szCs w:val="22"/>
        </w:rPr>
        <w:t>)</w:t>
      </w:r>
      <w:r w:rsidR="00530C30" w:rsidRPr="000B1CEF">
        <w:rPr>
          <w:szCs w:val="22"/>
        </w:rPr>
        <w:t xml:space="preserve"> </w:t>
      </w:r>
      <w:r w:rsidR="00422685" w:rsidRPr="000B1CEF">
        <w:rPr>
          <w:rFonts w:ascii="Times-Bold" w:hAnsi="Times-Bold" w:cs="Times-Bold"/>
        </w:rPr>
        <w:t>.</w:t>
      </w:r>
      <w:proofErr w:type="gramEnd"/>
    </w:p>
    <w:p w14:paraId="08ADDE18" w14:textId="77777777" w:rsidR="0092314A" w:rsidRPr="000B1CEF" w:rsidRDefault="0092314A" w:rsidP="0092314A">
      <w:pPr>
        <w:pStyle w:val="ListParagraph"/>
        <w:numPr>
          <w:ilvl w:val="0"/>
          <w:numId w:val="25"/>
        </w:numPr>
        <w:shd w:val="clear" w:color="auto" w:fill="FFFFFF"/>
        <w:spacing w:before="100" w:beforeAutospacing="1" w:after="100" w:afterAutospacing="1" w:line="480" w:lineRule="auto"/>
        <w:jc w:val="both"/>
        <w:rPr>
          <w:rFonts w:ascii="Times New Roman" w:hAnsi="Times New Roman" w:cs="Times New Roman"/>
          <w:sz w:val="24"/>
          <w:szCs w:val="24"/>
        </w:rPr>
      </w:pPr>
      <w:r w:rsidRPr="000B1CEF">
        <w:rPr>
          <w:rFonts w:ascii="Times New Roman" w:hAnsi="Times New Roman" w:cs="Times New Roman"/>
          <w:b/>
          <w:bCs/>
          <w:sz w:val="24"/>
          <w:szCs w:val="24"/>
        </w:rPr>
        <w:lastRenderedPageBreak/>
        <w:t>Supervised learning:</w:t>
      </w:r>
      <w:r w:rsidRPr="000B1CEF">
        <w:rPr>
          <w:rFonts w:ascii="Times New Roman" w:hAnsi="Times New Roman" w:cs="Times New Roman"/>
          <w:sz w:val="24"/>
          <w:szCs w:val="24"/>
        </w:rPr>
        <w:t xml:space="preserve"> In this approach, the algorithm is trained on labelled data, where each data point is associated with a known label or outcome. The algorithm learns to map the input data to the correct output by generalizing from the labelled examples. This enables it to make predictions or classify new, unseen data </w:t>
      </w:r>
      <w:r w:rsidRPr="000B1CEF">
        <w:rPr>
          <w:rFonts w:ascii="Times New Roman" w:eastAsia="Times New Roman" w:hAnsi="Times New Roman" w:cs="Times New Roman"/>
          <w:sz w:val="24"/>
          <w:szCs w:val="24"/>
          <w:lang w:val="en-IN" w:eastAsia="en-IN"/>
        </w:rPr>
        <w:t>(</w:t>
      </w:r>
      <w:proofErr w:type="spellStart"/>
      <w:r w:rsidRPr="000B1CEF">
        <w:rPr>
          <w:rFonts w:ascii="Times New Roman" w:eastAsia="Times New Roman" w:hAnsi="Times New Roman" w:cs="Times New Roman"/>
          <w:sz w:val="24"/>
          <w:szCs w:val="24"/>
          <w:lang w:val="en-IN" w:eastAsia="en-IN"/>
        </w:rPr>
        <w:t>Tercan</w:t>
      </w:r>
      <w:proofErr w:type="spellEnd"/>
      <w:r w:rsidR="0063434D" w:rsidRPr="000B1CEF">
        <w:rPr>
          <w:rFonts w:ascii="Times New Roman" w:eastAsia="Times New Roman" w:hAnsi="Times New Roman" w:cs="Times New Roman"/>
          <w:sz w:val="24"/>
          <w:szCs w:val="24"/>
          <w:lang w:val="en-IN" w:eastAsia="en-IN"/>
        </w:rPr>
        <w:t xml:space="preserve"> </w:t>
      </w:r>
      <w:r w:rsidRPr="000B1CEF">
        <w:rPr>
          <w:rFonts w:ascii="Times New Roman" w:eastAsia="Times New Roman" w:hAnsi="Times New Roman" w:cs="Times New Roman"/>
          <w:i/>
          <w:iCs/>
          <w:sz w:val="24"/>
          <w:szCs w:val="24"/>
          <w:lang w:val="en-IN" w:eastAsia="en-IN"/>
        </w:rPr>
        <w:t>et al.</w:t>
      </w:r>
      <w:r w:rsidR="0063434D" w:rsidRPr="000B1CEF">
        <w:rPr>
          <w:rFonts w:ascii="Times New Roman" w:eastAsia="Times New Roman" w:hAnsi="Times New Roman" w:cs="Times New Roman"/>
          <w:sz w:val="24"/>
          <w:szCs w:val="24"/>
          <w:lang w:val="en-IN" w:eastAsia="en-IN"/>
        </w:rPr>
        <w:t xml:space="preserve">, </w:t>
      </w:r>
      <w:r w:rsidRPr="000B1CEF">
        <w:rPr>
          <w:rFonts w:ascii="Times New Roman" w:eastAsia="Times New Roman" w:hAnsi="Times New Roman" w:cs="Times New Roman"/>
          <w:sz w:val="24"/>
          <w:szCs w:val="24"/>
          <w:lang w:val="en-IN" w:eastAsia="en-IN"/>
        </w:rPr>
        <w:t>2022).</w:t>
      </w:r>
    </w:p>
    <w:p w14:paraId="08ADDE19" w14:textId="77777777" w:rsidR="0092314A" w:rsidRPr="000B1CEF" w:rsidRDefault="0092314A" w:rsidP="0092314A">
      <w:pPr>
        <w:pStyle w:val="ListParagraph"/>
        <w:numPr>
          <w:ilvl w:val="0"/>
          <w:numId w:val="25"/>
        </w:numPr>
        <w:shd w:val="clear" w:color="auto" w:fill="FFFFFF"/>
        <w:spacing w:before="100" w:beforeAutospacing="1" w:after="100" w:afterAutospacing="1" w:line="480" w:lineRule="auto"/>
        <w:jc w:val="both"/>
        <w:rPr>
          <w:rFonts w:ascii="Times New Roman" w:hAnsi="Times New Roman" w:cs="Times New Roman"/>
          <w:sz w:val="24"/>
          <w:szCs w:val="24"/>
        </w:rPr>
      </w:pPr>
      <w:r w:rsidRPr="000B1CEF">
        <w:rPr>
          <w:rFonts w:ascii="Times New Roman" w:hAnsi="Times New Roman" w:cs="Times New Roman"/>
          <w:b/>
          <w:bCs/>
          <w:sz w:val="24"/>
          <w:szCs w:val="24"/>
        </w:rPr>
        <w:t>Unsupervised learning:</w:t>
      </w:r>
      <w:r w:rsidRPr="000B1CEF">
        <w:rPr>
          <w:rFonts w:ascii="Times New Roman" w:hAnsi="Times New Roman" w:cs="Times New Roman"/>
          <w:sz w:val="24"/>
          <w:szCs w:val="24"/>
        </w:rPr>
        <w:t xml:space="preserve"> Here, the algorithm works with </w:t>
      </w:r>
      <w:proofErr w:type="spellStart"/>
      <w:r w:rsidRPr="000B1CEF">
        <w:rPr>
          <w:rFonts w:ascii="Times New Roman" w:hAnsi="Times New Roman" w:cs="Times New Roman"/>
          <w:sz w:val="24"/>
          <w:szCs w:val="24"/>
        </w:rPr>
        <w:t>unlabeled</w:t>
      </w:r>
      <w:proofErr w:type="spellEnd"/>
      <w:r w:rsidRPr="000B1CEF">
        <w:rPr>
          <w:rFonts w:ascii="Times New Roman" w:hAnsi="Times New Roman" w:cs="Times New Roman"/>
          <w:sz w:val="24"/>
          <w:szCs w:val="24"/>
        </w:rPr>
        <w:t xml:space="preserve"> data, meaning there are no predetermined outcomes or labels associated with the data. The goal is to uncover hidden patterns or structures within the data. Clustering algorithms, which group similar data points together, and dimensionality reduction techniques, which reduce the complexity of the data, are common examples of unsupervised learning </w:t>
      </w:r>
      <w:r w:rsidR="0063434D" w:rsidRPr="000B1CEF">
        <w:rPr>
          <w:rFonts w:asciiTheme="majorBidi" w:eastAsia="Times New Roman" w:hAnsiTheme="majorBidi" w:cstheme="majorBidi"/>
          <w:sz w:val="24"/>
          <w:szCs w:val="24"/>
          <w:lang w:val="en-IN" w:eastAsia="en-IN"/>
        </w:rPr>
        <w:t xml:space="preserve">(Benhamou </w:t>
      </w:r>
      <w:r w:rsidR="0063434D" w:rsidRPr="000B1CEF">
        <w:rPr>
          <w:rFonts w:asciiTheme="majorBidi" w:eastAsia="Times New Roman" w:hAnsiTheme="majorBidi" w:cstheme="majorBidi"/>
          <w:i/>
          <w:iCs/>
          <w:sz w:val="24"/>
          <w:szCs w:val="24"/>
          <w:lang w:val="en-IN" w:eastAsia="en-IN"/>
        </w:rPr>
        <w:t>et al.,</w:t>
      </w:r>
      <w:r w:rsidR="0063434D" w:rsidRPr="000B1CEF">
        <w:rPr>
          <w:rFonts w:asciiTheme="majorBidi" w:eastAsia="Times New Roman" w:hAnsiTheme="majorBidi" w:cstheme="majorBidi"/>
          <w:sz w:val="24"/>
          <w:szCs w:val="24"/>
          <w:lang w:val="en-IN" w:eastAsia="en-IN"/>
        </w:rPr>
        <w:t xml:space="preserve"> </w:t>
      </w:r>
      <w:r w:rsidRPr="000B1CEF">
        <w:rPr>
          <w:rFonts w:asciiTheme="majorBidi" w:eastAsia="Times New Roman" w:hAnsiTheme="majorBidi" w:cstheme="majorBidi"/>
          <w:sz w:val="24"/>
          <w:szCs w:val="24"/>
          <w:lang w:val="en-IN" w:eastAsia="en-IN"/>
        </w:rPr>
        <w:t>2022).</w:t>
      </w:r>
    </w:p>
    <w:p w14:paraId="08ADDE1A" w14:textId="77777777" w:rsidR="0092314A" w:rsidRPr="000B1CEF" w:rsidRDefault="0092314A" w:rsidP="009733B9">
      <w:pPr>
        <w:pStyle w:val="ListParagraph"/>
        <w:numPr>
          <w:ilvl w:val="0"/>
          <w:numId w:val="25"/>
        </w:numPr>
        <w:shd w:val="clear" w:color="auto" w:fill="FFFFFF"/>
        <w:spacing w:before="100" w:beforeAutospacing="1" w:after="100" w:afterAutospacing="1" w:line="480" w:lineRule="auto"/>
        <w:jc w:val="both"/>
        <w:rPr>
          <w:rFonts w:ascii="Times New Roman" w:hAnsi="Times New Roman" w:cs="Times New Roman"/>
          <w:sz w:val="24"/>
          <w:szCs w:val="24"/>
        </w:rPr>
      </w:pPr>
      <w:r w:rsidRPr="000B1CEF">
        <w:rPr>
          <w:rFonts w:ascii="Times New Roman" w:hAnsi="Times New Roman" w:cs="Times New Roman"/>
          <w:b/>
          <w:bCs/>
          <w:sz w:val="24"/>
          <w:szCs w:val="24"/>
        </w:rPr>
        <w:t>Reinforcement learning:</w:t>
      </w:r>
      <w:r w:rsidRPr="000B1CEF">
        <w:rPr>
          <w:rFonts w:ascii="Times New Roman" w:hAnsi="Times New Roman" w:cs="Times New Roman"/>
          <w:sz w:val="24"/>
          <w:szCs w:val="24"/>
        </w:rPr>
        <w:t xml:space="preserve"> This type of learning is inspired by the concept of how humans learn through trial and error. The algorithm, called an agent, interacts with an environment and learns to make decisions or take actions to maximize a reward signal. It receives feedback in the form of rewards or penalties based on its actions, allowing it to learn and improve its decision-making abilities over time </w:t>
      </w:r>
      <w:r w:rsidRPr="000B1CEF">
        <w:rPr>
          <w:rFonts w:ascii="Times New Roman" w:eastAsia="Times New Roman" w:hAnsi="Times New Roman" w:cs="Times New Roman"/>
          <w:sz w:val="24"/>
          <w:szCs w:val="24"/>
          <w:lang w:val="en-IN" w:eastAsia="en-IN"/>
        </w:rPr>
        <w:t>(</w:t>
      </w:r>
      <w:r w:rsidR="0063434D" w:rsidRPr="000B1CEF">
        <w:rPr>
          <w:rFonts w:asciiTheme="majorBidi" w:eastAsia="Times New Roman" w:hAnsiTheme="majorBidi" w:cstheme="majorBidi"/>
          <w:sz w:val="24"/>
          <w:szCs w:val="24"/>
          <w:lang w:val="en-IN" w:eastAsia="en-IN"/>
        </w:rPr>
        <w:t xml:space="preserve">Mhlanga, </w:t>
      </w:r>
      <w:r w:rsidRPr="000B1CEF">
        <w:rPr>
          <w:rFonts w:asciiTheme="majorBidi" w:eastAsia="Times New Roman" w:hAnsiTheme="majorBidi" w:cstheme="majorBidi"/>
          <w:sz w:val="24"/>
          <w:szCs w:val="24"/>
          <w:lang w:val="en-IN" w:eastAsia="en-IN"/>
        </w:rPr>
        <w:t>2023</w:t>
      </w:r>
      <w:r w:rsidRPr="000B1CEF">
        <w:rPr>
          <w:rFonts w:ascii="Times New Roman" w:eastAsia="Times New Roman" w:hAnsi="Times New Roman" w:cs="Times New Roman"/>
          <w:sz w:val="24"/>
          <w:szCs w:val="24"/>
          <w:lang w:val="en-IN" w:eastAsia="en-IN"/>
        </w:rPr>
        <w:t>)</w:t>
      </w:r>
      <w:r w:rsidRPr="000B1CEF">
        <w:rPr>
          <w:rFonts w:ascii="Times New Roman" w:hAnsi="Times New Roman" w:cs="Times New Roman"/>
          <w:sz w:val="24"/>
          <w:szCs w:val="24"/>
        </w:rPr>
        <w:t>.</w:t>
      </w:r>
    </w:p>
    <w:p w14:paraId="08ADDE1C" w14:textId="77777777" w:rsidR="00202324" w:rsidRPr="000B1CEF" w:rsidRDefault="00B0620E" w:rsidP="005F1288">
      <w:pPr>
        <w:pStyle w:val="ListParagraph"/>
        <w:numPr>
          <w:ilvl w:val="0"/>
          <w:numId w:val="3"/>
        </w:numPr>
        <w:autoSpaceDE w:val="0"/>
        <w:autoSpaceDN w:val="0"/>
        <w:adjustRightInd w:val="0"/>
        <w:spacing w:after="0"/>
        <w:ind w:left="567" w:hanging="425"/>
        <w:rPr>
          <w:rFonts w:ascii="Times-Bold" w:hAnsi="Times-Bold" w:cs="Times-Bold"/>
          <w:b/>
          <w:bCs/>
          <w:sz w:val="28"/>
          <w:szCs w:val="28"/>
        </w:rPr>
      </w:pPr>
      <w:r w:rsidRPr="000B1CEF">
        <w:rPr>
          <w:rFonts w:ascii="Times-Bold" w:hAnsi="Times-Bold" w:cs="Times-Bold"/>
          <w:b/>
          <w:bCs/>
          <w:sz w:val="28"/>
          <w:szCs w:val="28"/>
        </w:rPr>
        <w:t>REGRESSION AND CLASSIFICATION</w:t>
      </w:r>
    </w:p>
    <w:p w14:paraId="08ADDE1E" w14:textId="77777777" w:rsidR="0092314A" w:rsidRPr="000B1CEF" w:rsidRDefault="00F00838" w:rsidP="0092314A">
      <w:pPr>
        <w:autoSpaceDE w:val="0"/>
        <w:autoSpaceDN w:val="0"/>
        <w:adjustRightInd w:val="0"/>
        <w:spacing w:after="0" w:line="360" w:lineRule="auto"/>
        <w:jc w:val="both"/>
        <w:rPr>
          <w:rFonts w:ascii="Times-Bold" w:hAnsi="Times-Bold" w:cs="Times-Bold"/>
        </w:rPr>
      </w:pPr>
      <w:r w:rsidRPr="000B1CEF">
        <w:rPr>
          <w:rFonts w:ascii="Times-Bold" w:hAnsi="Times-Bold" w:cs="Times-Bold"/>
        </w:rPr>
        <w:t xml:space="preserve">Regression and classification are two fundamental tasks in machine learning that involve predicting or determining an output based on input data. </w:t>
      </w:r>
      <w:r w:rsidR="0092314A" w:rsidRPr="000B1CEF">
        <w:rPr>
          <w:rFonts w:ascii="Times-Bold" w:hAnsi="Times-Bold" w:cs="Times-Bold"/>
        </w:rPr>
        <w:t>Regression and classification are essential tools in machine learning to solve a wide range of prediction and decision-making problems. The choice between regression and classification depends on the nature of the output variable and the specific problem at hand.</w:t>
      </w:r>
    </w:p>
    <w:p w14:paraId="08ADDE1F" w14:textId="77777777" w:rsidR="00F00838" w:rsidRPr="000B1CEF" w:rsidRDefault="00F00838" w:rsidP="0063434D">
      <w:pPr>
        <w:pStyle w:val="ListParagraph"/>
        <w:numPr>
          <w:ilvl w:val="0"/>
          <w:numId w:val="4"/>
        </w:numPr>
        <w:autoSpaceDE w:val="0"/>
        <w:autoSpaceDN w:val="0"/>
        <w:adjustRightInd w:val="0"/>
        <w:spacing w:after="0" w:line="360" w:lineRule="auto"/>
        <w:jc w:val="both"/>
        <w:rPr>
          <w:rFonts w:ascii="Times-Bold" w:hAnsi="Times-Bold" w:cs="Times-Bold"/>
          <w:sz w:val="24"/>
          <w:szCs w:val="24"/>
        </w:rPr>
      </w:pPr>
      <w:r w:rsidRPr="000B1CEF">
        <w:rPr>
          <w:rFonts w:ascii="Times-Bold" w:hAnsi="Times-Bold" w:cs="Times-Bold"/>
          <w:b/>
          <w:bCs/>
          <w:sz w:val="24"/>
          <w:szCs w:val="24"/>
        </w:rPr>
        <w:t>Regression:</w:t>
      </w:r>
      <w:r w:rsidRPr="000B1CEF">
        <w:rPr>
          <w:rFonts w:ascii="Times-Bold" w:hAnsi="Times-Bold" w:cs="Times-Bold"/>
          <w:sz w:val="24"/>
          <w:szCs w:val="24"/>
        </w:rPr>
        <w:t xml:space="preserve"> Regression is a supervised learning task that aims to predict a continuous or numeric output variable based on input features. The goal is to learn a mapping function from the input features to the continuous target variable</w:t>
      </w:r>
      <w:r w:rsidR="009733B9" w:rsidRPr="000B1CEF">
        <w:rPr>
          <w:rFonts w:ascii="Times-Bold" w:hAnsi="Times-Bold" w:cs="Times-Bold"/>
          <w:sz w:val="24"/>
          <w:szCs w:val="24"/>
        </w:rPr>
        <w:t xml:space="preserve"> </w:t>
      </w:r>
      <w:r w:rsidR="009733B9" w:rsidRPr="000B1CEF">
        <w:rPr>
          <w:rFonts w:asciiTheme="majorBidi" w:eastAsia="Times New Roman" w:hAnsiTheme="majorBidi" w:cstheme="majorBidi"/>
          <w:sz w:val="24"/>
          <w:szCs w:val="24"/>
          <w:lang w:val="en-IN" w:eastAsia="en-IN"/>
        </w:rPr>
        <w:t>(</w:t>
      </w:r>
      <w:proofErr w:type="spellStart"/>
      <w:r w:rsidR="0063434D" w:rsidRPr="000B1CEF">
        <w:rPr>
          <w:rFonts w:asciiTheme="majorBidi" w:eastAsia="Times New Roman" w:hAnsiTheme="majorBidi" w:cstheme="majorBidi"/>
          <w:sz w:val="24"/>
          <w:szCs w:val="24"/>
          <w:lang w:val="en-IN" w:eastAsia="en-IN"/>
        </w:rPr>
        <w:t>Matloff</w:t>
      </w:r>
      <w:proofErr w:type="spellEnd"/>
      <w:r w:rsidR="0063434D" w:rsidRPr="000B1CEF">
        <w:rPr>
          <w:rFonts w:asciiTheme="majorBidi" w:eastAsia="Times New Roman" w:hAnsiTheme="majorBidi" w:cstheme="majorBidi"/>
          <w:sz w:val="24"/>
          <w:szCs w:val="24"/>
          <w:lang w:val="en-IN" w:eastAsia="en-IN"/>
        </w:rPr>
        <w:t xml:space="preserve">, </w:t>
      </w:r>
      <w:r w:rsidR="009733B9" w:rsidRPr="000B1CEF">
        <w:rPr>
          <w:rFonts w:asciiTheme="majorBidi" w:eastAsia="Times New Roman" w:hAnsiTheme="majorBidi" w:cstheme="majorBidi"/>
          <w:sz w:val="24"/>
          <w:szCs w:val="24"/>
          <w:lang w:val="en-IN" w:eastAsia="en-IN"/>
        </w:rPr>
        <w:t>2017).</w:t>
      </w:r>
      <w:r w:rsidR="0063434D" w:rsidRPr="000B1CEF">
        <w:rPr>
          <w:rFonts w:ascii="Arial" w:hAnsi="Arial" w:cs="Arial"/>
          <w:color w:val="222222"/>
          <w:sz w:val="20"/>
          <w:szCs w:val="20"/>
          <w:shd w:val="clear" w:color="auto" w:fill="FFFFFF"/>
        </w:rPr>
        <w:t xml:space="preserve"> </w:t>
      </w:r>
      <w:r w:rsidRPr="000B1CEF">
        <w:rPr>
          <w:rFonts w:ascii="Times-Bold" w:hAnsi="Times-Bold" w:cs="Times-Bold"/>
          <w:sz w:val="24"/>
          <w:szCs w:val="24"/>
        </w:rPr>
        <w:t>In other words, regression models estimate the relationship between the independent variables (input features) and the dependent variable (output) to make predictions. Regression problems include tasks like predicting house prices based on features like size, location, and number of rooms.</w:t>
      </w:r>
    </w:p>
    <w:p w14:paraId="08ADDE20" w14:textId="77777777" w:rsidR="00F00838" w:rsidRPr="000B1CEF" w:rsidRDefault="00F00838" w:rsidP="007F7D40">
      <w:pPr>
        <w:pStyle w:val="ListParagraph"/>
        <w:numPr>
          <w:ilvl w:val="0"/>
          <w:numId w:val="4"/>
        </w:numPr>
        <w:autoSpaceDE w:val="0"/>
        <w:autoSpaceDN w:val="0"/>
        <w:adjustRightInd w:val="0"/>
        <w:spacing w:after="0" w:line="360" w:lineRule="auto"/>
        <w:jc w:val="both"/>
        <w:rPr>
          <w:rFonts w:ascii="Times-Bold" w:hAnsi="Times-Bold" w:cs="Times-Bold"/>
          <w:sz w:val="24"/>
          <w:szCs w:val="24"/>
        </w:rPr>
      </w:pPr>
      <w:r w:rsidRPr="000B1CEF">
        <w:rPr>
          <w:rFonts w:ascii="Times-Bold" w:hAnsi="Times-Bold" w:cs="Times-Bold"/>
          <w:b/>
          <w:bCs/>
          <w:sz w:val="24"/>
          <w:szCs w:val="24"/>
        </w:rPr>
        <w:lastRenderedPageBreak/>
        <w:t>Classification:</w:t>
      </w:r>
      <w:r w:rsidRPr="000B1CEF">
        <w:rPr>
          <w:rFonts w:ascii="Times-Bold" w:hAnsi="Times-Bold" w:cs="Times-Bold"/>
          <w:sz w:val="24"/>
          <w:szCs w:val="24"/>
        </w:rPr>
        <w:t xml:space="preserve"> Classification is also a supervised learning task, but it focuses on predicting a categorical or discrete output variable. The goal is to assign input data instances to predefined classes or categories based on their features. In classification, the target variable is typically a label or class, and the model learns to classify new, unseen instances into one of these classes</w:t>
      </w:r>
      <w:r w:rsidR="009733B9" w:rsidRPr="000B1CEF">
        <w:rPr>
          <w:rFonts w:ascii="Times-Bold" w:hAnsi="Times-Bold" w:cs="Times-Bold"/>
          <w:sz w:val="24"/>
          <w:szCs w:val="24"/>
        </w:rPr>
        <w:t xml:space="preserve"> </w:t>
      </w:r>
      <w:r w:rsidR="0063434D" w:rsidRPr="000B1CEF">
        <w:rPr>
          <w:rFonts w:ascii="Times-Bold" w:hAnsi="Times-Bold" w:cs="Times-Bold"/>
          <w:sz w:val="24"/>
          <w:szCs w:val="24"/>
        </w:rPr>
        <w:t>(</w:t>
      </w:r>
      <w:proofErr w:type="spellStart"/>
      <w:r w:rsidR="007F7D40" w:rsidRPr="000B1CEF">
        <w:rPr>
          <w:rFonts w:ascii="Times-Bold" w:hAnsi="Times-Bold" w:cs="Times-Bold"/>
          <w:sz w:val="24"/>
          <w:szCs w:val="24"/>
        </w:rPr>
        <w:t>Torgo</w:t>
      </w:r>
      <w:proofErr w:type="spellEnd"/>
      <w:r w:rsidR="007F7D40" w:rsidRPr="000B1CEF">
        <w:rPr>
          <w:rFonts w:ascii="Times-Bold" w:hAnsi="Times-Bold" w:cs="Times-Bold"/>
          <w:sz w:val="24"/>
          <w:szCs w:val="24"/>
        </w:rPr>
        <w:t xml:space="preserve"> and Gama, 1996). </w:t>
      </w:r>
      <w:r w:rsidR="009733B9" w:rsidRPr="000B1CEF">
        <w:rPr>
          <w:rFonts w:ascii="Times-Bold" w:hAnsi="Times-Bold" w:cs="Times-Bold"/>
          <w:sz w:val="24"/>
          <w:szCs w:val="24"/>
        </w:rPr>
        <w:t>Springer Berlin Heidelberg</w:t>
      </w:r>
      <w:r w:rsidRPr="000B1CEF">
        <w:rPr>
          <w:rFonts w:ascii="Times-Bold" w:hAnsi="Times-Bold" w:cs="Times-Bold"/>
          <w:sz w:val="24"/>
          <w:szCs w:val="24"/>
        </w:rPr>
        <w:t xml:space="preserve">. Classification problems are widespread and include tasks like spam email detection, sentiment analysis, disease diagnosis and image recognition (identifying objects or objects in images). </w:t>
      </w:r>
    </w:p>
    <w:p w14:paraId="08ADDE22" w14:textId="77777777" w:rsidR="00202324" w:rsidRPr="000B1CEF" w:rsidRDefault="00B0620E" w:rsidP="005F1288">
      <w:pPr>
        <w:pStyle w:val="ListParagraph"/>
        <w:numPr>
          <w:ilvl w:val="0"/>
          <w:numId w:val="3"/>
        </w:numPr>
        <w:autoSpaceDE w:val="0"/>
        <w:autoSpaceDN w:val="0"/>
        <w:adjustRightInd w:val="0"/>
        <w:spacing w:after="0"/>
        <w:ind w:left="567" w:hanging="425"/>
        <w:rPr>
          <w:rFonts w:ascii="Times-Bold" w:hAnsi="Times-Bold" w:cs="Times-Bold"/>
          <w:b/>
          <w:bCs/>
          <w:sz w:val="28"/>
          <w:szCs w:val="28"/>
        </w:rPr>
      </w:pPr>
      <w:r w:rsidRPr="000B1CEF">
        <w:rPr>
          <w:rFonts w:ascii="Times-Bold" w:hAnsi="Times-Bold" w:cs="Times-Bold"/>
          <w:b/>
          <w:bCs/>
          <w:sz w:val="28"/>
          <w:szCs w:val="28"/>
        </w:rPr>
        <w:t>REGRESSION MODELS</w:t>
      </w:r>
    </w:p>
    <w:p w14:paraId="08ADDE24" w14:textId="77777777" w:rsidR="004F41A3" w:rsidRPr="000B1CEF" w:rsidRDefault="003F75A9" w:rsidP="00425E10">
      <w:pPr>
        <w:spacing w:after="0" w:line="360" w:lineRule="auto"/>
        <w:ind w:right="-22"/>
        <w:jc w:val="both"/>
      </w:pPr>
      <w:r w:rsidRPr="000B1CEF">
        <w:t>Regression builds a predictive model for the continuous target variables as a functi</w:t>
      </w:r>
      <w:r w:rsidR="00425E10" w:rsidRPr="000B1CEF">
        <w:t xml:space="preserve">on of the explanatory variable. </w:t>
      </w:r>
      <w:r w:rsidR="004F41A3" w:rsidRPr="000B1CEF">
        <w:t>Here are some pure regression algorithms that are solely designed for regression tasks and not for classification:</w:t>
      </w:r>
    </w:p>
    <w:p w14:paraId="08ADDE26" w14:textId="77777777" w:rsidR="00BE6E06" w:rsidRPr="000B1CEF" w:rsidRDefault="00202324" w:rsidP="00BE6E06">
      <w:pPr>
        <w:pStyle w:val="ListParagraph"/>
        <w:numPr>
          <w:ilvl w:val="1"/>
          <w:numId w:val="3"/>
        </w:numPr>
        <w:autoSpaceDE w:val="0"/>
        <w:autoSpaceDN w:val="0"/>
        <w:adjustRightInd w:val="0"/>
        <w:spacing w:after="0" w:line="360" w:lineRule="auto"/>
        <w:ind w:left="426" w:hanging="426"/>
        <w:jc w:val="both"/>
        <w:rPr>
          <w:rFonts w:ascii="Times-Bold" w:hAnsi="Times-Bold" w:cs="Times-Bold"/>
          <w:b/>
          <w:bCs/>
          <w:sz w:val="24"/>
          <w:szCs w:val="24"/>
        </w:rPr>
      </w:pPr>
      <w:r w:rsidRPr="000B1CEF">
        <w:rPr>
          <w:rFonts w:ascii="Times-Bold" w:hAnsi="Times-Bold" w:cs="Times-Bold"/>
          <w:b/>
          <w:bCs/>
          <w:sz w:val="24"/>
          <w:szCs w:val="24"/>
        </w:rPr>
        <w:t>Linear Regression</w:t>
      </w:r>
    </w:p>
    <w:p w14:paraId="08ADDE27" w14:textId="77777777" w:rsidR="009E0258" w:rsidRPr="000B1CEF" w:rsidRDefault="009E0258" w:rsidP="00BE6E06">
      <w:pPr>
        <w:autoSpaceDE w:val="0"/>
        <w:autoSpaceDN w:val="0"/>
        <w:adjustRightInd w:val="0"/>
        <w:spacing w:after="0" w:line="360" w:lineRule="auto"/>
        <w:jc w:val="both"/>
        <w:rPr>
          <w:rFonts w:ascii="Times-Bold" w:hAnsi="Times-Bold" w:cs="Times-Bold"/>
          <w:b/>
          <w:bCs/>
        </w:rPr>
      </w:pPr>
      <w:r w:rsidRPr="000B1CEF">
        <w:t xml:space="preserve">Linear regression is a statistical technique </w:t>
      </w:r>
      <w:r w:rsidR="00B0620E" w:rsidRPr="000B1CEF">
        <w:t xml:space="preserve">that is used </w:t>
      </w:r>
      <w:r w:rsidRPr="000B1CEF">
        <w:t xml:space="preserve">for </w:t>
      </w:r>
      <w:proofErr w:type="spellStart"/>
      <w:r w:rsidRPr="000B1CEF">
        <w:t>modeling</w:t>
      </w:r>
      <w:proofErr w:type="spellEnd"/>
      <w:r w:rsidRPr="000B1CEF">
        <w:t xml:space="preserve"> and </w:t>
      </w:r>
      <w:proofErr w:type="spellStart"/>
      <w:r w:rsidRPr="000B1CEF">
        <w:t>analyzing</w:t>
      </w:r>
      <w:proofErr w:type="spellEnd"/>
      <w:r w:rsidRPr="000B1CEF">
        <w:t xml:space="preserve"> the relationship between a dependent variable and one or more independent variables</w:t>
      </w:r>
      <w:r w:rsidR="00B0620E" w:rsidRPr="000B1CEF">
        <w:t xml:space="preserve"> and assumes a linear </w:t>
      </w:r>
      <w:r w:rsidRPr="000B1CEF">
        <w:t xml:space="preserve">relationship between </w:t>
      </w:r>
      <w:r w:rsidR="00B0620E" w:rsidRPr="000B1CEF">
        <w:t>these</w:t>
      </w:r>
      <w:r w:rsidRPr="000B1CEF">
        <w:t xml:space="preserve"> variable.</w:t>
      </w:r>
      <w:r w:rsidR="00B0620E" w:rsidRPr="000B1CEF">
        <w:t xml:space="preserve"> </w:t>
      </w:r>
      <w:r w:rsidRPr="000B1CEF">
        <w:t>The goal of linear regression is to find the best-fitting straight line that minimizes the differences (residuals) between the predicted values and the actual values of the dependent variable. This line is called the regression line or the best-fit line</w:t>
      </w:r>
      <w:r w:rsidR="009733B9" w:rsidRPr="000B1CEF">
        <w:t xml:space="preserve"> (Yao</w:t>
      </w:r>
      <w:r w:rsidR="00FC04A1" w:rsidRPr="000B1CEF">
        <w:t xml:space="preserve"> and Li, </w:t>
      </w:r>
      <w:r w:rsidR="009733B9" w:rsidRPr="000B1CEF">
        <w:t xml:space="preserve">2014). </w:t>
      </w:r>
      <w:r w:rsidRPr="000B1CEF">
        <w:t>The equation of a linear regression model with one independent variable can be represented as:</w:t>
      </w:r>
    </w:p>
    <w:p w14:paraId="08ADDE28" w14:textId="77777777" w:rsidR="009E0258" w:rsidRPr="000B1CEF" w:rsidRDefault="009E0258" w:rsidP="00B0620E">
      <w:pPr>
        <w:spacing w:after="0" w:line="360" w:lineRule="auto"/>
        <w:ind w:right="-22"/>
        <w:jc w:val="center"/>
      </w:pPr>
      <w:r w:rsidRPr="000B1CEF">
        <w:t>y = β₀ + β₁x + ε</w:t>
      </w:r>
      <w:r w:rsidR="00B0620E" w:rsidRPr="000B1CEF">
        <w:tab/>
      </w:r>
      <w:r w:rsidR="00B0620E" w:rsidRPr="000B1CEF">
        <w:tab/>
        <w:t>(equ.1)</w:t>
      </w:r>
    </w:p>
    <w:p w14:paraId="08ADDE2A" w14:textId="77777777" w:rsidR="009E0258" w:rsidRPr="000B1CEF" w:rsidRDefault="00B0620E" w:rsidP="00FC04A1">
      <w:pPr>
        <w:spacing w:after="0" w:line="360" w:lineRule="auto"/>
        <w:ind w:right="-22"/>
        <w:jc w:val="both"/>
      </w:pPr>
      <w:r w:rsidRPr="000B1CEF">
        <w:t xml:space="preserve">where </w:t>
      </w:r>
      <w:r w:rsidR="009E0258" w:rsidRPr="000B1CEF">
        <w:t>y is the depend</w:t>
      </w:r>
      <w:r w:rsidRPr="000B1CEF">
        <w:t xml:space="preserve">ent variable, </w:t>
      </w:r>
      <w:r w:rsidR="009E0258" w:rsidRPr="000B1CEF">
        <w:t>x is the in</w:t>
      </w:r>
      <w:r w:rsidRPr="000B1CEF">
        <w:t xml:space="preserve">dependent variable, </w:t>
      </w:r>
      <w:r w:rsidR="009E0258" w:rsidRPr="000B1CEF">
        <w:t>β₀ is the y-i</w:t>
      </w:r>
      <w:r w:rsidRPr="000B1CEF">
        <w:t xml:space="preserve">ntercept of the regression line, </w:t>
      </w:r>
      <w:r w:rsidR="009E0258" w:rsidRPr="000B1CEF">
        <w:t>β₁ is the coefficient or slope of the regression l</w:t>
      </w:r>
      <w:r w:rsidR="00925695" w:rsidRPr="000B1CEF">
        <w:t xml:space="preserve">ine and </w:t>
      </w:r>
      <w:r w:rsidR="009E0258" w:rsidRPr="000B1CEF">
        <w:t>ε represe</w:t>
      </w:r>
      <w:r w:rsidR="00925695" w:rsidRPr="000B1CEF">
        <w:t>nts the error term or residual.</w:t>
      </w:r>
      <w:r w:rsidR="00FC04A1" w:rsidRPr="000B1CEF">
        <w:t xml:space="preserve"> </w:t>
      </w:r>
      <w:r w:rsidR="009E0258" w:rsidRPr="000B1CEF">
        <w:t>The parameters β₀ and β₁ are estimated using a method called least squares, which minimizes the sum of squared residuals. Once the parameters are estimated, the regression line can be used to make predictions for new values of x.</w:t>
      </w:r>
    </w:p>
    <w:p w14:paraId="08ADDE2C" w14:textId="77777777" w:rsidR="00202324" w:rsidRPr="000B1CEF" w:rsidRDefault="00202324" w:rsidP="00BE6E06">
      <w:pPr>
        <w:pStyle w:val="ListParagraph"/>
        <w:numPr>
          <w:ilvl w:val="1"/>
          <w:numId w:val="3"/>
        </w:numPr>
        <w:autoSpaceDE w:val="0"/>
        <w:autoSpaceDN w:val="0"/>
        <w:adjustRightInd w:val="0"/>
        <w:spacing w:after="0" w:line="360" w:lineRule="auto"/>
        <w:ind w:left="567" w:hanging="425"/>
        <w:jc w:val="both"/>
        <w:rPr>
          <w:rFonts w:ascii="Times-Bold" w:hAnsi="Times-Bold" w:cs="Times-Bold"/>
          <w:b/>
          <w:bCs/>
          <w:sz w:val="24"/>
          <w:szCs w:val="24"/>
        </w:rPr>
      </w:pPr>
      <w:r w:rsidRPr="000B1CEF">
        <w:rPr>
          <w:rFonts w:ascii="Times-Bold" w:hAnsi="Times-Bold" w:cs="Times-Bold"/>
          <w:b/>
          <w:bCs/>
          <w:sz w:val="24"/>
          <w:szCs w:val="24"/>
        </w:rPr>
        <w:t>Polynomial Regression</w:t>
      </w:r>
    </w:p>
    <w:p w14:paraId="08ADDE2D" w14:textId="77777777" w:rsidR="009E0258" w:rsidRPr="000B1CEF" w:rsidRDefault="009E0258" w:rsidP="005F4ACE">
      <w:pPr>
        <w:autoSpaceDE w:val="0"/>
        <w:autoSpaceDN w:val="0"/>
        <w:adjustRightInd w:val="0"/>
        <w:spacing w:after="0" w:line="360" w:lineRule="auto"/>
        <w:jc w:val="both"/>
        <w:rPr>
          <w:rFonts w:ascii="Times-Bold" w:hAnsi="Times-Bold" w:cs="Times-Bold"/>
        </w:rPr>
      </w:pPr>
      <w:r w:rsidRPr="000B1CEF">
        <w:rPr>
          <w:rFonts w:ascii="Times-Bold" w:hAnsi="Times-Bold" w:cs="Times-Bold"/>
        </w:rPr>
        <w:t xml:space="preserve">Polynomial regression is an extension of linear regression that allows for </w:t>
      </w:r>
      <w:proofErr w:type="spellStart"/>
      <w:r w:rsidRPr="000B1CEF">
        <w:rPr>
          <w:rFonts w:ascii="Times-Bold" w:hAnsi="Times-Bold" w:cs="Times-Bold"/>
        </w:rPr>
        <w:t>modeling</w:t>
      </w:r>
      <w:proofErr w:type="spellEnd"/>
      <w:r w:rsidRPr="000B1CEF">
        <w:rPr>
          <w:rFonts w:ascii="Times-Bold" w:hAnsi="Times-Bold" w:cs="Times-Bold"/>
        </w:rPr>
        <w:t xml:space="preserve"> nonlinear relationships between the independent and dependent variables. It can capture more complex patterns by fitting a polynomial function to the data.</w:t>
      </w:r>
      <w:r w:rsidR="003F190A" w:rsidRPr="000B1CEF">
        <w:rPr>
          <w:rFonts w:ascii="Times-Bold" w:hAnsi="Times-Bold" w:cs="Times-Bold"/>
        </w:rPr>
        <w:t xml:space="preserve"> </w:t>
      </w:r>
      <w:r w:rsidRPr="000B1CEF">
        <w:rPr>
          <w:rFonts w:ascii="Times-Bold" w:hAnsi="Times-Bold" w:cs="Times-Bold"/>
        </w:rPr>
        <w:t>In polynomial regression, instead of fitting a straight line to the data, we fit a polynomial function of degree n to the data, where n represents the highest power of the independent variable</w:t>
      </w:r>
      <w:r w:rsidR="005B0CA7" w:rsidRPr="000B1CEF">
        <w:rPr>
          <w:rFonts w:ascii="Times-Bold" w:hAnsi="Times-Bold" w:cs="Times-Bold"/>
        </w:rPr>
        <w:t xml:space="preserve"> (</w:t>
      </w:r>
      <w:r w:rsidR="005F4ACE" w:rsidRPr="000B1CEF">
        <w:rPr>
          <w:rFonts w:ascii="Times-Bold" w:hAnsi="Times-Bold" w:cs="Times-Bold"/>
        </w:rPr>
        <w:t xml:space="preserve">Tsai </w:t>
      </w:r>
      <w:r w:rsidR="005F4ACE" w:rsidRPr="000B1CEF">
        <w:rPr>
          <w:rFonts w:ascii="Times-Bold" w:hAnsi="Times-Bold" w:cs="Times-Bold"/>
          <w:i/>
          <w:iCs/>
        </w:rPr>
        <w:t>et al.,</w:t>
      </w:r>
      <w:r w:rsidR="005F4ACE" w:rsidRPr="000B1CEF">
        <w:rPr>
          <w:rFonts w:ascii="Times-Bold" w:hAnsi="Times-Bold" w:cs="Times-Bold"/>
        </w:rPr>
        <w:t xml:space="preserve"> </w:t>
      </w:r>
      <w:r w:rsidR="005B0CA7" w:rsidRPr="000B1CEF">
        <w:rPr>
          <w:rFonts w:ascii="Times-Bold" w:hAnsi="Times-Bold" w:cs="Times-Bold"/>
        </w:rPr>
        <w:t>2022).</w:t>
      </w:r>
      <w:r w:rsidR="005F4ACE" w:rsidRPr="000B1CEF">
        <w:rPr>
          <w:rFonts w:ascii="Arial" w:hAnsi="Arial" w:cs="Arial"/>
          <w:color w:val="222222"/>
          <w:sz w:val="20"/>
          <w:szCs w:val="20"/>
          <w:shd w:val="clear" w:color="auto" w:fill="FFFFFF"/>
        </w:rPr>
        <w:t xml:space="preserve"> </w:t>
      </w:r>
      <w:r w:rsidRPr="000B1CEF">
        <w:rPr>
          <w:rFonts w:ascii="Times-Bold" w:hAnsi="Times-Bold" w:cs="Times-Bold"/>
        </w:rPr>
        <w:t>The equation for a polynomial regression model with one independent variable can be written as:</w:t>
      </w:r>
    </w:p>
    <w:p w14:paraId="08ADDE2F" w14:textId="77777777" w:rsidR="009E0258" w:rsidRPr="000B1CEF" w:rsidRDefault="009E0258" w:rsidP="000A218B">
      <w:pPr>
        <w:autoSpaceDE w:val="0"/>
        <w:autoSpaceDN w:val="0"/>
        <w:adjustRightInd w:val="0"/>
        <w:spacing w:after="0" w:line="360" w:lineRule="auto"/>
        <w:jc w:val="center"/>
        <w:rPr>
          <w:rFonts w:ascii="Times-Bold" w:hAnsi="Times-Bold" w:cs="Times-Bold"/>
        </w:rPr>
      </w:pPr>
      <w:r w:rsidRPr="000B1CEF">
        <w:rPr>
          <w:rFonts w:ascii="Times-Bold" w:hAnsi="Times-Bold" w:cs="Times-Bold"/>
        </w:rPr>
        <w:lastRenderedPageBreak/>
        <w:t>y = β₀ + β₁x + β₂x² + β₃x³ + ... + βₙxⁿ + ε</w:t>
      </w:r>
      <w:r w:rsidR="00007596" w:rsidRPr="000B1CEF">
        <w:rPr>
          <w:rFonts w:ascii="Times-Bold" w:hAnsi="Times-Bold" w:cs="Times-Bold"/>
        </w:rPr>
        <w:tab/>
      </w:r>
      <w:r w:rsidR="00007596" w:rsidRPr="000B1CEF">
        <w:rPr>
          <w:rFonts w:ascii="Times-Bold" w:hAnsi="Times-Bold" w:cs="Times-Bold"/>
        </w:rPr>
        <w:tab/>
        <w:t>(equ.</w:t>
      </w:r>
      <w:r w:rsidR="000A218B" w:rsidRPr="000B1CEF">
        <w:rPr>
          <w:rFonts w:ascii="Times-Bold" w:hAnsi="Times-Bold" w:cs="Times-Bold"/>
        </w:rPr>
        <w:t>2</w:t>
      </w:r>
      <w:r w:rsidR="00007596" w:rsidRPr="000B1CEF">
        <w:rPr>
          <w:rFonts w:ascii="Times-Bold" w:hAnsi="Times-Bold" w:cs="Times-Bold"/>
        </w:rPr>
        <w:t>)</w:t>
      </w:r>
    </w:p>
    <w:p w14:paraId="08ADDE31" w14:textId="77777777" w:rsidR="009E0258" w:rsidRPr="000B1CEF" w:rsidRDefault="00007596" w:rsidP="005F4ACE">
      <w:pPr>
        <w:autoSpaceDE w:val="0"/>
        <w:autoSpaceDN w:val="0"/>
        <w:adjustRightInd w:val="0"/>
        <w:spacing w:after="0" w:line="360" w:lineRule="auto"/>
        <w:jc w:val="both"/>
        <w:rPr>
          <w:rFonts w:ascii="Times-Bold" w:hAnsi="Times-Bold" w:cs="Times-Bold"/>
        </w:rPr>
      </w:pPr>
      <w:proofErr w:type="gramStart"/>
      <w:r w:rsidRPr="000B1CEF">
        <w:rPr>
          <w:rFonts w:ascii="Times-Bold" w:hAnsi="Times-Bold" w:cs="Times-Bold"/>
        </w:rPr>
        <w:t xml:space="preserve">where </w:t>
      </w:r>
      <w:r w:rsidR="009E0258" w:rsidRPr="000B1CEF">
        <w:rPr>
          <w:rFonts w:ascii="Times-Bold" w:hAnsi="Times-Bold" w:cs="Times-Bold"/>
        </w:rPr>
        <w:t xml:space="preserve"> y</w:t>
      </w:r>
      <w:proofErr w:type="gramEnd"/>
      <w:r w:rsidR="009E0258" w:rsidRPr="000B1CEF">
        <w:rPr>
          <w:rFonts w:ascii="Times-Bold" w:hAnsi="Times-Bold" w:cs="Times-Bold"/>
        </w:rPr>
        <w:t xml:space="preserve"> is the depend</w:t>
      </w:r>
      <w:r w:rsidRPr="000B1CEF">
        <w:rPr>
          <w:rFonts w:ascii="Times-Bold" w:hAnsi="Times-Bold" w:cs="Times-Bold"/>
        </w:rPr>
        <w:t xml:space="preserve">ent variable or target variable, x is the independent variable, </w:t>
      </w:r>
      <w:r w:rsidR="009E0258" w:rsidRPr="000B1CEF">
        <w:rPr>
          <w:rFonts w:ascii="Times-Bold" w:hAnsi="Times-Bold" w:cs="Times-Bold"/>
        </w:rPr>
        <w:t>β₀, β₁, β₂, ..., βₙ are the coeff</w:t>
      </w:r>
      <w:r w:rsidRPr="000B1CEF">
        <w:rPr>
          <w:rFonts w:ascii="Times-Bold" w:hAnsi="Times-Bold" w:cs="Times-Bold"/>
        </w:rPr>
        <w:t xml:space="preserve">icients of the polynomial terms and </w:t>
      </w:r>
      <w:r w:rsidR="009E0258" w:rsidRPr="000B1CEF">
        <w:rPr>
          <w:rFonts w:ascii="Times-Bold" w:hAnsi="Times-Bold" w:cs="Times-Bold"/>
        </w:rPr>
        <w:t>ε represents the error term or residual.</w:t>
      </w:r>
      <w:r w:rsidR="005F4ACE" w:rsidRPr="000B1CEF">
        <w:rPr>
          <w:rFonts w:ascii="Times-Bold" w:hAnsi="Times-Bold" w:cs="Times-Bold"/>
        </w:rPr>
        <w:t xml:space="preserve"> </w:t>
      </w:r>
      <w:r w:rsidR="009E0258" w:rsidRPr="000B1CEF">
        <w:rPr>
          <w:rFonts w:ascii="Times-Bold" w:hAnsi="Times-Bold" w:cs="Times-Bold"/>
        </w:rPr>
        <w:t>The polynomial terms, such as x², x³, and so on, introduce nonlinear relationships into the model. By including higher-order terms, the model can better capture curved or nonlinear patterns in the data.</w:t>
      </w:r>
      <w:r w:rsidRPr="000B1CEF">
        <w:rPr>
          <w:rFonts w:ascii="Times-Bold" w:hAnsi="Times-Bold" w:cs="Times-Bold"/>
        </w:rPr>
        <w:t xml:space="preserve"> </w:t>
      </w:r>
      <w:proofErr w:type="gramStart"/>
      <w:r w:rsidR="009E0258" w:rsidRPr="000B1CEF">
        <w:rPr>
          <w:rFonts w:ascii="Times-Bold" w:hAnsi="Times-Bold" w:cs="Times-Bold"/>
        </w:rPr>
        <w:t>Similar to</w:t>
      </w:r>
      <w:proofErr w:type="gramEnd"/>
      <w:r w:rsidR="009E0258" w:rsidRPr="000B1CEF">
        <w:rPr>
          <w:rFonts w:ascii="Times-Bold" w:hAnsi="Times-Bold" w:cs="Times-Bold"/>
        </w:rPr>
        <w:t xml:space="preserve"> linear regression, the coefficients β₀, β₁, β₂, ..., βₙ in polynomial regression are estimated using the least squares method, minimizing the sum of squared residuals. Once the coefficients are estimated, the polynomial regression model can be used to make predictions for new values of x.</w:t>
      </w:r>
    </w:p>
    <w:p w14:paraId="08ADDE32" w14:textId="77777777" w:rsidR="009E0258" w:rsidRPr="000B1CEF" w:rsidRDefault="009E0258" w:rsidP="00007596">
      <w:pPr>
        <w:autoSpaceDE w:val="0"/>
        <w:autoSpaceDN w:val="0"/>
        <w:adjustRightInd w:val="0"/>
        <w:spacing w:after="0" w:line="360" w:lineRule="auto"/>
        <w:jc w:val="both"/>
        <w:rPr>
          <w:rFonts w:ascii="Times-Bold" w:hAnsi="Times-Bold" w:cs="Times-Bold"/>
        </w:rPr>
      </w:pPr>
      <w:r w:rsidRPr="000B1CEF">
        <w:rPr>
          <w:rFonts w:ascii="Times-Bold" w:hAnsi="Times-Bold" w:cs="Times-Bold"/>
        </w:rPr>
        <w:t>The choice of the degree of the polynomial, n, is important in polynomial regression. A higher degree can lead to a more flexible model that fits the training data well but may overfit the data and generalize poorly to new data. On the other hand, a lower degree may result in an oversimplified model that fails to capture the underlying relationships.</w:t>
      </w:r>
    </w:p>
    <w:p w14:paraId="08ADDE34" w14:textId="77777777" w:rsidR="00202324" w:rsidRPr="000B1CEF" w:rsidRDefault="00202324" w:rsidP="005F1288">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Support Vector Regression</w:t>
      </w:r>
    </w:p>
    <w:p w14:paraId="08ADDE35" w14:textId="77777777" w:rsidR="004300D4" w:rsidRPr="000B1CEF" w:rsidRDefault="004300D4" w:rsidP="00E271CA">
      <w:pPr>
        <w:spacing w:after="0" w:line="360" w:lineRule="auto"/>
        <w:jc w:val="both"/>
        <w:rPr>
          <w:rFonts w:ascii="Times-Bold" w:hAnsi="Times-Bold" w:cs="Times-Bold"/>
        </w:rPr>
      </w:pPr>
      <w:r w:rsidRPr="000B1CEF">
        <w:rPr>
          <w:rFonts w:ascii="Times-Bold" w:hAnsi="Times-Bold" w:cs="Times-Bold"/>
        </w:rPr>
        <w:t>Support vector regression (SVR) is a supervised learning algorithm that uses support vectors to find a hyperplane that minimizes the error between the predicted and actual values. SVR is a non-parametric model, which means that it does not make any assumptions about the distribution of the data. This makes SVR a flexible and robust model that can be used to fit a wide variety of data</w:t>
      </w:r>
      <w:r w:rsidR="005B0CA7" w:rsidRPr="000B1CEF">
        <w:rPr>
          <w:rFonts w:ascii="Times-Bold" w:hAnsi="Times-Bold" w:cs="Times-Bold"/>
        </w:rPr>
        <w:t xml:space="preserve"> (Parb</w:t>
      </w:r>
      <w:r w:rsidR="00E271CA" w:rsidRPr="000B1CEF">
        <w:rPr>
          <w:rFonts w:ascii="Times-Bold" w:hAnsi="Times-Bold" w:cs="Times-Bold"/>
        </w:rPr>
        <w:t xml:space="preserve">at and Chakraborty, </w:t>
      </w:r>
      <w:r w:rsidR="005B0CA7" w:rsidRPr="000B1CEF">
        <w:rPr>
          <w:rFonts w:ascii="Times-Bold" w:hAnsi="Times-Bold" w:cs="Times-Bold"/>
        </w:rPr>
        <w:t>2020).</w:t>
      </w:r>
      <w:r w:rsidR="005B0CA7" w:rsidRPr="000B1CEF">
        <w:rPr>
          <w:rFonts w:ascii="Arial" w:hAnsi="Arial" w:cs="Arial"/>
          <w:color w:val="222222"/>
          <w:sz w:val="20"/>
          <w:szCs w:val="20"/>
          <w:shd w:val="clear" w:color="auto" w:fill="FFFFFF"/>
        </w:rPr>
        <w:t xml:space="preserve"> </w:t>
      </w:r>
      <w:r w:rsidRPr="000B1CEF">
        <w:rPr>
          <w:rFonts w:ascii="Times-Bold" w:hAnsi="Times-Bold" w:cs="Times-Bold"/>
        </w:rPr>
        <w:t xml:space="preserve">SVR can be used to solve a variety </w:t>
      </w:r>
      <w:r w:rsidR="00E271CA" w:rsidRPr="000B1CEF">
        <w:rPr>
          <w:rFonts w:ascii="Times-Bold" w:hAnsi="Times-Bold" w:cs="Times-Bold"/>
        </w:rPr>
        <w:t>of regression problems like p</w:t>
      </w:r>
      <w:r w:rsidRPr="000B1CEF">
        <w:rPr>
          <w:rFonts w:ascii="Times-Bold" w:hAnsi="Times-Bold" w:cs="Times-Bold"/>
        </w:rPr>
        <w:t>redicting the price of a house based on its features</w:t>
      </w:r>
      <w:r w:rsidR="00E271CA" w:rsidRPr="000B1CEF">
        <w:rPr>
          <w:rFonts w:ascii="Times-Bold" w:hAnsi="Times-Bold" w:cs="Times-Bold"/>
        </w:rPr>
        <w:t>, p</w:t>
      </w:r>
      <w:r w:rsidRPr="000B1CEF">
        <w:rPr>
          <w:rFonts w:ascii="Times-Bold" w:hAnsi="Times-Bold" w:cs="Times-Bold"/>
        </w:rPr>
        <w:t>redicting the number of sales a company will make based on its marketing campaign</w:t>
      </w:r>
      <w:r w:rsidR="00E271CA" w:rsidRPr="000B1CEF">
        <w:rPr>
          <w:rFonts w:ascii="Times-Bold" w:hAnsi="Times-Bold" w:cs="Times-Bold"/>
        </w:rPr>
        <w:t>, p</w:t>
      </w:r>
      <w:r w:rsidRPr="000B1CEF">
        <w:rPr>
          <w:rFonts w:ascii="Times-Bold" w:hAnsi="Times-Bold" w:cs="Times-Bold"/>
        </w:rPr>
        <w:t>redicting the time it will take for a patient to recover from an illness</w:t>
      </w:r>
      <w:r w:rsidR="00E271CA" w:rsidRPr="000B1CEF">
        <w:rPr>
          <w:rFonts w:ascii="Times-Bold" w:hAnsi="Times-Bold" w:cs="Times-Bold"/>
        </w:rPr>
        <w:t xml:space="preserve"> etc.</w:t>
      </w:r>
    </w:p>
    <w:p w14:paraId="08ADDE36" w14:textId="08AE3771" w:rsidR="003F190A" w:rsidRPr="000B1CEF" w:rsidRDefault="00F8171C" w:rsidP="003F190A">
      <w:pPr>
        <w:pStyle w:val="ListParagraph"/>
        <w:spacing w:after="360" w:line="360" w:lineRule="auto"/>
        <w:jc w:val="both"/>
        <w:rPr>
          <w:rFonts w:ascii="Times-Bold" w:eastAsiaTheme="minorHAnsi" w:hAnsi="Times-Bold" w:cs="Times-Bold"/>
        </w:rPr>
      </w:pPr>
      <w:r>
        <w:rPr>
          <w:rFonts w:ascii="Times-Bold" w:eastAsiaTheme="minorHAnsi" w:hAnsi="Times-Bold" w:cs="Times-Bold"/>
          <w:noProof/>
        </w:rPr>
        <w:lastRenderedPageBreak/>
        <w:drawing>
          <wp:inline distT="0" distB="0" distL="0" distR="0" wp14:anchorId="1E918FAB" wp14:editId="514C6119">
            <wp:extent cx="5486400" cy="3200400"/>
            <wp:effectExtent l="38100" t="0" r="25400" b="0"/>
            <wp:docPr id="6178030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8ADDE37" w14:textId="77777777" w:rsidR="00202324" w:rsidRPr="000B1CEF" w:rsidRDefault="00202324" w:rsidP="00E271CA">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Random Forest Regression</w:t>
      </w:r>
    </w:p>
    <w:p w14:paraId="08ADDE38" w14:textId="77777777" w:rsidR="004D5744" w:rsidRPr="000B1CEF" w:rsidRDefault="004300D4" w:rsidP="004D5744">
      <w:pPr>
        <w:autoSpaceDE w:val="0"/>
        <w:autoSpaceDN w:val="0"/>
        <w:adjustRightInd w:val="0"/>
        <w:spacing w:after="0" w:line="360" w:lineRule="auto"/>
        <w:ind w:left="142"/>
        <w:jc w:val="both"/>
        <w:rPr>
          <w:rFonts w:ascii="Times-Bold" w:hAnsi="Times-Bold" w:cs="Times-Bold"/>
        </w:rPr>
      </w:pPr>
      <w:r w:rsidRPr="000B1CEF">
        <w:rPr>
          <w:rFonts w:ascii="Times-Bold" w:hAnsi="Times-Bold" w:cs="Times-Bold"/>
        </w:rPr>
        <w:t>Random forest regression is a supervised learning algorithm that uses ensemble learning to build a model. The model is made up of a number of decision trees, each of which is trained on a random subset of the data. The predictions from the individual trees are then averaged to produce the final prediction.</w:t>
      </w:r>
      <w:r w:rsidR="00796EEC" w:rsidRPr="000B1CEF">
        <w:rPr>
          <w:rFonts w:ascii="Times-Bold" w:hAnsi="Times-Bold" w:cs="Times-Bold"/>
        </w:rPr>
        <w:t xml:space="preserve"> </w:t>
      </w:r>
      <w:r w:rsidRPr="000B1CEF">
        <w:rPr>
          <w:rFonts w:ascii="Times-Bold" w:hAnsi="Times-Bold" w:cs="Times-Bold"/>
        </w:rPr>
        <w:t>Random forest regression is a powerful algorithm that can be used to solve a variety of regression problems. It is particularly well-suited for problems where the data is noisy or has a lot of missing values</w:t>
      </w:r>
      <w:r w:rsidR="005B0CA7" w:rsidRPr="000B1CEF">
        <w:rPr>
          <w:rFonts w:ascii="Times-Bold" w:hAnsi="Times-Bold" w:cs="Times-Bold"/>
        </w:rPr>
        <w:t xml:space="preserve"> </w:t>
      </w:r>
      <w:r w:rsidR="00E271CA" w:rsidRPr="000B1CEF">
        <w:rPr>
          <w:rFonts w:ascii="Times-Bold" w:hAnsi="Times-Bold" w:cs="Times-Bold"/>
        </w:rPr>
        <w:t>(</w:t>
      </w:r>
      <w:proofErr w:type="spellStart"/>
      <w:r w:rsidR="00E271CA" w:rsidRPr="000B1CEF">
        <w:rPr>
          <w:rFonts w:ascii="Times-Bold" w:hAnsi="Times-Bold" w:cs="Times-Bold"/>
        </w:rPr>
        <w:t>Tyralis</w:t>
      </w:r>
      <w:proofErr w:type="spellEnd"/>
      <w:r w:rsidR="00E271CA" w:rsidRPr="000B1CEF">
        <w:rPr>
          <w:rFonts w:ascii="Times-Bold" w:hAnsi="Times-Bold" w:cs="Times-Bold"/>
        </w:rPr>
        <w:t xml:space="preserve"> </w:t>
      </w:r>
      <w:r w:rsidR="00E271CA" w:rsidRPr="000B1CEF">
        <w:rPr>
          <w:rFonts w:ascii="Times-Bold" w:hAnsi="Times-Bold" w:cs="Times-Bold"/>
          <w:i/>
          <w:iCs/>
        </w:rPr>
        <w:t>et al.,</w:t>
      </w:r>
      <w:r w:rsidR="00E271CA" w:rsidRPr="000B1CEF">
        <w:rPr>
          <w:rFonts w:ascii="Times-Bold" w:hAnsi="Times-Bold" w:cs="Times-Bold"/>
        </w:rPr>
        <w:t xml:space="preserve"> </w:t>
      </w:r>
      <w:r w:rsidR="005B0CA7" w:rsidRPr="000B1CEF">
        <w:rPr>
          <w:rFonts w:ascii="Times-Bold" w:hAnsi="Times-Bold" w:cs="Times-Bold"/>
        </w:rPr>
        <w:t xml:space="preserve">2019). </w:t>
      </w:r>
      <w:r w:rsidRPr="000B1CEF">
        <w:rPr>
          <w:rFonts w:ascii="Times-Bold" w:hAnsi="Times-Bold" w:cs="Times-Bold"/>
        </w:rPr>
        <w:t>Random forest regression is also relatively robust to overfitting, which is a common problem with other regression algorithms.</w:t>
      </w:r>
      <w:r w:rsidR="001C106F" w:rsidRPr="000B1CEF">
        <w:rPr>
          <w:rFonts w:ascii="Times-Bold" w:hAnsi="Times-Bold" w:cs="Times-Bold"/>
        </w:rPr>
        <w:t xml:space="preserve"> </w:t>
      </w:r>
      <w:r w:rsidRPr="000B1CEF">
        <w:rPr>
          <w:rFonts w:ascii="Times-Bold" w:hAnsi="Times-Bold" w:cs="Times-Bold"/>
        </w:rPr>
        <w:t>Random forest regression is often able to achieve higher accuracy than other regression algorithms, such as linear regression and logistic regression. This is because random forest regression is able to capture non-linear relationships between the features and the target variable.</w:t>
      </w:r>
      <w:r w:rsidR="00796EEC" w:rsidRPr="000B1CEF">
        <w:rPr>
          <w:rFonts w:ascii="Times-Bold" w:hAnsi="Times-Bold" w:cs="Times-Bold"/>
        </w:rPr>
        <w:t xml:space="preserve"> </w:t>
      </w:r>
      <w:r w:rsidRPr="000B1CEF">
        <w:rPr>
          <w:rFonts w:ascii="Times-Bold" w:hAnsi="Times-Bold" w:cs="Times-Bold"/>
        </w:rPr>
        <w:t>The main disadvantage of random forest regression is its complexity. Random forest regression can be computationally expensive to train, and it can be difficult to interpret the results.</w:t>
      </w:r>
      <w:r w:rsidR="001C106F" w:rsidRPr="000B1CEF">
        <w:rPr>
          <w:rFonts w:ascii="Times-Bold" w:hAnsi="Times-Bold" w:cs="Times-Bold"/>
        </w:rPr>
        <w:t xml:space="preserve"> </w:t>
      </w:r>
      <w:r w:rsidRPr="000B1CEF">
        <w:rPr>
          <w:rFonts w:ascii="Times-Bold" w:hAnsi="Times-Bold" w:cs="Times-Bold"/>
        </w:rPr>
        <w:t>Here are some of the parameters that can be tun</w:t>
      </w:r>
      <w:r w:rsidR="004D5744" w:rsidRPr="000B1CEF">
        <w:rPr>
          <w:rFonts w:ascii="Times-Bold" w:hAnsi="Times-Bold" w:cs="Times-Bold"/>
        </w:rPr>
        <w:t>ed for random forest regression (</w:t>
      </w:r>
      <w:r w:rsidR="004D5744" w:rsidRPr="000B1CEF">
        <w:rPr>
          <w:szCs w:val="22"/>
        </w:rPr>
        <w:t xml:space="preserve">Jeremy, 2017). </w:t>
      </w:r>
    </w:p>
    <w:p w14:paraId="08ADDE39" w14:textId="77777777" w:rsidR="00796EEC" w:rsidRPr="000B1CEF" w:rsidRDefault="004300D4" w:rsidP="004D5744">
      <w:pPr>
        <w:pStyle w:val="ListParagraph"/>
        <w:numPr>
          <w:ilvl w:val="0"/>
          <w:numId w:val="6"/>
        </w:numPr>
        <w:spacing w:before="360" w:after="360" w:line="360" w:lineRule="auto"/>
        <w:jc w:val="both"/>
        <w:rPr>
          <w:rFonts w:ascii="Times-Bold" w:eastAsiaTheme="minorHAnsi" w:hAnsi="Times-Bold" w:cs="Times-Bold"/>
          <w:sz w:val="24"/>
          <w:szCs w:val="24"/>
        </w:rPr>
      </w:pPr>
      <w:r w:rsidRPr="000B1CEF">
        <w:rPr>
          <w:rFonts w:ascii="Times-Bold" w:eastAsiaTheme="minorHAnsi" w:hAnsi="Times-Bold" w:cs="Times-Bold"/>
          <w:sz w:val="24"/>
          <w:szCs w:val="24"/>
        </w:rPr>
        <w:t>Number of trees: The number of trees can impact the accuracy and performance of the model. A larger number of trees will generally lead to a more accurate model, but it will also be more computationally expensive to train.</w:t>
      </w:r>
    </w:p>
    <w:p w14:paraId="08ADDE3A" w14:textId="77777777" w:rsidR="00796EEC" w:rsidRPr="000B1CEF" w:rsidRDefault="004300D4" w:rsidP="004D5744">
      <w:pPr>
        <w:pStyle w:val="ListParagraph"/>
        <w:numPr>
          <w:ilvl w:val="0"/>
          <w:numId w:val="6"/>
        </w:numPr>
        <w:spacing w:before="360" w:after="360" w:line="360" w:lineRule="auto"/>
        <w:jc w:val="both"/>
        <w:rPr>
          <w:rFonts w:ascii="Times-Bold" w:eastAsiaTheme="minorHAnsi" w:hAnsi="Times-Bold" w:cs="Times-Bold"/>
          <w:sz w:val="24"/>
          <w:szCs w:val="24"/>
        </w:rPr>
      </w:pPr>
      <w:r w:rsidRPr="000B1CEF">
        <w:rPr>
          <w:rFonts w:ascii="Times-Bold" w:eastAsiaTheme="minorHAnsi" w:hAnsi="Times-Bold" w:cs="Times-Bold"/>
          <w:sz w:val="24"/>
          <w:szCs w:val="24"/>
          <w:lang w:eastAsia="en-US"/>
        </w:rPr>
        <w:t>Maximum depth of trees: A deeper tree will be able to learn more complex relationships between the features and the target variable, but it may also be more likely to overfit the training data.</w:t>
      </w:r>
    </w:p>
    <w:p w14:paraId="08ADDE3B" w14:textId="77777777" w:rsidR="004300D4" w:rsidRPr="000B1CEF" w:rsidRDefault="004300D4" w:rsidP="004D5744">
      <w:pPr>
        <w:pStyle w:val="ListParagraph"/>
        <w:numPr>
          <w:ilvl w:val="0"/>
          <w:numId w:val="6"/>
        </w:numPr>
        <w:spacing w:before="360" w:after="360" w:line="360" w:lineRule="auto"/>
        <w:jc w:val="both"/>
        <w:rPr>
          <w:rFonts w:ascii="Times-Bold" w:eastAsiaTheme="minorHAnsi" w:hAnsi="Times-Bold" w:cs="Times-Bold"/>
          <w:sz w:val="24"/>
          <w:szCs w:val="24"/>
        </w:rPr>
      </w:pPr>
      <w:r w:rsidRPr="000B1CEF">
        <w:rPr>
          <w:rFonts w:ascii="Times-Bold" w:eastAsiaTheme="minorHAnsi" w:hAnsi="Times-Bold" w:cs="Times-Bold"/>
          <w:sz w:val="24"/>
          <w:szCs w:val="24"/>
          <w:lang w:eastAsia="en-US"/>
        </w:rPr>
        <w:lastRenderedPageBreak/>
        <w:t>Minimum sample size per leaf: The minimum sample size per leaf is a parameter that controls the complexity of the trees in the forest. A smaller minimum sample size will lead to more complex trees, but it may also make the model more sensitive to noise in the data.</w:t>
      </w:r>
    </w:p>
    <w:p w14:paraId="08ADDE3D" w14:textId="77777777" w:rsidR="00202324" w:rsidRPr="000B1CEF" w:rsidRDefault="00202324" w:rsidP="005F1288">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Gradient Boosting Regression</w:t>
      </w:r>
    </w:p>
    <w:p w14:paraId="08ADDE3E" w14:textId="77777777" w:rsidR="00E271CA" w:rsidRPr="000B1CEF" w:rsidRDefault="004300D4" w:rsidP="004D5744">
      <w:pPr>
        <w:autoSpaceDE w:val="0"/>
        <w:autoSpaceDN w:val="0"/>
        <w:adjustRightInd w:val="0"/>
        <w:spacing w:after="0" w:line="360" w:lineRule="auto"/>
        <w:jc w:val="both"/>
        <w:rPr>
          <w:rFonts w:ascii="Times-Bold" w:hAnsi="Times-Bold" w:cs="Times-Bold"/>
        </w:rPr>
      </w:pPr>
      <w:r w:rsidRPr="000B1CEF">
        <w:rPr>
          <w:rFonts w:ascii="Times-Bold" w:hAnsi="Times-Bold" w:cs="Times-Bold"/>
        </w:rPr>
        <w:t>Gradient boosting regression is a machine learning algorithm that builds an ensemble of weak learners (decision trees) in a sequential manner. The goal of gradient boosting is to minimize the loss function by iteratively adding new trees to the ensemble. Each new tree is trained to correct the errors made by the previous trees</w:t>
      </w:r>
      <w:r w:rsidR="004D5744" w:rsidRPr="000B1CEF">
        <w:rPr>
          <w:rFonts w:ascii="Times-Bold" w:hAnsi="Times-Bold" w:cs="Times-Bold"/>
        </w:rPr>
        <w:t xml:space="preserve"> (</w:t>
      </w:r>
      <w:proofErr w:type="spellStart"/>
      <w:r w:rsidR="004D5744" w:rsidRPr="000B1CEF">
        <w:rPr>
          <w:rFonts w:ascii="Times-Bold" w:hAnsi="Times-Bold" w:cs="Times-Bold"/>
        </w:rPr>
        <w:t>Natekin</w:t>
      </w:r>
      <w:proofErr w:type="spellEnd"/>
      <w:r w:rsidR="004D5744" w:rsidRPr="000B1CEF">
        <w:rPr>
          <w:rFonts w:ascii="Times-Bold" w:hAnsi="Times-Bold" w:cs="Times-Bold"/>
        </w:rPr>
        <w:t xml:space="preserve"> and Knoll, 2013). </w:t>
      </w:r>
      <w:r w:rsidRPr="000B1CEF">
        <w:rPr>
          <w:rFonts w:ascii="Times-Bold" w:hAnsi="Times-Bold" w:cs="Times-Bold"/>
        </w:rPr>
        <w:t>Gradient boosting regression is particularly well-suited for problems where the relationship between the independent and dependent variables is nonlinear</w:t>
      </w:r>
      <w:r w:rsidR="005B0CA7" w:rsidRPr="000B1CEF">
        <w:rPr>
          <w:rFonts w:ascii="Times-Bold" w:hAnsi="Times-Bold" w:cs="Times-Bold"/>
        </w:rPr>
        <w:t xml:space="preserve"> (</w:t>
      </w:r>
      <w:r w:rsidR="00E271CA" w:rsidRPr="000B1CEF">
        <w:rPr>
          <w:rFonts w:ascii="Times-Bold" w:hAnsi="Times-Bold" w:cs="Times-Bold"/>
        </w:rPr>
        <w:t xml:space="preserve">Lei and Fang, </w:t>
      </w:r>
      <w:r w:rsidR="005B0CA7" w:rsidRPr="000B1CEF">
        <w:rPr>
          <w:rFonts w:ascii="Times-Bold" w:hAnsi="Times-Bold" w:cs="Times-Bold"/>
        </w:rPr>
        <w:t>2019</w:t>
      </w:r>
      <w:r w:rsidR="00530C30" w:rsidRPr="000B1CEF">
        <w:rPr>
          <w:rFonts w:ascii="Times-Bold" w:hAnsi="Times-Bold" w:cs="Times-Bold"/>
        </w:rPr>
        <w:t xml:space="preserve">). </w:t>
      </w:r>
      <w:r w:rsidRPr="000B1CEF">
        <w:rPr>
          <w:rFonts w:ascii="Times-Bold" w:hAnsi="Times-Bold" w:cs="Times-Bold"/>
        </w:rPr>
        <w:t>Here are some of the challenges of using gradient boosting regression:</w:t>
      </w:r>
    </w:p>
    <w:p w14:paraId="08ADDE3F" w14:textId="77777777" w:rsidR="00796EEC" w:rsidRPr="000B1CEF" w:rsidRDefault="004300D4" w:rsidP="00E271CA">
      <w:pPr>
        <w:pStyle w:val="ListParagraph"/>
        <w:numPr>
          <w:ilvl w:val="0"/>
          <w:numId w:val="28"/>
        </w:numPr>
        <w:autoSpaceDE w:val="0"/>
        <w:autoSpaceDN w:val="0"/>
        <w:adjustRightInd w:val="0"/>
        <w:spacing w:after="0" w:line="360" w:lineRule="auto"/>
        <w:jc w:val="both"/>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It can be computationally expensive to train a gradient boosting model.</w:t>
      </w:r>
    </w:p>
    <w:p w14:paraId="08ADDE40" w14:textId="77777777" w:rsidR="00796EEC" w:rsidRPr="000B1CEF" w:rsidRDefault="004300D4" w:rsidP="005F1288">
      <w:pPr>
        <w:pStyle w:val="ListParagraph"/>
        <w:numPr>
          <w:ilvl w:val="0"/>
          <w:numId w:val="8"/>
        </w:numPr>
        <w:spacing w:before="360" w:after="360" w:line="360" w:lineRule="auto"/>
        <w:jc w:val="both"/>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It can be sensitive to the choice of hyperparameters.</w:t>
      </w:r>
    </w:p>
    <w:p w14:paraId="08ADDE41" w14:textId="77777777" w:rsidR="004300D4" w:rsidRPr="000B1CEF" w:rsidRDefault="004300D4" w:rsidP="005F1288">
      <w:pPr>
        <w:pStyle w:val="ListParagraph"/>
        <w:numPr>
          <w:ilvl w:val="0"/>
          <w:numId w:val="8"/>
        </w:numPr>
        <w:spacing w:before="360" w:after="360" w:line="360" w:lineRule="auto"/>
        <w:jc w:val="both"/>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It can be difficult to interpret the results of a gradient boosting model.</w:t>
      </w:r>
    </w:p>
    <w:p w14:paraId="08ADDE42" w14:textId="77777777" w:rsidR="00425E10" w:rsidRPr="000B1CEF" w:rsidRDefault="004300D4" w:rsidP="00425E10">
      <w:pPr>
        <w:spacing w:before="360" w:after="360" w:line="360" w:lineRule="auto"/>
        <w:jc w:val="both"/>
        <w:rPr>
          <w:rFonts w:ascii="Times-Bold" w:hAnsi="Times-Bold" w:cs="Times-Bold"/>
        </w:rPr>
      </w:pPr>
      <w:r w:rsidRPr="000B1CEF">
        <w:rPr>
          <w:rFonts w:ascii="Times-Bold" w:hAnsi="Times-Bold" w:cs="Times-Bold"/>
        </w:rPr>
        <w:t>Overall, gradient boosting regression is a powerful and versatile machine learning algorithm that can be used to solve a wide variety of regression problems. Let's say you are a financial analyst and you want to build a model to predict the price of a stock. You have historical data on the stock's price, as well as other factors that you believe might influence the stock price, such as economic indicators, company news, and analyst ratings. You can use gradient boosting regression to build a model that takes all of this data into account and predicts the stock price.</w:t>
      </w:r>
    </w:p>
    <w:p w14:paraId="08ADDE43" w14:textId="77777777" w:rsidR="00202324" w:rsidRPr="000B1CEF" w:rsidRDefault="00FA32D2" w:rsidP="00E271CA">
      <w:pPr>
        <w:pStyle w:val="ListParagraph"/>
        <w:numPr>
          <w:ilvl w:val="0"/>
          <w:numId w:val="3"/>
        </w:numPr>
        <w:autoSpaceDE w:val="0"/>
        <w:autoSpaceDN w:val="0"/>
        <w:adjustRightInd w:val="0"/>
        <w:spacing w:after="0"/>
        <w:ind w:left="567" w:hanging="425"/>
        <w:rPr>
          <w:rFonts w:ascii="Times-Bold" w:hAnsi="Times-Bold" w:cs="Times-Bold"/>
          <w:b/>
          <w:bCs/>
          <w:sz w:val="28"/>
          <w:szCs w:val="28"/>
        </w:rPr>
      </w:pPr>
      <w:r w:rsidRPr="000B1CEF">
        <w:rPr>
          <w:rFonts w:ascii="Times-Bold" w:hAnsi="Times-Bold" w:cs="Times-Bold"/>
          <w:b/>
          <w:bCs/>
          <w:sz w:val="28"/>
          <w:szCs w:val="28"/>
        </w:rPr>
        <w:t xml:space="preserve"> CLASSIFICATION MODELS</w:t>
      </w:r>
    </w:p>
    <w:p w14:paraId="08ADDE45" w14:textId="77777777" w:rsidR="007A121E" w:rsidRPr="000B1CEF" w:rsidRDefault="007A121E" w:rsidP="007A121E">
      <w:pPr>
        <w:spacing w:after="0" w:line="360" w:lineRule="auto"/>
        <w:ind w:right="-23"/>
        <w:jc w:val="both"/>
      </w:pPr>
      <w:r w:rsidRPr="000B1CEF">
        <w:t xml:space="preserve">Classification is a type of supervised machine learning task that involves assigning input data instances to predefined categories or classes based on their features or attributes. The goal of classification is to build a model that can accurately predict the class label of new, unseen instances based on the patterns and relationships learned from </w:t>
      </w:r>
      <w:proofErr w:type="spellStart"/>
      <w:r w:rsidRPr="000B1CEF">
        <w:t>labeled</w:t>
      </w:r>
      <w:proofErr w:type="spellEnd"/>
      <w:r w:rsidRPr="000B1CEF">
        <w:t xml:space="preserve"> training data (</w:t>
      </w:r>
      <w:r w:rsidRPr="000B1CEF">
        <w:rPr>
          <w:szCs w:val="22"/>
        </w:rPr>
        <w:t xml:space="preserve">Jiawei Han, Micheline </w:t>
      </w:r>
      <w:proofErr w:type="spellStart"/>
      <w:r w:rsidRPr="000B1CEF">
        <w:rPr>
          <w:szCs w:val="22"/>
        </w:rPr>
        <w:t>Kamber</w:t>
      </w:r>
      <w:proofErr w:type="spellEnd"/>
      <w:r w:rsidRPr="000B1CEF">
        <w:rPr>
          <w:szCs w:val="22"/>
        </w:rPr>
        <w:t>, and Jian Pei, 2006).</w:t>
      </w:r>
    </w:p>
    <w:p w14:paraId="08ADDE46" w14:textId="77777777" w:rsidR="007A121E" w:rsidRPr="000B1CEF" w:rsidRDefault="007A121E" w:rsidP="007A121E">
      <w:pPr>
        <w:spacing w:after="0" w:line="360" w:lineRule="auto"/>
        <w:ind w:right="-23"/>
        <w:jc w:val="both"/>
      </w:pPr>
      <w:r w:rsidRPr="000B1CEF">
        <w:t xml:space="preserve">In a classification problem, the input data consists of a set of features or attributes that describe each instance. These features can be numerical, categorical, or even text-based. The output or target variable is a discrete class label that indicates the category to which the instance belongs. Common algorithms used for classification tasks include decision trees, random forests, logistic regression, support vector machines (SVM), naive Bayes, and neural networks. These algorithms employ </w:t>
      </w:r>
      <w:r w:rsidRPr="000B1CEF">
        <w:lastRenderedPageBreak/>
        <w:t>different mathematical and statistical techniques to learn the patterns and decision boundaries that separate different classes.</w:t>
      </w:r>
    </w:p>
    <w:p w14:paraId="08ADDE48" w14:textId="77777777" w:rsidR="00202324" w:rsidRPr="000B1CEF" w:rsidRDefault="00202324" w:rsidP="006407D1">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 xml:space="preserve">Naive Bayes </w:t>
      </w:r>
    </w:p>
    <w:p w14:paraId="08ADDE4A" w14:textId="77777777" w:rsidR="002C4DF6" w:rsidRPr="000B1CEF" w:rsidRDefault="00B576EC" w:rsidP="002C4DF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Naive Bayes is a probabilistic machine learning algorithm commonly used for classification tasks. It is based on Bayes' theorem and assumes that the features are conditionally independent of each other given the class label. The "naive" assumption in Naive Bayes is that the features are independent of ea</w:t>
      </w:r>
      <w:r w:rsidR="006407D1" w:rsidRPr="000B1CEF">
        <w:rPr>
          <w:rFonts w:ascii="Times New Roman" w:hAnsi="Times New Roman" w:cs="Times New Roman"/>
          <w:color w:val="auto"/>
        </w:rPr>
        <w:t xml:space="preserve">ch other given the class label. </w:t>
      </w:r>
      <w:r w:rsidR="002C4DF6" w:rsidRPr="000B1CEF">
        <w:rPr>
          <w:rFonts w:ascii="Times New Roman" w:hAnsi="Times New Roman" w:cs="Times New Roman"/>
          <w:color w:val="auto"/>
        </w:rPr>
        <w:t>Naive Bayes calculates the prior probability of the target attribute (class label) and the conditional probability of the remaining attributes given the class label. The prior probability represents the likelihood of each class label occurring in the training data, while the conditional probability represents the likelihood of observing specific attribute values given the class label. During the training phase, the algorithm estimates these probabilities based on the provided training data. Then, during the testing phase, the algorithm calculates the probability of a testing instance belonging to each class label using the calculated probabilities. The class label with the highest probability is then selected as the predicted class label for the testing instance. The formula for Naive Bayes can be expressed as (</w:t>
      </w:r>
      <w:proofErr w:type="spellStart"/>
      <w:r w:rsidR="002C4DF6" w:rsidRPr="000B1CEF">
        <w:rPr>
          <w:rFonts w:ascii="Times New Roman" w:hAnsi="Times New Roman" w:cs="Times New Roman"/>
          <w:color w:val="auto"/>
        </w:rPr>
        <w:t>Mudasir</w:t>
      </w:r>
      <w:proofErr w:type="spellEnd"/>
      <w:r w:rsidR="002C4DF6" w:rsidRPr="000B1CEF">
        <w:rPr>
          <w:rFonts w:ascii="Times New Roman" w:hAnsi="Times New Roman" w:cs="Times New Roman"/>
          <w:color w:val="auto"/>
        </w:rPr>
        <w:t xml:space="preserve"> and Syed, 2016):</w:t>
      </w:r>
    </w:p>
    <w:p w14:paraId="08ADDE4B" w14:textId="77777777" w:rsidR="002C4DF6" w:rsidRPr="000B1CEF" w:rsidRDefault="002C4DF6" w:rsidP="002C4DF6">
      <w:pPr>
        <w:pStyle w:val="Default"/>
        <w:spacing w:line="360" w:lineRule="auto"/>
        <w:ind w:right="-22"/>
        <w:jc w:val="center"/>
        <w:rPr>
          <w:rFonts w:ascii="Times New Roman" w:hAnsi="Times New Roman" w:cs="Times New Roman"/>
          <w:color w:val="auto"/>
        </w:rPr>
      </w:pPr>
      <w:r w:rsidRPr="000B1CEF">
        <w:rPr>
          <w:rFonts w:ascii="Times New Roman" w:hAnsi="Times New Roman" w:cs="Times New Roman"/>
          <w:color w:val="auto"/>
        </w:rPr>
        <w:t>P(</w:t>
      </w:r>
      <w:proofErr w:type="spellStart"/>
      <w:r w:rsidRPr="000B1CEF">
        <w:rPr>
          <w:rFonts w:ascii="Times New Roman" w:hAnsi="Times New Roman" w:cs="Times New Roman"/>
          <w:color w:val="auto"/>
        </w:rPr>
        <w:t>y|X</w:t>
      </w:r>
      <w:proofErr w:type="spellEnd"/>
      <w:r w:rsidRPr="000B1CEF">
        <w:rPr>
          <w:rFonts w:ascii="Times New Roman" w:hAnsi="Times New Roman" w:cs="Times New Roman"/>
          <w:color w:val="auto"/>
        </w:rPr>
        <w:t>) = (P(</w:t>
      </w:r>
      <w:proofErr w:type="spellStart"/>
      <w:r w:rsidRPr="000B1CEF">
        <w:rPr>
          <w:rFonts w:ascii="Times New Roman" w:hAnsi="Times New Roman" w:cs="Times New Roman"/>
          <w:color w:val="auto"/>
        </w:rPr>
        <w:t>X|y</w:t>
      </w:r>
      <w:proofErr w:type="spellEnd"/>
      <w:r w:rsidRPr="000B1CEF">
        <w:rPr>
          <w:rFonts w:ascii="Times New Roman" w:hAnsi="Times New Roman" w:cs="Times New Roman"/>
          <w:color w:val="auto"/>
        </w:rPr>
        <w:t>) * P(y)) / P(X)</w:t>
      </w:r>
      <w:proofErr w:type="gramStart"/>
      <w:r w:rsidR="000A218B" w:rsidRPr="000B1CEF">
        <w:rPr>
          <w:rFonts w:ascii="Times New Roman" w:hAnsi="Times New Roman" w:cs="Times New Roman"/>
          <w:color w:val="auto"/>
        </w:rPr>
        <w:t xml:space="preserve">   (</w:t>
      </w:r>
      <w:proofErr w:type="spellStart"/>
      <w:proofErr w:type="gramEnd"/>
      <w:r w:rsidR="000A218B" w:rsidRPr="000B1CEF">
        <w:rPr>
          <w:rFonts w:ascii="Times New Roman" w:hAnsi="Times New Roman" w:cs="Times New Roman"/>
          <w:color w:val="auto"/>
        </w:rPr>
        <w:t>equ</w:t>
      </w:r>
      <w:proofErr w:type="spellEnd"/>
      <w:r w:rsidR="000A218B" w:rsidRPr="000B1CEF">
        <w:rPr>
          <w:rFonts w:ascii="Times New Roman" w:hAnsi="Times New Roman" w:cs="Times New Roman"/>
          <w:color w:val="auto"/>
        </w:rPr>
        <w:t>. 3)</w:t>
      </w:r>
    </w:p>
    <w:p w14:paraId="08ADDE4D" w14:textId="77777777" w:rsidR="002C4DF6" w:rsidRPr="000B1CEF" w:rsidRDefault="002C4DF6" w:rsidP="002C4DF6">
      <w:pPr>
        <w:pStyle w:val="Default"/>
        <w:spacing w:line="360" w:lineRule="auto"/>
        <w:ind w:right="-22"/>
        <w:rPr>
          <w:rFonts w:ascii="Times New Roman" w:hAnsi="Times New Roman" w:cs="Times New Roman"/>
          <w:color w:val="auto"/>
        </w:rPr>
      </w:pPr>
      <w:r w:rsidRPr="000B1CEF">
        <w:rPr>
          <w:rFonts w:ascii="Times New Roman" w:hAnsi="Times New Roman" w:cs="Times New Roman"/>
          <w:color w:val="auto"/>
        </w:rPr>
        <w:t>Where:</w:t>
      </w:r>
    </w:p>
    <w:p w14:paraId="08ADDE4E" w14:textId="77777777" w:rsidR="002C4DF6" w:rsidRPr="000B1CEF" w:rsidRDefault="002C4DF6" w:rsidP="002C4DF6">
      <w:pPr>
        <w:pStyle w:val="Default"/>
        <w:numPr>
          <w:ilvl w:val="0"/>
          <w:numId w:val="34"/>
        </w:numPr>
        <w:spacing w:line="360" w:lineRule="auto"/>
        <w:ind w:right="-22"/>
        <w:rPr>
          <w:rFonts w:ascii="Times New Roman" w:hAnsi="Times New Roman" w:cs="Times New Roman"/>
          <w:color w:val="auto"/>
        </w:rPr>
      </w:pPr>
      <w:r w:rsidRPr="000B1CEF">
        <w:rPr>
          <w:rFonts w:ascii="Times New Roman" w:hAnsi="Times New Roman" w:cs="Times New Roman"/>
          <w:color w:val="auto"/>
        </w:rPr>
        <w:t>P(</w:t>
      </w:r>
      <w:proofErr w:type="spellStart"/>
      <w:r w:rsidRPr="000B1CEF">
        <w:rPr>
          <w:rFonts w:ascii="Times New Roman" w:hAnsi="Times New Roman" w:cs="Times New Roman"/>
          <w:color w:val="auto"/>
        </w:rPr>
        <w:t>y|X</w:t>
      </w:r>
      <w:proofErr w:type="spellEnd"/>
      <w:r w:rsidRPr="000B1CEF">
        <w:rPr>
          <w:rFonts w:ascii="Times New Roman" w:hAnsi="Times New Roman" w:cs="Times New Roman"/>
          <w:color w:val="auto"/>
        </w:rPr>
        <w:t>) is the posterior probability of the class label y given the feature values X.</w:t>
      </w:r>
    </w:p>
    <w:p w14:paraId="08ADDE4F" w14:textId="77777777" w:rsidR="002C4DF6" w:rsidRPr="000B1CEF" w:rsidRDefault="002C4DF6" w:rsidP="002C4DF6">
      <w:pPr>
        <w:pStyle w:val="Default"/>
        <w:numPr>
          <w:ilvl w:val="0"/>
          <w:numId w:val="34"/>
        </w:numPr>
        <w:spacing w:line="360" w:lineRule="auto"/>
        <w:ind w:right="-22"/>
        <w:rPr>
          <w:rFonts w:ascii="Times New Roman" w:hAnsi="Times New Roman" w:cs="Times New Roman"/>
          <w:color w:val="auto"/>
        </w:rPr>
      </w:pPr>
      <w:r w:rsidRPr="000B1CEF">
        <w:rPr>
          <w:rFonts w:ascii="Times New Roman" w:hAnsi="Times New Roman" w:cs="Times New Roman"/>
          <w:color w:val="auto"/>
        </w:rPr>
        <w:t>P(</w:t>
      </w:r>
      <w:proofErr w:type="spellStart"/>
      <w:r w:rsidRPr="000B1CEF">
        <w:rPr>
          <w:rFonts w:ascii="Times New Roman" w:hAnsi="Times New Roman" w:cs="Times New Roman"/>
          <w:color w:val="auto"/>
        </w:rPr>
        <w:t>X|y</w:t>
      </w:r>
      <w:proofErr w:type="spellEnd"/>
      <w:r w:rsidRPr="000B1CEF">
        <w:rPr>
          <w:rFonts w:ascii="Times New Roman" w:hAnsi="Times New Roman" w:cs="Times New Roman"/>
          <w:color w:val="auto"/>
        </w:rPr>
        <w:t>) is the likelihood or conditional probability of observing the feature values X given the class label y.</w:t>
      </w:r>
    </w:p>
    <w:p w14:paraId="08ADDE50" w14:textId="77777777" w:rsidR="002C4DF6" w:rsidRPr="000B1CEF" w:rsidRDefault="002C4DF6" w:rsidP="002C4DF6">
      <w:pPr>
        <w:pStyle w:val="Default"/>
        <w:numPr>
          <w:ilvl w:val="0"/>
          <w:numId w:val="34"/>
        </w:numPr>
        <w:spacing w:line="360" w:lineRule="auto"/>
        <w:ind w:right="-22"/>
        <w:rPr>
          <w:rFonts w:ascii="Times New Roman" w:hAnsi="Times New Roman" w:cs="Times New Roman"/>
          <w:color w:val="auto"/>
        </w:rPr>
      </w:pPr>
      <w:r w:rsidRPr="000B1CEF">
        <w:rPr>
          <w:rFonts w:ascii="Times New Roman" w:hAnsi="Times New Roman" w:cs="Times New Roman"/>
          <w:color w:val="auto"/>
        </w:rPr>
        <w:t>P(y) is the prior probability of the class label y.</w:t>
      </w:r>
    </w:p>
    <w:p w14:paraId="08ADDE51" w14:textId="77777777" w:rsidR="002C4DF6" w:rsidRPr="000B1CEF" w:rsidRDefault="002C4DF6" w:rsidP="002C4DF6">
      <w:pPr>
        <w:pStyle w:val="Default"/>
        <w:numPr>
          <w:ilvl w:val="0"/>
          <w:numId w:val="34"/>
        </w:numPr>
        <w:spacing w:line="360" w:lineRule="auto"/>
        <w:ind w:right="-22"/>
        <w:rPr>
          <w:rFonts w:ascii="Times New Roman" w:hAnsi="Times New Roman" w:cs="Times New Roman"/>
          <w:color w:val="auto"/>
        </w:rPr>
      </w:pPr>
      <w:r w:rsidRPr="000B1CEF">
        <w:rPr>
          <w:rFonts w:ascii="Times New Roman" w:hAnsi="Times New Roman" w:cs="Times New Roman"/>
          <w:color w:val="auto"/>
        </w:rPr>
        <w:t>P(X) is the probability of observing the feature values X.</w:t>
      </w:r>
    </w:p>
    <w:p w14:paraId="08ADDE52" w14:textId="77777777" w:rsidR="006407D1" w:rsidRPr="000B1CEF" w:rsidRDefault="002C4DF6" w:rsidP="002C4DF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In practice, Naive Bayes uses the product rule to estimate the joint probability P(X, y) and then applies Bayes' theorem to calculate the posterior probability P(</w:t>
      </w:r>
      <w:proofErr w:type="spellStart"/>
      <w:r w:rsidRPr="000B1CEF">
        <w:rPr>
          <w:rFonts w:ascii="Times New Roman" w:hAnsi="Times New Roman" w:cs="Times New Roman"/>
          <w:color w:val="auto"/>
        </w:rPr>
        <w:t>y|X</w:t>
      </w:r>
      <w:proofErr w:type="spellEnd"/>
      <w:r w:rsidRPr="000B1CEF">
        <w:rPr>
          <w:rFonts w:ascii="Times New Roman" w:hAnsi="Times New Roman" w:cs="Times New Roman"/>
          <w:color w:val="auto"/>
        </w:rPr>
        <w:t xml:space="preserve">) using the estimated probabilities. </w:t>
      </w:r>
      <w:r w:rsidR="006407D1" w:rsidRPr="000B1CEF">
        <w:rPr>
          <w:rFonts w:ascii="Times New Roman" w:hAnsi="Times New Roman" w:cs="Times New Roman"/>
          <w:color w:val="auto"/>
        </w:rPr>
        <w:t>Naive Bayes is known for its simplicity, computational efficiency, and ability to handle large feature spaces. It is particularly useful when the independence assumption holds reasonably well or when the data has high dimensionality. However, it may not perform well when the features are highly correlated or when the independence assumption is violated.</w:t>
      </w:r>
    </w:p>
    <w:p w14:paraId="08ADDE54" w14:textId="77777777" w:rsidR="00202324" w:rsidRPr="000B1CEF" w:rsidRDefault="000E3738" w:rsidP="000E3738">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Decision Tree</w:t>
      </w:r>
    </w:p>
    <w:p w14:paraId="08ADDE55" w14:textId="77777777" w:rsidR="002C4DF6" w:rsidRPr="000B1CEF" w:rsidRDefault="002C4DF6" w:rsidP="00FF75E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lastRenderedPageBreak/>
        <w:t>A Decision Tree is a powerful machine learning algorithm commonly used for classification tasks, although it can also be applied to regression problems. It follows a recursive divide-and-conquer approach, where the training set is progressively partitioned into smaller subsets as the tree is constructed. This process involves making decisions based on attribute tests at each internal node and assigning</w:t>
      </w:r>
      <w:r w:rsidR="0095554A" w:rsidRPr="000B1CEF">
        <w:rPr>
          <w:rFonts w:ascii="Times New Roman" w:hAnsi="Times New Roman" w:cs="Times New Roman"/>
          <w:color w:val="auto"/>
        </w:rPr>
        <w:t xml:space="preserve"> class labels to the leaf nodes (</w:t>
      </w:r>
      <w:r w:rsidR="0095554A" w:rsidRPr="000B1CEF">
        <w:rPr>
          <w:rFonts w:ascii="Times New Roman" w:hAnsi="Times New Roman" w:cs="Times New Roman"/>
          <w:color w:val="auto"/>
          <w:szCs w:val="22"/>
        </w:rPr>
        <w:t>Vipin Kumar, 2010).</w:t>
      </w:r>
      <w:r w:rsidR="0095554A" w:rsidRPr="000B1CEF">
        <w:rPr>
          <w:rFonts w:ascii="Times New Roman" w:hAnsi="Times New Roman" w:cs="Times New Roman"/>
          <w:color w:val="auto"/>
        </w:rPr>
        <w:t xml:space="preserve"> </w:t>
      </w:r>
      <w:r w:rsidRPr="000B1CEF">
        <w:rPr>
          <w:rFonts w:ascii="Times New Roman" w:hAnsi="Times New Roman" w:cs="Times New Roman"/>
          <w:color w:val="auto"/>
        </w:rPr>
        <w:t xml:space="preserve">To build an accurate decision tree, various measures of attribute selection </w:t>
      </w:r>
      <w:r w:rsidR="00FF75E6" w:rsidRPr="000B1CEF">
        <w:rPr>
          <w:rFonts w:ascii="Times New Roman" w:hAnsi="Times New Roman" w:cs="Times New Roman"/>
          <w:color w:val="auto"/>
        </w:rPr>
        <w:t xml:space="preserve">like </w:t>
      </w:r>
      <w:r w:rsidRPr="000B1CEF">
        <w:rPr>
          <w:rFonts w:ascii="Times New Roman" w:hAnsi="Times New Roman" w:cs="Times New Roman"/>
          <w:color w:val="auto"/>
        </w:rPr>
        <w:t>Information Gain, Gain Ratio, and Gini Index are used to determine the best attribute for splitting the data. Information Gain quantifies the reduction in entropy or uncertainty when a particular attribute is used for partitioning. Gain Ratio accounts for the intrinsic information of an attribute, while Gini Index measures the impurity or disorder of the classes within a partition.</w:t>
      </w:r>
    </w:p>
    <w:p w14:paraId="08ADDE56" w14:textId="77777777" w:rsidR="0095554A" w:rsidRPr="000B1CEF" w:rsidRDefault="002C4DF6" w:rsidP="00FF75E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During the construction of the decision tree, it is important to consider the potential presence of noise or outliers in the training data. To improve the performance and generalization ability of the tree, pruning techniques are applied. Pruning helps identify and remove branches that are likely to introduce overfitting, thus enhancing the accuracy of the tree on unseen data.</w:t>
      </w:r>
      <w:r w:rsidR="00FF75E6" w:rsidRPr="000B1CEF">
        <w:rPr>
          <w:rFonts w:ascii="Times New Roman" w:hAnsi="Times New Roman" w:cs="Times New Roman"/>
          <w:color w:val="auto"/>
        </w:rPr>
        <w:t xml:space="preserve"> </w:t>
      </w:r>
      <w:r w:rsidRPr="000B1CEF">
        <w:rPr>
          <w:rFonts w:ascii="Times New Roman" w:hAnsi="Times New Roman" w:cs="Times New Roman"/>
          <w:color w:val="auto"/>
        </w:rPr>
        <w:t xml:space="preserve">By considering various attribute selection measures and applying pruning </w:t>
      </w:r>
      <w:r w:rsidR="00FF75E6" w:rsidRPr="000B1CEF">
        <w:rPr>
          <w:rFonts w:ascii="Times New Roman" w:hAnsi="Times New Roman" w:cs="Times New Roman"/>
          <w:color w:val="auto"/>
        </w:rPr>
        <w:t>techniques;</w:t>
      </w:r>
      <w:r w:rsidRPr="000B1CEF">
        <w:rPr>
          <w:rFonts w:ascii="Times New Roman" w:hAnsi="Times New Roman" w:cs="Times New Roman"/>
          <w:color w:val="auto"/>
        </w:rPr>
        <w:t xml:space="preserve"> Decision Trees offer a flexible and effective approach to solving classificati</w:t>
      </w:r>
      <w:r w:rsidR="00FF75E6" w:rsidRPr="000B1CEF">
        <w:rPr>
          <w:rFonts w:ascii="Times New Roman" w:hAnsi="Times New Roman" w:cs="Times New Roman"/>
          <w:color w:val="auto"/>
        </w:rPr>
        <w:t xml:space="preserve">on problems in machine learning </w:t>
      </w:r>
      <w:r w:rsidR="00530C30" w:rsidRPr="000B1CEF">
        <w:rPr>
          <w:rFonts w:ascii="Times New Roman" w:hAnsi="Times New Roman" w:cs="Times New Roman"/>
          <w:color w:val="auto"/>
        </w:rPr>
        <w:t xml:space="preserve">(Jiawei Han, Micheline </w:t>
      </w:r>
      <w:proofErr w:type="spellStart"/>
      <w:r w:rsidR="00530C30" w:rsidRPr="000B1CEF">
        <w:rPr>
          <w:rFonts w:ascii="Times New Roman" w:hAnsi="Times New Roman" w:cs="Times New Roman"/>
          <w:color w:val="auto"/>
        </w:rPr>
        <w:t>Kamber</w:t>
      </w:r>
      <w:proofErr w:type="spellEnd"/>
      <w:r w:rsidR="00530C30" w:rsidRPr="000B1CEF">
        <w:rPr>
          <w:rFonts w:ascii="Times New Roman" w:hAnsi="Times New Roman" w:cs="Times New Roman"/>
          <w:color w:val="auto"/>
        </w:rPr>
        <w:t>, and Jian Pei, 2006).</w:t>
      </w:r>
      <w:r w:rsidR="003F75A9" w:rsidRPr="000B1CEF">
        <w:rPr>
          <w:rFonts w:ascii="Times New Roman" w:hAnsi="Times New Roman" w:cs="Times New Roman"/>
          <w:color w:val="auto"/>
        </w:rPr>
        <w:t xml:space="preserve"> </w:t>
      </w:r>
    </w:p>
    <w:p w14:paraId="08ADDE58" w14:textId="77777777" w:rsidR="00202324" w:rsidRPr="000B1CEF" w:rsidRDefault="00202324" w:rsidP="000E3738">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 xml:space="preserve">Random Forest </w:t>
      </w:r>
    </w:p>
    <w:p w14:paraId="08ADDE59" w14:textId="77777777" w:rsidR="006C264B" w:rsidRPr="000B1CEF" w:rsidRDefault="003F75A9" w:rsidP="00883179">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Random Forests are an ensemble of simple decision trees that are used for both regression and classification problems. The random forest algorithm creates the forest with a number of decision trees from the randomly selected training set, with the goal of overcoming the over-fitting problem of the individual decision tree. In random forest classification, each decision tree votes and the aggregated votes decide the final classes of the test object; however, in the regression, the means prediction or regression of the</w:t>
      </w:r>
      <w:r w:rsidR="00883179" w:rsidRPr="000B1CEF">
        <w:rPr>
          <w:rFonts w:ascii="Times New Roman" w:hAnsi="Times New Roman" w:cs="Times New Roman"/>
          <w:color w:val="auto"/>
        </w:rPr>
        <w:t xml:space="preserve"> individual trees is calculated (Ian, </w:t>
      </w:r>
      <w:proofErr w:type="spellStart"/>
      <w:r w:rsidR="00883179" w:rsidRPr="000B1CEF">
        <w:rPr>
          <w:rFonts w:ascii="Times New Roman" w:hAnsi="Times New Roman" w:cs="Times New Roman"/>
          <w:color w:val="auto"/>
        </w:rPr>
        <w:t>Eibe</w:t>
      </w:r>
      <w:proofErr w:type="spellEnd"/>
      <w:r w:rsidR="00883179" w:rsidRPr="000B1CEF">
        <w:rPr>
          <w:rFonts w:ascii="Times New Roman" w:hAnsi="Times New Roman" w:cs="Times New Roman"/>
          <w:color w:val="auto"/>
        </w:rPr>
        <w:t xml:space="preserve"> and Mark, 2011).</w:t>
      </w:r>
    </w:p>
    <w:p w14:paraId="08ADDE5A" w14:textId="77777777" w:rsidR="00FF75E6" w:rsidRPr="000B1CEF" w:rsidRDefault="00FF75E6" w:rsidP="00FF75E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Figure1 shows the working of the random forest algorithm in which each tree is grown on a different sample of original data.  The working of the Random Forest algorithm involves multiple iterations, where a new bootstrap training set is created by randomly sampling approximately one-third of the samples from the original data. These samples are excluded from the construction of each tree, creating a test set within the forest. This process eliminates the need for cross-validation, as each tree is evaluated on the excluded samples.</w:t>
      </w:r>
    </w:p>
    <w:p w14:paraId="08ADDE5B" w14:textId="77777777" w:rsidR="00FF75E6" w:rsidRPr="000B1CEF" w:rsidRDefault="00FF75E6" w:rsidP="00FF75E6">
      <w:pPr>
        <w:pStyle w:val="Default"/>
        <w:spacing w:line="360" w:lineRule="auto"/>
        <w:ind w:right="-22"/>
        <w:jc w:val="both"/>
        <w:rPr>
          <w:rFonts w:ascii="Times New Roman" w:hAnsi="Times New Roman" w:cs="Times New Roman"/>
          <w:color w:val="auto"/>
        </w:rPr>
      </w:pPr>
      <w:r w:rsidRPr="000B1CEF">
        <w:rPr>
          <w:rFonts w:ascii="Times New Roman" w:hAnsi="Times New Roman" w:cs="Times New Roman"/>
          <w:color w:val="auto"/>
        </w:rPr>
        <w:t xml:space="preserve">Random Forests offer several advantages, such as improved generalization performance, robustness against noise and outliers, and the ability to handle high-dimensional data. By building a diverse collection of trees and aggregating their predictions, Random Forests provide a reliable and </w:t>
      </w:r>
      <w:r w:rsidRPr="000B1CEF">
        <w:rPr>
          <w:rFonts w:ascii="Times New Roman" w:hAnsi="Times New Roman" w:cs="Times New Roman"/>
          <w:color w:val="auto"/>
        </w:rPr>
        <w:lastRenderedPageBreak/>
        <w:t>effective approach for classification tasks in machine learning. The algorithm's simplicity, versatility, and superior performance make it a popular choice for various real-world applications.</w:t>
      </w:r>
    </w:p>
    <w:p w14:paraId="08ADDE60" w14:textId="77777777" w:rsidR="00202324" w:rsidRPr="000B1CEF" w:rsidRDefault="00202324" w:rsidP="00FA32D2">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Support Vector Machines (SVM)</w:t>
      </w:r>
    </w:p>
    <w:p w14:paraId="08ADDE61" w14:textId="77777777" w:rsidR="00CD3495" w:rsidRPr="000B1CEF" w:rsidRDefault="003F75A9" w:rsidP="00CD3495">
      <w:pPr>
        <w:autoSpaceDE w:val="0"/>
        <w:autoSpaceDN w:val="0"/>
        <w:adjustRightInd w:val="0"/>
        <w:spacing w:after="0" w:line="360" w:lineRule="auto"/>
        <w:ind w:right="-22"/>
        <w:jc w:val="both"/>
      </w:pPr>
      <w:r w:rsidRPr="000B1CEF">
        <w:t xml:space="preserve"> </w:t>
      </w:r>
      <w:r w:rsidR="00CD3495" w:rsidRPr="000B1CEF">
        <w:t>Support Vector Machine (SVM) is a powerful supervised machine learning technique utilized for classification and regression tasks. It employs a nonlinear mapping that transforms the original training data into a higher-dimensional space. Within this new space, SVM searches for the optimal separating hyperplane that maximizes the margin between the two classes. The key elements of SVM are the support vectors and margins. Support vectors refer to the data points closest to the separating hyperplane and are crucial elements in the dataset. The margin, on the other hand, represents the maximum width of the slab parallel to the hyperplane that does not contain any interior data points. The SVM algorithm identifies the optimal hyperplane by leveraging these support vectors and margins (</w:t>
      </w:r>
      <w:r w:rsidR="00CD3495" w:rsidRPr="000B1CEF">
        <w:rPr>
          <w:szCs w:val="22"/>
        </w:rPr>
        <w:t xml:space="preserve">Jiawei Han, Micheline </w:t>
      </w:r>
      <w:proofErr w:type="spellStart"/>
      <w:r w:rsidR="00CD3495" w:rsidRPr="000B1CEF">
        <w:rPr>
          <w:szCs w:val="22"/>
        </w:rPr>
        <w:t>Kamber</w:t>
      </w:r>
      <w:proofErr w:type="spellEnd"/>
      <w:r w:rsidR="00CD3495" w:rsidRPr="000B1CEF">
        <w:rPr>
          <w:szCs w:val="22"/>
        </w:rPr>
        <w:t>, and Jian Pei, 2006).</w:t>
      </w:r>
    </w:p>
    <w:p w14:paraId="08ADDE62" w14:textId="77777777" w:rsidR="00CD3495" w:rsidRPr="000B1CEF" w:rsidRDefault="00FE3241" w:rsidP="00CD3495">
      <w:pPr>
        <w:autoSpaceDE w:val="0"/>
        <w:autoSpaceDN w:val="0"/>
        <w:adjustRightInd w:val="0"/>
        <w:spacing w:after="0" w:line="360" w:lineRule="auto"/>
        <w:ind w:right="-22"/>
        <w:jc w:val="both"/>
      </w:pPr>
      <w:r w:rsidRPr="000B1CEF">
        <w:t>Figure2</w:t>
      </w:r>
      <w:r w:rsidR="003F75A9" w:rsidRPr="000B1CEF">
        <w:t xml:space="preserve"> illustrates the linear </w:t>
      </w:r>
      <w:r w:rsidRPr="000B1CEF">
        <w:t xml:space="preserve">SVM </w:t>
      </w:r>
      <w:r w:rsidR="003F75A9" w:rsidRPr="000B1CEF">
        <w:t>where light green circles represent data points of class x1 and red, indicating data points of x2. The purpose of SVM is to choose a hyperplane with the greatest possible margin between the hyperplane and any data point with the training set, giving a greater possible chance of new data being classified correctly. However, if there is no clear hyperplane, it is necessary to move to a higher dimension view called kernelling in SVM. The idea is that the data will continue to be mapped into higher dimensions until a hyperplan</w:t>
      </w:r>
      <w:r w:rsidRPr="000B1CEF">
        <w:t>e can be formed to segregate it.</w:t>
      </w:r>
      <w:r w:rsidR="00CD3495" w:rsidRPr="000B1CEF">
        <w:t xml:space="preserve"> However in non-linear separation, the training data will be mapped into a higher-dimensional space </w:t>
      </w:r>
      <w:r w:rsidR="00CD3495" w:rsidRPr="000B1CEF">
        <w:rPr>
          <w:i/>
          <w:iCs/>
        </w:rPr>
        <w:t>H,</w:t>
      </w:r>
      <w:r w:rsidR="00CD3495" w:rsidRPr="000B1CEF">
        <w:t xml:space="preserve"> and an optimal hyperplane will be constructed there. </w:t>
      </w:r>
    </w:p>
    <w:p w14:paraId="08ADDE67" w14:textId="77777777" w:rsidR="00CD3495" w:rsidRPr="000B1CEF" w:rsidRDefault="00CD3495" w:rsidP="00CD3495">
      <w:pPr>
        <w:autoSpaceDE w:val="0"/>
        <w:autoSpaceDN w:val="0"/>
        <w:adjustRightInd w:val="0"/>
        <w:spacing w:after="0" w:line="360" w:lineRule="auto"/>
        <w:ind w:right="-22"/>
        <w:jc w:val="both"/>
        <w:rPr>
          <w:color w:val="000000" w:themeColor="text1"/>
        </w:rPr>
      </w:pPr>
      <w:r w:rsidRPr="000B1CEF">
        <w:rPr>
          <w:color w:val="000000" w:themeColor="text1"/>
        </w:rPr>
        <w:t>SVM offers a versatile and robust approach to machine learning, capable of handling both linear and non-linear classification tasks. Its ability to transform data into higher-dimensional spaces and identify optimal hyperplanes makes it effective in various real-world applications. By selecting appropriate kernel functions and leveraging the support vectors, SVM provides accurate and reliable results in classification and regression problems.</w:t>
      </w:r>
    </w:p>
    <w:p w14:paraId="08ADDE69" w14:textId="77777777" w:rsidR="00202324" w:rsidRPr="000B1CEF" w:rsidRDefault="00202324" w:rsidP="00FA32D2">
      <w:pPr>
        <w:pStyle w:val="ListParagraph"/>
        <w:numPr>
          <w:ilvl w:val="1"/>
          <w:numId w:val="3"/>
        </w:numPr>
        <w:autoSpaceDE w:val="0"/>
        <w:autoSpaceDN w:val="0"/>
        <w:adjustRightInd w:val="0"/>
        <w:spacing w:after="0" w:line="360" w:lineRule="auto"/>
        <w:ind w:left="567" w:hanging="425"/>
        <w:rPr>
          <w:rFonts w:ascii="Times-Bold" w:hAnsi="Times-Bold" w:cs="Times-Bold"/>
          <w:b/>
          <w:bCs/>
          <w:sz w:val="24"/>
          <w:szCs w:val="24"/>
        </w:rPr>
      </w:pPr>
      <w:r w:rsidRPr="000B1CEF">
        <w:rPr>
          <w:rFonts w:ascii="Times-Bold" w:hAnsi="Times-Bold" w:cs="Times-Bold"/>
          <w:b/>
          <w:bCs/>
          <w:sz w:val="24"/>
          <w:szCs w:val="24"/>
        </w:rPr>
        <w:t xml:space="preserve">K-Nearest </w:t>
      </w:r>
      <w:proofErr w:type="spellStart"/>
      <w:r w:rsidRPr="000B1CEF">
        <w:rPr>
          <w:rFonts w:ascii="Times-Bold" w:hAnsi="Times-Bold" w:cs="Times-Bold"/>
          <w:b/>
          <w:bCs/>
          <w:sz w:val="24"/>
          <w:szCs w:val="24"/>
        </w:rPr>
        <w:t>Neighbors</w:t>
      </w:r>
      <w:proofErr w:type="spellEnd"/>
      <w:r w:rsidRPr="000B1CEF">
        <w:rPr>
          <w:rFonts w:ascii="Times-Bold" w:hAnsi="Times-Bold" w:cs="Times-Bold"/>
          <w:b/>
          <w:bCs/>
          <w:sz w:val="24"/>
          <w:szCs w:val="24"/>
        </w:rPr>
        <w:t xml:space="preserve"> (KNN)</w:t>
      </w:r>
    </w:p>
    <w:p w14:paraId="08ADDE6A" w14:textId="77777777" w:rsidR="003F75A9" w:rsidRPr="000B1CEF" w:rsidRDefault="003F75A9" w:rsidP="00B3002C">
      <w:pPr>
        <w:autoSpaceDE w:val="0"/>
        <w:autoSpaceDN w:val="0"/>
        <w:adjustRightInd w:val="0"/>
        <w:spacing w:after="0" w:line="360" w:lineRule="auto"/>
        <w:ind w:right="-22"/>
        <w:jc w:val="both"/>
      </w:pPr>
      <w:r w:rsidRPr="000B1CEF">
        <w:t xml:space="preserve">K Nearest Neighbour (K NN) is the basic, non-parametric, and instance-based </w:t>
      </w:r>
      <w:r w:rsidR="00FE3241" w:rsidRPr="000B1CEF">
        <w:t>machine learning algorithm</w:t>
      </w:r>
      <w:r w:rsidRPr="000B1CEF">
        <w:t>.</w:t>
      </w:r>
      <w:r w:rsidRPr="000B1CEF">
        <w:rPr>
          <w:i/>
          <w:iCs/>
        </w:rPr>
        <w:t xml:space="preserve"> </w:t>
      </w:r>
      <w:r w:rsidRPr="000B1CEF">
        <w:rPr>
          <w:i/>
          <w:iCs/>
          <w:color w:val="FFFFFF" w:themeColor="background1"/>
          <w:sz w:val="16"/>
          <w:szCs w:val="16"/>
        </w:rPr>
        <w:t>“</w:t>
      </w:r>
      <w:r w:rsidR="00D5532C" w:rsidRPr="000B1CEF">
        <w:t>It</w:t>
      </w:r>
      <w:r w:rsidRPr="000B1CEF">
        <w:t xml:space="preserve"> uses learning by analogy, which compares the new unclassified record with the existing records using the distance metric. The closest existing record is used to assign the class to the newly unclassif</w:t>
      </w:r>
      <w:r w:rsidR="00D5532C" w:rsidRPr="000B1CEF">
        <w:t>ied record</w:t>
      </w:r>
      <w:r w:rsidR="00530C30" w:rsidRPr="000B1CEF">
        <w:t xml:space="preserve"> (</w:t>
      </w:r>
      <w:r w:rsidR="00530C30" w:rsidRPr="000B1CEF">
        <w:rPr>
          <w:szCs w:val="22"/>
        </w:rPr>
        <w:t xml:space="preserve">Jiawei Han, Micheline </w:t>
      </w:r>
      <w:proofErr w:type="spellStart"/>
      <w:r w:rsidR="00530C30" w:rsidRPr="000B1CEF">
        <w:rPr>
          <w:szCs w:val="22"/>
        </w:rPr>
        <w:t>Kamber</w:t>
      </w:r>
      <w:proofErr w:type="spellEnd"/>
      <w:r w:rsidR="00530C30" w:rsidRPr="000B1CEF">
        <w:rPr>
          <w:szCs w:val="22"/>
        </w:rPr>
        <w:t>, and Jian Pei, 2006)</w:t>
      </w:r>
      <w:r w:rsidR="00D5532C" w:rsidRPr="000B1CEF">
        <w:t>. Figure3</w:t>
      </w:r>
      <w:r w:rsidRPr="000B1CEF">
        <w:t xml:space="preserve"> shows the example of K NN classification.</w:t>
      </w:r>
      <w:r w:rsidR="00D5532C" w:rsidRPr="000B1CEF">
        <w:t xml:space="preserve"> </w:t>
      </w:r>
      <w:r w:rsidRPr="000B1CEF">
        <w:t xml:space="preserve">The good value of k can only be determined experimentally by setting the value of k to 1 and then increment k to allow for new more </w:t>
      </w:r>
      <w:proofErr w:type="spellStart"/>
      <w:r w:rsidRPr="000B1CEF">
        <w:t>neighbors</w:t>
      </w:r>
      <w:proofErr w:type="spellEnd"/>
      <w:r w:rsidRPr="000B1CEF">
        <w:t xml:space="preserve">. The k value that </w:t>
      </w:r>
      <w:r w:rsidRPr="000B1CEF">
        <w:lastRenderedPageBreak/>
        <w:t xml:space="preserve">gives the minimum error rate is selected. The test set is used to estimate the error rate of the classifier. In the K NN algorithm, a new instance is classified by a closeness to the </w:t>
      </w:r>
      <w:proofErr w:type="spellStart"/>
      <w:r w:rsidRPr="000B1CEF">
        <w:t>neighbors</w:t>
      </w:r>
      <w:proofErr w:type="spellEnd"/>
      <w:r w:rsidRPr="000B1CEF">
        <w:t xml:space="preserve">, which is defined in terms of the distance function. Many distance measures can be used, such as (Euclidean, Manhattan, and </w:t>
      </w:r>
      <w:proofErr w:type="spellStart"/>
      <w:r w:rsidRPr="000B1CEF">
        <w:t>Minkowski</w:t>
      </w:r>
      <w:proofErr w:type="spellEnd"/>
      <w:r w:rsidRPr="000B1CEF">
        <w:t>) but in this research Euclidean measure is used because of the prope</w:t>
      </w:r>
      <w:r w:rsidR="00D5532C" w:rsidRPr="000B1CEF">
        <w:t>rties of the heart disease data.</w:t>
      </w:r>
    </w:p>
    <w:p w14:paraId="08ADDE6D" w14:textId="77777777" w:rsidR="00B3002C" w:rsidRPr="000B1CEF" w:rsidRDefault="00B3002C" w:rsidP="00B3002C">
      <w:pPr>
        <w:autoSpaceDE w:val="0"/>
        <w:autoSpaceDN w:val="0"/>
        <w:adjustRightInd w:val="0"/>
        <w:spacing w:after="0" w:line="360" w:lineRule="auto"/>
        <w:jc w:val="both"/>
        <w:rPr>
          <w:sz w:val="22"/>
          <w:szCs w:val="22"/>
        </w:rPr>
      </w:pPr>
      <w:r w:rsidRPr="000B1CEF">
        <w:t>The Euclidean distance between two points is computed as the length of the path connecting them. It is calculated by taking the square root of the sum of squared differences across all input attributes between two instances (i and j). Prior to using the Euclidean distance measure, attribute values are typically normalized to prevent attributes with higher values from overshadowing those with lower values.</w:t>
      </w:r>
    </w:p>
    <w:p w14:paraId="08ADDE6E" w14:textId="77777777" w:rsidR="00B3002C" w:rsidRPr="000B1CEF" w:rsidRDefault="00AF312D" w:rsidP="00B3002C">
      <w:pPr>
        <w:autoSpaceDE w:val="0"/>
        <w:autoSpaceDN w:val="0"/>
        <w:adjustRightInd w:val="0"/>
        <w:spacing w:after="0" w:line="360" w:lineRule="auto"/>
        <w:jc w:val="center"/>
        <w:rPr>
          <w:rFonts w:asciiTheme="majorBidi" w:hAnsiTheme="majorBidi" w:cstheme="majorBidi"/>
          <w:b/>
          <w:bCs/>
          <w:color w:val="FF0000"/>
          <w:position w:val="-10"/>
        </w:rPr>
      </w:pPr>
      <w:r w:rsidRPr="000B1CEF">
        <w:rPr>
          <w:rFonts w:asciiTheme="majorBidi" w:hAnsiTheme="majorBidi" w:cstheme="majorBidi"/>
          <w:b/>
          <w:bCs/>
          <w:noProof/>
          <w:color w:val="FF0000"/>
          <w:position w:val="-10"/>
        </w:rPr>
        <w:object w:dxaOrig="4560" w:dyaOrig="400" w14:anchorId="08ADD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pt;height:31pt;mso-width-percent:0;mso-height-percent:0;mso-width-percent:0;mso-height-percent:0" o:ole="">
            <v:imagedata r:id="rId16" o:title=""/>
          </v:shape>
          <o:OLEObject Type="Embed" ProgID="Equation.DSMT4" ShapeID="_x0000_i1025" DrawAspect="Content" ObjectID="_1760354780" r:id="rId17"/>
        </w:object>
      </w:r>
    </w:p>
    <w:p w14:paraId="08ADDE70" w14:textId="77777777" w:rsidR="00B3002C" w:rsidRPr="000B1CEF" w:rsidRDefault="00B3002C" w:rsidP="00B3002C">
      <w:pPr>
        <w:autoSpaceDE w:val="0"/>
        <w:autoSpaceDN w:val="0"/>
        <w:adjustRightInd w:val="0"/>
        <w:spacing w:after="0" w:line="360" w:lineRule="auto"/>
        <w:jc w:val="both"/>
        <w:rPr>
          <w:sz w:val="22"/>
          <w:szCs w:val="22"/>
        </w:rPr>
      </w:pPr>
      <w:r w:rsidRPr="000B1CEF">
        <w:t>KNN is a versatile algorithm that can be applied to both classification and regression tasks. By leveraging the proximity of instances, KNN allows for flexible decision-making based on the characteristics of neighbouring data points. It is important to note that the performance of KNN can be influenced by factors such as the choice of distance metric, value of k, and appropriate normalization techniques for attribute values.</w:t>
      </w:r>
    </w:p>
    <w:p w14:paraId="08ADDE71" w14:textId="77777777" w:rsidR="00B3002C" w:rsidRPr="000B1CEF" w:rsidRDefault="00B3002C" w:rsidP="00B3002C">
      <w:pPr>
        <w:pBdr>
          <w:bottom w:val="single" w:sz="6" w:space="1" w:color="auto"/>
        </w:pBdr>
        <w:spacing w:after="0" w:line="240" w:lineRule="auto"/>
        <w:jc w:val="center"/>
        <w:rPr>
          <w:rFonts w:ascii="Arial" w:eastAsia="Times New Roman" w:hAnsi="Arial" w:cs="Arial"/>
          <w:vanish/>
          <w:sz w:val="16"/>
          <w:szCs w:val="16"/>
          <w:lang w:eastAsia="en-GB"/>
        </w:rPr>
      </w:pPr>
      <w:r w:rsidRPr="000B1CEF">
        <w:rPr>
          <w:rFonts w:ascii="Arial" w:eastAsia="Times New Roman" w:hAnsi="Arial" w:cs="Arial"/>
          <w:vanish/>
          <w:sz w:val="16"/>
          <w:szCs w:val="16"/>
          <w:lang w:eastAsia="en-GB"/>
        </w:rPr>
        <w:t>Top of Form</w:t>
      </w:r>
    </w:p>
    <w:p w14:paraId="08ADDE73" w14:textId="77777777" w:rsidR="00202324" w:rsidRPr="000B1CEF" w:rsidRDefault="00FA32D2" w:rsidP="00530C30">
      <w:pPr>
        <w:pStyle w:val="ListParagraph"/>
        <w:numPr>
          <w:ilvl w:val="0"/>
          <w:numId w:val="3"/>
        </w:numPr>
        <w:autoSpaceDE w:val="0"/>
        <w:autoSpaceDN w:val="0"/>
        <w:adjustRightInd w:val="0"/>
        <w:spacing w:after="0"/>
        <w:ind w:left="426" w:hanging="426"/>
        <w:rPr>
          <w:rFonts w:ascii="Times-Bold" w:hAnsi="Times-Bold" w:cs="Times-Bold"/>
          <w:b/>
          <w:bCs/>
          <w:sz w:val="28"/>
          <w:szCs w:val="28"/>
        </w:rPr>
      </w:pPr>
      <w:bookmarkStart w:id="0" w:name="page66"/>
      <w:bookmarkEnd w:id="0"/>
      <w:r w:rsidRPr="000B1CEF">
        <w:rPr>
          <w:rFonts w:ascii="Times-Bold" w:hAnsi="Times-Bold" w:cs="Times-Bold"/>
          <w:b/>
          <w:bCs/>
          <w:sz w:val="28"/>
          <w:szCs w:val="28"/>
        </w:rPr>
        <w:t xml:space="preserve">EVALUATION OF </w:t>
      </w:r>
      <w:r w:rsidR="00530C30" w:rsidRPr="000B1CEF">
        <w:rPr>
          <w:rFonts w:ascii="Times-Bold" w:hAnsi="Times-Bold" w:cs="Times-Bold"/>
          <w:b/>
          <w:bCs/>
          <w:sz w:val="28"/>
          <w:szCs w:val="28"/>
        </w:rPr>
        <w:t xml:space="preserve">REGRESSION AND CLASSIFICATION </w:t>
      </w:r>
      <w:r w:rsidRPr="000B1CEF">
        <w:rPr>
          <w:rFonts w:ascii="Times-Bold" w:hAnsi="Times-Bold" w:cs="Times-Bold"/>
          <w:b/>
          <w:bCs/>
          <w:sz w:val="28"/>
          <w:szCs w:val="28"/>
        </w:rPr>
        <w:t>MODELS</w:t>
      </w:r>
    </w:p>
    <w:p w14:paraId="08ADDE75" w14:textId="77777777" w:rsidR="00F0498E" w:rsidRPr="000B1CEF" w:rsidRDefault="00F0498E" w:rsidP="00876CCD">
      <w:pPr>
        <w:autoSpaceDE w:val="0"/>
        <w:autoSpaceDN w:val="0"/>
        <w:adjustRightInd w:val="0"/>
        <w:spacing w:after="0" w:line="360" w:lineRule="auto"/>
        <w:ind w:right="-23"/>
        <w:jc w:val="both"/>
      </w:pPr>
      <w:r w:rsidRPr="000B1CEF">
        <w:t>When evaluating regression and classification models, there are various metrics and techniques that can be used. Let's discuss some commonly used evaluation methods for both types of models:</w:t>
      </w:r>
    </w:p>
    <w:p w14:paraId="08ADDE77" w14:textId="77777777" w:rsidR="00D5532C" w:rsidRPr="000B1CEF" w:rsidRDefault="00D5532C" w:rsidP="00D5532C">
      <w:pPr>
        <w:autoSpaceDE w:val="0"/>
        <w:autoSpaceDN w:val="0"/>
        <w:adjustRightInd w:val="0"/>
        <w:spacing w:after="0" w:line="360" w:lineRule="auto"/>
        <w:ind w:right="-23"/>
        <w:jc w:val="both"/>
      </w:pPr>
      <w:r w:rsidRPr="000B1CEF">
        <w:rPr>
          <w:rFonts w:ascii="Times-Bold" w:eastAsiaTheme="minorEastAsia" w:hAnsi="Times-Bold" w:cs="Times-Bold"/>
          <w:b/>
          <w:bCs/>
          <w:lang w:eastAsia="en-GB"/>
        </w:rPr>
        <w:t xml:space="preserve">5.1 Evaluation Metrics for Regression Models: </w:t>
      </w:r>
      <w:r w:rsidRPr="000B1CEF">
        <w:t>Some commonly used evaluation metrics for regression models are as follows:</w:t>
      </w:r>
    </w:p>
    <w:p w14:paraId="08ADDE78" w14:textId="77777777" w:rsidR="005B0CA7" w:rsidRPr="000B1CEF" w:rsidRDefault="00D5532C" w:rsidP="00D5532C">
      <w:pPr>
        <w:pStyle w:val="ListParagraph"/>
        <w:numPr>
          <w:ilvl w:val="0"/>
          <w:numId w:val="29"/>
        </w:numPr>
        <w:autoSpaceDE w:val="0"/>
        <w:autoSpaceDN w:val="0"/>
        <w:adjustRightInd w:val="0"/>
        <w:spacing w:after="0" w:line="360" w:lineRule="auto"/>
        <w:ind w:right="-23"/>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Mean Squared Error (MSE)</w:t>
      </w:r>
      <w:r w:rsidR="005B0CA7" w:rsidRPr="000B1CEF">
        <w:rPr>
          <w:rFonts w:ascii="Times New Roman" w:eastAsiaTheme="minorHAnsi" w:hAnsi="Times New Roman" w:cs="Times New Roman"/>
          <w:b/>
          <w:bCs/>
          <w:sz w:val="24"/>
          <w:szCs w:val="24"/>
          <w:lang w:eastAsia="en-US"/>
        </w:rPr>
        <w:t>:</w:t>
      </w:r>
      <w:r w:rsidR="005B0CA7" w:rsidRPr="000B1CEF">
        <w:rPr>
          <w:rFonts w:ascii="Times New Roman" w:eastAsiaTheme="minorHAnsi" w:hAnsi="Times New Roman" w:cs="Times New Roman"/>
          <w:sz w:val="24"/>
          <w:szCs w:val="24"/>
          <w:lang w:eastAsia="en-US"/>
        </w:rPr>
        <w:t xml:space="preserve"> The MSE measures the average squared difference between the predicted and actual values. It gives higher weights to larger errors.</w:t>
      </w:r>
    </w:p>
    <w:p w14:paraId="08ADDE79" w14:textId="77777777" w:rsidR="005B0CA7" w:rsidRPr="000B1CEF" w:rsidRDefault="005B0CA7" w:rsidP="00D5532C">
      <w:pPr>
        <w:autoSpaceDE w:val="0"/>
        <w:autoSpaceDN w:val="0"/>
        <w:adjustRightInd w:val="0"/>
        <w:spacing w:after="0" w:line="360" w:lineRule="auto"/>
        <w:ind w:right="-23"/>
        <w:jc w:val="center"/>
      </w:pPr>
      <w:r w:rsidRPr="000B1CEF">
        <w:t xml:space="preserve">MSE = (1/n) * </w:t>
      </w:r>
      <w:proofErr w:type="gramStart"/>
      <w:r w:rsidRPr="000B1CEF">
        <w:t>Σ(</w:t>
      </w:r>
      <w:proofErr w:type="gramEnd"/>
      <w:r w:rsidRPr="000B1CEF">
        <w:t>yᵢ - ȳ)²</w:t>
      </w:r>
      <w:r w:rsidR="000A218B" w:rsidRPr="000B1CEF">
        <w:tab/>
      </w:r>
      <w:r w:rsidR="000A218B" w:rsidRPr="000B1CEF">
        <w:tab/>
        <w:t>(</w:t>
      </w:r>
      <w:proofErr w:type="spellStart"/>
      <w:r w:rsidR="000A218B" w:rsidRPr="000B1CEF">
        <w:t>equ</w:t>
      </w:r>
      <w:proofErr w:type="spellEnd"/>
      <w:r w:rsidR="000A218B" w:rsidRPr="000B1CEF">
        <w:t>. 5)</w:t>
      </w:r>
    </w:p>
    <w:p w14:paraId="08ADDE7A" w14:textId="77777777" w:rsidR="005B0CA7" w:rsidRPr="000B1CEF" w:rsidRDefault="005B0CA7" w:rsidP="005B0CA7">
      <w:pPr>
        <w:autoSpaceDE w:val="0"/>
        <w:autoSpaceDN w:val="0"/>
        <w:adjustRightInd w:val="0"/>
        <w:spacing w:after="0" w:line="360" w:lineRule="auto"/>
        <w:ind w:right="-23"/>
        <w:jc w:val="both"/>
      </w:pPr>
      <w:r w:rsidRPr="000B1CEF">
        <w:t xml:space="preserve">   where yᵢ is the actual value, ȳ is the mean of the actual values, and n is the number of data points.</w:t>
      </w:r>
    </w:p>
    <w:p w14:paraId="08ADDE7B" w14:textId="77777777" w:rsidR="005B0CA7" w:rsidRPr="000B1CEF" w:rsidRDefault="00D5532C" w:rsidP="00D5532C">
      <w:pPr>
        <w:pStyle w:val="ListParagraph"/>
        <w:numPr>
          <w:ilvl w:val="0"/>
          <w:numId w:val="29"/>
        </w:numPr>
        <w:autoSpaceDE w:val="0"/>
        <w:autoSpaceDN w:val="0"/>
        <w:adjustRightInd w:val="0"/>
        <w:spacing w:after="0" w:line="360" w:lineRule="auto"/>
        <w:ind w:right="-23"/>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Root Mean Squared Error (RMSE)</w:t>
      </w:r>
      <w:r w:rsidR="005B0CA7" w:rsidRPr="000B1CEF">
        <w:rPr>
          <w:rFonts w:ascii="Times New Roman" w:eastAsiaTheme="minorHAnsi" w:hAnsi="Times New Roman" w:cs="Times New Roman"/>
          <w:b/>
          <w:bCs/>
          <w:sz w:val="24"/>
          <w:szCs w:val="24"/>
          <w:lang w:eastAsia="en-US"/>
        </w:rPr>
        <w:t>:</w:t>
      </w:r>
      <w:r w:rsidR="005B0CA7" w:rsidRPr="000B1CEF">
        <w:rPr>
          <w:rFonts w:ascii="Times New Roman" w:eastAsiaTheme="minorHAnsi" w:hAnsi="Times New Roman" w:cs="Times New Roman"/>
          <w:sz w:val="24"/>
          <w:szCs w:val="24"/>
          <w:lang w:eastAsia="en-US"/>
        </w:rPr>
        <w:t xml:space="preserve"> The RMSE is the square root of the MSE. It provides an interpretable metric in the same units as the target variable.</w:t>
      </w:r>
    </w:p>
    <w:p w14:paraId="08ADDE7C" w14:textId="77777777" w:rsidR="005B0CA7" w:rsidRPr="000B1CEF" w:rsidRDefault="005B0CA7" w:rsidP="00D5532C">
      <w:pPr>
        <w:autoSpaceDE w:val="0"/>
        <w:autoSpaceDN w:val="0"/>
        <w:adjustRightInd w:val="0"/>
        <w:spacing w:after="0" w:line="360" w:lineRule="auto"/>
        <w:ind w:right="-23"/>
        <w:jc w:val="center"/>
      </w:pPr>
      <w:r w:rsidRPr="000B1CEF">
        <w:t>RMSE = √(MSE)</w:t>
      </w:r>
      <w:r w:rsidR="000A218B" w:rsidRPr="000B1CEF">
        <w:tab/>
      </w:r>
      <w:r w:rsidR="000A218B" w:rsidRPr="000B1CEF">
        <w:tab/>
        <w:t>(</w:t>
      </w:r>
      <w:proofErr w:type="spellStart"/>
      <w:r w:rsidR="000A218B" w:rsidRPr="000B1CEF">
        <w:t>equ</w:t>
      </w:r>
      <w:proofErr w:type="spellEnd"/>
      <w:r w:rsidR="000A218B" w:rsidRPr="000B1CEF">
        <w:t>. 6)</w:t>
      </w:r>
    </w:p>
    <w:p w14:paraId="08ADDE7E" w14:textId="77777777" w:rsidR="005B0CA7" w:rsidRPr="000B1CEF" w:rsidRDefault="00D5532C" w:rsidP="00D5532C">
      <w:pPr>
        <w:pStyle w:val="ListParagraph"/>
        <w:numPr>
          <w:ilvl w:val="0"/>
          <w:numId w:val="29"/>
        </w:numPr>
        <w:autoSpaceDE w:val="0"/>
        <w:autoSpaceDN w:val="0"/>
        <w:adjustRightInd w:val="0"/>
        <w:spacing w:after="0" w:line="360" w:lineRule="auto"/>
        <w:ind w:right="-23"/>
        <w:jc w:val="both"/>
      </w:pPr>
      <w:r w:rsidRPr="000B1CEF">
        <w:rPr>
          <w:rFonts w:ascii="Times New Roman" w:eastAsiaTheme="minorHAnsi" w:hAnsi="Times New Roman" w:cs="Times New Roman"/>
          <w:b/>
          <w:bCs/>
          <w:sz w:val="24"/>
          <w:szCs w:val="24"/>
          <w:lang w:eastAsia="en-US"/>
        </w:rPr>
        <w:lastRenderedPageBreak/>
        <w:t>Mean Absolute Error (MAE)</w:t>
      </w:r>
      <w:r w:rsidR="005B0CA7" w:rsidRPr="000B1CEF">
        <w:rPr>
          <w:rFonts w:ascii="Times New Roman" w:eastAsiaTheme="minorHAnsi" w:hAnsi="Times New Roman" w:cs="Times New Roman"/>
          <w:b/>
          <w:bCs/>
          <w:sz w:val="24"/>
          <w:szCs w:val="24"/>
          <w:lang w:eastAsia="en-US"/>
        </w:rPr>
        <w:t>:</w:t>
      </w:r>
      <w:r w:rsidR="005B0CA7" w:rsidRPr="000B1CEF">
        <w:t xml:space="preserve"> </w:t>
      </w:r>
      <w:r w:rsidR="005B0CA7" w:rsidRPr="000B1CEF">
        <w:rPr>
          <w:rFonts w:ascii="Times New Roman" w:eastAsiaTheme="minorHAnsi" w:hAnsi="Times New Roman" w:cs="Times New Roman"/>
          <w:sz w:val="24"/>
          <w:szCs w:val="24"/>
          <w:lang w:eastAsia="en-US"/>
        </w:rPr>
        <w:t>The MAE measures the average absolute difference between the predicted and actual values. It is less sensitive to outliers than MSE.</w:t>
      </w:r>
    </w:p>
    <w:p w14:paraId="08ADDE80" w14:textId="77777777" w:rsidR="005B0CA7" w:rsidRPr="000B1CEF" w:rsidRDefault="005B0CA7" w:rsidP="00F06950">
      <w:pPr>
        <w:autoSpaceDE w:val="0"/>
        <w:autoSpaceDN w:val="0"/>
        <w:adjustRightInd w:val="0"/>
        <w:spacing w:after="0" w:line="360" w:lineRule="auto"/>
        <w:ind w:right="-23"/>
        <w:jc w:val="center"/>
      </w:pPr>
      <w:r w:rsidRPr="000B1CEF">
        <w:t xml:space="preserve">MAE = (1/n) * </w:t>
      </w:r>
      <w:proofErr w:type="spellStart"/>
      <w:r w:rsidRPr="000B1CEF">
        <w:t>Σ|y</w:t>
      </w:r>
      <w:proofErr w:type="spellEnd"/>
      <w:r w:rsidRPr="000B1CEF">
        <w:t>ᵢ - ȳ|</w:t>
      </w:r>
      <w:r w:rsidR="000A218B" w:rsidRPr="000B1CEF">
        <w:tab/>
      </w:r>
      <w:r w:rsidR="000A218B" w:rsidRPr="000B1CEF">
        <w:tab/>
        <w:t>(equ.7)</w:t>
      </w:r>
    </w:p>
    <w:p w14:paraId="08ADDE82" w14:textId="77777777" w:rsidR="005B0CA7" w:rsidRPr="000B1CEF" w:rsidRDefault="005B0CA7" w:rsidP="00F06950">
      <w:pPr>
        <w:pStyle w:val="ListParagraph"/>
        <w:numPr>
          <w:ilvl w:val="0"/>
          <w:numId w:val="29"/>
        </w:numPr>
        <w:autoSpaceDE w:val="0"/>
        <w:autoSpaceDN w:val="0"/>
        <w:adjustRightInd w:val="0"/>
        <w:spacing w:after="0" w:line="360" w:lineRule="auto"/>
        <w:ind w:right="-23"/>
        <w:jc w:val="both"/>
      </w:pPr>
      <w:r w:rsidRPr="000B1CEF">
        <w:rPr>
          <w:rFonts w:ascii="Times New Roman" w:eastAsiaTheme="minorHAnsi" w:hAnsi="Times New Roman" w:cs="Times New Roman"/>
          <w:b/>
          <w:bCs/>
          <w:sz w:val="24"/>
          <w:szCs w:val="24"/>
          <w:lang w:eastAsia="en-US"/>
        </w:rPr>
        <w:t>Mean Ab</w:t>
      </w:r>
      <w:r w:rsidR="00F06950" w:rsidRPr="000B1CEF">
        <w:rPr>
          <w:rFonts w:ascii="Times New Roman" w:eastAsiaTheme="minorHAnsi" w:hAnsi="Times New Roman" w:cs="Times New Roman"/>
          <w:b/>
          <w:bCs/>
          <w:sz w:val="24"/>
          <w:szCs w:val="24"/>
          <w:lang w:eastAsia="en-US"/>
        </w:rPr>
        <w:t>solute Percentage Error (MAPE)</w:t>
      </w:r>
      <w:r w:rsidRPr="000B1CEF">
        <w:rPr>
          <w:rFonts w:ascii="Times New Roman" w:eastAsiaTheme="minorHAnsi" w:hAnsi="Times New Roman" w:cs="Times New Roman"/>
          <w:b/>
          <w:bCs/>
          <w:sz w:val="24"/>
          <w:szCs w:val="24"/>
          <w:lang w:eastAsia="en-US"/>
        </w:rPr>
        <w:t>:</w:t>
      </w:r>
      <w:r w:rsidRPr="000B1CEF">
        <w:t xml:space="preserve"> </w:t>
      </w:r>
      <w:r w:rsidRPr="000B1CEF">
        <w:rPr>
          <w:rFonts w:ascii="Times New Roman" w:eastAsiaTheme="minorHAnsi" w:hAnsi="Times New Roman" w:cs="Times New Roman"/>
          <w:sz w:val="24"/>
          <w:szCs w:val="24"/>
          <w:lang w:eastAsia="en-US"/>
        </w:rPr>
        <w:t>The MAPE represents the average percentage difference between the predicted and actual values. It is often used when comparing models across different scales or domains.</w:t>
      </w:r>
    </w:p>
    <w:p w14:paraId="08ADDE84" w14:textId="77777777" w:rsidR="005B0CA7" w:rsidRPr="000B1CEF" w:rsidRDefault="005B0CA7" w:rsidP="00F06950">
      <w:pPr>
        <w:autoSpaceDE w:val="0"/>
        <w:autoSpaceDN w:val="0"/>
        <w:adjustRightInd w:val="0"/>
        <w:spacing w:after="0" w:line="360" w:lineRule="auto"/>
        <w:ind w:right="-23"/>
        <w:jc w:val="center"/>
      </w:pPr>
      <w:r w:rsidRPr="000B1CEF">
        <w:t xml:space="preserve">MAPE = (1/n) * </w:t>
      </w:r>
      <w:proofErr w:type="gramStart"/>
      <w:r w:rsidRPr="000B1CEF">
        <w:t>Σ(</w:t>
      </w:r>
      <w:proofErr w:type="gramEnd"/>
      <w:r w:rsidRPr="000B1CEF">
        <w:t>|yᵢ - ŷ| / |yᵢ|) * 100</w:t>
      </w:r>
      <w:r w:rsidR="000A218B" w:rsidRPr="000B1CEF">
        <w:tab/>
      </w:r>
      <w:r w:rsidR="000A218B" w:rsidRPr="000B1CEF">
        <w:tab/>
        <w:t>(equ.8)</w:t>
      </w:r>
    </w:p>
    <w:p w14:paraId="08ADDE86" w14:textId="77777777" w:rsidR="005B0CA7" w:rsidRPr="000B1CEF" w:rsidRDefault="005B0CA7" w:rsidP="005B0CA7">
      <w:pPr>
        <w:autoSpaceDE w:val="0"/>
        <w:autoSpaceDN w:val="0"/>
        <w:adjustRightInd w:val="0"/>
        <w:spacing w:after="0" w:line="360" w:lineRule="auto"/>
        <w:ind w:right="-23"/>
        <w:jc w:val="both"/>
      </w:pPr>
      <w:r w:rsidRPr="000B1CEF">
        <w:t xml:space="preserve">   </w:t>
      </w:r>
      <w:r w:rsidR="00425E10" w:rsidRPr="000B1CEF">
        <w:tab/>
      </w:r>
      <w:r w:rsidRPr="000B1CEF">
        <w:t>where yᵢ is the actual value, and ŷ is the predicted value.</w:t>
      </w:r>
    </w:p>
    <w:p w14:paraId="08ADDE87" w14:textId="77777777" w:rsidR="005B0CA7" w:rsidRPr="000B1CEF" w:rsidRDefault="005B0CA7" w:rsidP="00F06950">
      <w:pPr>
        <w:pStyle w:val="ListParagraph"/>
        <w:numPr>
          <w:ilvl w:val="0"/>
          <w:numId w:val="29"/>
        </w:numPr>
        <w:autoSpaceDE w:val="0"/>
        <w:autoSpaceDN w:val="0"/>
        <w:adjustRightInd w:val="0"/>
        <w:spacing w:after="0" w:line="360" w:lineRule="auto"/>
        <w:ind w:right="-23"/>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Coefficien</w:t>
      </w:r>
      <w:r w:rsidR="00F06950" w:rsidRPr="000B1CEF">
        <w:rPr>
          <w:rFonts w:ascii="Times New Roman" w:eastAsiaTheme="minorHAnsi" w:hAnsi="Times New Roman" w:cs="Times New Roman"/>
          <w:b/>
          <w:bCs/>
          <w:sz w:val="24"/>
          <w:szCs w:val="24"/>
          <w:lang w:eastAsia="en-US"/>
        </w:rPr>
        <w:t>t of Determination (R-squared)</w:t>
      </w:r>
      <w:r w:rsidRPr="000B1CEF">
        <w:rPr>
          <w:rFonts w:ascii="Times New Roman" w:eastAsiaTheme="minorHAnsi" w:hAnsi="Times New Roman" w:cs="Times New Roman"/>
          <w:b/>
          <w:bCs/>
          <w:sz w:val="24"/>
          <w:szCs w:val="24"/>
          <w:lang w:eastAsia="en-US"/>
        </w:rPr>
        <w:t>:</w:t>
      </w:r>
      <w:r w:rsidRPr="000B1CEF">
        <w:rPr>
          <w:rFonts w:ascii="Times New Roman" w:eastAsiaTheme="minorHAnsi" w:hAnsi="Times New Roman" w:cs="Times New Roman"/>
          <w:sz w:val="24"/>
          <w:szCs w:val="24"/>
          <w:lang w:eastAsia="en-US"/>
        </w:rPr>
        <w:t xml:space="preserve"> R-squared measures the proportion of the variance in the dependent variable that can be explained by the independent variables. It ranges from 0 to 1, with higher values indicating a better fit.</w:t>
      </w:r>
    </w:p>
    <w:p w14:paraId="08ADDE88" w14:textId="77777777" w:rsidR="005B0CA7" w:rsidRPr="000B1CEF" w:rsidRDefault="005B0CA7" w:rsidP="00F06950">
      <w:pPr>
        <w:autoSpaceDE w:val="0"/>
        <w:autoSpaceDN w:val="0"/>
        <w:adjustRightInd w:val="0"/>
        <w:spacing w:after="0" w:line="360" w:lineRule="auto"/>
        <w:ind w:right="-23"/>
        <w:jc w:val="center"/>
      </w:pPr>
      <w:r w:rsidRPr="000B1CEF">
        <w:t>R-squared = 1 - (SSᵢ / SSₜ)</w:t>
      </w:r>
      <w:r w:rsidR="000A218B" w:rsidRPr="000B1CEF">
        <w:tab/>
      </w:r>
      <w:r w:rsidR="000A218B" w:rsidRPr="000B1CEF">
        <w:tab/>
        <w:t>(equ.9)</w:t>
      </w:r>
    </w:p>
    <w:p w14:paraId="08ADDE89" w14:textId="77777777" w:rsidR="005B0CA7" w:rsidRPr="000B1CEF" w:rsidRDefault="005B0CA7" w:rsidP="00425E10">
      <w:pPr>
        <w:autoSpaceDE w:val="0"/>
        <w:autoSpaceDN w:val="0"/>
        <w:adjustRightInd w:val="0"/>
        <w:spacing w:after="0" w:line="360" w:lineRule="auto"/>
        <w:ind w:left="567" w:right="-23"/>
        <w:jc w:val="both"/>
      </w:pPr>
      <w:r w:rsidRPr="000B1CEF">
        <w:t xml:space="preserve">   </w:t>
      </w:r>
      <w:r w:rsidR="00425E10" w:rsidRPr="000B1CEF">
        <w:tab/>
      </w:r>
      <w:r w:rsidRPr="000B1CEF">
        <w:t>where SSᵢ is the sum of squared residuals (</w:t>
      </w:r>
      <w:proofErr w:type="gramStart"/>
      <w:r w:rsidRPr="000B1CEF">
        <w:t>Σ(</w:t>
      </w:r>
      <w:proofErr w:type="gramEnd"/>
      <w:r w:rsidRPr="000B1CEF">
        <w:t>yᵢ - ŷ)²) and SSₜ is the total sum of squares (Σ(yᵢ - ȳ)²).</w:t>
      </w:r>
    </w:p>
    <w:p w14:paraId="08ADDE8A" w14:textId="77777777" w:rsidR="005B0CA7" w:rsidRPr="000B1CEF" w:rsidRDefault="00F06950" w:rsidP="00F06950">
      <w:pPr>
        <w:pStyle w:val="ListParagraph"/>
        <w:numPr>
          <w:ilvl w:val="0"/>
          <w:numId w:val="29"/>
        </w:numPr>
        <w:autoSpaceDE w:val="0"/>
        <w:autoSpaceDN w:val="0"/>
        <w:adjustRightInd w:val="0"/>
        <w:spacing w:after="0" w:line="360" w:lineRule="auto"/>
        <w:ind w:right="-23"/>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Adjusted R-squared</w:t>
      </w:r>
      <w:r w:rsidR="005B0CA7" w:rsidRPr="000B1CEF">
        <w:rPr>
          <w:rFonts w:ascii="Times New Roman" w:eastAsiaTheme="minorHAnsi" w:hAnsi="Times New Roman" w:cs="Times New Roman"/>
          <w:b/>
          <w:bCs/>
          <w:sz w:val="24"/>
          <w:szCs w:val="24"/>
          <w:lang w:eastAsia="en-US"/>
        </w:rPr>
        <w:t>:</w:t>
      </w:r>
      <w:r w:rsidR="005B0CA7" w:rsidRPr="000B1CEF">
        <w:rPr>
          <w:rFonts w:ascii="Times New Roman" w:eastAsiaTheme="minorHAnsi" w:hAnsi="Times New Roman" w:cs="Times New Roman"/>
          <w:sz w:val="24"/>
          <w:szCs w:val="24"/>
          <w:lang w:eastAsia="en-US"/>
        </w:rPr>
        <w:t xml:space="preserve"> The adjusted R-squared penalizes the addition of unnecessary variables to the model, preventing overfitting. It accounts for the number of predictors and sample size.</w:t>
      </w:r>
    </w:p>
    <w:p w14:paraId="08ADDE8B" w14:textId="77777777" w:rsidR="005B0CA7" w:rsidRPr="000B1CEF" w:rsidRDefault="005B0CA7" w:rsidP="00F06950">
      <w:pPr>
        <w:autoSpaceDE w:val="0"/>
        <w:autoSpaceDN w:val="0"/>
        <w:adjustRightInd w:val="0"/>
        <w:spacing w:after="0" w:line="360" w:lineRule="auto"/>
        <w:ind w:right="-23"/>
        <w:jc w:val="center"/>
      </w:pPr>
      <w:r w:rsidRPr="000B1CEF">
        <w:t>Adjusted R-squared = 1 - [(1 - R²) * (n - 1) / (n - k - 1)]</w:t>
      </w:r>
      <w:r w:rsidR="000A218B" w:rsidRPr="000B1CEF">
        <w:tab/>
      </w:r>
      <w:r w:rsidR="000A218B" w:rsidRPr="000B1CEF">
        <w:tab/>
        <w:t>(equ.10)</w:t>
      </w:r>
    </w:p>
    <w:p w14:paraId="08ADDE8C" w14:textId="77777777" w:rsidR="005B0CA7" w:rsidRPr="000B1CEF" w:rsidRDefault="005B0CA7" w:rsidP="00425E10">
      <w:pPr>
        <w:autoSpaceDE w:val="0"/>
        <w:autoSpaceDN w:val="0"/>
        <w:adjustRightInd w:val="0"/>
        <w:spacing w:after="0" w:line="360" w:lineRule="auto"/>
        <w:ind w:left="284" w:right="-23"/>
        <w:jc w:val="both"/>
      </w:pPr>
      <w:r w:rsidRPr="000B1CEF">
        <w:t xml:space="preserve">   </w:t>
      </w:r>
      <w:r w:rsidR="00425E10" w:rsidRPr="000B1CEF">
        <w:tab/>
      </w:r>
      <w:r w:rsidRPr="000B1CEF">
        <w:t>where R² is the ordinary R-squared value, n is the sample size, and k is the number of predictors.</w:t>
      </w:r>
    </w:p>
    <w:p w14:paraId="08ADDE8D" w14:textId="77777777" w:rsidR="005B0CA7" w:rsidRPr="000B1CEF" w:rsidRDefault="005B0CA7" w:rsidP="00F06950">
      <w:pPr>
        <w:pStyle w:val="ListParagraph"/>
        <w:numPr>
          <w:ilvl w:val="0"/>
          <w:numId w:val="29"/>
        </w:numPr>
        <w:autoSpaceDE w:val="0"/>
        <w:autoSpaceDN w:val="0"/>
        <w:adjustRightInd w:val="0"/>
        <w:spacing w:after="0" w:line="360" w:lineRule="auto"/>
        <w:ind w:right="-23"/>
        <w:jc w:val="both"/>
      </w:pPr>
      <w:r w:rsidRPr="000B1CEF">
        <w:rPr>
          <w:rFonts w:ascii="Times New Roman" w:eastAsiaTheme="minorHAnsi" w:hAnsi="Times New Roman" w:cs="Times New Roman"/>
          <w:b/>
          <w:bCs/>
          <w:sz w:val="24"/>
          <w:szCs w:val="24"/>
          <w:lang w:eastAsia="en-US"/>
        </w:rPr>
        <w:t>Mean Sq</w:t>
      </w:r>
      <w:r w:rsidR="00F06950" w:rsidRPr="000B1CEF">
        <w:rPr>
          <w:rFonts w:ascii="Times New Roman" w:eastAsiaTheme="minorHAnsi" w:hAnsi="Times New Roman" w:cs="Times New Roman"/>
          <w:b/>
          <w:bCs/>
          <w:sz w:val="24"/>
          <w:szCs w:val="24"/>
          <w:lang w:eastAsia="en-US"/>
        </w:rPr>
        <w:t>uared Logarithmic Error (MSLE)</w:t>
      </w:r>
      <w:r w:rsidRPr="000B1CEF">
        <w:rPr>
          <w:rFonts w:ascii="Times New Roman" w:eastAsiaTheme="minorHAnsi" w:hAnsi="Times New Roman" w:cs="Times New Roman"/>
          <w:b/>
          <w:bCs/>
          <w:sz w:val="24"/>
          <w:szCs w:val="24"/>
          <w:lang w:eastAsia="en-US"/>
        </w:rPr>
        <w:t>:</w:t>
      </w:r>
      <w:r w:rsidRPr="000B1CEF">
        <w:rPr>
          <w:rFonts w:ascii="Times New Roman" w:eastAsiaTheme="minorHAnsi" w:hAnsi="Times New Roman" w:cs="Times New Roman"/>
          <w:sz w:val="24"/>
          <w:szCs w:val="24"/>
          <w:lang w:eastAsia="en-US"/>
        </w:rPr>
        <w:t xml:space="preserve"> The MSLE measures the average squared logarithmic difference between the predicted and actual values. It is useful when the target variable has a wide range of values.</w:t>
      </w:r>
    </w:p>
    <w:p w14:paraId="08ADDE8E" w14:textId="77777777" w:rsidR="005B0CA7" w:rsidRPr="000B1CEF" w:rsidRDefault="005B0CA7" w:rsidP="00F06950">
      <w:pPr>
        <w:autoSpaceDE w:val="0"/>
        <w:autoSpaceDN w:val="0"/>
        <w:adjustRightInd w:val="0"/>
        <w:spacing w:after="0" w:line="360" w:lineRule="auto"/>
        <w:ind w:right="-23"/>
        <w:jc w:val="center"/>
      </w:pPr>
      <w:r w:rsidRPr="000B1CEF">
        <w:t xml:space="preserve">MSLE = (1/n) * </w:t>
      </w:r>
      <w:proofErr w:type="gramStart"/>
      <w:r w:rsidRPr="000B1CEF">
        <w:t>Σ(</w:t>
      </w:r>
      <w:proofErr w:type="gramEnd"/>
      <w:r w:rsidRPr="000B1CEF">
        <w:t>log(yᵢ + 1) - log(ŷ + 1))²</w:t>
      </w:r>
      <w:r w:rsidR="000A218B" w:rsidRPr="000B1CEF">
        <w:tab/>
      </w:r>
      <w:r w:rsidR="000A218B" w:rsidRPr="000B1CEF">
        <w:tab/>
        <w:t>(equ.11)</w:t>
      </w:r>
    </w:p>
    <w:p w14:paraId="08ADDE8F" w14:textId="77777777" w:rsidR="005B0CA7" w:rsidRPr="000B1CEF" w:rsidRDefault="005B0CA7" w:rsidP="005B0CA7">
      <w:pPr>
        <w:autoSpaceDE w:val="0"/>
        <w:autoSpaceDN w:val="0"/>
        <w:adjustRightInd w:val="0"/>
        <w:spacing w:after="0" w:line="360" w:lineRule="auto"/>
        <w:ind w:right="-23"/>
        <w:jc w:val="both"/>
      </w:pPr>
      <w:r w:rsidRPr="000B1CEF">
        <w:t xml:space="preserve">   </w:t>
      </w:r>
      <w:r w:rsidR="00425E10" w:rsidRPr="000B1CEF">
        <w:tab/>
      </w:r>
      <w:r w:rsidRPr="000B1CEF">
        <w:t>where yᵢ is the actual value, and ŷ is the predicted value.</w:t>
      </w:r>
    </w:p>
    <w:p w14:paraId="08ADDE91" w14:textId="77777777" w:rsidR="004D5744" w:rsidRPr="000B1CEF" w:rsidRDefault="00F06950" w:rsidP="004D5744">
      <w:pPr>
        <w:autoSpaceDE w:val="0"/>
        <w:autoSpaceDN w:val="0"/>
        <w:adjustRightInd w:val="0"/>
        <w:spacing w:after="0" w:line="360" w:lineRule="auto"/>
        <w:ind w:right="-23"/>
        <w:jc w:val="both"/>
        <w:rPr>
          <w:rFonts w:asciiTheme="majorBidi" w:hAnsiTheme="majorBidi" w:cstheme="majorBidi"/>
          <w:sz w:val="22"/>
          <w:szCs w:val="22"/>
        </w:rPr>
      </w:pPr>
      <w:r w:rsidRPr="000B1CEF">
        <w:rPr>
          <w:rFonts w:ascii="Times-Bold" w:eastAsiaTheme="minorEastAsia" w:hAnsi="Times-Bold" w:cs="Times-Bold"/>
          <w:b/>
          <w:bCs/>
          <w:lang w:eastAsia="en-GB"/>
        </w:rPr>
        <w:t xml:space="preserve">5.2 Evaluation Metrics for Classification Models: </w:t>
      </w:r>
      <w:r w:rsidRPr="000B1CEF">
        <w:t>Some commonly used evaluation metrics for class</w:t>
      </w:r>
      <w:r w:rsidR="004D5744" w:rsidRPr="000B1CEF">
        <w:t>ification models are as follows:</w:t>
      </w:r>
    </w:p>
    <w:p w14:paraId="08ADDE93" w14:textId="77777777" w:rsidR="00422685" w:rsidRPr="000B1CEF" w:rsidRDefault="00422685" w:rsidP="00F06950">
      <w:pPr>
        <w:pStyle w:val="ListParagraph"/>
        <w:numPr>
          <w:ilvl w:val="0"/>
          <w:numId w:val="31"/>
        </w:numPr>
        <w:tabs>
          <w:tab w:val="center" w:pos="5220"/>
        </w:tabs>
        <w:spacing w:after="0" w:line="360" w:lineRule="auto"/>
        <w:ind w:right="-22"/>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Sensitivity</w:t>
      </w:r>
      <w:r w:rsidRPr="000B1CEF">
        <w:rPr>
          <w:rFonts w:eastAsiaTheme="minorHAnsi"/>
        </w:rPr>
        <w:t xml:space="preserve"> </w:t>
      </w:r>
      <w:r w:rsidRPr="000B1CEF">
        <w:rPr>
          <w:rFonts w:ascii="Times New Roman" w:eastAsiaTheme="minorHAnsi" w:hAnsi="Times New Roman" w:cs="Times New Roman"/>
          <w:sz w:val="24"/>
          <w:szCs w:val="24"/>
          <w:lang w:eastAsia="en-US"/>
        </w:rPr>
        <w:t>(also known as True Positive Rate or Recognition or Recall) is the proportion of positive tuples that are correct</w:t>
      </w:r>
      <w:r w:rsidR="004D5744" w:rsidRPr="000B1CEF">
        <w:rPr>
          <w:rFonts w:ascii="Times New Roman" w:eastAsiaTheme="minorHAnsi" w:hAnsi="Times New Roman" w:cs="Times New Roman"/>
          <w:sz w:val="24"/>
          <w:szCs w:val="24"/>
          <w:lang w:eastAsia="en-US"/>
        </w:rPr>
        <w:t xml:space="preserve">ly classified as Positive </w:t>
      </w:r>
      <w:r w:rsidR="004D5744" w:rsidRPr="000B1CEF">
        <w:rPr>
          <w:rFonts w:asciiTheme="majorBidi" w:hAnsiTheme="majorBidi" w:cstheme="majorBidi"/>
          <w:sz w:val="24"/>
          <w:szCs w:val="24"/>
        </w:rPr>
        <w:t>(Rajul et al., 2008).</w:t>
      </w:r>
    </w:p>
    <w:p w14:paraId="08ADDE94" w14:textId="77777777" w:rsidR="00713807" w:rsidRPr="000B1CEF" w:rsidRDefault="00713807" w:rsidP="00713807">
      <w:pPr>
        <w:pStyle w:val="ListParagraph"/>
        <w:tabs>
          <w:tab w:val="left" w:pos="709"/>
          <w:tab w:val="center" w:pos="5220"/>
        </w:tabs>
        <w:spacing w:after="0" w:line="480" w:lineRule="auto"/>
        <w:ind w:right="-22"/>
        <w:jc w:val="center"/>
        <w:rPr>
          <w:rFonts w:ascii="Times New Roman" w:eastAsiaTheme="minorHAnsi" w:hAnsi="Times New Roman" w:cs="Times New Roman"/>
          <w:sz w:val="24"/>
          <w:szCs w:val="24"/>
          <w:lang w:eastAsia="en-US"/>
        </w:rPr>
      </w:pPr>
      <w:r w:rsidRPr="000B1CEF">
        <w:rPr>
          <w:rFonts w:ascii="Times New Roman" w:eastAsiaTheme="minorHAnsi" w:hAnsi="Times New Roman" w:cs="Times New Roman"/>
          <w:sz w:val="24"/>
          <w:szCs w:val="24"/>
          <w:lang w:eastAsia="en-US"/>
        </w:rPr>
        <w:lastRenderedPageBreak/>
        <w:t>Sensitivity = TP / (TP + FN)</w:t>
      </w:r>
      <w:r w:rsidR="000A218B" w:rsidRPr="000B1CEF">
        <w:rPr>
          <w:rFonts w:ascii="Times New Roman" w:eastAsiaTheme="minorHAnsi" w:hAnsi="Times New Roman" w:cs="Times New Roman"/>
          <w:sz w:val="24"/>
          <w:szCs w:val="24"/>
          <w:lang w:eastAsia="en-US"/>
        </w:rPr>
        <w:tab/>
      </w:r>
      <w:r w:rsidR="000A218B" w:rsidRPr="000B1CEF">
        <w:rPr>
          <w:rFonts w:ascii="Times New Roman" w:eastAsiaTheme="minorHAnsi" w:hAnsi="Times New Roman" w:cs="Times New Roman"/>
          <w:sz w:val="24"/>
          <w:szCs w:val="24"/>
          <w:lang w:eastAsia="en-US"/>
        </w:rPr>
        <w:tab/>
        <w:t>(equ.12)</w:t>
      </w:r>
    </w:p>
    <w:p w14:paraId="08ADDE95" w14:textId="77777777" w:rsidR="00422685" w:rsidRPr="000B1CEF" w:rsidRDefault="00422685" w:rsidP="004D5744">
      <w:pPr>
        <w:pStyle w:val="ListParagraph"/>
        <w:numPr>
          <w:ilvl w:val="0"/>
          <w:numId w:val="31"/>
        </w:numPr>
        <w:tabs>
          <w:tab w:val="center" w:pos="5220"/>
        </w:tabs>
        <w:spacing w:after="0" w:line="360" w:lineRule="auto"/>
        <w:ind w:right="-22"/>
        <w:jc w:val="both"/>
        <w:rPr>
          <w:rFonts w:eastAsiaTheme="minorHAnsi"/>
        </w:rPr>
      </w:pPr>
      <w:r w:rsidRPr="000B1CEF">
        <w:rPr>
          <w:rFonts w:ascii="Times New Roman" w:eastAsiaTheme="minorHAnsi" w:hAnsi="Times New Roman" w:cs="Times New Roman"/>
          <w:b/>
          <w:bCs/>
          <w:sz w:val="24"/>
          <w:szCs w:val="24"/>
          <w:lang w:eastAsia="en-US"/>
        </w:rPr>
        <w:t>Specificity</w:t>
      </w:r>
      <w:r w:rsidRPr="000B1CEF">
        <w:rPr>
          <w:rFonts w:eastAsiaTheme="minorHAnsi"/>
        </w:rPr>
        <w:t xml:space="preserve"> </w:t>
      </w:r>
      <w:r w:rsidRPr="000B1CEF">
        <w:rPr>
          <w:rFonts w:ascii="Times New Roman" w:eastAsiaTheme="minorHAnsi" w:hAnsi="Times New Roman" w:cs="Times New Roman"/>
          <w:sz w:val="24"/>
          <w:szCs w:val="24"/>
          <w:lang w:eastAsia="en-US"/>
        </w:rPr>
        <w:t xml:space="preserve">(also known as True Negative Rate) is the proportion of negative tuples that are correctly classified as Negative </w:t>
      </w:r>
      <w:r w:rsidR="004D5744" w:rsidRPr="000B1CEF">
        <w:rPr>
          <w:rFonts w:asciiTheme="majorBidi" w:hAnsiTheme="majorBidi" w:cstheme="majorBidi"/>
          <w:sz w:val="24"/>
          <w:szCs w:val="24"/>
        </w:rPr>
        <w:t>(Rajul et al., 2008).</w:t>
      </w:r>
    </w:p>
    <w:p w14:paraId="08ADDE96" w14:textId="77777777" w:rsidR="00713807" w:rsidRPr="000B1CEF" w:rsidRDefault="00713807" w:rsidP="00713807">
      <w:pPr>
        <w:pStyle w:val="ListParagraph"/>
        <w:tabs>
          <w:tab w:val="left" w:pos="709"/>
          <w:tab w:val="center" w:pos="5220"/>
        </w:tabs>
        <w:spacing w:after="0" w:line="480" w:lineRule="auto"/>
        <w:ind w:right="-22"/>
        <w:jc w:val="center"/>
        <w:rPr>
          <w:rFonts w:ascii="Times New Roman" w:eastAsiaTheme="minorHAnsi" w:hAnsi="Times New Roman" w:cs="Times New Roman"/>
          <w:sz w:val="24"/>
          <w:szCs w:val="24"/>
          <w:lang w:eastAsia="en-US"/>
        </w:rPr>
      </w:pPr>
      <w:r w:rsidRPr="000B1CEF">
        <w:rPr>
          <w:rFonts w:ascii="Times New Roman" w:eastAsiaTheme="minorHAnsi" w:hAnsi="Times New Roman" w:cs="Times New Roman"/>
          <w:sz w:val="24"/>
          <w:szCs w:val="24"/>
          <w:lang w:eastAsia="en-US"/>
        </w:rPr>
        <w:t>Specificity = TN / (TN + FP)</w:t>
      </w:r>
      <w:r w:rsidR="000A218B" w:rsidRPr="000B1CEF">
        <w:rPr>
          <w:rFonts w:ascii="Times New Roman" w:eastAsiaTheme="minorHAnsi" w:hAnsi="Times New Roman" w:cs="Times New Roman"/>
          <w:sz w:val="24"/>
          <w:szCs w:val="24"/>
          <w:lang w:eastAsia="en-US"/>
        </w:rPr>
        <w:tab/>
      </w:r>
      <w:r w:rsidR="000A218B" w:rsidRPr="000B1CEF">
        <w:rPr>
          <w:rFonts w:ascii="Times New Roman" w:eastAsiaTheme="minorHAnsi" w:hAnsi="Times New Roman" w:cs="Times New Roman"/>
          <w:sz w:val="24"/>
          <w:szCs w:val="24"/>
          <w:lang w:eastAsia="en-US"/>
        </w:rPr>
        <w:tab/>
        <w:t>(equ.13)</w:t>
      </w:r>
    </w:p>
    <w:p w14:paraId="08ADDE97" w14:textId="77777777" w:rsidR="00422685" w:rsidRPr="000B1CEF" w:rsidRDefault="00422685" w:rsidP="00400A72">
      <w:pPr>
        <w:pStyle w:val="ListParagraph"/>
        <w:numPr>
          <w:ilvl w:val="0"/>
          <w:numId w:val="31"/>
        </w:numPr>
        <w:tabs>
          <w:tab w:val="center" w:pos="5220"/>
        </w:tabs>
        <w:spacing w:after="0" w:line="360" w:lineRule="auto"/>
        <w:ind w:right="-22"/>
        <w:jc w:val="both"/>
        <w:rPr>
          <w:rFonts w:eastAsiaTheme="minorHAnsi"/>
        </w:rPr>
      </w:pPr>
      <w:r w:rsidRPr="000B1CEF">
        <w:rPr>
          <w:rFonts w:ascii="Times New Roman" w:eastAsiaTheme="minorHAnsi" w:hAnsi="Times New Roman" w:cs="Times New Roman"/>
          <w:b/>
          <w:bCs/>
          <w:sz w:val="24"/>
          <w:szCs w:val="24"/>
          <w:lang w:eastAsia="en-US"/>
        </w:rPr>
        <w:t xml:space="preserve">Accuracy </w:t>
      </w:r>
      <w:r w:rsidRPr="000B1CEF">
        <w:rPr>
          <w:rFonts w:ascii="Times New Roman" w:eastAsiaTheme="minorHAnsi" w:hAnsi="Times New Roman" w:cs="Times New Roman"/>
          <w:sz w:val="24"/>
          <w:szCs w:val="24"/>
          <w:lang w:eastAsia="en-US"/>
        </w:rPr>
        <w:t xml:space="preserve">is the total percentage of cases that are correctly classified by an algorithm </w:t>
      </w:r>
      <w:r w:rsidR="00400A72" w:rsidRPr="000B1CEF">
        <w:rPr>
          <w:rFonts w:asciiTheme="majorBidi" w:hAnsiTheme="majorBidi" w:cstheme="majorBidi"/>
          <w:sz w:val="24"/>
          <w:szCs w:val="24"/>
        </w:rPr>
        <w:t>(Rajul et al., 2008).</w:t>
      </w:r>
    </w:p>
    <w:p w14:paraId="08ADDE98" w14:textId="77777777" w:rsidR="00422685" w:rsidRPr="000B1CEF" w:rsidRDefault="00713807" w:rsidP="00422685">
      <w:pPr>
        <w:tabs>
          <w:tab w:val="left" w:pos="709"/>
          <w:tab w:val="center" w:pos="5220"/>
        </w:tabs>
        <w:spacing w:after="0" w:line="480" w:lineRule="auto"/>
        <w:ind w:left="993" w:right="-22" w:hanging="142"/>
        <w:jc w:val="center"/>
      </w:pPr>
      <w:r w:rsidRPr="000B1CEF">
        <w:t>Accuracy = (TP + TN) / (TP + TN + FP + FN)</w:t>
      </w:r>
      <w:r w:rsidR="000A218B" w:rsidRPr="000B1CEF">
        <w:tab/>
      </w:r>
      <w:r w:rsidR="000A218B" w:rsidRPr="000B1CEF">
        <w:tab/>
        <w:t>(equ.14)</w:t>
      </w:r>
    </w:p>
    <w:p w14:paraId="08ADDE99" w14:textId="77777777" w:rsidR="00422685" w:rsidRPr="000B1CEF" w:rsidRDefault="00422685" w:rsidP="00400A72">
      <w:pPr>
        <w:pStyle w:val="ListParagraph"/>
        <w:numPr>
          <w:ilvl w:val="0"/>
          <w:numId w:val="31"/>
        </w:numPr>
        <w:tabs>
          <w:tab w:val="center" w:pos="5220"/>
        </w:tabs>
        <w:spacing w:after="0" w:line="360" w:lineRule="auto"/>
        <w:ind w:right="-22"/>
        <w:jc w:val="both"/>
        <w:rPr>
          <w:rFonts w:ascii="Times New Roman" w:eastAsiaTheme="minorHAnsi" w:hAnsi="Times New Roman" w:cs="Times New Roman"/>
          <w:sz w:val="24"/>
          <w:szCs w:val="24"/>
          <w:lang w:eastAsia="en-US"/>
        </w:rPr>
      </w:pPr>
      <w:r w:rsidRPr="000B1CEF">
        <w:rPr>
          <w:rFonts w:ascii="Times New Roman" w:eastAsiaTheme="minorHAnsi" w:hAnsi="Times New Roman" w:cs="Times New Roman"/>
          <w:b/>
          <w:bCs/>
          <w:sz w:val="24"/>
          <w:szCs w:val="24"/>
          <w:lang w:eastAsia="en-US"/>
        </w:rPr>
        <w:t>Precision</w:t>
      </w:r>
      <w:r w:rsidRPr="000B1CEF">
        <w:rPr>
          <w:rFonts w:ascii="Times New Roman" w:eastAsiaTheme="minorHAnsi" w:hAnsi="Times New Roman" w:cs="Times New Roman"/>
          <w:sz w:val="24"/>
          <w:szCs w:val="24"/>
          <w:lang w:eastAsia="en-US"/>
        </w:rPr>
        <w:t xml:space="preserve"> is a measure of exactness (i.e., what percentage of entities categorized as positive are actually positive) </w:t>
      </w:r>
      <w:r w:rsidR="00400A72" w:rsidRPr="000B1CEF">
        <w:rPr>
          <w:rFonts w:asciiTheme="majorBidi" w:hAnsiTheme="majorBidi" w:cstheme="majorBidi"/>
          <w:sz w:val="24"/>
          <w:szCs w:val="24"/>
        </w:rPr>
        <w:t>(Rajul et al., 2008).</w:t>
      </w:r>
    </w:p>
    <w:p w14:paraId="08ADDE9A" w14:textId="77777777" w:rsidR="00422685" w:rsidRPr="000B1CEF" w:rsidRDefault="00713807" w:rsidP="00422685">
      <w:pPr>
        <w:pStyle w:val="ListParagraph"/>
        <w:tabs>
          <w:tab w:val="left" w:pos="709"/>
          <w:tab w:val="center" w:pos="5220"/>
        </w:tabs>
        <w:spacing w:after="0" w:line="480" w:lineRule="auto"/>
        <w:ind w:left="993" w:right="-22" w:hanging="142"/>
        <w:jc w:val="center"/>
        <w:rPr>
          <w:rFonts w:ascii="Times New Roman" w:eastAsiaTheme="minorHAnsi" w:hAnsi="Times New Roman" w:cs="Times New Roman"/>
          <w:sz w:val="24"/>
          <w:szCs w:val="24"/>
          <w:lang w:eastAsia="en-US"/>
        </w:rPr>
      </w:pPr>
      <w:r w:rsidRPr="000B1CEF">
        <w:rPr>
          <w:rFonts w:ascii="Times New Roman" w:eastAsiaTheme="minorHAnsi" w:hAnsi="Times New Roman" w:cs="Times New Roman"/>
          <w:sz w:val="24"/>
          <w:szCs w:val="24"/>
          <w:lang w:eastAsia="en-US"/>
        </w:rPr>
        <w:t>Precision = TP / (TP + FP)</w:t>
      </w:r>
      <w:r w:rsidR="000A218B" w:rsidRPr="000B1CEF">
        <w:rPr>
          <w:rFonts w:ascii="Times New Roman" w:eastAsiaTheme="minorHAnsi" w:hAnsi="Times New Roman" w:cs="Times New Roman"/>
          <w:sz w:val="24"/>
          <w:szCs w:val="24"/>
          <w:lang w:eastAsia="en-US"/>
        </w:rPr>
        <w:tab/>
      </w:r>
      <w:r w:rsidR="000A218B" w:rsidRPr="000B1CEF">
        <w:rPr>
          <w:rFonts w:ascii="Times New Roman" w:eastAsiaTheme="minorHAnsi" w:hAnsi="Times New Roman" w:cs="Times New Roman"/>
          <w:sz w:val="24"/>
          <w:szCs w:val="24"/>
          <w:lang w:eastAsia="en-US"/>
        </w:rPr>
        <w:tab/>
        <w:t>(equ.15)</w:t>
      </w:r>
    </w:p>
    <w:p w14:paraId="08ADDE9B" w14:textId="77777777" w:rsidR="00422685" w:rsidRPr="000B1CEF" w:rsidRDefault="00422685" w:rsidP="00400A72">
      <w:pPr>
        <w:pStyle w:val="ListParagraph"/>
        <w:numPr>
          <w:ilvl w:val="0"/>
          <w:numId w:val="31"/>
        </w:numPr>
        <w:tabs>
          <w:tab w:val="center" w:pos="5220"/>
        </w:tabs>
        <w:spacing w:after="0" w:line="360" w:lineRule="auto"/>
        <w:ind w:right="-22"/>
        <w:jc w:val="both"/>
        <w:rPr>
          <w:bCs/>
        </w:rPr>
      </w:pPr>
      <w:r w:rsidRPr="000B1CEF">
        <w:rPr>
          <w:rFonts w:ascii="Times New Roman" w:eastAsiaTheme="minorHAnsi" w:hAnsi="Times New Roman" w:cs="Times New Roman"/>
          <w:b/>
          <w:bCs/>
          <w:sz w:val="24"/>
          <w:szCs w:val="24"/>
          <w:lang w:eastAsia="en-US"/>
        </w:rPr>
        <w:t>Error Rate (Misclassification Rate)</w:t>
      </w:r>
      <w:r w:rsidRPr="000B1CEF">
        <w:rPr>
          <w:rFonts w:eastAsiaTheme="minorHAnsi"/>
        </w:rPr>
        <w:t xml:space="preserve"> </w:t>
      </w:r>
      <w:r w:rsidRPr="000B1CEF">
        <w:rPr>
          <w:rFonts w:ascii="Times New Roman" w:eastAsiaTheme="minorHAnsi" w:hAnsi="Times New Roman" w:cs="Times New Roman"/>
          <w:sz w:val="24"/>
          <w:szCs w:val="24"/>
          <w:lang w:eastAsia="en-US"/>
        </w:rPr>
        <w:t>is the proportion of errors made over a whole set of instances. The error rate is a combination of training and generalization errors. “Training errors are the number of misclassification errors committed to training data, whereas generalization error is the expected error of the model on previously unseen records. The best classification model has low training and generalization error</w:t>
      </w:r>
      <w:r w:rsidR="00400A72" w:rsidRPr="000B1CEF">
        <w:rPr>
          <w:rFonts w:ascii="Times New Roman" w:eastAsiaTheme="minorHAnsi" w:hAnsi="Times New Roman" w:cs="Times New Roman"/>
          <w:sz w:val="24"/>
          <w:szCs w:val="24"/>
          <w:lang w:eastAsia="en-US"/>
        </w:rPr>
        <w:t xml:space="preserve"> </w:t>
      </w:r>
      <w:r w:rsidR="00400A72" w:rsidRPr="000B1CEF">
        <w:rPr>
          <w:rFonts w:asciiTheme="majorBidi" w:hAnsiTheme="majorBidi" w:cstheme="majorBidi"/>
          <w:sz w:val="24"/>
          <w:szCs w:val="24"/>
        </w:rPr>
        <w:t>(Rajul et al., 2008).</w:t>
      </w:r>
    </w:p>
    <w:p w14:paraId="08ADDE9E" w14:textId="77777777" w:rsidR="00422685" w:rsidRPr="000B1CEF" w:rsidRDefault="00713807" w:rsidP="00713807">
      <w:pPr>
        <w:pStyle w:val="ListParagraph"/>
        <w:tabs>
          <w:tab w:val="center" w:pos="5220"/>
        </w:tabs>
        <w:spacing w:after="0" w:line="480" w:lineRule="auto"/>
        <w:ind w:left="993" w:right="-22"/>
        <w:jc w:val="center"/>
        <w:rPr>
          <w:rFonts w:ascii="Times New Roman" w:eastAsiaTheme="minorHAnsi" w:hAnsi="Times New Roman" w:cs="Times New Roman"/>
          <w:sz w:val="24"/>
          <w:szCs w:val="24"/>
          <w:lang w:eastAsia="en-US"/>
        </w:rPr>
      </w:pPr>
      <w:r w:rsidRPr="000B1CEF">
        <w:rPr>
          <w:rFonts w:ascii="Times New Roman" w:eastAsiaTheme="minorHAnsi" w:hAnsi="Times New Roman" w:cs="Times New Roman"/>
          <w:sz w:val="24"/>
          <w:szCs w:val="24"/>
          <w:lang w:eastAsia="en-US"/>
        </w:rPr>
        <w:t xml:space="preserve">Error Rate = (FP + FN) / (TP + TN + FP + FN) </w:t>
      </w:r>
      <w:r w:rsidR="000A218B" w:rsidRPr="000B1CEF">
        <w:rPr>
          <w:rFonts w:ascii="Times New Roman" w:eastAsiaTheme="minorHAnsi" w:hAnsi="Times New Roman" w:cs="Times New Roman"/>
          <w:sz w:val="24"/>
          <w:szCs w:val="24"/>
          <w:lang w:eastAsia="en-US"/>
        </w:rPr>
        <w:tab/>
      </w:r>
      <w:r w:rsidR="000A218B" w:rsidRPr="000B1CEF">
        <w:rPr>
          <w:rFonts w:ascii="Times New Roman" w:eastAsiaTheme="minorHAnsi" w:hAnsi="Times New Roman" w:cs="Times New Roman"/>
          <w:sz w:val="24"/>
          <w:szCs w:val="24"/>
          <w:lang w:eastAsia="en-US"/>
        </w:rPr>
        <w:tab/>
        <w:t>(equ.16)</w:t>
      </w:r>
    </w:p>
    <w:p w14:paraId="08ADDE9F" w14:textId="77777777" w:rsidR="00422685" w:rsidRPr="000B1CEF" w:rsidRDefault="00422685" w:rsidP="00530C30">
      <w:pPr>
        <w:pStyle w:val="ListParagraph"/>
        <w:numPr>
          <w:ilvl w:val="0"/>
          <w:numId w:val="31"/>
        </w:numPr>
        <w:autoSpaceDE w:val="0"/>
        <w:autoSpaceDN w:val="0"/>
        <w:adjustRightInd w:val="0"/>
        <w:spacing w:after="0" w:line="360" w:lineRule="auto"/>
        <w:jc w:val="both"/>
        <w:rPr>
          <w:rFonts w:ascii="Times-Bold" w:hAnsi="Times-Bold" w:cs="Times-Bold"/>
          <w:b/>
          <w:bCs/>
          <w:sz w:val="24"/>
          <w:szCs w:val="24"/>
        </w:rPr>
      </w:pPr>
      <w:r w:rsidRPr="000B1CEF">
        <w:rPr>
          <w:rFonts w:ascii="Times-Bold" w:hAnsi="Times-Bold" w:cs="Times-Bold"/>
          <w:b/>
          <w:bCs/>
          <w:sz w:val="24"/>
          <w:szCs w:val="24"/>
        </w:rPr>
        <w:t xml:space="preserve">AUROC (Area </w:t>
      </w:r>
      <w:r w:rsidR="00530C30" w:rsidRPr="000B1CEF">
        <w:rPr>
          <w:rFonts w:ascii="Times-Bold" w:hAnsi="Times-Bold" w:cs="Times-Bold"/>
          <w:b/>
          <w:bCs/>
          <w:sz w:val="24"/>
          <w:szCs w:val="24"/>
        </w:rPr>
        <w:t>under</w:t>
      </w:r>
      <w:r w:rsidRPr="000B1CEF">
        <w:rPr>
          <w:rFonts w:ascii="Times-Bold" w:hAnsi="Times-Bold" w:cs="Times-Bold"/>
          <w:b/>
          <w:bCs/>
          <w:sz w:val="24"/>
          <w:szCs w:val="24"/>
        </w:rPr>
        <w:t xml:space="preserve"> the Rece</w:t>
      </w:r>
      <w:r w:rsidR="00F06950" w:rsidRPr="000B1CEF">
        <w:rPr>
          <w:rFonts w:ascii="Times-Bold" w:hAnsi="Times-Bold" w:cs="Times-Bold"/>
          <w:b/>
          <w:bCs/>
          <w:sz w:val="24"/>
          <w:szCs w:val="24"/>
        </w:rPr>
        <w:t xml:space="preserve">iver Operating Characteristics): </w:t>
      </w:r>
      <w:r w:rsidRPr="000B1CEF">
        <w:rPr>
          <w:rFonts w:ascii="Times New Roman" w:eastAsiaTheme="minorHAnsi" w:hAnsi="Times New Roman" w:cs="Times New Roman"/>
          <w:sz w:val="24"/>
          <w:szCs w:val="24"/>
          <w:lang w:eastAsia="en-US"/>
        </w:rPr>
        <w:t>AUROC is a performance measure graph that demonstrates the performance of a classification model at different threshold settings</w:t>
      </w:r>
      <w:r w:rsidR="00530C30" w:rsidRPr="000B1CEF">
        <w:rPr>
          <w:rFonts w:ascii="Times New Roman" w:eastAsiaTheme="minorHAnsi" w:hAnsi="Times New Roman" w:cs="Times New Roman"/>
          <w:sz w:val="24"/>
          <w:szCs w:val="24"/>
          <w:lang w:eastAsia="en-US"/>
        </w:rPr>
        <w:t xml:space="preserve"> (Jiawei Han, Micheline </w:t>
      </w:r>
      <w:proofErr w:type="spellStart"/>
      <w:r w:rsidR="00530C30" w:rsidRPr="000B1CEF">
        <w:rPr>
          <w:rFonts w:ascii="Times New Roman" w:eastAsiaTheme="minorHAnsi" w:hAnsi="Times New Roman" w:cs="Times New Roman"/>
          <w:sz w:val="24"/>
          <w:szCs w:val="24"/>
          <w:lang w:eastAsia="en-US"/>
        </w:rPr>
        <w:t>Kamber</w:t>
      </w:r>
      <w:proofErr w:type="spellEnd"/>
      <w:r w:rsidR="00530C30" w:rsidRPr="000B1CEF">
        <w:rPr>
          <w:rFonts w:ascii="Times New Roman" w:eastAsiaTheme="minorHAnsi" w:hAnsi="Times New Roman" w:cs="Times New Roman"/>
          <w:sz w:val="24"/>
          <w:szCs w:val="24"/>
          <w:lang w:eastAsia="en-US"/>
        </w:rPr>
        <w:t>, and Jian Pei, 2006).</w:t>
      </w:r>
      <w:r w:rsidR="00530C30" w:rsidRPr="000B1CEF">
        <w:rPr>
          <w:i/>
          <w:iCs/>
        </w:rPr>
        <w:t xml:space="preserve"> </w:t>
      </w:r>
      <w:r w:rsidRPr="000B1CEF">
        <w:rPr>
          <w:rFonts w:ascii="Times New Roman" w:eastAsiaTheme="minorHAnsi" w:hAnsi="Times New Roman" w:cs="Times New Roman"/>
          <w:sz w:val="24"/>
          <w:szCs w:val="24"/>
          <w:lang w:eastAsia="en-US"/>
        </w:rPr>
        <w:t xml:space="preserve"> AUROC depicts how a greatly model is skilled in distinguishing between the classes. The ROC curve is plotted with True Positive Rate on the y-axis against the False Positive Rate on the x-axis, as shown in figure</w:t>
      </w:r>
      <w:r w:rsidR="00530C30" w:rsidRPr="000B1CEF">
        <w:rPr>
          <w:rFonts w:ascii="Times New Roman" w:eastAsiaTheme="minorHAnsi" w:hAnsi="Times New Roman" w:cs="Times New Roman"/>
          <w:sz w:val="24"/>
          <w:szCs w:val="24"/>
          <w:lang w:eastAsia="en-US"/>
        </w:rPr>
        <w:t>4</w:t>
      </w:r>
      <w:r w:rsidRPr="000B1CEF">
        <w:rPr>
          <w:rFonts w:ascii="Times New Roman" w:eastAsiaTheme="minorHAnsi" w:hAnsi="Times New Roman" w:cs="Times New Roman"/>
          <w:sz w:val="24"/>
          <w:szCs w:val="24"/>
          <w:lang w:eastAsia="en-US"/>
        </w:rPr>
        <w:t>.</w:t>
      </w:r>
      <w:r w:rsidR="00F06950" w:rsidRPr="000B1CEF">
        <w:rPr>
          <w:rFonts w:ascii="Times New Roman" w:eastAsiaTheme="minorHAnsi" w:hAnsi="Times New Roman" w:cs="Times New Roman"/>
          <w:sz w:val="24"/>
          <w:szCs w:val="24"/>
          <w:lang w:eastAsia="en-US"/>
        </w:rPr>
        <w:t xml:space="preserve"> </w:t>
      </w:r>
      <w:r w:rsidRPr="000B1CEF">
        <w:rPr>
          <w:rFonts w:ascii="Times New Roman" w:eastAsiaTheme="minorHAnsi" w:hAnsi="Times New Roman" w:cs="Times New Roman"/>
          <w:sz w:val="24"/>
          <w:szCs w:val="24"/>
          <w:lang w:eastAsia="en-US"/>
        </w:rPr>
        <w:t>An outstanding model has AUROC value equivalent or close to 1, which means it has a fine measure of separability. A poor model has AUROC value equivalent or near to 0, which means it reciprocates the result and predicts 0s as 1s and 1s as 0s. When the AUROC value is approximately 0.5, then the model cannot distinguish between positive and negative classes.</w:t>
      </w:r>
      <w:r w:rsidRPr="000B1CEF">
        <w:t xml:space="preserve"> </w:t>
      </w:r>
    </w:p>
    <w:p w14:paraId="08ADDEA4" w14:textId="77777777" w:rsidR="00422685" w:rsidRPr="000B1CEF" w:rsidRDefault="00202324" w:rsidP="00400A72">
      <w:pPr>
        <w:pStyle w:val="ListParagraph"/>
        <w:numPr>
          <w:ilvl w:val="0"/>
          <w:numId w:val="31"/>
        </w:num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Cross-Validation Techniques</w:t>
      </w:r>
      <w:r w:rsidR="00F06950" w:rsidRPr="000B1CEF">
        <w:rPr>
          <w:rFonts w:ascii="Times-Bold" w:hAnsi="Times-Bold" w:cs="Times-Bold"/>
          <w:b/>
          <w:bCs/>
        </w:rPr>
        <w:t xml:space="preserve">: </w:t>
      </w:r>
      <w:r w:rsidR="00422685" w:rsidRPr="000B1CEF">
        <w:rPr>
          <w:rFonts w:ascii="Times New Roman" w:eastAsiaTheme="minorHAnsi" w:hAnsi="Times New Roman" w:cs="Times New Roman"/>
          <w:sz w:val="24"/>
          <w:szCs w:val="24"/>
          <w:lang w:eastAsia="en-US"/>
        </w:rPr>
        <w:t>The cross-validation technique measures the error rate of a learning model on a specific dataset</w:t>
      </w:r>
      <w:r w:rsidR="00400A72" w:rsidRPr="000B1CEF">
        <w:rPr>
          <w:rFonts w:ascii="Times New Roman" w:eastAsiaTheme="minorHAnsi" w:hAnsi="Times New Roman" w:cs="Times New Roman"/>
          <w:sz w:val="24"/>
          <w:szCs w:val="24"/>
          <w:lang w:eastAsia="en-US"/>
        </w:rPr>
        <w:t xml:space="preserve"> </w:t>
      </w:r>
      <w:r w:rsidR="00400A72" w:rsidRPr="000B1CEF">
        <w:rPr>
          <w:rFonts w:asciiTheme="majorBidi" w:hAnsiTheme="majorBidi" w:cstheme="majorBidi"/>
          <w:sz w:val="24"/>
          <w:szCs w:val="24"/>
        </w:rPr>
        <w:t>(</w:t>
      </w:r>
      <w:proofErr w:type="spellStart"/>
      <w:r w:rsidR="00400A72" w:rsidRPr="000B1CEF">
        <w:rPr>
          <w:rFonts w:asciiTheme="majorBidi" w:hAnsiTheme="majorBidi" w:cstheme="majorBidi"/>
          <w:sz w:val="24"/>
          <w:szCs w:val="24"/>
        </w:rPr>
        <w:t>Tammo</w:t>
      </w:r>
      <w:proofErr w:type="spellEnd"/>
      <w:r w:rsidR="00400A72" w:rsidRPr="000B1CEF">
        <w:rPr>
          <w:rFonts w:asciiTheme="majorBidi" w:hAnsiTheme="majorBidi" w:cstheme="majorBidi"/>
          <w:sz w:val="24"/>
          <w:szCs w:val="24"/>
        </w:rPr>
        <w:t xml:space="preserve">, Danny and Mikio, 2015). </w:t>
      </w:r>
      <w:r w:rsidR="00422685" w:rsidRPr="000B1CEF">
        <w:rPr>
          <w:rFonts w:ascii="Times New Roman" w:eastAsiaTheme="minorHAnsi" w:hAnsi="Times New Roman" w:cs="Times New Roman"/>
          <w:sz w:val="24"/>
          <w:szCs w:val="24"/>
          <w:lang w:eastAsia="en-US"/>
        </w:rPr>
        <w:t xml:space="preserve">In cross-validation, the complete dataset is randomly split into mutually exclusive subsets of approximately equal size, and each record is used the same number of times for training and exactly once </w:t>
      </w:r>
      <w:r w:rsidR="00422685" w:rsidRPr="000B1CEF">
        <w:rPr>
          <w:rFonts w:ascii="Times New Roman" w:eastAsiaTheme="minorHAnsi" w:hAnsi="Times New Roman" w:cs="Times New Roman"/>
          <w:sz w:val="24"/>
          <w:szCs w:val="24"/>
          <w:lang w:eastAsia="en-US"/>
        </w:rPr>
        <w:lastRenderedPageBreak/>
        <w:t xml:space="preserve">for testing. The training dataset allows data mining techniques to learn from this data. The testing dataset is used to evaluate the performance of the data mining technique about what is learned from the training dataset </w:t>
      </w:r>
      <w:r w:rsidR="00530C30" w:rsidRPr="000B1CEF">
        <w:rPr>
          <w:rFonts w:ascii="Times New Roman" w:eastAsiaTheme="minorHAnsi" w:hAnsi="Times New Roman" w:cs="Times New Roman"/>
          <w:sz w:val="24"/>
          <w:szCs w:val="24"/>
          <w:lang w:eastAsia="en-US"/>
        </w:rPr>
        <w:t xml:space="preserve">(Jiawei Han, Micheline </w:t>
      </w:r>
      <w:proofErr w:type="spellStart"/>
      <w:r w:rsidR="00530C30" w:rsidRPr="000B1CEF">
        <w:rPr>
          <w:rFonts w:ascii="Times New Roman" w:eastAsiaTheme="minorHAnsi" w:hAnsi="Times New Roman" w:cs="Times New Roman"/>
          <w:sz w:val="24"/>
          <w:szCs w:val="24"/>
          <w:lang w:eastAsia="en-US"/>
        </w:rPr>
        <w:t>Kamber</w:t>
      </w:r>
      <w:proofErr w:type="spellEnd"/>
      <w:r w:rsidR="00530C30" w:rsidRPr="000B1CEF">
        <w:rPr>
          <w:rFonts w:ascii="Times New Roman" w:eastAsiaTheme="minorHAnsi" w:hAnsi="Times New Roman" w:cs="Times New Roman"/>
          <w:sz w:val="24"/>
          <w:szCs w:val="24"/>
          <w:lang w:eastAsia="en-US"/>
        </w:rPr>
        <w:t>, and Jian Pei, 2006).</w:t>
      </w:r>
    </w:p>
    <w:p w14:paraId="08ADDEA6" w14:textId="77777777" w:rsidR="006D3399" w:rsidRPr="000B1CEF" w:rsidRDefault="00202324" w:rsidP="0069102E">
      <w:pPr>
        <w:pStyle w:val="ListParagraph"/>
        <w:numPr>
          <w:ilvl w:val="0"/>
          <w:numId w:val="3"/>
        </w:numPr>
        <w:autoSpaceDE w:val="0"/>
        <w:autoSpaceDN w:val="0"/>
        <w:adjustRightInd w:val="0"/>
        <w:spacing w:after="0"/>
        <w:ind w:left="426" w:hanging="426"/>
        <w:rPr>
          <w:rFonts w:ascii="Times-Bold" w:hAnsi="Times-Bold" w:cs="Times-Bold"/>
          <w:b/>
          <w:bCs/>
          <w:sz w:val="28"/>
          <w:szCs w:val="28"/>
        </w:rPr>
      </w:pPr>
      <w:r w:rsidRPr="000B1CEF">
        <w:rPr>
          <w:rFonts w:ascii="Times-Bold" w:hAnsi="Times-Bold" w:cs="Times-Bold"/>
          <w:b/>
          <w:bCs/>
          <w:sz w:val="28"/>
          <w:szCs w:val="28"/>
        </w:rPr>
        <w:t>Overfitting and Underfitting</w:t>
      </w:r>
    </w:p>
    <w:p w14:paraId="08ADDEA8" w14:textId="77777777" w:rsidR="00A86E1F" w:rsidRPr="000B1CEF" w:rsidRDefault="004300D4" w:rsidP="00876CCD">
      <w:pPr>
        <w:autoSpaceDE w:val="0"/>
        <w:autoSpaceDN w:val="0"/>
        <w:adjustRightInd w:val="0"/>
        <w:spacing w:after="0" w:line="360" w:lineRule="auto"/>
        <w:jc w:val="both"/>
        <w:rPr>
          <w:rFonts w:ascii="Times-Bold" w:hAnsi="Times-Bold" w:cs="Times-Bold"/>
        </w:rPr>
      </w:pPr>
      <w:r w:rsidRPr="000B1CEF">
        <w:rPr>
          <w:rFonts w:ascii="Times-Bold" w:hAnsi="Times-Bold" w:cs="Times-Bold"/>
        </w:rPr>
        <w:t xml:space="preserve">Overfitting and underfitting are common problems encountered when building regression and classification models. They occur when the model's performance is negatively affected due to inadequate generalization to unseen data. </w:t>
      </w:r>
    </w:p>
    <w:p w14:paraId="08ADDEA9" w14:textId="77777777" w:rsidR="004300D4" w:rsidRPr="000B1CEF" w:rsidRDefault="004300D4" w:rsidP="000A218B">
      <w:pPr>
        <w:pStyle w:val="ListParagraph"/>
        <w:numPr>
          <w:ilvl w:val="0"/>
          <w:numId w:val="37"/>
        </w:numPr>
        <w:autoSpaceDE w:val="0"/>
        <w:autoSpaceDN w:val="0"/>
        <w:adjustRightInd w:val="0"/>
        <w:spacing w:after="0" w:line="360" w:lineRule="auto"/>
        <w:jc w:val="both"/>
        <w:rPr>
          <w:rFonts w:ascii="Times-Bold" w:hAnsi="Times-Bold" w:cs="Times-Bold"/>
        </w:rPr>
      </w:pPr>
      <w:r w:rsidRPr="000B1CEF">
        <w:rPr>
          <w:rFonts w:ascii="Times-Bold" w:hAnsi="Times-Bold" w:cs="Times-Bold"/>
          <w:b/>
          <w:bCs/>
          <w:sz w:val="24"/>
          <w:szCs w:val="24"/>
        </w:rPr>
        <w:t>Overfitting:</w:t>
      </w:r>
      <w:r w:rsidR="00A86E1F" w:rsidRPr="000B1CEF">
        <w:rPr>
          <w:rFonts w:ascii="Times-Bold" w:hAnsi="Times-Bold" w:cs="Times-Bold"/>
        </w:rPr>
        <w:t xml:space="preserve"> </w:t>
      </w:r>
      <w:r w:rsidRPr="000B1CEF">
        <w:rPr>
          <w:rFonts w:ascii="Times-Bold" w:hAnsi="Times-Bold" w:cs="Times-Bold"/>
        </w:rPr>
        <w:t>Overfitting occurs when a model learns the training data too well, capturing noise or irrelevant patterns that do not exist in the underlying population. As a result, the model performs exceptionally well on the training data but fails to generalize to new, unseen data.</w:t>
      </w:r>
      <w:r w:rsidR="00A86E1F" w:rsidRPr="000B1CEF">
        <w:rPr>
          <w:rFonts w:ascii="Times-Bold" w:hAnsi="Times-Bold" w:cs="Times-Bold"/>
        </w:rPr>
        <w:t xml:space="preserve"> </w:t>
      </w:r>
      <w:r w:rsidRPr="000B1CEF">
        <w:rPr>
          <w:rFonts w:ascii="Times-Bold" w:hAnsi="Times-Bold" w:cs="Times-Bold"/>
        </w:rPr>
        <w:t>Overfitting can be caused by several factors:</w:t>
      </w:r>
    </w:p>
    <w:p w14:paraId="08ADDEAA" w14:textId="77777777" w:rsidR="00A86E1F" w:rsidRPr="000B1CEF" w:rsidRDefault="004300D4" w:rsidP="00A86E1F">
      <w:pPr>
        <w:pStyle w:val="ListParagraph"/>
        <w:numPr>
          <w:ilvl w:val="0"/>
          <w:numId w:val="11"/>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Insufficient training data: When the training dataset is small, the model can easily memorize the examples instead of learning the underlying patterns.</w:t>
      </w:r>
    </w:p>
    <w:p w14:paraId="08ADDEAB" w14:textId="77777777" w:rsidR="00A86E1F" w:rsidRPr="000B1CEF" w:rsidRDefault="004300D4" w:rsidP="00A86E1F">
      <w:pPr>
        <w:pStyle w:val="ListParagraph"/>
        <w:numPr>
          <w:ilvl w:val="0"/>
          <w:numId w:val="11"/>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Overly complex model: If the model has too many parameters or features relative to the available data, it can fit the noise in the training data rather than the true underlying patterns.</w:t>
      </w:r>
    </w:p>
    <w:p w14:paraId="08ADDEAC" w14:textId="77777777" w:rsidR="004300D4" w:rsidRPr="000B1CEF" w:rsidRDefault="004300D4" w:rsidP="00A86E1F">
      <w:pPr>
        <w:pStyle w:val="ListParagraph"/>
        <w:numPr>
          <w:ilvl w:val="0"/>
          <w:numId w:val="11"/>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Lack of regularization: Insufficient regularization techniques, such as L1 or L2 regularization, can lead to overfitting as they fail to control the complexity of the model.</w:t>
      </w:r>
    </w:p>
    <w:p w14:paraId="08ADDEAD" w14:textId="77777777" w:rsidR="004300D4" w:rsidRPr="000B1CEF" w:rsidRDefault="004300D4" w:rsidP="0069102E">
      <w:pPr>
        <w:autoSpaceDE w:val="0"/>
        <w:autoSpaceDN w:val="0"/>
        <w:adjustRightInd w:val="0"/>
        <w:spacing w:after="0" w:line="360" w:lineRule="auto"/>
        <w:rPr>
          <w:rFonts w:ascii="Times-Bold" w:hAnsi="Times-Bold" w:cs="Times-Bold"/>
        </w:rPr>
      </w:pPr>
      <w:r w:rsidRPr="000B1CEF">
        <w:rPr>
          <w:rFonts w:ascii="Times-Bold" w:hAnsi="Times-Bold" w:cs="Times-Bold"/>
        </w:rPr>
        <w:t>To mitigate overfitting, various strategies can be employed:</w:t>
      </w:r>
    </w:p>
    <w:p w14:paraId="08ADDEAE" w14:textId="77777777" w:rsidR="00A86E1F" w:rsidRPr="000B1CEF" w:rsidRDefault="004300D4" w:rsidP="0069102E">
      <w:pPr>
        <w:pStyle w:val="ListParagraph"/>
        <w:numPr>
          <w:ilvl w:val="0"/>
          <w:numId w:val="32"/>
        </w:numPr>
        <w:autoSpaceDE w:val="0"/>
        <w:autoSpaceDN w:val="0"/>
        <w:adjustRightInd w:val="0"/>
        <w:spacing w:after="0" w:line="360" w:lineRule="auto"/>
        <w:rPr>
          <w:rFonts w:ascii="Times-Bold" w:eastAsiaTheme="minorHAnsi" w:hAnsi="Times-Bold" w:cs="Times-Bold"/>
        </w:rPr>
      </w:pPr>
      <w:r w:rsidRPr="000B1CEF">
        <w:rPr>
          <w:rFonts w:ascii="Times-Bold" w:eastAsiaTheme="minorHAnsi" w:hAnsi="Times-Bold" w:cs="Times-Bold"/>
        </w:rPr>
        <w:t>Increase training data: Collecting more diverse and representative training data can help the model generalize better.</w:t>
      </w:r>
    </w:p>
    <w:p w14:paraId="08ADDEAF" w14:textId="77777777" w:rsidR="00A86E1F" w:rsidRPr="000B1CEF" w:rsidRDefault="004300D4" w:rsidP="0069102E">
      <w:pPr>
        <w:pStyle w:val="ListParagraph"/>
        <w:numPr>
          <w:ilvl w:val="0"/>
          <w:numId w:val="32"/>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Feature selection: Choose relevant features and remove irrelevant or noisy features to reduce the complexity of the model.</w:t>
      </w:r>
    </w:p>
    <w:p w14:paraId="08ADDEB0" w14:textId="77777777" w:rsidR="00A86E1F" w:rsidRPr="000B1CEF" w:rsidRDefault="004300D4" w:rsidP="0069102E">
      <w:pPr>
        <w:pStyle w:val="ListParagraph"/>
        <w:numPr>
          <w:ilvl w:val="0"/>
          <w:numId w:val="32"/>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Regularization: Apply regularization techniques such as L1 or L2 regularization to penalize complex models and prevent overfitting.</w:t>
      </w:r>
    </w:p>
    <w:p w14:paraId="08ADDEB1" w14:textId="77777777" w:rsidR="004300D4" w:rsidRPr="000B1CEF" w:rsidRDefault="004300D4" w:rsidP="0069102E">
      <w:pPr>
        <w:pStyle w:val="ListParagraph"/>
        <w:numPr>
          <w:ilvl w:val="0"/>
          <w:numId w:val="32"/>
        </w:numPr>
        <w:autoSpaceDE w:val="0"/>
        <w:autoSpaceDN w:val="0"/>
        <w:adjustRightInd w:val="0"/>
        <w:spacing w:after="0" w:line="360" w:lineRule="auto"/>
        <w:rPr>
          <w:rFonts w:ascii="Times-Bold" w:eastAsiaTheme="minorHAnsi" w:hAnsi="Times-Bold" w:cs="Times-Bold"/>
          <w:sz w:val="24"/>
          <w:szCs w:val="24"/>
          <w:lang w:eastAsia="en-US"/>
        </w:rPr>
      </w:pPr>
      <w:r w:rsidRPr="000B1CEF">
        <w:rPr>
          <w:rFonts w:ascii="Times-Bold" w:eastAsiaTheme="minorHAnsi" w:hAnsi="Times-Bold" w:cs="Times-Bold"/>
          <w:sz w:val="24"/>
          <w:szCs w:val="24"/>
          <w:lang w:eastAsia="en-US"/>
        </w:rPr>
        <w:t>Cross-validation: Use techniques like k-fold cross-validation to evaluate the model's performance on multiple validation sets and assess its generalization ability.</w:t>
      </w:r>
    </w:p>
    <w:p w14:paraId="08ADDEB3" w14:textId="77777777" w:rsidR="004300D4" w:rsidRPr="000B1CEF" w:rsidRDefault="004300D4" w:rsidP="000A218B">
      <w:pPr>
        <w:pStyle w:val="ListParagraph"/>
        <w:numPr>
          <w:ilvl w:val="0"/>
          <w:numId w:val="37"/>
        </w:numPr>
        <w:autoSpaceDE w:val="0"/>
        <w:autoSpaceDN w:val="0"/>
        <w:adjustRightInd w:val="0"/>
        <w:spacing w:after="0" w:line="360" w:lineRule="auto"/>
        <w:jc w:val="both"/>
        <w:rPr>
          <w:rFonts w:ascii="Times-Bold" w:hAnsi="Times-Bold" w:cs="Times-Bold"/>
        </w:rPr>
      </w:pPr>
      <w:r w:rsidRPr="000B1CEF">
        <w:rPr>
          <w:rFonts w:ascii="Times-Bold" w:hAnsi="Times-Bold" w:cs="Times-Bold"/>
          <w:b/>
          <w:bCs/>
          <w:sz w:val="24"/>
          <w:szCs w:val="24"/>
        </w:rPr>
        <w:t>Underfitting:</w:t>
      </w:r>
      <w:r w:rsidR="00A86E1F" w:rsidRPr="000B1CEF">
        <w:rPr>
          <w:rFonts w:ascii="Times-Bold" w:hAnsi="Times-Bold" w:cs="Times-Bold"/>
          <w:b/>
          <w:bCs/>
        </w:rPr>
        <w:t xml:space="preserve"> </w:t>
      </w:r>
      <w:r w:rsidRPr="000B1CEF">
        <w:rPr>
          <w:rFonts w:ascii="Times-Bold" w:hAnsi="Times-Bold" w:cs="Times-Bold"/>
        </w:rPr>
        <w:t>Underfitting occurs when a model is too simplistic and fails to capture the underlying patterns in the data, resulting in poor performance both on the training and unseen data.</w:t>
      </w:r>
      <w:r w:rsidR="0069102E" w:rsidRPr="000B1CEF">
        <w:rPr>
          <w:rFonts w:ascii="Times-Bold" w:hAnsi="Times-Bold" w:cs="Times-Bold"/>
        </w:rPr>
        <w:t xml:space="preserve"> </w:t>
      </w:r>
      <w:r w:rsidRPr="000B1CEF">
        <w:rPr>
          <w:rFonts w:ascii="Times-Bold" w:hAnsi="Times-Bold" w:cs="Times-Bold"/>
        </w:rPr>
        <w:t>Underfitting can be caused by several factors:</w:t>
      </w:r>
    </w:p>
    <w:p w14:paraId="08ADDEB4" w14:textId="77777777" w:rsidR="004300D4" w:rsidRPr="000B1CEF" w:rsidRDefault="004300D4" w:rsidP="00A86E1F">
      <w:pPr>
        <w:pStyle w:val="ListParagraph"/>
        <w:numPr>
          <w:ilvl w:val="0"/>
          <w:numId w:val="19"/>
        </w:numPr>
        <w:autoSpaceDE w:val="0"/>
        <w:autoSpaceDN w:val="0"/>
        <w:adjustRightInd w:val="0"/>
        <w:spacing w:after="0" w:line="360" w:lineRule="auto"/>
        <w:rPr>
          <w:rFonts w:ascii="Times-Bold" w:hAnsi="Times-Bold" w:cs="Times-Bold"/>
        </w:rPr>
      </w:pPr>
      <w:r w:rsidRPr="000B1CEF">
        <w:rPr>
          <w:rFonts w:ascii="Times-Bold" w:hAnsi="Times-Bold" w:cs="Times-Bold"/>
        </w:rPr>
        <w:t>Insufficient model complexity: If the model is too simple and lacks the necessary capacity to represent the underlying patterns, it may underfit the data.</w:t>
      </w:r>
    </w:p>
    <w:p w14:paraId="08ADDEB5" w14:textId="77777777" w:rsidR="004300D4" w:rsidRPr="000B1CEF" w:rsidRDefault="004300D4" w:rsidP="00A86E1F">
      <w:pPr>
        <w:pStyle w:val="ListParagraph"/>
        <w:numPr>
          <w:ilvl w:val="0"/>
          <w:numId w:val="19"/>
        </w:numPr>
        <w:autoSpaceDE w:val="0"/>
        <w:autoSpaceDN w:val="0"/>
        <w:adjustRightInd w:val="0"/>
        <w:spacing w:after="0" w:line="360" w:lineRule="auto"/>
        <w:rPr>
          <w:rFonts w:ascii="Times-Bold" w:hAnsi="Times-Bold" w:cs="Times-Bold"/>
        </w:rPr>
      </w:pPr>
      <w:r w:rsidRPr="000B1CEF">
        <w:rPr>
          <w:rFonts w:ascii="Times-Bold" w:hAnsi="Times-Bold" w:cs="Times-Bold"/>
        </w:rPr>
        <w:t>Inadequate training: Insufficient training time or insufficient iterations during the learning process can lead to underfitting.</w:t>
      </w:r>
    </w:p>
    <w:p w14:paraId="08ADDEB6" w14:textId="77777777" w:rsidR="004300D4" w:rsidRPr="000B1CEF" w:rsidRDefault="004300D4" w:rsidP="004300D4">
      <w:pPr>
        <w:autoSpaceDE w:val="0"/>
        <w:autoSpaceDN w:val="0"/>
        <w:adjustRightInd w:val="0"/>
        <w:spacing w:after="0" w:line="360" w:lineRule="auto"/>
        <w:rPr>
          <w:rFonts w:ascii="Times-Bold" w:hAnsi="Times-Bold" w:cs="Times-Bold"/>
        </w:rPr>
      </w:pPr>
      <w:r w:rsidRPr="000B1CEF">
        <w:rPr>
          <w:rFonts w:ascii="Times-Bold" w:hAnsi="Times-Bold" w:cs="Times-Bold"/>
        </w:rPr>
        <w:lastRenderedPageBreak/>
        <w:t>To address underfitting, the following approaches can be considered:</w:t>
      </w:r>
    </w:p>
    <w:p w14:paraId="08ADDEB7" w14:textId="77777777" w:rsidR="004300D4" w:rsidRPr="000B1CEF" w:rsidRDefault="004300D4" w:rsidP="00A86E1F">
      <w:pPr>
        <w:pStyle w:val="ListParagraph"/>
        <w:numPr>
          <w:ilvl w:val="0"/>
          <w:numId w:val="21"/>
        </w:numPr>
        <w:autoSpaceDE w:val="0"/>
        <w:autoSpaceDN w:val="0"/>
        <w:adjustRightInd w:val="0"/>
        <w:spacing w:after="0" w:line="360" w:lineRule="auto"/>
        <w:rPr>
          <w:rFonts w:ascii="Times-Bold" w:hAnsi="Times-Bold" w:cs="Times-Bold"/>
        </w:rPr>
      </w:pPr>
      <w:r w:rsidRPr="000B1CEF">
        <w:rPr>
          <w:rFonts w:ascii="Times-Bold" w:hAnsi="Times-Bold" w:cs="Times-Bold"/>
        </w:rPr>
        <w:t>Increase model complexity: Use more advanced models with greater capacity, such as adding more layers or neurons in neural networks, or increasing the degree of polynomial regression.</w:t>
      </w:r>
    </w:p>
    <w:p w14:paraId="08ADDEB8" w14:textId="77777777" w:rsidR="004300D4" w:rsidRPr="000B1CEF" w:rsidRDefault="004300D4" w:rsidP="00A86E1F">
      <w:pPr>
        <w:pStyle w:val="ListParagraph"/>
        <w:numPr>
          <w:ilvl w:val="0"/>
          <w:numId w:val="21"/>
        </w:numPr>
        <w:autoSpaceDE w:val="0"/>
        <w:autoSpaceDN w:val="0"/>
        <w:adjustRightInd w:val="0"/>
        <w:spacing w:after="0" w:line="360" w:lineRule="auto"/>
        <w:rPr>
          <w:rFonts w:ascii="Times-Bold" w:hAnsi="Times-Bold" w:cs="Times-Bold"/>
        </w:rPr>
      </w:pPr>
      <w:r w:rsidRPr="000B1CEF">
        <w:rPr>
          <w:rFonts w:ascii="Times-Bold" w:hAnsi="Times-Bold" w:cs="Times-Bold"/>
        </w:rPr>
        <w:t>Feature engineering: Enhance the feature representation or create new features that capture the underlying patterns in the data.</w:t>
      </w:r>
    </w:p>
    <w:p w14:paraId="08ADDEB9" w14:textId="77777777" w:rsidR="004300D4" w:rsidRPr="000B1CEF" w:rsidRDefault="004300D4" w:rsidP="00A86E1F">
      <w:pPr>
        <w:pStyle w:val="ListParagraph"/>
        <w:numPr>
          <w:ilvl w:val="0"/>
          <w:numId w:val="21"/>
        </w:numPr>
        <w:autoSpaceDE w:val="0"/>
        <w:autoSpaceDN w:val="0"/>
        <w:adjustRightInd w:val="0"/>
        <w:spacing w:after="0" w:line="360" w:lineRule="auto"/>
        <w:rPr>
          <w:rFonts w:ascii="Times-Bold" w:hAnsi="Times-Bold" w:cs="Times-Bold"/>
        </w:rPr>
      </w:pPr>
      <w:r w:rsidRPr="000B1CEF">
        <w:rPr>
          <w:rFonts w:ascii="Times-Bold" w:hAnsi="Times-Bold" w:cs="Times-Bold"/>
        </w:rPr>
        <w:t xml:space="preserve">Increase training iterations: Allow the model to train for </w:t>
      </w:r>
      <w:r w:rsidR="0069102E" w:rsidRPr="000B1CEF">
        <w:rPr>
          <w:rFonts w:ascii="Times-Bold" w:hAnsi="Times-Bold" w:cs="Times-Bold"/>
        </w:rPr>
        <w:t>longer;</w:t>
      </w:r>
      <w:r w:rsidRPr="000B1CEF">
        <w:rPr>
          <w:rFonts w:ascii="Times-Bold" w:hAnsi="Times-Bold" w:cs="Times-Bold"/>
        </w:rPr>
        <w:t xml:space="preserve"> ensuring it has sufficient time to capture the patterns in the data.</w:t>
      </w:r>
    </w:p>
    <w:p w14:paraId="08ADDEBB" w14:textId="77777777" w:rsidR="00202324" w:rsidRPr="000B1CEF" w:rsidRDefault="00FA32D2" w:rsidP="0069102E">
      <w:pPr>
        <w:pStyle w:val="ListParagraph"/>
        <w:numPr>
          <w:ilvl w:val="0"/>
          <w:numId w:val="3"/>
        </w:numPr>
        <w:autoSpaceDE w:val="0"/>
        <w:autoSpaceDN w:val="0"/>
        <w:adjustRightInd w:val="0"/>
        <w:spacing w:after="0"/>
        <w:ind w:left="426" w:hanging="426"/>
        <w:rPr>
          <w:rFonts w:ascii="Times-Bold" w:hAnsi="Times-Bold" w:cs="Times-Bold"/>
          <w:b/>
          <w:bCs/>
          <w:sz w:val="28"/>
          <w:szCs w:val="28"/>
        </w:rPr>
      </w:pPr>
      <w:r w:rsidRPr="000B1CEF">
        <w:rPr>
          <w:rFonts w:ascii="Times-Bold" w:hAnsi="Times-Bold" w:cs="Times-Bold"/>
          <w:b/>
          <w:bCs/>
          <w:sz w:val="28"/>
          <w:szCs w:val="28"/>
        </w:rPr>
        <w:t xml:space="preserve">CASE STUDIES </w:t>
      </w:r>
      <w:r w:rsidR="0069102E" w:rsidRPr="000B1CEF">
        <w:rPr>
          <w:rFonts w:ascii="Times-Bold" w:hAnsi="Times-Bold" w:cs="Times-Bold"/>
          <w:b/>
          <w:bCs/>
          <w:sz w:val="28"/>
          <w:szCs w:val="28"/>
        </w:rPr>
        <w:t>ON REGRESSION AND CLASSIFICATION</w:t>
      </w:r>
    </w:p>
    <w:p w14:paraId="08ADDEBD" w14:textId="77777777" w:rsidR="0069102E" w:rsidRPr="000B1CEF" w:rsidRDefault="0069102E"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rPr>
        <w:t>These case studies illustrate how regression and classification techniques are applied to solve real-world problems across various industries. By leveraging historical data and relevant features, regression and classification models can provide valuable insights, make accurate predictions, and support decision-making processes in diverse domains.</w:t>
      </w:r>
    </w:p>
    <w:p w14:paraId="08ADDEBF" w14:textId="77777777" w:rsidR="00257561" w:rsidRPr="000B1CEF" w:rsidRDefault="00202324" w:rsidP="0069102E">
      <w:pPr>
        <w:pStyle w:val="ListParagraph"/>
        <w:numPr>
          <w:ilvl w:val="1"/>
          <w:numId w:val="33"/>
        </w:numPr>
        <w:autoSpaceDE w:val="0"/>
        <w:autoSpaceDN w:val="0"/>
        <w:adjustRightInd w:val="0"/>
        <w:spacing w:after="0" w:line="360" w:lineRule="auto"/>
        <w:ind w:left="426" w:hanging="426"/>
        <w:jc w:val="both"/>
        <w:rPr>
          <w:rFonts w:ascii="Times-Bold" w:hAnsi="Times-Bold" w:cs="Times-Bold"/>
          <w:b/>
          <w:bCs/>
          <w:sz w:val="24"/>
          <w:szCs w:val="24"/>
        </w:rPr>
      </w:pPr>
      <w:r w:rsidRPr="000B1CEF">
        <w:rPr>
          <w:rFonts w:ascii="Times-Bold" w:eastAsiaTheme="minorHAnsi" w:hAnsi="Times-Bold" w:cs="Times-Bold"/>
          <w:b/>
          <w:bCs/>
          <w:sz w:val="24"/>
          <w:szCs w:val="24"/>
        </w:rPr>
        <w:t>Regression Problems</w:t>
      </w:r>
      <w:r w:rsidR="009A7A34" w:rsidRPr="000B1CEF">
        <w:rPr>
          <w:rFonts w:ascii="Times-Bold" w:eastAsiaTheme="minorHAnsi" w:hAnsi="Times-Bold" w:cs="Times-Bold"/>
          <w:b/>
          <w:bCs/>
          <w:sz w:val="24"/>
          <w:szCs w:val="24"/>
        </w:rPr>
        <w:t xml:space="preserve"> </w:t>
      </w:r>
      <w:r w:rsidR="00343ECB" w:rsidRPr="000B1CEF">
        <w:rPr>
          <w:rFonts w:ascii="Times-Bold" w:eastAsiaTheme="minorHAnsi" w:hAnsi="Times-Bold" w:cs="Times-Bold"/>
          <w:b/>
          <w:bCs/>
          <w:sz w:val="24"/>
          <w:szCs w:val="24"/>
        </w:rPr>
        <w:t>Case Studies:</w:t>
      </w:r>
    </w:p>
    <w:p w14:paraId="08ADDEC0" w14:textId="77777777" w:rsidR="00257561" w:rsidRPr="000B1CEF" w:rsidRDefault="009A7A34" w:rsidP="0069102E">
      <w:pPr>
        <w:pStyle w:val="ListParagraph"/>
        <w:autoSpaceDE w:val="0"/>
        <w:autoSpaceDN w:val="0"/>
        <w:adjustRightInd w:val="0"/>
        <w:spacing w:after="0" w:line="360" w:lineRule="auto"/>
        <w:ind w:left="0"/>
        <w:jc w:val="both"/>
        <w:rPr>
          <w:rFonts w:ascii="Times-Bold" w:hAnsi="Times-Bold" w:cs="Times-Bold"/>
          <w:b/>
          <w:bCs/>
          <w:sz w:val="24"/>
          <w:szCs w:val="24"/>
        </w:rPr>
      </w:pPr>
      <w:r w:rsidRPr="000B1CEF">
        <w:rPr>
          <w:rFonts w:ascii="Times-Bold" w:eastAsiaTheme="minorHAnsi" w:hAnsi="Times-Bold" w:cs="Times-Bold"/>
          <w:b/>
          <w:bCs/>
          <w:sz w:val="24"/>
          <w:szCs w:val="24"/>
          <w:lang w:eastAsia="en-US"/>
        </w:rPr>
        <w:t>Case Study</w:t>
      </w:r>
      <w:r w:rsidR="0069102E" w:rsidRPr="000B1CEF">
        <w:rPr>
          <w:rFonts w:ascii="Times-Bold" w:eastAsiaTheme="minorHAnsi" w:hAnsi="Times-Bold" w:cs="Times-Bold"/>
          <w:b/>
          <w:bCs/>
          <w:sz w:val="24"/>
          <w:szCs w:val="24"/>
          <w:lang w:eastAsia="en-US"/>
        </w:rPr>
        <w:t xml:space="preserve"> 1</w:t>
      </w:r>
      <w:r w:rsidRPr="000B1CEF">
        <w:rPr>
          <w:rFonts w:ascii="Times-Bold" w:eastAsiaTheme="minorHAnsi" w:hAnsi="Times-Bold" w:cs="Times-Bold"/>
          <w:b/>
          <w:bCs/>
          <w:sz w:val="24"/>
          <w:szCs w:val="24"/>
          <w:lang w:eastAsia="en-US"/>
        </w:rPr>
        <w:t>:</w:t>
      </w:r>
      <w:r w:rsidRPr="000B1CEF">
        <w:rPr>
          <w:rFonts w:ascii="Times-Bold" w:eastAsiaTheme="minorHAnsi" w:hAnsi="Times-Bold" w:cs="Times-Bold"/>
          <w:sz w:val="24"/>
          <w:szCs w:val="24"/>
          <w:lang w:eastAsia="en-US"/>
        </w:rPr>
        <w:t xml:space="preserve">  </w:t>
      </w:r>
      <w:r w:rsidR="00F16E91" w:rsidRPr="000B1CEF">
        <w:rPr>
          <w:rFonts w:ascii="Times-Bold" w:eastAsiaTheme="minorHAnsi" w:hAnsi="Times-Bold" w:cs="Times-Bold"/>
          <w:sz w:val="24"/>
          <w:szCs w:val="24"/>
          <w:lang w:eastAsia="en-US"/>
        </w:rPr>
        <w:t>A real estate agency wants to predict house prices based on various features such as location, size, number of bedrooms, and amenities.</w:t>
      </w:r>
      <w:r w:rsidRPr="000B1CEF">
        <w:rPr>
          <w:rFonts w:ascii="Times-Bold" w:eastAsiaTheme="minorHAnsi" w:hAnsi="Times-Bold" w:cs="Times-Bold"/>
          <w:sz w:val="24"/>
          <w:szCs w:val="24"/>
          <w:lang w:eastAsia="en-US"/>
        </w:rPr>
        <w:t xml:space="preserve"> </w:t>
      </w:r>
    </w:p>
    <w:p w14:paraId="08ADDEC1" w14:textId="77777777" w:rsidR="00F16E91" w:rsidRPr="000B1CEF" w:rsidRDefault="00257561" w:rsidP="00343ECB">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Approach:</w:t>
      </w:r>
      <w:r w:rsidRPr="000B1CEF">
        <w:rPr>
          <w:rFonts w:ascii="Times-Bold" w:hAnsi="Times-Bold" w:cs="Times-Bold"/>
        </w:rPr>
        <w:t xml:space="preserve"> </w:t>
      </w:r>
      <w:r w:rsidR="00F16E91" w:rsidRPr="000B1CEF">
        <w:rPr>
          <w:rFonts w:ascii="Times-Bold" w:hAnsi="Times-Bold" w:cs="Times-Bold"/>
        </w:rPr>
        <w:t>They collect a dataset of historical house sales with corresponding features and sale prices. They build a regression model using techniques like linear regression or random forest regression to predict house prices for new listings.</w:t>
      </w:r>
      <w:r w:rsidR="009A7A34" w:rsidRPr="000B1CEF">
        <w:rPr>
          <w:rFonts w:ascii="Times-Bold" w:hAnsi="Times-Bold" w:cs="Times-Bold"/>
        </w:rPr>
        <w:t xml:space="preserve"> </w:t>
      </w:r>
      <w:r w:rsidR="00F16E91" w:rsidRPr="000B1CEF">
        <w:rPr>
          <w:rFonts w:ascii="Times-Bold" w:hAnsi="Times-Bold" w:cs="Times-Bold"/>
        </w:rPr>
        <w:t>The model accurately predicts house prices, enabling the agency to provide accurate pricing estimates to sellers and buyers.</w:t>
      </w:r>
    </w:p>
    <w:p w14:paraId="08ADDEC2" w14:textId="77777777" w:rsidR="00257561" w:rsidRPr="000B1CEF" w:rsidRDefault="009A7A34" w:rsidP="0069102E">
      <w:pPr>
        <w:pStyle w:val="ListParagraph"/>
        <w:autoSpaceDE w:val="0"/>
        <w:autoSpaceDN w:val="0"/>
        <w:adjustRightInd w:val="0"/>
        <w:spacing w:after="0" w:line="360" w:lineRule="auto"/>
        <w:ind w:left="0"/>
        <w:jc w:val="both"/>
        <w:rPr>
          <w:rFonts w:ascii="Times-Bold" w:eastAsiaTheme="minorHAnsi" w:hAnsi="Times-Bold" w:cs="Times-Bold"/>
          <w:sz w:val="24"/>
          <w:szCs w:val="24"/>
          <w:lang w:eastAsia="en-US"/>
        </w:rPr>
      </w:pPr>
      <w:r w:rsidRPr="000B1CEF">
        <w:rPr>
          <w:rFonts w:ascii="Times-Bold" w:eastAsiaTheme="minorHAnsi" w:hAnsi="Times-Bold" w:cs="Times-Bold"/>
          <w:b/>
          <w:bCs/>
          <w:sz w:val="24"/>
          <w:szCs w:val="24"/>
          <w:lang w:eastAsia="en-US"/>
        </w:rPr>
        <w:t>Case Study</w:t>
      </w:r>
      <w:r w:rsidR="0069102E" w:rsidRPr="000B1CEF">
        <w:rPr>
          <w:rFonts w:ascii="Times-Bold" w:eastAsiaTheme="minorHAnsi" w:hAnsi="Times-Bold" w:cs="Times-Bold"/>
          <w:b/>
          <w:bCs/>
          <w:sz w:val="24"/>
          <w:szCs w:val="24"/>
          <w:lang w:eastAsia="en-US"/>
        </w:rPr>
        <w:t xml:space="preserve"> 2</w:t>
      </w:r>
      <w:r w:rsidRPr="000B1CEF">
        <w:rPr>
          <w:rFonts w:ascii="Times-Bold" w:eastAsiaTheme="minorHAnsi" w:hAnsi="Times-Bold" w:cs="Times-Bold"/>
          <w:b/>
          <w:bCs/>
          <w:sz w:val="24"/>
          <w:szCs w:val="24"/>
          <w:lang w:eastAsia="en-US"/>
        </w:rPr>
        <w:t>:</w:t>
      </w:r>
      <w:r w:rsidRPr="000B1CEF">
        <w:rPr>
          <w:rFonts w:ascii="Times-Bold" w:eastAsiaTheme="minorHAnsi" w:hAnsi="Times-Bold" w:cs="Times-Bold"/>
          <w:sz w:val="24"/>
          <w:szCs w:val="24"/>
          <w:lang w:eastAsia="en-US"/>
        </w:rPr>
        <w:t xml:space="preserve"> </w:t>
      </w:r>
      <w:r w:rsidR="00F16E91" w:rsidRPr="000B1CEF">
        <w:rPr>
          <w:rFonts w:ascii="Times-Bold" w:eastAsiaTheme="minorHAnsi" w:hAnsi="Times-Bold" w:cs="Times-Bold"/>
          <w:sz w:val="24"/>
          <w:szCs w:val="24"/>
          <w:lang w:eastAsia="en-US"/>
        </w:rPr>
        <w:t>A bank wants to assess the creditworthiness of loan applicants to minimize the risk of defaults.</w:t>
      </w:r>
      <w:r w:rsidRPr="000B1CEF">
        <w:rPr>
          <w:rFonts w:ascii="Times-Bold" w:eastAsiaTheme="minorHAnsi" w:hAnsi="Times-Bold" w:cs="Times-Bold"/>
          <w:sz w:val="24"/>
          <w:szCs w:val="24"/>
          <w:lang w:eastAsia="en-US"/>
        </w:rPr>
        <w:t xml:space="preserve"> </w:t>
      </w:r>
    </w:p>
    <w:p w14:paraId="08ADDEC3" w14:textId="77777777" w:rsidR="00343ECB" w:rsidRPr="000B1CEF" w:rsidRDefault="00257561" w:rsidP="00343ECB">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Approach:</w:t>
      </w:r>
      <w:r w:rsidRPr="000B1CEF">
        <w:rPr>
          <w:rFonts w:ascii="Times-Bold" w:hAnsi="Times-Bold" w:cs="Times-Bold"/>
        </w:rPr>
        <w:t xml:space="preserve"> </w:t>
      </w:r>
      <w:r w:rsidR="00F16E91" w:rsidRPr="000B1CEF">
        <w:rPr>
          <w:rFonts w:ascii="Times-Bold" w:hAnsi="Times-Bold" w:cs="Times-Bold"/>
        </w:rPr>
        <w:t>They collect data on applicant demographics, employment history, financial statements, and credit history. They build a regression model, such as logistic regression or support vector regression, to predict the probability of loan default. The bank improves its risk assessment process, making more informed lending decisions, and reducing the likelihood of financial losses due to defaults.</w:t>
      </w:r>
    </w:p>
    <w:p w14:paraId="08ADDEC4" w14:textId="77777777" w:rsidR="00257561" w:rsidRPr="000B1CEF" w:rsidRDefault="00257561" w:rsidP="0069102E">
      <w:pPr>
        <w:pStyle w:val="ListParagraph"/>
        <w:autoSpaceDE w:val="0"/>
        <w:autoSpaceDN w:val="0"/>
        <w:adjustRightInd w:val="0"/>
        <w:spacing w:after="0" w:line="360" w:lineRule="auto"/>
        <w:ind w:left="0"/>
        <w:jc w:val="both"/>
        <w:rPr>
          <w:rFonts w:ascii="Times-Bold" w:eastAsiaTheme="minorHAnsi" w:hAnsi="Times-Bold" w:cs="Times-Bold"/>
          <w:sz w:val="24"/>
          <w:szCs w:val="24"/>
          <w:lang w:eastAsia="en-US"/>
        </w:rPr>
      </w:pPr>
      <w:r w:rsidRPr="000B1CEF">
        <w:rPr>
          <w:rFonts w:ascii="Times-Bold" w:eastAsiaTheme="minorHAnsi" w:hAnsi="Times-Bold" w:cs="Times-Bold"/>
          <w:b/>
          <w:bCs/>
          <w:sz w:val="24"/>
          <w:szCs w:val="24"/>
          <w:lang w:eastAsia="en-US"/>
        </w:rPr>
        <w:t>Case Study</w:t>
      </w:r>
      <w:r w:rsidR="0069102E" w:rsidRPr="000B1CEF">
        <w:rPr>
          <w:rFonts w:ascii="Times-Bold" w:eastAsiaTheme="minorHAnsi" w:hAnsi="Times-Bold" w:cs="Times-Bold"/>
          <w:b/>
          <w:bCs/>
          <w:sz w:val="24"/>
          <w:szCs w:val="24"/>
          <w:lang w:eastAsia="en-US"/>
        </w:rPr>
        <w:t xml:space="preserve"> 3</w:t>
      </w:r>
      <w:r w:rsidRPr="000B1CEF">
        <w:rPr>
          <w:rFonts w:ascii="Times-Bold" w:eastAsiaTheme="minorHAnsi" w:hAnsi="Times-Bold" w:cs="Times-Bold"/>
          <w:b/>
          <w:bCs/>
          <w:sz w:val="24"/>
          <w:szCs w:val="24"/>
          <w:lang w:eastAsia="en-US"/>
        </w:rPr>
        <w:t>:</w:t>
      </w:r>
      <w:r w:rsidRPr="000B1CEF">
        <w:rPr>
          <w:rFonts w:ascii="Times-Bold" w:eastAsiaTheme="minorHAnsi" w:hAnsi="Times-Bold" w:cs="Times-Bold"/>
          <w:sz w:val="24"/>
          <w:szCs w:val="24"/>
          <w:lang w:eastAsia="en-US"/>
        </w:rPr>
        <w:t xml:space="preserve"> Farming</w:t>
      </w:r>
      <w:r w:rsidR="00F16E91" w:rsidRPr="000B1CEF">
        <w:rPr>
          <w:rFonts w:ascii="Times-Bold" w:eastAsiaTheme="minorHAnsi" w:hAnsi="Times-Bold" w:cs="Times-Bold"/>
          <w:sz w:val="24"/>
          <w:szCs w:val="24"/>
          <w:lang w:eastAsia="en-US"/>
        </w:rPr>
        <w:t xml:space="preserve"> cooperative aims to predict crop yields based on factors like weather conditions, soil properties, and agricultural practices.</w:t>
      </w:r>
    </w:p>
    <w:p w14:paraId="08ADDEC5" w14:textId="77777777" w:rsidR="00F16E91" w:rsidRPr="000B1CEF" w:rsidRDefault="00F16E91" w:rsidP="00343ECB">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Approach:</w:t>
      </w:r>
      <w:r w:rsidRPr="000B1CEF">
        <w:rPr>
          <w:rFonts w:ascii="Times-Bold" w:hAnsi="Times-Bold" w:cs="Times-Bold"/>
        </w:rPr>
        <w:t xml:space="preserve"> They collect historical data on crop yields, weather patterns, soil characteristics, and farming practices. They develop a regression model, such as multiple linear regression or neural networks, to predict crop yields for different crops and locations.</w:t>
      </w:r>
      <w:r w:rsidR="00257561" w:rsidRPr="000B1CEF">
        <w:rPr>
          <w:rFonts w:ascii="Times-Bold" w:hAnsi="Times-Bold" w:cs="Times-Bold"/>
        </w:rPr>
        <w:t xml:space="preserve"> </w:t>
      </w:r>
      <w:r w:rsidRPr="000B1CEF">
        <w:rPr>
          <w:rFonts w:ascii="Times-Bold" w:hAnsi="Times-Bold" w:cs="Times-Bold"/>
        </w:rPr>
        <w:t>The cooperative gains insights into the factors influencing crop yields, enabling them to optimize irrigation, fertilization, and other farming practices for improved productivity and resource management.</w:t>
      </w:r>
    </w:p>
    <w:p w14:paraId="08ADDEC7" w14:textId="77777777" w:rsidR="00202324" w:rsidRPr="000B1CEF" w:rsidRDefault="00202324" w:rsidP="0069102E">
      <w:pPr>
        <w:pStyle w:val="ListParagraph"/>
        <w:numPr>
          <w:ilvl w:val="1"/>
          <w:numId w:val="33"/>
        </w:numPr>
        <w:autoSpaceDE w:val="0"/>
        <w:autoSpaceDN w:val="0"/>
        <w:adjustRightInd w:val="0"/>
        <w:spacing w:after="0" w:line="360" w:lineRule="auto"/>
        <w:ind w:left="426" w:hanging="426"/>
        <w:jc w:val="both"/>
        <w:rPr>
          <w:rFonts w:ascii="Times-Bold" w:eastAsiaTheme="minorHAnsi" w:hAnsi="Times-Bold" w:cs="Times-Bold"/>
          <w:b/>
          <w:bCs/>
          <w:sz w:val="24"/>
          <w:szCs w:val="24"/>
        </w:rPr>
      </w:pPr>
      <w:r w:rsidRPr="000B1CEF">
        <w:rPr>
          <w:rFonts w:ascii="Times-Bold" w:eastAsiaTheme="minorHAnsi" w:hAnsi="Times-Bold" w:cs="Times-Bold"/>
          <w:b/>
          <w:bCs/>
          <w:sz w:val="24"/>
          <w:szCs w:val="24"/>
        </w:rPr>
        <w:t>Real-world Classification Problems</w:t>
      </w:r>
      <w:r w:rsidR="00343ECB" w:rsidRPr="000B1CEF">
        <w:rPr>
          <w:rFonts w:ascii="Times-Bold" w:eastAsiaTheme="minorHAnsi" w:hAnsi="Times-Bold" w:cs="Times-Bold"/>
          <w:b/>
          <w:bCs/>
          <w:sz w:val="24"/>
          <w:szCs w:val="24"/>
        </w:rPr>
        <w:t>:</w:t>
      </w:r>
    </w:p>
    <w:p w14:paraId="08ADDEC8" w14:textId="77777777" w:rsidR="00F16E91" w:rsidRPr="000B1CEF" w:rsidRDefault="00F16E91"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b/>
          <w:bCs/>
        </w:rPr>
        <w:t>Case Study</w:t>
      </w:r>
      <w:r w:rsidR="0069102E" w:rsidRPr="000B1CEF">
        <w:rPr>
          <w:rFonts w:ascii="Times-Bold" w:hAnsi="Times-Bold" w:cs="Times-Bold"/>
          <w:b/>
          <w:bCs/>
        </w:rPr>
        <w:t xml:space="preserve"> 1</w:t>
      </w:r>
      <w:r w:rsidRPr="000B1CEF">
        <w:rPr>
          <w:rFonts w:ascii="Times-Bold" w:hAnsi="Times-Bold" w:cs="Times-Bold"/>
          <w:b/>
          <w:bCs/>
        </w:rPr>
        <w:t>:</w:t>
      </w:r>
      <w:r w:rsidRPr="000B1CEF">
        <w:rPr>
          <w:rFonts w:ascii="Times-Bold" w:hAnsi="Times-Bold" w:cs="Times-Bold"/>
        </w:rPr>
        <w:t xml:space="preserve"> An email service provider wants to classify incoming emails as either spam or legitimate to protect users from unwanted and malicious content.</w:t>
      </w:r>
    </w:p>
    <w:p w14:paraId="08ADDEC9" w14:textId="77777777" w:rsidR="00F16E91" w:rsidRPr="000B1CEF" w:rsidRDefault="00F16E91"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b/>
          <w:bCs/>
        </w:rPr>
        <w:t>Approach:</w:t>
      </w:r>
      <w:r w:rsidRPr="000B1CEF">
        <w:rPr>
          <w:rFonts w:ascii="Times-Bold" w:hAnsi="Times-Bold" w:cs="Times-Bold"/>
        </w:rPr>
        <w:t xml:space="preserve"> They collect a </w:t>
      </w:r>
      <w:proofErr w:type="spellStart"/>
      <w:r w:rsidRPr="000B1CEF">
        <w:rPr>
          <w:rFonts w:ascii="Times-Bold" w:hAnsi="Times-Bold" w:cs="Times-Bold"/>
        </w:rPr>
        <w:t>labeled</w:t>
      </w:r>
      <w:proofErr w:type="spellEnd"/>
      <w:r w:rsidRPr="000B1CEF">
        <w:rPr>
          <w:rFonts w:ascii="Times-Bold" w:hAnsi="Times-Bold" w:cs="Times-Bold"/>
        </w:rPr>
        <w:t xml:space="preserve"> dataset of emails, including features like email content, sender information, and metadata. They build a classification model, such as a Naive Bayes classifier or a support vector machine (SVM), to classify incoming emails as spam or legitimate.</w:t>
      </w:r>
      <w:r w:rsidR="00343ECB" w:rsidRPr="000B1CEF">
        <w:rPr>
          <w:rFonts w:ascii="Times-Bold" w:hAnsi="Times-Bold" w:cs="Times-Bold"/>
        </w:rPr>
        <w:t xml:space="preserve"> </w:t>
      </w:r>
      <w:r w:rsidRPr="000B1CEF">
        <w:rPr>
          <w:rFonts w:ascii="Times-Bold" w:hAnsi="Times-Bold" w:cs="Times-Bold"/>
        </w:rPr>
        <w:t>The email service provider successfully filters out spam emails, improving user experience and security.</w:t>
      </w:r>
    </w:p>
    <w:p w14:paraId="08ADDECA" w14:textId="77777777" w:rsidR="00F16E91" w:rsidRPr="000B1CEF" w:rsidRDefault="00343ECB" w:rsidP="0069102E">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Case Study</w:t>
      </w:r>
      <w:r w:rsidR="0069102E" w:rsidRPr="000B1CEF">
        <w:rPr>
          <w:rFonts w:ascii="Times-Bold" w:hAnsi="Times-Bold" w:cs="Times-Bold"/>
          <w:b/>
          <w:bCs/>
        </w:rPr>
        <w:t xml:space="preserve"> 2</w:t>
      </w:r>
      <w:r w:rsidRPr="000B1CEF">
        <w:rPr>
          <w:rFonts w:ascii="Times-Bold" w:hAnsi="Times-Bold" w:cs="Times-Bold"/>
          <w:b/>
          <w:bCs/>
        </w:rPr>
        <w:t xml:space="preserve">: </w:t>
      </w:r>
      <w:r w:rsidR="00F16E91" w:rsidRPr="000B1CEF">
        <w:rPr>
          <w:rFonts w:ascii="Times-Bold" w:hAnsi="Times-Bold" w:cs="Times-Bold"/>
        </w:rPr>
        <w:t>Radiologists need assistance in classifying medical images, such as X-rays or MRI scans, to identify diseases or abnormalities.</w:t>
      </w:r>
    </w:p>
    <w:p w14:paraId="08ADDECB" w14:textId="77777777" w:rsidR="00F16E91" w:rsidRPr="000B1CEF" w:rsidRDefault="00F16E91"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b/>
          <w:bCs/>
        </w:rPr>
        <w:t>Approach:</w:t>
      </w:r>
      <w:r w:rsidRPr="000B1CEF">
        <w:rPr>
          <w:rFonts w:ascii="Times-Bold" w:hAnsi="Times-Bold" w:cs="Times-Bold"/>
        </w:rPr>
        <w:t xml:space="preserve"> They gather a dataset of </w:t>
      </w:r>
      <w:proofErr w:type="spellStart"/>
      <w:r w:rsidRPr="000B1CEF">
        <w:rPr>
          <w:rFonts w:ascii="Times-Bold" w:hAnsi="Times-Bold" w:cs="Times-Bold"/>
        </w:rPr>
        <w:t>labeled</w:t>
      </w:r>
      <w:proofErr w:type="spellEnd"/>
      <w:r w:rsidRPr="000B1CEF">
        <w:rPr>
          <w:rFonts w:ascii="Times-Bold" w:hAnsi="Times-Bold" w:cs="Times-Bold"/>
        </w:rPr>
        <w:t xml:space="preserve"> medical images along with corresponding diagnoses. They develop a classification model, such as a </w:t>
      </w:r>
      <w:r w:rsidR="00343ECB" w:rsidRPr="000B1CEF">
        <w:rPr>
          <w:rFonts w:ascii="Times-Bold" w:hAnsi="Times-Bold" w:cs="Times-Bold"/>
        </w:rPr>
        <w:t>Convolutional</w:t>
      </w:r>
      <w:r w:rsidRPr="000B1CEF">
        <w:rPr>
          <w:rFonts w:ascii="Times-Bold" w:hAnsi="Times-Bold" w:cs="Times-Bold"/>
        </w:rPr>
        <w:t xml:space="preserve"> </w:t>
      </w:r>
      <w:r w:rsidR="00343ECB" w:rsidRPr="000B1CEF">
        <w:rPr>
          <w:rFonts w:ascii="Times-Bold" w:hAnsi="Times-Bold" w:cs="Times-Bold"/>
        </w:rPr>
        <w:t xml:space="preserve">Neural Network </w:t>
      </w:r>
      <w:r w:rsidRPr="000B1CEF">
        <w:rPr>
          <w:rFonts w:ascii="Times-Bold" w:hAnsi="Times-Bold" w:cs="Times-Bold"/>
        </w:rPr>
        <w:t>(CNN) or a decision tree, to classify images into different disease categories.</w:t>
      </w:r>
      <w:r w:rsidR="00343ECB" w:rsidRPr="000B1CEF">
        <w:rPr>
          <w:rFonts w:ascii="Times-Bold" w:hAnsi="Times-Bold" w:cs="Times-Bold"/>
        </w:rPr>
        <w:t xml:space="preserve"> </w:t>
      </w:r>
      <w:r w:rsidRPr="000B1CEF">
        <w:rPr>
          <w:rFonts w:ascii="Times-Bold" w:hAnsi="Times-Bold" w:cs="Times-Bold"/>
        </w:rPr>
        <w:t>The classification model aids radiologists in accurate and efficient disease diagnosis, enabling early detection and timely treatment.</w:t>
      </w:r>
    </w:p>
    <w:p w14:paraId="08ADDECC" w14:textId="77777777" w:rsidR="00F16E91" w:rsidRPr="000B1CEF" w:rsidRDefault="00F16E91" w:rsidP="0069102E">
      <w:pPr>
        <w:autoSpaceDE w:val="0"/>
        <w:autoSpaceDN w:val="0"/>
        <w:adjustRightInd w:val="0"/>
        <w:spacing w:after="0" w:line="360" w:lineRule="auto"/>
        <w:jc w:val="both"/>
        <w:rPr>
          <w:rFonts w:ascii="Times-Bold" w:hAnsi="Times-Bold" w:cs="Times-Bold"/>
          <w:b/>
          <w:bCs/>
        </w:rPr>
      </w:pPr>
      <w:r w:rsidRPr="000B1CEF">
        <w:rPr>
          <w:rFonts w:ascii="Times-Bold" w:hAnsi="Times-Bold" w:cs="Times-Bold"/>
          <w:b/>
          <w:bCs/>
        </w:rPr>
        <w:t>Case Study</w:t>
      </w:r>
      <w:r w:rsidR="0069102E" w:rsidRPr="000B1CEF">
        <w:rPr>
          <w:rFonts w:ascii="Times-Bold" w:hAnsi="Times-Bold" w:cs="Times-Bold"/>
          <w:b/>
          <w:bCs/>
        </w:rPr>
        <w:t xml:space="preserve"> 3</w:t>
      </w:r>
      <w:r w:rsidRPr="000B1CEF">
        <w:rPr>
          <w:rFonts w:ascii="Times-Bold" w:hAnsi="Times-Bold" w:cs="Times-Bold"/>
          <w:b/>
          <w:bCs/>
        </w:rPr>
        <w:t xml:space="preserve">: </w:t>
      </w:r>
      <w:r w:rsidRPr="000B1CEF">
        <w:rPr>
          <w:rFonts w:ascii="Times-Bold" w:hAnsi="Times-Bold" w:cs="Times-Bold"/>
        </w:rPr>
        <w:t xml:space="preserve">A company wants to understand public sentiment towards their brand by </w:t>
      </w:r>
      <w:proofErr w:type="spellStart"/>
      <w:r w:rsidRPr="000B1CEF">
        <w:rPr>
          <w:rFonts w:ascii="Times-Bold" w:hAnsi="Times-Bold" w:cs="Times-Bold"/>
        </w:rPr>
        <w:t>analyzing</w:t>
      </w:r>
      <w:proofErr w:type="spellEnd"/>
      <w:r w:rsidRPr="000B1CEF">
        <w:rPr>
          <w:rFonts w:ascii="Times-Bold" w:hAnsi="Times-Bold" w:cs="Times-Bold"/>
        </w:rPr>
        <w:t xml:space="preserve"> social media posts and comments.</w:t>
      </w:r>
    </w:p>
    <w:p w14:paraId="08ADDECD" w14:textId="77777777" w:rsidR="00F16E91" w:rsidRPr="000B1CEF" w:rsidRDefault="00F16E91" w:rsidP="0069102E">
      <w:pPr>
        <w:autoSpaceDE w:val="0"/>
        <w:autoSpaceDN w:val="0"/>
        <w:adjustRightInd w:val="0"/>
        <w:spacing w:after="0" w:line="360" w:lineRule="auto"/>
        <w:jc w:val="both"/>
        <w:rPr>
          <w:rFonts w:ascii="Times-Bold" w:hAnsi="Times-Bold" w:cs="Times-Bold"/>
        </w:rPr>
      </w:pPr>
      <w:r w:rsidRPr="000B1CEF">
        <w:rPr>
          <w:rFonts w:ascii="Times-Bold" w:hAnsi="Times-Bold" w:cs="Times-Bold"/>
          <w:b/>
          <w:bCs/>
        </w:rPr>
        <w:t>Approach:</w:t>
      </w:r>
      <w:r w:rsidRPr="000B1CEF">
        <w:rPr>
          <w:rFonts w:ascii="Times-Bold" w:hAnsi="Times-Bold" w:cs="Times-Bold"/>
        </w:rPr>
        <w:t xml:space="preserve"> They collect a dataset of social media posts, along with sentiment labels (positive, negative, neutral). They build a sentiment analysis model, such as a recurrent neural network (RNN) or a sentiment lexicon-based classifier, to classify social media posts into different sentiment categories.</w:t>
      </w:r>
      <w:r w:rsidR="00343ECB" w:rsidRPr="000B1CEF">
        <w:rPr>
          <w:rFonts w:ascii="Times-Bold" w:hAnsi="Times-Bold" w:cs="Times-Bold"/>
        </w:rPr>
        <w:t xml:space="preserve"> </w:t>
      </w:r>
      <w:r w:rsidRPr="000B1CEF">
        <w:rPr>
          <w:rFonts w:ascii="Times-Bold" w:hAnsi="Times-Bold" w:cs="Times-Bold"/>
        </w:rPr>
        <w:t>The company gains insights into customer sentiment, allowing them to make data-driven decisions and improve their brand reputation and customer satisfaction.</w:t>
      </w:r>
    </w:p>
    <w:p w14:paraId="08ADDECF" w14:textId="77777777" w:rsidR="00202324" w:rsidRPr="000B1CEF" w:rsidRDefault="00FA32D2" w:rsidP="0069102E">
      <w:pPr>
        <w:pStyle w:val="ListParagraph"/>
        <w:numPr>
          <w:ilvl w:val="0"/>
          <w:numId w:val="3"/>
        </w:numPr>
        <w:autoSpaceDE w:val="0"/>
        <w:autoSpaceDN w:val="0"/>
        <w:adjustRightInd w:val="0"/>
        <w:spacing w:after="0"/>
        <w:ind w:left="426" w:hanging="426"/>
        <w:rPr>
          <w:rFonts w:ascii="Times-Bold" w:hAnsi="Times-Bold" w:cs="Times-Bold"/>
          <w:b/>
          <w:bCs/>
          <w:sz w:val="28"/>
          <w:szCs w:val="28"/>
        </w:rPr>
      </w:pPr>
      <w:r w:rsidRPr="000B1CEF">
        <w:rPr>
          <w:rFonts w:ascii="Times-Bold" w:hAnsi="Times-Bold" w:cs="Times-Bold"/>
          <w:b/>
          <w:bCs/>
          <w:sz w:val="28"/>
          <w:szCs w:val="28"/>
        </w:rPr>
        <w:t>CONCLUSION</w:t>
      </w:r>
    </w:p>
    <w:p w14:paraId="08ADDED1" w14:textId="77777777" w:rsidR="00743CC9" w:rsidRPr="000B1CEF" w:rsidRDefault="00743CC9" w:rsidP="005047CB">
      <w:pPr>
        <w:autoSpaceDE w:val="0"/>
        <w:autoSpaceDN w:val="0"/>
        <w:adjustRightInd w:val="0"/>
        <w:spacing w:after="0" w:line="360" w:lineRule="auto"/>
        <w:jc w:val="both"/>
        <w:rPr>
          <w:rFonts w:ascii="Times-Bold" w:eastAsiaTheme="minorEastAsia" w:hAnsi="Times-Bold" w:cs="Times-Bold"/>
          <w:lang w:eastAsia="en-GB"/>
        </w:rPr>
      </w:pPr>
      <w:r w:rsidRPr="000B1CEF">
        <w:rPr>
          <w:rFonts w:ascii="Times-Bold" w:eastAsiaTheme="minorEastAsia" w:hAnsi="Times-Bold" w:cs="Times-Bold"/>
          <w:lang w:eastAsia="en-GB"/>
        </w:rPr>
        <w:t>Machine learning techniques, specifically regression and classification have proven to be valuable tools for addressing real-world problems across diverse domains. These models enable accurate predictions, automation of decision-making processes, and im</w:t>
      </w:r>
      <w:r w:rsidR="001653B8" w:rsidRPr="000B1CEF">
        <w:rPr>
          <w:rFonts w:ascii="Times-Bold" w:eastAsiaTheme="minorEastAsia" w:hAnsi="Times-Bold" w:cs="Times-Bold"/>
          <w:lang w:eastAsia="en-GB"/>
        </w:rPr>
        <w:t xml:space="preserve">proved efficiency and security. This research presented case studies in regression and classification, demonstrating the practical applications of these techniques across industries such as real estate, finance, agriculture, email services, healthcare, and social media analysis. These case studies highlighted the models' effectiveness in solving real-world problems and providing valuable insights. </w:t>
      </w:r>
      <w:r w:rsidR="00546120" w:rsidRPr="000B1CEF">
        <w:rPr>
          <w:rFonts w:ascii="Times-Bold" w:eastAsiaTheme="minorEastAsia" w:hAnsi="Times-Bold" w:cs="Times-Bold"/>
          <w:lang w:eastAsia="en-GB"/>
        </w:rPr>
        <w:t xml:space="preserve">However, to ensure the optimal performance of regression and classification models, it is imperative to address the challenges of overfitting and underfitting. Overfitting can be mitigated by implementing strategies such as increasing the volume of training data, conducting feature selection, applying regularization techniques, and adopting cross-validation methods. Conversely, underfitting can be overcome by </w:t>
      </w:r>
      <w:r w:rsidR="00546120" w:rsidRPr="000B1CEF">
        <w:rPr>
          <w:rFonts w:ascii="Times-Bold" w:eastAsiaTheme="minorEastAsia" w:hAnsi="Times-Bold" w:cs="Times-Bold"/>
          <w:lang w:eastAsia="en-GB"/>
        </w:rPr>
        <w:lastRenderedPageBreak/>
        <w:t xml:space="preserve">increasing the complexity of the models, employing advanced feature engineering techniques, and allowing for sufficient training iterations. By employing these approaches, the models become better equipped to capture underlying patterns and exhibit improved performance on both training and unseen data. </w:t>
      </w:r>
      <w:r w:rsidR="00546120" w:rsidRPr="000B1CEF">
        <w:rPr>
          <w:rFonts w:ascii="Times-Bold" w:eastAsiaTheme="minorEastAsia" w:hAnsi="Times-Bold" w:cs="Times-Bold"/>
        </w:rPr>
        <w:t xml:space="preserve">The evaluation of regression and classification models holds utmost importance and by incorporating rigorous model evaluation methodologies, researchers can make informed decisions regarding model selection, enhance prediction accuracy, and effectively apply these models in real-world scenarios. The proposed strategies for addressing overfitting and underfitting challenges, along with the emphasis on robust model evaluation, serve as valuable guidelines for researchers and practitioners in developing reliable and impactful models. </w:t>
      </w:r>
      <w:r w:rsidRPr="000B1CEF">
        <w:rPr>
          <w:rFonts w:ascii="Times-Bold" w:eastAsiaTheme="minorEastAsia" w:hAnsi="Times-Bold" w:cs="Times-Bold"/>
        </w:rPr>
        <w:t>By incorporating these insights, future studies can further advance the field of machine learning and enhance its impact on various industries and domains.</w:t>
      </w:r>
    </w:p>
    <w:p w14:paraId="08ADDED3" w14:textId="77777777" w:rsidR="005B0CA7" w:rsidRPr="000B1CEF" w:rsidRDefault="000A218B" w:rsidP="00876CCD">
      <w:pPr>
        <w:autoSpaceDE w:val="0"/>
        <w:autoSpaceDN w:val="0"/>
        <w:adjustRightInd w:val="0"/>
        <w:spacing w:after="0" w:line="360" w:lineRule="auto"/>
        <w:jc w:val="both"/>
        <w:rPr>
          <w:rFonts w:ascii="Times-Bold" w:eastAsiaTheme="minorEastAsia" w:hAnsi="Times-Bold" w:cs="Times-Bold"/>
          <w:b/>
          <w:bCs/>
          <w:sz w:val="28"/>
          <w:szCs w:val="28"/>
          <w:lang w:eastAsia="en-GB"/>
        </w:rPr>
      </w:pPr>
      <w:r w:rsidRPr="000B1CEF">
        <w:rPr>
          <w:rFonts w:ascii="Times-Bold" w:eastAsiaTheme="minorEastAsia" w:hAnsi="Times-Bold" w:cs="Times-Bold"/>
          <w:b/>
          <w:bCs/>
          <w:sz w:val="28"/>
          <w:szCs w:val="28"/>
          <w:lang w:eastAsia="en-GB"/>
        </w:rPr>
        <w:t>References</w:t>
      </w:r>
    </w:p>
    <w:p w14:paraId="08ADDED4" w14:textId="77777777" w:rsidR="001F1571" w:rsidRPr="000B1CEF" w:rsidRDefault="001F1571" w:rsidP="004D5744">
      <w:pPr>
        <w:pStyle w:val="Bibliography"/>
        <w:jc w:val="both"/>
        <w:rPr>
          <w:rFonts w:asciiTheme="majorBidi" w:hAnsiTheme="majorBidi" w:cstheme="majorBidi"/>
          <w:sz w:val="22"/>
          <w:szCs w:val="22"/>
        </w:rPr>
      </w:pPr>
      <w:proofErr w:type="spellStart"/>
      <w:r w:rsidRPr="000B1CEF">
        <w:rPr>
          <w:rFonts w:asciiTheme="majorBidi" w:hAnsiTheme="majorBidi" w:cstheme="majorBidi"/>
          <w:sz w:val="22"/>
          <w:szCs w:val="22"/>
        </w:rPr>
        <w:t>Abdulhafedh</w:t>
      </w:r>
      <w:proofErr w:type="spellEnd"/>
      <w:r w:rsidRPr="000B1CEF">
        <w:rPr>
          <w:rFonts w:asciiTheme="majorBidi" w:hAnsiTheme="majorBidi" w:cstheme="majorBidi"/>
          <w:sz w:val="22"/>
          <w:szCs w:val="22"/>
        </w:rPr>
        <w:t xml:space="preserve">, A. (2022). Comparison between common statistical </w:t>
      </w:r>
      <w:proofErr w:type="spellStart"/>
      <w:r w:rsidRPr="000B1CEF">
        <w:rPr>
          <w:rFonts w:asciiTheme="majorBidi" w:hAnsiTheme="majorBidi" w:cstheme="majorBidi"/>
          <w:sz w:val="22"/>
          <w:szCs w:val="22"/>
        </w:rPr>
        <w:t>modeling</w:t>
      </w:r>
      <w:proofErr w:type="spellEnd"/>
      <w:r w:rsidRPr="000B1CEF">
        <w:rPr>
          <w:rFonts w:asciiTheme="majorBidi" w:hAnsiTheme="majorBidi" w:cstheme="majorBidi"/>
          <w:sz w:val="22"/>
          <w:szCs w:val="22"/>
        </w:rPr>
        <w:t xml:space="preserve"> techniques used in research, including: Discriminant analysis vs logistic regression, ridge regression vs LASSO, and decision tree vs random forest. Open Access Library Journal, 9(2), 1-19.</w:t>
      </w:r>
    </w:p>
    <w:p w14:paraId="08ADDED5" w14:textId="77777777" w:rsidR="001F1571" w:rsidRPr="000B1CEF" w:rsidRDefault="001F1571" w:rsidP="004D5744">
      <w:pPr>
        <w:autoSpaceDE w:val="0"/>
        <w:autoSpaceDN w:val="0"/>
        <w:adjustRightInd w:val="0"/>
        <w:spacing w:after="0"/>
        <w:jc w:val="both"/>
        <w:rPr>
          <w:rFonts w:asciiTheme="majorBidi" w:hAnsiTheme="majorBidi" w:cstheme="majorBidi"/>
          <w:sz w:val="22"/>
          <w:szCs w:val="22"/>
        </w:rPr>
      </w:pPr>
      <w:r w:rsidRPr="000B1CEF">
        <w:rPr>
          <w:rFonts w:asciiTheme="majorBidi" w:hAnsiTheme="majorBidi" w:cstheme="majorBidi"/>
          <w:sz w:val="22"/>
          <w:szCs w:val="22"/>
        </w:rPr>
        <w:t xml:space="preserve">Alex </w:t>
      </w:r>
      <w:proofErr w:type="spellStart"/>
      <w:r w:rsidRPr="000B1CEF">
        <w:rPr>
          <w:rFonts w:asciiTheme="majorBidi" w:hAnsiTheme="majorBidi" w:cstheme="majorBidi"/>
          <w:sz w:val="22"/>
          <w:szCs w:val="22"/>
        </w:rPr>
        <w:t>Smola</w:t>
      </w:r>
      <w:proofErr w:type="spellEnd"/>
      <w:r w:rsidRPr="000B1CEF">
        <w:rPr>
          <w:rFonts w:asciiTheme="majorBidi" w:hAnsiTheme="majorBidi" w:cstheme="majorBidi"/>
          <w:sz w:val="22"/>
          <w:szCs w:val="22"/>
        </w:rPr>
        <w:t xml:space="preserve"> and S.V.N. </w:t>
      </w:r>
      <w:proofErr w:type="spellStart"/>
      <w:r w:rsidRPr="000B1CEF">
        <w:rPr>
          <w:rFonts w:asciiTheme="majorBidi" w:hAnsiTheme="majorBidi" w:cstheme="majorBidi"/>
          <w:sz w:val="22"/>
          <w:szCs w:val="22"/>
        </w:rPr>
        <w:t>Vishwanathan</w:t>
      </w:r>
      <w:proofErr w:type="spellEnd"/>
      <w:r w:rsidRPr="000B1CEF">
        <w:rPr>
          <w:rFonts w:asciiTheme="majorBidi" w:hAnsiTheme="majorBidi" w:cstheme="majorBidi"/>
          <w:sz w:val="22"/>
          <w:szCs w:val="22"/>
        </w:rPr>
        <w:t xml:space="preserve"> (2008). Introduction to Machine Learning (First Edition). Cambridge University Press. ISBN: 0521825830. </w:t>
      </w:r>
    </w:p>
    <w:p w14:paraId="08ADDED7" w14:textId="77777777" w:rsidR="001F1571" w:rsidRPr="000B1CEF" w:rsidRDefault="00B877C2" w:rsidP="004D5744">
      <w:pPr>
        <w:pStyle w:val="Bibliography"/>
        <w:jc w:val="both"/>
        <w:rPr>
          <w:rFonts w:asciiTheme="majorBidi" w:hAnsiTheme="majorBidi" w:cstheme="majorBidi"/>
          <w:sz w:val="22"/>
          <w:szCs w:val="22"/>
        </w:rPr>
      </w:pPr>
      <w:r w:rsidRPr="000B1CEF">
        <w:rPr>
          <w:rFonts w:asciiTheme="majorBidi" w:hAnsiTheme="majorBidi" w:cstheme="majorBidi"/>
          <w:b/>
          <w:sz w:val="22"/>
          <w:szCs w:val="22"/>
        </w:rPr>
        <w:fldChar w:fldCharType="begin"/>
      </w:r>
      <w:r w:rsidR="001F1571" w:rsidRPr="000B1CEF">
        <w:rPr>
          <w:rFonts w:asciiTheme="majorBidi" w:hAnsiTheme="majorBidi" w:cstheme="majorBidi"/>
          <w:b/>
          <w:sz w:val="22"/>
          <w:szCs w:val="22"/>
        </w:rPr>
        <w:instrText xml:space="preserve"> ADDIN ZOTERO_BIBL {"uncited":[],"omitted":[],"custom":[]} CSL_BIBLIOGRAPHY </w:instrText>
      </w:r>
      <w:r w:rsidRPr="000B1CEF">
        <w:rPr>
          <w:rFonts w:asciiTheme="majorBidi" w:hAnsiTheme="majorBidi" w:cstheme="majorBidi"/>
          <w:b/>
          <w:sz w:val="22"/>
          <w:szCs w:val="22"/>
        </w:rPr>
        <w:fldChar w:fldCharType="separate"/>
      </w:r>
      <w:r w:rsidR="001F1571" w:rsidRPr="000B1CEF">
        <w:rPr>
          <w:rFonts w:asciiTheme="majorBidi" w:hAnsiTheme="majorBidi" w:cstheme="majorBidi"/>
          <w:sz w:val="22"/>
          <w:szCs w:val="22"/>
        </w:rPr>
        <w:t xml:space="preserve">Barr, A., Feigenbaum, E.A. and Cohen, P.R. (1981) </w:t>
      </w:r>
      <w:r w:rsidR="001F1571" w:rsidRPr="000B1CEF">
        <w:rPr>
          <w:rFonts w:asciiTheme="majorBidi" w:hAnsiTheme="majorBidi" w:cstheme="majorBidi"/>
          <w:i/>
          <w:iCs/>
          <w:sz w:val="22"/>
          <w:szCs w:val="22"/>
        </w:rPr>
        <w:t>The handbook of artificial intelligence</w:t>
      </w:r>
      <w:r w:rsidR="001F1571" w:rsidRPr="000B1CEF">
        <w:rPr>
          <w:rFonts w:asciiTheme="majorBidi" w:hAnsiTheme="majorBidi" w:cstheme="majorBidi"/>
          <w:sz w:val="22"/>
          <w:szCs w:val="22"/>
        </w:rPr>
        <w:t>. William Kaufmann.</w:t>
      </w:r>
    </w:p>
    <w:p w14:paraId="08ADDED8"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Benhamou, E. (2022). Machine Learning Fundamentals: Unsupervised Learning part 1 - Data and AI Reskilling Seminar slides (September 30, 2022). Available at SSRN: https://ssrn.com/abstract=4234520 or http://dx.doi.org/10.2139/ssrn.4234520.</w:t>
      </w:r>
    </w:p>
    <w:p w14:paraId="08ADDEDA"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Esposito, F., Malerba, D., Semeraro, G., and Kay, J. (1997). A comparative analysis of methods for pruning decision trees. IEEE Transactions on Pattern Analysis and Machine Intelligence, 19(5), 476-491. </w:t>
      </w:r>
    </w:p>
    <w:p w14:paraId="08ADDEDC" w14:textId="77777777" w:rsidR="001F1571" w:rsidRPr="000B1CEF" w:rsidRDefault="001F1571" w:rsidP="004D5744">
      <w:pPr>
        <w:autoSpaceDE w:val="0"/>
        <w:autoSpaceDN w:val="0"/>
        <w:adjustRightInd w:val="0"/>
        <w:spacing w:after="0" w:line="360" w:lineRule="auto"/>
        <w:jc w:val="both"/>
        <w:rPr>
          <w:rFonts w:asciiTheme="majorBidi" w:hAnsiTheme="majorBidi" w:cstheme="majorBidi"/>
          <w:sz w:val="22"/>
          <w:szCs w:val="22"/>
        </w:rPr>
      </w:pPr>
      <w:r w:rsidRPr="000B1CEF">
        <w:rPr>
          <w:rFonts w:asciiTheme="majorBidi" w:hAnsiTheme="majorBidi" w:cstheme="majorBidi"/>
          <w:sz w:val="22"/>
          <w:szCs w:val="22"/>
        </w:rPr>
        <w:t>Hilbe, J. M. (2016). Practical guide to logistic regression. crc Press.</w:t>
      </w:r>
    </w:p>
    <w:p w14:paraId="08ADDEDE"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Ian H. Witten, Eibe Frank, and Mark A. Hall (2011). Data Mining Practical Machine Learning Tools and Techniques (Third Edition): Morgan Kaufmann Publishers.</w:t>
      </w:r>
    </w:p>
    <w:p w14:paraId="08ADDEE0"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Jeremy Jordan (2017). Hyperparameter Tuning for Machine Learning Models. https://www.jeremyjordan.me/hyperparameter-tuning/ </w:t>
      </w:r>
    </w:p>
    <w:p w14:paraId="08ADDEE2"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color w:val="000000"/>
          <w:sz w:val="22"/>
          <w:szCs w:val="22"/>
        </w:rPr>
      </w:pPr>
      <w:r w:rsidRPr="000B1CEF">
        <w:rPr>
          <w:rFonts w:asciiTheme="majorBidi" w:hAnsiTheme="majorBidi" w:cstheme="majorBidi"/>
          <w:sz w:val="22"/>
          <w:szCs w:val="22"/>
        </w:rPr>
        <w:t>Jiawei Han, Micheline Kamber, and Jian Pei (2006). Data Mining Concepts and Techniques (Third Edition): Morgan Kaufmann Publishers.</w:t>
      </w:r>
      <w:r w:rsidRPr="000B1CEF">
        <w:rPr>
          <w:rFonts w:asciiTheme="majorBidi" w:hAnsiTheme="majorBidi" w:cstheme="majorBidi"/>
          <w:color w:val="000000"/>
          <w:sz w:val="22"/>
          <w:szCs w:val="22"/>
        </w:rPr>
        <w:t xml:space="preserve"> </w:t>
      </w:r>
    </w:p>
    <w:p w14:paraId="08ADDEE4"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Lei, X., &amp; Fang, Z. (2019). GBDTCDA: predicting circRNA-disease associations based on gradient boosting decision tree with multiple biological data fusion. International journal of biological sciences, 15(13), 2911.</w:t>
      </w:r>
    </w:p>
    <w:p w14:paraId="08ADDEE6"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Matloff, N. (2017). Statistical regression and classification: from linear models to machine learning. CRC Press.).</w:t>
      </w:r>
    </w:p>
    <w:p w14:paraId="08ADDEE8"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lastRenderedPageBreak/>
        <w:t>Max Bramer (2007). Principles of data mining (Second Edition). eBook ISBN: 978-1-84628-766-4. DOI: 10.1007/978-1-84628-766-4. Publisher: Springer-Verlag London</w:t>
      </w:r>
    </w:p>
    <w:p w14:paraId="08ADDEEA"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Mhlanga, D. (2023). Artificial Intelligence and Machine Learning for Energy Consumption and Production in Emerging Markets: A Review. </w:t>
      </w:r>
      <w:r w:rsidRPr="000B1CEF">
        <w:rPr>
          <w:rFonts w:asciiTheme="majorBidi" w:hAnsiTheme="majorBidi" w:cstheme="majorBidi"/>
          <w:i/>
          <w:iCs/>
          <w:sz w:val="22"/>
          <w:szCs w:val="22"/>
        </w:rPr>
        <w:t>Energies</w:t>
      </w:r>
      <w:r w:rsidRPr="000B1CEF">
        <w:rPr>
          <w:rFonts w:asciiTheme="majorBidi" w:hAnsiTheme="majorBidi" w:cstheme="majorBidi"/>
          <w:sz w:val="22"/>
          <w:szCs w:val="22"/>
        </w:rPr>
        <w:t xml:space="preserve"> 16(2), 745. https://doi.org/10.3390/en16020745.</w:t>
      </w:r>
    </w:p>
    <w:p w14:paraId="08ADDEEC"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Mudasir M Kirmani and Syed Immamul Ansarullah (2016) Classification models on cardiovascular disease detection using Neural Networks, Naive Bayes and J48 Data Mining Techniques”. International Journal of Advanced Research in Computer Science. Volume 7, No. 5, September-October 2016. </w:t>
      </w:r>
    </w:p>
    <w:p w14:paraId="08ADDEEE"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Natekin. Alexey and Knoll. Alois (2013). Gradient Boosting Machines- A Tutorial. Frontiers in Neuro Robotics Volume7| Article21. </w:t>
      </w:r>
    </w:p>
    <w:p w14:paraId="08ADDEF0"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Parbat, D., &amp; Chakraborty, M. (2020). A python based support vector regression model for prediction of COVID19 cases in India. Chaos, Solitons &amp; Fractals, 138, 109942.</w:t>
      </w:r>
    </w:p>
    <w:p w14:paraId="08ADDEF2"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Rajul Parikh, Annie Mathai, Shefali Parikh, G Chandra Sekhar and Ravi Thomas (2008). Understanding and using Sensitivity, Specificity, and Predictive Values. Indian Journal of Ophthalmology, Jan- Feb; 56(1): 45-50. </w:t>
      </w:r>
    </w:p>
    <w:p w14:paraId="08ADDEF4" w14:textId="77777777" w:rsidR="001F1571" w:rsidRPr="000B1CEF" w:rsidRDefault="001F1571" w:rsidP="004D5744">
      <w:pPr>
        <w:autoSpaceDE w:val="0"/>
        <w:autoSpaceDN w:val="0"/>
        <w:adjustRightInd w:val="0"/>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 xml:space="preserve">Tammo Krueger, Danny Panknin, and Mikio Braun (2015). Fast cross-validation via sequential testing. Journal of Machine Learning Research 16 (2015) 1103-1155. </w:t>
      </w:r>
    </w:p>
    <w:p w14:paraId="08ADDEF6"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Tercan, H., and  Meisen, T. (2022). Machine learning and deep learning based predictive quality in manufacturing: A systematic review</w:t>
      </w:r>
      <w:r w:rsidRPr="000B1CEF">
        <w:rPr>
          <w:rFonts w:asciiTheme="majorBidi" w:hAnsiTheme="majorBidi" w:cstheme="majorBidi"/>
          <w:i/>
          <w:iCs/>
          <w:sz w:val="22"/>
          <w:szCs w:val="22"/>
        </w:rPr>
        <w:t>. Journal of Intelligent Manufacturing</w:t>
      </w:r>
      <w:r w:rsidRPr="000B1CEF">
        <w:rPr>
          <w:rFonts w:asciiTheme="majorBidi" w:hAnsiTheme="majorBidi" w:cstheme="majorBidi"/>
          <w:sz w:val="22"/>
          <w:szCs w:val="22"/>
        </w:rPr>
        <w:t xml:space="preserve">, 33, 1879–1905. </w:t>
      </w:r>
      <w:hyperlink r:id="rId18" w:history="1">
        <w:r w:rsidRPr="000B1CEF">
          <w:rPr>
            <w:rFonts w:asciiTheme="majorBidi" w:hAnsiTheme="majorBidi" w:cstheme="majorBidi"/>
            <w:sz w:val="22"/>
            <w:szCs w:val="22"/>
          </w:rPr>
          <w:t>https://doi.org/10.1007/s10845-022-01963-8</w:t>
        </w:r>
      </w:hyperlink>
      <w:r w:rsidRPr="000B1CEF">
        <w:rPr>
          <w:rFonts w:asciiTheme="majorBidi" w:hAnsiTheme="majorBidi" w:cstheme="majorBidi"/>
          <w:sz w:val="22"/>
          <w:szCs w:val="22"/>
        </w:rPr>
        <w:t>.</w:t>
      </w:r>
    </w:p>
    <w:p w14:paraId="08ADDEF8"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Torgo, L., and Gama, J. (1996). Regression by classification. In Advances in Artificial Intelligence: 13th Brazilian Symposium on Artificial Intelligence, SBIA'96 Curitiba, Brazil, October 23–25, 1996 Proceedings 13 (pp. 51-60). Springer Berlin Heidelberg.</w:t>
      </w:r>
    </w:p>
    <w:p w14:paraId="08ADDEFA"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Tsai, C. Y., Kim, J., Jin, F., Jun, M., Cheong, M., and Yammarino, F. J. (2022). Polynomial regression analysis and response surface methodology in leadership research. The Leadership Quarterly, 33(1), 101592.</w:t>
      </w:r>
    </w:p>
    <w:p w14:paraId="08ADDEFC"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Tyralis, H., Papacharalampous, G., &amp; Langousis, A. (2019). A brief review of random forests for water scientists and practitioners and their recent history in water resources. Water, 11(5), 910.</w:t>
      </w:r>
    </w:p>
    <w:p w14:paraId="08ADDEFE"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Uyanık, G. K., &amp; Guler, N. (2013). A study on multiple linear regression analysis. Procedia-Social and Behavioral Sciences, 106, 234-240.</w:t>
      </w:r>
    </w:p>
    <w:p w14:paraId="08ADDF00"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Vipin Kumar (2010). The Top Ten Algorithms in Data Mining (First Edition). CRC Press Taylor &amp; Francies Group Boca Raton London New York. ISBN-13: 978-1-4200-8964-6.</w:t>
      </w:r>
    </w:p>
    <w:p w14:paraId="08ADDF02" w14:textId="77777777" w:rsidR="001F1571" w:rsidRPr="000B1CEF" w:rsidRDefault="001F1571" w:rsidP="004D5744">
      <w:pPr>
        <w:spacing w:after="0" w:line="240" w:lineRule="auto"/>
        <w:jc w:val="both"/>
        <w:rPr>
          <w:rFonts w:asciiTheme="majorBidi" w:hAnsiTheme="majorBidi" w:cstheme="majorBidi"/>
          <w:sz w:val="22"/>
          <w:szCs w:val="22"/>
        </w:rPr>
      </w:pPr>
      <w:r w:rsidRPr="000B1CEF">
        <w:rPr>
          <w:rFonts w:asciiTheme="majorBidi" w:hAnsiTheme="majorBidi" w:cstheme="majorBidi"/>
          <w:sz w:val="22"/>
          <w:szCs w:val="22"/>
        </w:rPr>
        <w:t>Yao, W., &amp; Li, L. (2014). A new regression model: modal linear regression. Scandinavian Journal of Statistics, 41(3), 656-671.</w:t>
      </w:r>
    </w:p>
    <w:p w14:paraId="08ADDF04" w14:textId="77777777" w:rsidR="001F1571" w:rsidRDefault="001F1571" w:rsidP="004D5744">
      <w:pPr>
        <w:pStyle w:val="Bibliography"/>
        <w:jc w:val="both"/>
        <w:rPr>
          <w:rFonts w:asciiTheme="majorBidi" w:hAnsiTheme="majorBidi" w:cstheme="majorBidi"/>
          <w:b/>
          <w:sz w:val="22"/>
          <w:szCs w:val="22"/>
        </w:rPr>
      </w:pPr>
      <w:r w:rsidRPr="000B1CEF">
        <w:rPr>
          <w:rFonts w:asciiTheme="majorBidi" w:hAnsiTheme="majorBidi" w:cstheme="majorBidi"/>
          <w:sz w:val="22"/>
          <w:szCs w:val="22"/>
        </w:rPr>
        <w:t xml:space="preserve">Zhang, Y., Balochian, S., Agarwal, P., Bhatnagar, V. and Housheya, O.J. (2014) ‘Artificial Intelligence and Its Applications’, </w:t>
      </w:r>
      <w:r w:rsidRPr="000B1CEF">
        <w:rPr>
          <w:rFonts w:asciiTheme="majorBidi" w:hAnsiTheme="majorBidi" w:cstheme="majorBidi"/>
          <w:i/>
          <w:iCs/>
          <w:sz w:val="22"/>
          <w:szCs w:val="22"/>
        </w:rPr>
        <w:t>Mathematical Problems in Engineering</w:t>
      </w:r>
      <w:r w:rsidRPr="000B1CEF">
        <w:rPr>
          <w:rFonts w:asciiTheme="majorBidi" w:hAnsiTheme="majorBidi" w:cstheme="majorBidi"/>
          <w:sz w:val="22"/>
          <w:szCs w:val="22"/>
        </w:rPr>
        <w:t>, 2014, pp. 1–10. Available at: https://doi.org/10.1155/2014/840491.</w:t>
      </w:r>
      <w:r w:rsidR="00B877C2" w:rsidRPr="000B1CEF">
        <w:rPr>
          <w:rFonts w:asciiTheme="majorBidi" w:hAnsiTheme="majorBidi" w:cstheme="majorBidi"/>
          <w:b/>
          <w:sz w:val="22"/>
          <w:szCs w:val="22"/>
        </w:rPr>
        <w:fldChar w:fldCharType="end"/>
      </w:r>
    </w:p>
    <w:p w14:paraId="6D570B14" w14:textId="77777777" w:rsidR="005C6AAC" w:rsidRPr="000B1CEF" w:rsidRDefault="005C6AAC" w:rsidP="006C264B">
      <w:pPr>
        <w:autoSpaceDE w:val="0"/>
        <w:autoSpaceDN w:val="0"/>
        <w:adjustRightInd w:val="0"/>
        <w:spacing w:after="0" w:line="360" w:lineRule="auto"/>
        <w:ind w:left="567" w:firstLine="284"/>
        <w:jc w:val="center"/>
        <w:rPr>
          <w:color w:val="111111"/>
          <w:sz w:val="22"/>
          <w:szCs w:val="22"/>
          <w:shd w:val="clear" w:color="auto" w:fill="FFFFFF"/>
        </w:rPr>
      </w:pPr>
      <w:r w:rsidRPr="000B1CEF">
        <w:rPr>
          <w:color w:val="111111"/>
          <w:sz w:val="22"/>
          <w:szCs w:val="22"/>
          <w:shd w:val="clear" w:color="auto" w:fill="FFFFFF"/>
        </w:rPr>
        <w:lastRenderedPageBreak/>
        <w:t xml:space="preserve">Figure1: Random Forest Algorithm Working </w:t>
      </w:r>
    </w:p>
    <w:p w14:paraId="21AC4E6E" w14:textId="77777777" w:rsidR="005C6AAC" w:rsidRPr="000B1CEF" w:rsidRDefault="005C6AAC" w:rsidP="003F75A9">
      <w:pPr>
        <w:autoSpaceDE w:val="0"/>
        <w:autoSpaceDN w:val="0"/>
        <w:adjustRightInd w:val="0"/>
        <w:spacing w:after="0" w:line="360" w:lineRule="auto"/>
        <w:ind w:left="567" w:firstLine="284"/>
        <w:jc w:val="center"/>
        <w:rPr>
          <w:shd w:val="clear" w:color="auto" w:fill="FFFFFF"/>
        </w:rPr>
      </w:pPr>
      <w:r w:rsidRPr="000B1CEF">
        <w:rPr>
          <w:shd w:val="clear" w:color="auto" w:fill="FFFFFF"/>
        </w:rPr>
        <w:t>Figure2: Linear SVM Classifier for Two-Class Representation</w:t>
      </w:r>
    </w:p>
    <w:p w14:paraId="2212458B" w14:textId="77777777" w:rsidR="005C6AAC" w:rsidRPr="000B1CEF" w:rsidRDefault="005C6AAC" w:rsidP="00B3002C">
      <w:pPr>
        <w:autoSpaceDE w:val="0"/>
        <w:autoSpaceDN w:val="0"/>
        <w:adjustRightInd w:val="0"/>
        <w:spacing w:after="0" w:line="480" w:lineRule="auto"/>
        <w:ind w:left="567" w:firstLine="284"/>
        <w:jc w:val="center"/>
        <w:rPr>
          <w:sz w:val="22"/>
          <w:szCs w:val="22"/>
        </w:rPr>
      </w:pPr>
      <w:r w:rsidRPr="000B1CEF">
        <w:rPr>
          <w:sz w:val="22"/>
          <w:szCs w:val="22"/>
        </w:rPr>
        <w:t xml:space="preserve">Figure3: K Nearest Neighbour </w:t>
      </w:r>
      <w:proofErr w:type="gramStart"/>
      <w:r w:rsidRPr="000B1CEF">
        <w:rPr>
          <w:sz w:val="22"/>
          <w:szCs w:val="22"/>
        </w:rPr>
        <w:t>classification</w:t>
      </w:r>
      <w:proofErr w:type="gramEnd"/>
      <w:r w:rsidRPr="000B1CEF">
        <w:rPr>
          <w:sz w:val="22"/>
          <w:szCs w:val="22"/>
        </w:rPr>
        <w:t xml:space="preserve"> Example</w:t>
      </w:r>
    </w:p>
    <w:p w14:paraId="29966FEA" w14:textId="77777777" w:rsidR="005C6AAC" w:rsidRPr="000B1CEF" w:rsidRDefault="005C6AAC" w:rsidP="00422685">
      <w:pPr>
        <w:pStyle w:val="JFig"/>
        <w:ind w:left="567" w:firstLine="284"/>
        <w:rPr>
          <w:b w:val="0"/>
          <w:bCs/>
          <w:color w:val="000000" w:themeColor="text1"/>
          <w:position w:val="-18"/>
          <w:sz w:val="24"/>
          <w:szCs w:val="24"/>
        </w:rPr>
      </w:pPr>
      <w:r w:rsidRPr="000B1CEF">
        <w:rPr>
          <w:b w:val="0"/>
          <w:bCs/>
          <w:color w:val="000000" w:themeColor="text1"/>
          <w:position w:val="-18"/>
          <w:sz w:val="24"/>
          <w:szCs w:val="24"/>
        </w:rPr>
        <w:t>Figure 3.6 AUROC Representation</w:t>
      </w:r>
    </w:p>
    <w:sectPr w:rsidR="005C6AAC" w:rsidRPr="005C6AAC" w:rsidSect="004B080C">
      <w:footerReference w:type="default" r:id="rId19"/>
      <w:pgSz w:w="11906" w:h="16838"/>
      <w:pgMar w:top="1134" w:right="1134" w:bottom="1134" w:left="1134" w:header="709"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D5D5" w14:textId="77777777" w:rsidR="00AF312D" w:rsidRDefault="00AF312D" w:rsidP="00A20F31">
      <w:pPr>
        <w:spacing w:after="0" w:line="240" w:lineRule="auto"/>
      </w:pPr>
      <w:r>
        <w:separator/>
      </w:r>
    </w:p>
  </w:endnote>
  <w:endnote w:type="continuationSeparator" w:id="0">
    <w:p w14:paraId="1E784023" w14:textId="77777777" w:rsidR="00AF312D" w:rsidRDefault="00AF312D" w:rsidP="00A2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01938"/>
      <w:docPartObj>
        <w:docPartGallery w:val="Page Numbers (Bottom of Page)"/>
        <w:docPartUnique/>
      </w:docPartObj>
    </w:sdtPr>
    <w:sdtContent>
      <w:p w14:paraId="08ADDF12" w14:textId="77777777" w:rsidR="00462A3F" w:rsidRDefault="00734256">
        <w:pPr>
          <w:pStyle w:val="Footer"/>
          <w:jc w:val="center"/>
        </w:pPr>
        <w:r>
          <w:fldChar w:fldCharType="begin"/>
        </w:r>
        <w:r>
          <w:instrText xml:space="preserve"> PAGE   \* MERGEFORMAT </w:instrText>
        </w:r>
        <w:r>
          <w:fldChar w:fldCharType="separate"/>
        </w:r>
        <w:r w:rsidR="005C6AAC">
          <w:rPr>
            <w:noProof/>
          </w:rPr>
          <w:t>18</w:t>
        </w:r>
        <w:r>
          <w:rPr>
            <w:noProof/>
          </w:rPr>
          <w:fldChar w:fldCharType="end"/>
        </w:r>
      </w:p>
    </w:sdtContent>
  </w:sdt>
  <w:p w14:paraId="08ADDF13" w14:textId="77777777" w:rsidR="00462A3F" w:rsidRDefault="0046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841A" w14:textId="77777777" w:rsidR="00AF312D" w:rsidRDefault="00AF312D" w:rsidP="00A20F31">
      <w:pPr>
        <w:spacing w:after="0" w:line="240" w:lineRule="auto"/>
      </w:pPr>
      <w:r>
        <w:separator/>
      </w:r>
    </w:p>
  </w:footnote>
  <w:footnote w:type="continuationSeparator" w:id="0">
    <w:p w14:paraId="5536923E" w14:textId="77777777" w:rsidR="00AF312D" w:rsidRDefault="00AF312D" w:rsidP="00A20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AAF"/>
    <w:multiLevelType w:val="hybridMultilevel"/>
    <w:tmpl w:val="CAC44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B6737"/>
    <w:multiLevelType w:val="multilevel"/>
    <w:tmpl w:val="D7B8260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B2B2724"/>
    <w:multiLevelType w:val="hybridMultilevel"/>
    <w:tmpl w:val="2CF06114"/>
    <w:lvl w:ilvl="0" w:tplc="E30833BC">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A2BBE"/>
    <w:multiLevelType w:val="hybridMultilevel"/>
    <w:tmpl w:val="816C98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B01B6"/>
    <w:multiLevelType w:val="hybridMultilevel"/>
    <w:tmpl w:val="BCC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47885"/>
    <w:multiLevelType w:val="multilevel"/>
    <w:tmpl w:val="43D6C696"/>
    <w:lvl w:ilvl="0">
      <w:start w:val="1"/>
      <w:numFmt w:val="decimal"/>
      <w:lvlText w:val="%1."/>
      <w:lvlJc w:val="left"/>
      <w:pPr>
        <w:ind w:left="1092" w:hanging="360"/>
      </w:pPr>
      <w:rPr>
        <w:rFonts w:hint="default"/>
      </w:rPr>
    </w:lvl>
    <w:lvl w:ilvl="1">
      <w:start w:val="1"/>
      <w:numFmt w:val="decimal"/>
      <w:isLgl/>
      <w:lvlText w:val="%1.%2."/>
      <w:lvlJc w:val="left"/>
      <w:pPr>
        <w:ind w:left="1092" w:hanging="360"/>
      </w:pPr>
      <w:rPr>
        <w:rFonts w:hint="default"/>
        <w:b/>
        <w:bCs/>
      </w:rPr>
    </w:lvl>
    <w:lvl w:ilvl="2">
      <w:start w:val="1"/>
      <w:numFmt w:val="decimal"/>
      <w:isLgl/>
      <w:lvlText w:val="%1.%2.%3."/>
      <w:lvlJc w:val="left"/>
      <w:pPr>
        <w:ind w:left="1452" w:hanging="720"/>
      </w:pPr>
      <w:rPr>
        <w:rFonts w:hint="default"/>
      </w:rPr>
    </w:lvl>
    <w:lvl w:ilvl="3">
      <w:start w:val="1"/>
      <w:numFmt w:val="decimal"/>
      <w:isLgl/>
      <w:lvlText w:val="%1.%2.%3.%4."/>
      <w:lvlJc w:val="left"/>
      <w:pPr>
        <w:ind w:left="1452" w:hanging="72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532" w:hanging="1800"/>
      </w:pPr>
      <w:rPr>
        <w:rFonts w:hint="default"/>
      </w:rPr>
    </w:lvl>
  </w:abstractNum>
  <w:abstractNum w:abstractNumId="6" w15:restartNumberingAfterBreak="0">
    <w:nsid w:val="11A93062"/>
    <w:multiLevelType w:val="multilevel"/>
    <w:tmpl w:val="BAC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87DF8"/>
    <w:multiLevelType w:val="hybridMultilevel"/>
    <w:tmpl w:val="A238E6EE"/>
    <w:lvl w:ilvl="0" w:tplc="91862BC6">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9F145E"/>
    <w:multiLevelType w:val="hybridMultilevel"/>
    <w:tmpl w:val="42481D56"/>
    <w:lvl w:ilvl="0" w:tplc="3D065EA8">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13084B"/>
    <w:multiLevelType w:val="hybridMultilevel"/>
    <w:tmpl w:val="97E0D1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EA318A"/>
    <w:multiLevelType w:val="hybridMultilevel"/>
    <w:tmpl w:val="4F8AD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DF45F6"/>
    <w:multiLevelType w:val="hybridMultilevel"/>
    <w:tmpl w:val="AA0E5A0C"/>
    <w:lvl w:ilvl="0" w:tplc="964C8E04">
      <w:start w:val="1"/>
      <w:numFmt w:val="lowerLetter"/>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 w15:restartNumberingAfterBreak="0">
    <w:nsid w:val="216B2B3A"/>
    <w:multiLevelType w:val="hybridMultilevel"/>
    <w:tmpl w:val="3250AE72"/>
    <w:lvl w:ilvl="0" w:tplc="CBF8640C">
      <w:start w:val="1"/>
      <w:numFmt w:val="upp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0E21AB"/>
    <w:multiLevelType w:val="hybridMultilevel"/>
    <w:tmpl w:val="DEB423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660D9"/>
    <w:multiLevelType w:val="hybridMultilevel"/>
    <w:tmpl w:val="3C40B6F0"/>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15:restartNumberingAfterBreak="0">
    <w:nsid w:val="2C3234C6"/>
    <w:multiLevelType w:val="hybridMultilevel"/>
    <w:tmpl w:val="A07AE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29294C"/>
    <w:multiLevelType w:val="hybridMultilevel"/>
    <w:tmpl w:val="151C2C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736D7C"/>
    <w:multiLevelType w:val="hybridMultilevel"/>
    <w:tmpl w:val="E93E729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76503A"/>
    <w:multiLevelType w:val="hybridMultilevel"/>
    <w:tmpl w:val="457E5FFE"/>
    <w:lvl w:ilvl="0" w:tplc="3D065EA8">
      <w:start w:val="2"/>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1B00BA"/>
    <w:multiLevelType w:val="hybridMultilevel"/>
    <w:tmpl w:val="1176594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9A516E"/>
    <w:multiLevelType w:val="hybridMultilevel"/>
    <w:tmpl w:val="5A3C39EC"/>
    <w:lvl w:ilvl="0" w:tplc="3D065EA8">
      <w:start w:val="2"/>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2050AF"/>
    <w:multiLevelType w:val="multilevel"/>
    <w:tmpl w:val="012E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77096"/>
    <w:multiLevelType w:val="hybridMultilevel"/>
    <w:tmpl w:val="D7800B34"/>
    <w:lvl w:ilvl="0" w:tplc="3D065EA8">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DC3122"/>
    <w:multiLevelType w:val="hybridMultilevel"/>
    <w:tmpl w:val="6BE8F9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D2114A"/>
    <w:multiLevelType w:val="hybridMultilevel"/>
    <w:tmpl w:val="8D101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062D7B"/>
    <w:multiLevelType w:val="hybridMultilevel"/>
    <w:tmpl w:val="07686A2E"/>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26" w15:restartNumberingAfterBreak="0">
    <w:nsid w:val="5C130825"/>
    <w:multiLevelType w:val="hybridMultilevel"/>
    <w:tmpl w:val="9B9AEAEC"/>
    <w:lvl w:ilvl="0" w:tplc="3D065EA8">
      <w:start w:val="2"/>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13D98"/>
    <w:multiLevelType w:val="hybridMultilevel"/>
    <w:tmpl w:val="3C981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800B1E"/>
    <w:multiLevelType w:val="multilevel"/>
    <w:tmpl w:val="9600E204"/>
    <w:lvl w:ilvl="0">
      <w:start w:val="3"/>
      <w:numFmt w:val="decimal"/>
      <w:lvlText w:val="%1"/>
      <w:lvlJc w:val="left"/>
      <w:pPr>
        <w:ind w:left="375" w:hanging="375"/>
      </w:pPr>
      <w:rPr>
        <w:rFonts w:hint="default"/>
      </w:rPr>
    </w:lvl>
    <w:lvl w:ilvl="1">
      <w:start w:val="1"/>
      <w:numFmt w:val="decimal"/>
      <w:lvlText w:val="%1.%2"/>
      <w:lvlJc w:val="left"/>
      <w:pPr>
        <w:ind w:left="877" w:hanging="375"/>
      </w:pPr>
      <w:rPr>
        <w:rFonts w:hint="default"/>
      </w:rPr>
    </w:lvl>
    <w:lvl w:ilvl="2">
      <w:start w:val="1"/>
      <w:numFmt w:val="decimal"/>
      <w:lvlText w:val="%1.%2.%3"/>
      <w:lvlJc w:val="left"/>
      <w:pPr>
        <w:ind w:left="1724" w:hanging="720"/>
      </w:pPr>
      <w:rPr>
        <w:rFonts w:ascii="Times New Roman" w:hAnsi="Times New Roman" w:cs="Times New Roman" w:hint="default"/>
        <w:b/>
        <w:bCs/>
      </w:rPr>
    </w:lvl>
    <w:lvl w:ilvl="3">
      <w:start w:val="1"/>
      <w:numFmt w:val="decimal"/>
      <w:lvlText w:val="%1.%2.%3.%4"/>
      <w:lvlJc w:val="left"/>
      <w:pPr>
        <w:ind w:left="2586" w:hanging="1080"/>
      </w:pPr>
      <w:rPr>
        <w:rFonts w:ascii="Times New Roman" w:hAnsi="Times New Roman" w:cs="Times New Roman" w:hint="default"/>
        <w:b/>
        <w:bCs/>
        <w:i w:val="0"/>
        <w:iCs w:val="0"/>
        <w:color w:val="auto"/>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29" w15:restartNumberingAfterBreak="0">
    <w:nsid w:val="683F1126"/>
    <w:multiLevelType w:val="hybridMultilevel"/>
    <w:tmpl w:val="3600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7F6FDA"/>
    <w:multiLevelType w:val="hybridMultilevel"/>
    <w:tmpl w:val="A4FCE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86520B"/>
    <w:multiLevelType w:val="hybridMultilevel"/>
    <w:tmpl w:val="5CA21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CF52B8"/>
    <w:multiLevelType w:val="hybridMultilevel"/>
    <w:tmpl w:val="65F4AA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D51A0A"/>
    <w:multiLevelType w:val="hybridMultilevel"/>
    <w:tmpl w:val="C8F049DE"/>
    <w:lvl w:ilvl="0" w:tplc="3D065EA8">
      <w:numFmt w:val="bullet"/>
      <w:lvlText w:val="-"/>
      <w:lvlJc w:val="left"/>
      <w:pPr>
        <w:ind w:left="720" w:hanging="360"/>
      </w:pPr>
      <w:rPr>
        <w:rFonts w:ascii="Times-Bold" w:eastAsiaTheme="minorHAnsi" w:hAnsi="Times-Bold" w:cs="Times-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1507BB"/>
    <w:multiLevelType w:val="hybridMultilevel"/>
    <w:tmpl w:val="92DA4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3391E"/>
    <w:multiLevelType w:val="hybridMultilevel"/>
    <w:tmpl w:val="F6884544"/>
    <w:lvl w:ilvl="0" w:tplc="9B3A8CDC">
      <w:start w:val="1"/>
      <w:numFmt w:val="lowerRoman"/>
      <w:lvlText w:val="%1."/>
      <w:lvlJc w:val="right"/>
      <w:pPr>
        <w:ind w:left="1146" w:hanging="360"/>
      </w:pPr>
      <w:rPr>
        <w:rFonts w:asciiTheme="majorBidi" w:hAnsiTheme="majorBidi" w:cstheme="majorBidi" w:hint="default"/>
        <w:b/>
        <w:bCs/>
        <w:color w:val="auto"/>
        <w:sz w:val="24"/>
        <w:szCs w:val="24"/>
      </w:rPr>
    </w:lvl>
    <w:lvl w:ilvl="1" w:tplc="2AAC7850">
      <w:start w:val="5"/>
      <w:numFmt w:val="bullet"/>
      <w:lvlText w:val=""/>
      <w:lvlJc w:val="left"/>
      <w:pPr>
        <w:ind w:left="1866" w:hanging="360"/>
      </w:pPr>
      <w:rPr>
        <w:rFonts w:ascii="Symbol" w:eastAsia="Symbol" w:hAnsi="Symbol" w:cs="Symbol" w:hint="default"/>
      </w:r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7FF81576"/>
    <w:multiLevelType w:val="hybridMultilevel"/>
    <w:tmpl w:val="2156215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30710680">
    <w:abstractNumId w:val="28"/>
  </w:num>
  <w:num w:numId="2" w16cid:durableId="1100174899">
    <w:abstractNumId w:val="35"/>
  </w:num>
  <w:num w:numId="3" w16cid:durableId="1396734675">
    <w:abstractNumId w:val="5"/>
  </w:num>
  <w:num w:numId="4" w16cid:durableId="578439302">
    <w:abstractNumId w:val="24"/>
  </w:num>
  <w:num w:numId="5" w16cid:durableId="604460639">
    <w:abstractNumId w:val="27"/>
  </w:num>
  <w:num w:numId="6" w16cid:durableId="870144056">
    <w:abstractNumId w:val="10"/>
  </w:num>
  <w:num w:numId="7" w16cid:durableId="1727221749">
    <w:abstractNumId w:val="30"/>
  </w:num>
  <w:num w:numId="8" w16cid:durableId="345210592">
    <w:abstractNumId w:val="31"/>
  </w:num>
  <w:num w:numId="9" w16cid:durableId="884370692">
    <w:abstractNumId w:val="0"/>
  </w:num>
  <w:num w:numId="10" w16cid:durableId="2097629477">
    <w:abstractNumId w:val="36"/>
  </w:num>
  <w:num w:numId="11" w16cid:durableId="817573740">
    <w:abstractNumId w:val="16"/>
  </w:num>
  <w:num w:numId="12" w16cid:durableId="966280641">
    <w:abstractNumId w:val="2"/>
  </w:num>
  <w:num w:numId="13" w16cid:durableId="992635243">
    <w:abstractNumId w:val="32"/>
  </w:num>
  <w:num w:numId="14" w16cid:durableId="229461907">
    <w:abstractNumId w:val="33"/>
  </w:num>
  <w:num w:numId="15" w16cid:durableId="509178580">
    <w:abstractNumId w:val="8"/>
  </w:num>
  <w:num w:numId="16" w16cid:durableId="1071078393">
    <w:abstractNumId w:val="4"/>
  </w:num>
  <w:num w:numId="17" w16cid:durableId="504900817">
    <w:abstractNumId w:val="17"/>
  </w:num>
  <w:num w:numId="18" w16cid:durableId="1400710331">
    <w:abstractNumId w:val="26"/>
  </w:num>
  <w:num w:numId="19" w16cid:durableId="518932300">
    <w:abstractNumId w:val="15"/>
  </w:num>
  <w:num w:numId="20" w16cid:durableId="1304654856">
    <w:abstractNumId w:val="20"/>
  </w:num>
  <w:num w:numId="21" w16cid:durableId="608853553">
    <w:abstractNumId w:val="3"/>
  </w:num>
  <w:num w:numId="22" w16cid:durableId="1731148713">
    <w:abstractNumId w:val="18"/>
  </w:num>
  <w:num w:numId="23" w16cid:durableId="1891767113">
    <w:abstractNumId w:val="22"/>
  </w:num>
  <w:num w:numId="24" w16cid:durableId="1171682898">
    <w:abstractNumId w:val="34"/>
  </w:num>
  <w:num w:numId="25" w16cid:durableId="1117867223">
    <w:abstractNumId w:val="23"/>
  </w:num>
  <w:num w:numId="26" w16cid:durableId="1250458697">
    <w:abstractNumId w:val="14"/>
  </w:num>
  <w:num w:numId="27" w16cid:durableId="2017997607">
    <w:abstractNumId w:val="11"/>
  </w:num>
  <w:num w:numId="28" w16cid:durableId="1127552710">
    <w:abstractNumId w:val="29"/>
  </w:num>
  <w:num w:numId="29" w16cid:durableId="2025474914">
    <w:abstractNumId w:val="9"/>
  </w:num>
  <w:num w:numId="30" w16cid:durableId="1708529909">
    <w:abstractNumId w:val="19"/>
  </w:num>
  <w:num w:numId="31" w16cid:durableId="251399256">
    <w:abstractNumId w:val="7"/>
  </w:num>
  <w:num w:numId="32" w16cid:durableId="437793810">
    <w:abstractNumId w:val="13"/>
  </w:num>
  <w:num w:numId="33" w16cid:durableId="1685595128">
    <w:abstractNumId w:val="1"/>
  </w:num>
  <w:num w:numId="34" w16cid:durableId="1840999819">
    <w:abstractNumId w:val="6"/>
  </w:num>
  <w:num w:numId="35" w16cid:durableId="2036733903">
    <w:abstractNumId w:val="25"/>
  </w:num>
  <w:num w:numId="36" w16cid:durableId="1208563320">
    <w:abstractNumId w:val="21"/>
  </w:num>
  <w:num w:numId="37" w16cid:durableId="171673000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ExsDA2NDKyMLQ0MTVR0lEKTi0uzszPAymwNK4FAFx0OCctAAAA"/>
  </w:docVars>
  <w:rsids>
    <w:rsidRoot w:val="008E6341"/>
    <w:rsid w:val="00002EC5"/>
    <w:rsid w:val="00004439"/>
    <w:rsid w:val="00006021"/>
    <w:rsid w:val="000066C1"/>
    <w:rsid w:val="00007596"/>
    <w:rsid w:val="0000776E"/>
    <w:rsid w:val="00012697"/>
    <w:rsid w:val="00014206"/>
    <w:rsid w:val="0001671D"/>
    <w:rsid w:val="00016FB2"/>
    <w:rsid w:val="00017802"/>
    <w:rsid w:val="00021952"/>
    <w:rsid w:val="00021E02"/>
    <w:rsid w:val="0002202E"/>
    <w:rsid w:val="000246CD"/>
    <w:rsid w:val="00026149"/>
    <w:rsid w:val="00026ABB"/>
    <w:rsid w:val="0003318D"/>
    <w:rsid w:val="000356A6"/>
    <w:rsid w:val="00035B0F"/>
    <w:rsid w:val="00035BB9"/>
    <w:rsid w:val="00037F2B"/>
    <w:rsid w:val="00041A70"/>
    <w:rsid w:val="00042A95"/>
    <w:rsid w:val="000515B4"/>
    <w:rsid w:val="00052A9E"/>
    <w:rsid w:val="00054FCB"/>
    <w:rsid w:val="0006171F"/>
    <w:rsid w:val="00061768"/>
    <w:rsid w:val="00065432"/>
    <w:rsid w:val="00065D00"/>
    <w:rsid w:val="00071070"/>
    <w:rsid w:val="00071978"/>
    <w:rsid w:val="00072E87"/>
    <w:rsid w:val="0007455C"/>
    <w:rsid w:val="000757A0"/>
    <w:rsid w:val="0007603C"/>
    <w:rsid w:val="00084B20"/>
    <w:rsid w:val="000878F2"/>
    <w:rsid w:val="00091663"/>
    <w:rsid w:val="000918BD"/>
    <w:rsid w:val="000960A9"/>
    <w:rsid w:val="000A149F"/>
    <w:rsid w:val="000A2078"/>
    <w:rsid w:val="000A218B"/>
    <w:rsid w:val="000A2C6A"/>
    <w:rsid w:val="000A45C3"/>
    <w:rsid w:val="000A610B"/>
    <w:rsid w:val="000B074D"/>
    <w:rsid w:val="000B1CEF"/>
    <w:rsid w:val="000C07C9"/>
    <w:rsid w:val="000C27E8"/>
    <w:rsid w:val="000C429F"/>
    <w:rsid w:val="000C617D"/>
    <w:rsid w:val="000C7544"/>
    <w:rsid w:val="000D3A68"/>
    <w:rsid w:val="000D3F05"/>
    <w:rsid w:val="000D3F86"/>
    <w:rsid w:val="000D7010"/>
    <w:rsid w:val="000D71E1"/>
    <w:rsid w:val="000E2354"/>
    <w:rsid w:val="000E3738"/>
    <w:rsid w:val="000E576B"/>
    <w:rsid w:val="000E58C7"/>
    <w:rsid w:val="000E6819"/>
    <w:rsid w:val="000F065A"/>
    <w:rsid w:val="000F0A1C"/>
    <w:rsid w:val="000F1113"/>
    <w:rsid w:val="000F52F7"/>
    <w:rsid w:val="000F58E0"/>
    <w:rsid w:val="000F711F"/>
    <w:rsid w:val="000F7250"/>
    <w:rsid w:val="001015F7"/>
    <w:rsid w:val="00103359"/>
    <w:rsid w:val="001037E7"/>
    <w:rsid w:val="0010576F"/>
    <w:rsid w:val="00106A20"/>
    <w:rsid w:val="001103A1"/>
    <w:rsid w:val="00113CAB"/>
    <w:rsid w:val="00115751"/>
    <w:rsid w:val="001159BA"/>
    <w:rsid w:val="001159F6"/>
    <w:rsid w:val="00116606"/>
    <w:rsid w:val="0011680B"/>
    <w:rsid w:val="001173EC"/>
    <w:rsid w:val="00121747"/>
    <w:rsid w:val="00122E58"/>
    <w:rsid w:val="00123E56"/>
    <w:rsid w:val="00124842"/>
    <w:rsid w:val="00126040"/>
    <w:rsid w:val="0012613C"/>
    <w:rsid w:val="00126249"/>
    <w:rsid w:val="0012634D"/>
    <w:rsid w:val="00127863"/>
    <w:rsid w:val="00130491"/>
    <w:rsid w:val="00130A4E"/>
    <w:rsid w:val="00130EA1"/>
    <w:rsid w:val="00130EE4"/>
    <w:rsid w:val="0013143E"/>
    <w:rsid w:val="001354BB"/>
    <w:rsid w:val="00140FE5"/>
    <w:rsid w:val="00141308"/>
    <w:rsid w:val="00143F2E"/>
    <w:rsid w:val="00144EA8"/>
    <w:rsid w:val="001450DB"/>
    <w:rsid w:val="00146515"/>
    <w:rsid w:val="00147DF5"/>
    <w:rsid w:val="00151401"/>
    <w:rsid w:val="00151E85"/>
    <w:rsid w:val="00152D76"/>
    <w:rsid w:val="00153F5D"/>
    <w:rsid w:val="00155B71"/>
    <w:rsid w:val="00157B6C"/>
    <w:rsid w:val="00161C64"/>
    <w:rsid w:val="00162FC2"/>
    <w:rsid w:val="00163CD1"/>
    <w:rsid w:val="001653B8"/>
    <w:rsid w:val="001708F6"/>
    <w:rsid w:val="00172F03"/>
    <w:rsid w:val="0017762E"/>
    <w:rsid w:val="001807F5"/>
    <w:rsid w:val="00180FE3"/>
    <w:rsid w:val="001825AB"/>
    <w:rsid w:val="00183545"/>
    <w:rsid w:val="0018464D"/>
    <w:rsid w:val="00186F6D"/>
    <w:rsid w:val="00187EBE"/>
    <w:rsid w:val="001916CD"/>
    <w:rsid w:val="001918F7"/>
    <w:rsid w:val="00192F4D"/>
    <w:rsid w:val="00192F6D"/>
    <w:rsid w:val="0019561D"/>
    <w:rsid w:val="00196974"/>
    <w:rsid w:val="001A08FD"/>
    <w:rsid w:val="001A0FA5"/>
    <w:rsid w:val="001A1FEF"/>
    <w:rsid w:val="001A2ABF"/>
    <w:rsid w:val="001A3C35"/>
    <w:rsid w:val="001A3D73"/>
    <w:rsid w:val="001A7C33"/>
    <w:rsid w:val="001B0154"/>
    <w:rsid w:val="001B06D2"/>
    <w:rsid w:val="001B07C8"/>
    <w:rsid w:val="001B0E73"/>
    <w:rsid w:val="001B11DD"/>
    <w:rsid w:val="001B4D2C"/>
    <w:rsid w:val="001B4DC6"/>
    <w:rsid w:val="001B5C1B"/>
    <w:rsid w:val="001B7B91"/>
    <w:rsid w:val="001B7EBA"/>
    <w:rsid w:val="001C106F"/>
    <w:rsid w:val="001C4209"/>
    <w:rsid w:val="001C487D"/>
    <w:rsid w:val="001C5DCD"/>
    <w:rsid w:val="001C5E91"/>
    <w:rsid w:val="001D0C4D"/>
    <w:rsid w:val="001D3871"/>
    <w:rsid w:val="001D43B5"/>
    <w:rsid w:val="001D481A"/>
    <w:rsid w:val="001D5B1A"/>
    <w:rsid w:val="001D6339"/>
    <w:rsid w:val="001D6449"/>
    <w:rsid w:val="001D7A11"/>
    <w:rsid w:val="001E1A2B"/>
    <w:rsid w:val="001E4722"/>
    <w:rsid w:val="001F09F9"/>
    <w:rsid w:val="001F0A9F"/>
    <w:rsid w:val="001F0BA5"/>
    <w:rsid w:val="001F0ECC"/>
    <w:rsid w:val="001F14EF"/>
    <w:rsid w:val="001F1571"/>
    <w:rsid w:val="001F1EFA"/>
    <w:rsid w:val="001F24E4"/>
    <w:rsid w:val="001F2FA6"/>
    <w:rsid w:val="001F3AA4"/>
    <w:rsid w:val="001F445A"/>
    <w:rsid w:val="001F6818"/>
    <w:rsid w:val="001F7BF1"/>
    <w:rsid w:val="00202324"/>
    <w:rsid w:val="002052CC"/>
    <w:rsid w:val="00210BC9"/>
    <w:rsid w:val="00214AD4"/>
    <w:rsid w:val="00214F27"/>
    <w:rsid w:val="00215C0F"/>
    <w:rsid w:val="00216082"/>
    <w:rsid w:val="00216117"/>
    <w:rsid w:val="00216C26"/>
    <w:rsid w:val="0022087F"/>
    <w:rsid w:val="002241B4"/>
    <w:rsid w:val="00226200"/>
    <w:rsid w:val="00227E69"/>
    <w:rsid w:val="002307F7"/>
    <w:rsid w:val="0023166F"/>
    <w:rsid w:val="00231806"/>
    <w:rsid w:val="00232032"/>
    <w:rsid w:val="0023244D"/>
    <w:rsid w:val="00236925"/>
    <w:rsid w:val="00237733"/>
    <w:rsid w:val="00240108"/>
    <w:rsid w:val="002426F4"/>
    <w:rsid w:val="00242BC1"/>
    <w:rsid w:val="00243511"/>
    <w:rsid w:val="00243EA8"/>
    <w:rsid w:val="00247279"/>
    <w:rsid w:val="002501F3"/>
    <w:rsid w:val="00251CC2"/>
    <w:rsid w:val="00253D79"/>
    <w:rsid w:val="00254500"/>
    <w:rsid w:val="00257561"/>
    <w:rsid w:val="00260B11"/>
    <w:rsid w:val="00261069"/>
    <w:rsid w:val="00261208"/>
    <w:rsid w:val="00261C95"/>
    <w:rsid w:val="002632B0"/>
    <w:rsid w:val="00263959"/>
    <w:rsid w:val="002654EA"/>
    <w:rsid w:val="00265662"/>
    <w:rsid w:val="00267F89"/>
    <w:rsid w:val="002711B6"/>
    <w:rsid w:val="0027149A"/>
    <w:rsid w:val="00273B41"/>
    <w:rsid w:val="0027526B"/>
    <w:rsid w:val="00275886"/>
    <w:rsid w:val="002773D9"/>
    <w:rsid w:val="00280C36"/>
    <w:rsid w:val="00280E39"/>
    <w:rsid w:val="00283347"/>
    <w:rsid w:val="0028593C"/>
    <w:rsid w:val="00285C07"/>
    <w:rsid w:val="00285C0C"/>
    <w:rsid w:val="00287E88"/>
    <w:rsid w:val="00293BAB"/>
    <w:rsid w:val="00296C5D"/>
    <w:rsid w:val="002A10A9"/>
    <w:rsid w:val="002A5F68"/>
    <w:rsid w:val="002A633E"/>
    <w:rsid w:val="002A7194"/>
    <w:rsid w:val="002A7B6A"/>
    <w:rsid w:val="002A7DAA"/>
    <w:rsid w:val="002B205F"/>
    <w:rsid w:val="002B43FF"/>
    <w:rsid w:val="002B475F"/>
    <w:rsid w:val="002B71E2"/>
    <w:rsid w:val="002C0E4A"/>
    <w:rsid w:val="002C1CFD"/>
    <w:rsid w:val="002C1F92"/>
    <w:rsid w:val="002C20B4"/>
    <w:rsid w:val="002C3396"/>
    <w:rsid w:val="002C4DF6"/>
    <w:rsid w:val="002C5B60"/>
    <w:rsid w:val="002C5C8D"/>
    <w:rsid w:val="002C6C15"/>
    <w:rsid w:val="002D2443"/>
    <w:rsid w:val="002D3F95"/>
    <w:rsid w:val="002D4211"/>
    <w:rsid w:val="002D4B5C"/>
    <w:rsid w:val="002D580C"/>
    <w:rsid w:val="002D599C"/>
    <w:rsid w:val="002D75DD"/>
    <w:rsid w:val="002E06F3"/>
    <w:rsid w:val="002E4F09"/>
    <w:rsid w:val="002E5F02"/>
    <w:rsid w:val="002E636D"/>
    <w:rsid w:val="002E6493"/>
    <w:rsid w:val="002E6F3D"/>
    <w:rsid w:val="002E7FA0"/>
    <w:rsid w:val="002F1218"/>
    <w:rsid w:val="002F1EA5"/>
    <w:rsid w:val="002F2D0B"/>
    <w:rsid w:val="002F5F05"/>
    <w:rsid w:val="002F6830"/>
    <w:rsid w:val="00300E19"/>
    <w:rsid w:val="00301B10"/>
    <w:rsid w:val="00302D57"/>
    <w:rsid w:val="003050E1"/>
    <w:rsid w:val="00305E8F"/>
    <w:rsid w:val="00306475"/>
    <w:rsid w:val="0031001E"/>
    <w:rsid w:val="003102BE"/>
    <w:rsid w:val="00311B00"/>
    <w:rsid w:val="00311CCB"/>
    <w:rsid w:val="003130AA"/>
    <w:rsid w:val="00313BE5"/>
    <w:rsid w:val="0031403F"/>
    <w:rsid w:val="00314070"/>
    <w:rsid w:val="003159F1"/>
    <w:rsid w:val="00316620"/>
    <w:rsid w:val="00317B55"/>
    <w:rsid w:val="00317D8A"/>
    <w:rsid w:val="00320E8E"/>
    <w:rsid w:val="00321EBC"/>
    <w:rsid w:val="00322DD3"/>
    <w:rsid w:val="00331E96"/>
    <w:rsid w:val="003373AF"/>
    <w:rsid w:val="00343ECB"/>
    <w:rsid w:val="003469A5"/>
    <w:rsid w:val="00346E53"/>
    <w:rsid w:val="00350855"/>
    <w:rsid w:val="00351B36"/>
    <w:rsid w:val="00352F1E"/>
    <w:rsid w:val="003545C0"/>
    <w:rsid w:val="0035611C"/>
    <w:rsid w:val="00356E9F"/>
    <w:rsid w:val="003576B7"/>
    <w:rsid w:val="00360B13"/>
    <w:rsid w:val="003614BE"/>
    <w:rsid w:val="00367F67"/>
    <w:rsid w:val="00370AA1"/>
    <w:rsid w:val="00371733"/>
    <w:rsid w:val="003718EA"/>
    <w:rsid w:val="00372476"/>
    <w:rsid w:val="003733BC"/>
    <w:rsid w:val="00373D52"/>
    <w:rsid w:val="00374585"/>
    <w:rsid w:val="00375C2B"/>
    <w:rsid w:val="00380130"/>
    <w:rsid w:val="00381E9A"/>
    <w:rsid w:val="003827D8"/>
    <w:rsid w:val="00384E9C"/>
    <w:rsid w:val="003852FF"/>
    <w:rsid w:val="00385A0A"/>
    <w:rsid w:val="003908FF"/>
    <w:rsid w:val="00391BCB"/>
    <w:rsid w:val="0039416A"/>
    <w:rsid w:val="00394270"/>
    <w:rsid w:val="003953FF"/>
    <w:rsid w:val="003969C3"/>
    <w:rsid w:val="00396A7E"/>
    <w:rsid w:val="003A0549"/>
    <w:rsid w:val="003A0F24"/>
    <w:rsid w:val="003A12A7"/>
    <w:rsid w:val="003A160F"/>
    <w:rsid w:val="003A2F5D"/>
    <w:rsid w:val="003A4E6D"/>
    <w:rsid w:val="003A51F2"/>
    <w:rsid w:val="003A7C02"/>
    <w:rsid w:val="003B6221"/>
    <w:rsid w:val="003B68A5"/>
    <w:rsid w:val="003B71AA"/>
    <w:rsid w:val="003B7E9A"/>
    <w:rsid w:val="003C3BD8"/>
    <w:rsid w:val="003C4CDE"/>
    <w:rsid w:val="003C7485"/>
    <w:rsid w:val="003D0088"/>
    <w:rsid w:val="003D02FB"/>
    <w:rsid w:val="003D078E"/>
    <w:rsid w:val="003D602F"/>
    <w:rsid w:val="003D78EC"/>
    <w:rsid w:val="003D7C6C"/>
    <w:rsid w:val="003D7E72"/>
    <w:rsid w:val="003E49AC"/>
    <w:rsid w:val="003E5005"/>
    <w:rsid w:val="003E5433"/>
    <w:rsid w:val="003E5814"/>
    <w:rsid w:val="003E6F71"/>
    <w:rsid w:val="003E7361"/>
    <w:rsid w:val="003F1275"/>
    <w:rsid w:val="003F146C"/>
    <w:rsid w:val="003F190A"/>
    <w:rsid w:val="003F1BA5"/>
    <w:rsid w:val="003F28E3"/>
    <w:rsid w:val="003F50E8"/>
    <w:rsid w:val="003F6066"/>
    <w:rsid w:val="003F66E5"/>
    <w:rsid w:val="003F75A9"/>
    <w:rsid w:val="003F768D"/>
    <w:rsid w:val="003F7D8D"/>
    <w:rsid w:val="003F7E95"/>
    <w:rsid w:val="00400A06"/>
    <w:rsid w:val="00400A72"/>
    <w:rsid w:val="00400FC4"/>
    <w:rsid w:val="0040281D"/>
    <w:rsid w:val="00404523"/>
    <w:rsid w:val="00413C03"/>
    <w:rsid w:val="00414BA6"/>
    <w:rsid w:val="00415CE1"/>
    <w:rsid w:val="0041653E"/>
    <w:rsid w:val="00416F10"/>
    <w:rsid w:val="004223BD"/>
    <w:rsid w:val="00422685"/>
    <w:rsid w:val="00425611"/>
    <w:rsid w:val="00425E10"/>
    <w:rsid w:val="004300D4"/>
    <w:rsid w:val="0043066D"/>
    <w:rsid w:val="004306A2"/>
    <w:rsid w:val="00433BDE"/>
    <w:rsid w:val="004355E2"/>
    <w:rsid w:val="0043617E"/>
    <w:rsid w:val="00436446"/>
    <w:rsid w:val="004366F4"/>
    <w:rsid w:val="00444AB5"/>
    <w:rsid w:val="00445BB9"/>
    <w:rsid w:val="00445F0C"/>
    <w:rsid w:val="00452854"/>
    <w:rsid w:val="004540AC"/>
    <w:rsid w:val="004542E4"/>
    <w:rsid w:val="00454BB4"/>
    <w:rsid w:val="0045775E"/>
    <w:rsid w:val="004601D2"/>
    <w:rsid w:val="004622E7"/>
    <w:rsid w:val="00462A3F"/>
    <w:rsid w:val="004677CD"/>
    <w:rsid w:val="00467C8B"/>
    <w:rsid w:val="00470539"/>
    <w:rsid w:val="00473CED"/>
    <w:rsid w:val="00482277"/>
    <w:rsid w:val="004865B7"/>
    <w:rsid w:val="004868B3"/>
    <w:rsid w:val="004874C4"/>
    <w:rsid w:val="00491EBC"/>
    <w:rsid w:val="004920F0"/>
    <w:rsid w:val="00492ABA"/>
    <w:rsid w:val="00492BEA"/>
    <w:rsid w:val="00493F47"/>
    <w:rsid w:val="00496605"/>
    <w:rsid w:val="004A1321"/>
    <w:rsid w:val="004A140F"/>
    <w:rsid w:val="004A53A0"/>
    <w:rsid w:val="004A546D"/>
    <w:rsid w:val="004B0200"/>
    <w:rsid w:val="004B080C"/>
    <w:rsid w:val="004B135A"/>
    <w:rsid w:val="004B196D"/>
    <w:rsid w:val="004B5FC3"/>
    <w:rsid w:val="004B7849"/>
    <w:rsid w:val="004C14FD"/>
    <w:rsid w:val="004C2E8B"/>
    <w:rsid w:val="004C3B47"/>
    <w:rsid w:val="004C4318"/>
    <w:rsid w:val="004C4ECD"/>
    <w:rsid w:val="004C6C24"/>
    <w:rsid w:val="004D06A2"/>
    <w:rsid w:val="004D45E1"/>
    <w:rsid w:val="004D55FF"/>
    <w:rsid w:val="004D5744"/>
    <w:rsid w:val="004D78B3"/>
    <w:rsid w:val="004E2B62"/>
    <w:rsid w:val="004E368C"/>
    <w:rsid w:val="004E5587"/>
    <w:rsid w:val="004E6AF7"/>
    <w:rsid w:val="004F1EF3"/>
    <w:rsid w:val="004F41A3"/>
    <w:rsid w:val="004F5C74"/>
    <w:rsid w:val="004F5FB7"/>
    <w:rsid w:val="004F641B"/>
    <w:rsid w:val="0050065F"/>
    <w:rsid w:val="00500B8A"/>
    <w:rsid w:val="005033EC"/>
    <w:rsid w:val="0050342F"/>
    <w:rsid w:val="005047CB"/>
    <w:rsid w:val="00504C44"/>
    <w:rsid w:val="00507DA0"/>
    <w:rsid w:val="00512C06"/>
    <w:rsid w:val="00512DC4"/>
    <w:rsid w:val="0051439D"/>
    <w:rsid w:val="005148A1"/>
    <w:rsid w:val="00515057"/>
    <w:rsid w:val="005206F8"/>
    <w:rsid w:val="00521AC9"/>
    <w:rsid w:val="00523439"/>
    <w:rsid w:val="00524771"/>
    <w:rsid w:val="00525D67"/>
    <w:rsid w:val="0052608E"/>
    <w:rsid w:val="00530043"/>
    <w:rsid w:val="00530C30"/>
    <w:rsid w:val="005318A9"/>
    <w:rsid w:val="00532E72"/>
    <w:rsid w:val="005330CA"/>
    <w:rsid w:val="00535607"/>
    <w:rsid w:val="00535FA0"/>
    <w:rsid w:val="0054215E"/>
    <w:rsid w:val="0054253C"/>
    <w:rsid w:val="00543BF5"/>
    <w:rsid w:val="005455A9"/>
    <w:rsid w:val="00546120"/>
    <w:rsid w:val="005475F6"/>
    <w:rsid w:val="00551C89"/>
    <w:rsid w:val="00555D6B"/>
    <w:rsid w:val="005566B0"/>
    <w:rsid w:val="00563D3D"/>
    <w:rsid w:val="00564335"/>
    <w:rsid w:val="00564B31"/>
    <w:rsid w:val="00564D80"/>
    <w:rsid w:val="00565022"/>
    <w:rsid w:val="0056507E"/>
    <w:rsid w:val="00565574"/>
    <w:rsid w:val="00571190"/>
    <w:rsid w:val="005719E0"/>
    <w:rsid w:val="00571A0E"/>
    <w:rsid w:val="00577A56"/>
    <w:rsid w:val="00583F6A"/>
    <w:rsid w:val="00585615"/>
    <w:rsid w:val="00586CC7"/>
    <w:rsid w:val="00586F1A"/>
    <w:rsid w:val="00587612"/>
    <w:rsid w:val="0059035A"/>
    <w:rsid w:val="00590787"/>
    <w:rsid w:val="005942BA"/>
    <w:rsid w:val="005A10DA"/>
    <w:rsid w:val="005A10F0"/>
    <w:rsid w:val="005A3A0C"/>
    <w:rsid w:val="005B0C3E"/>
    <w:rsid w:val="005B0CA7"/>
    <w:rsid w:val="005B0FA4"/>
    <w:rsid w:val="005B31B9"/>
    <w:rsid w:val="005B53D9"/>
    <w:rsid w:val="005C0444"/>
    <w:rsid w:val="005C046C"/>
    <w:rsid w:val="005C0675"/>
    <w:rsid w:val="005C0920"/>
    <w:rsid w:val="005C20BF"/>
    <w:rsid w:val="005C4870"/>
    <w:rsid w:val="005C5065"/>
    <w:rsid w:val="005C6AAC"/>
    <w:rsid w:val="005C7E0F"/>
    <w:rsid w:val="005D293B"/>
    <w:rsid w:val="005D38AE"/>
    <w:rsid w:val="005D45CE"/>
    <w:rsid w:val="005D4816"/>
    <w:rsid w:val="005D5ADC"/>
    <w:rsid w:val="005D62D9"/>
    <w:rsid w:val="005D79D8"/>
    <w:rsid w:val="005D7DA2"/>
    <w:rsid w:val="005E2054"/>
    <w:rsid w:val="005E41A4"/>
    <w:rsid w:val="005E48E4"/>
    <w:rsid w:val="005F0EA0"/>
    <w:rsid w:val="005F1288"/>
    <w:rsid w:val="005F15B0"/>
    <w:rsid w:val="005F194F"/>
    <w:rsid w:val="005F282A"/>
    <w:rsid w:val="005F4ACE"/>
    <w:rsid w:val="005F67DC"/>
    <w:rsid w:val="005F6B84"/>
    <w:rsid w:val="005F6CA0"/>
    <w:rsid w:val="005F75E6"/>
    <w:rsid w:val="0060124D"/>
    <w:rsid w:val="00602978"/>
    <w:rsid w:val="00605C56"/>
    <w:rsid w:val="00606EB0"/>
    <w:rsid w:val="00612568"/>
    <w:rsid w:val="0061268B"/>
    <w:rsid w:val="006139BB"/>
    <w:rsid w:val="006142D1"/>
    <w:rsid w:val="00615B40"/>
    <w:rsid w:val="00617D57"/>
    <w:rsid w:val="006220EF"/>
    <w:rsid w:val="00624F73"/>
    <w:rsid w:val="00632FF2"/>
    <w:rsid w:val="0063434D"/>
    <w:rsid w:val="00634E65"/>
    <w:rsid w:val="00635586"/>
    <w:rsid w:val="006369F9"/>
    <w:rsid w:val="00637C70"/>
    <w:rsid w:val="00637FFD"/>
    <w:rsid w:val="006407D1"/>
    <w:rsid w:val="0064555E"/>
    <w:rsid w:val="00645A2C"/>
    <w:rsid w:val="00651026"/>
    <w:rsid w:val="00653664"/>
    <w:rsid w:val="00660010"/>
    <w:rsid w:val="0066338F"/>
    <w:rsid w:val="0066553D"/>
    <w:rsid w:val="00665626"/>
    <w:rsid w:val="00665B03"/>
    <w:rsid w:val="006676D8"/>
    <w:rsid w:val="00672B67"/>
    <w:rsid w:val="00673B4B"/>
    <w:rsid w:val="0067457D"/>
    <w:rsid w:val="00680303"/>
    <w:rsid w:val="0068584B"/>
    <w:rsid w:val="00686963"/>
    <w:rsid w:val="00686A71"/>
    <w:rsid w:val="00687397"/>
    <w:rsid w:val="0069030A"/>
    <w:rsid w:val="006906AE"/>
    <w:rsid w:val="0069102E"/>
    <w:rsid w:val="00691F4C"/>
    <w:rsid w:val="00693F24"/>
    <w:rsid w:val="00693F84"/>
    <w:rsid w:val="00694F51"/>
    <w:rsid w:val="006953F8"/>
    <w:rsid w:val="00695A0A"/>
    <w:rsid w:val="00697249"/>
    <w:rsid w:val="006976C0"/>
    <w:rsid w:val="006A07DD"/>
    <w:rsid w:val="006A0EA6"/>
    <w:rsid w:val="006A1E4F"/>
    <w:rsid w:val="006A2090"/>
    <w:rsid w:val="006A2E66"/>
    <w:rsid w:val="006A5767"/>
    <w:rsid w:val="006A70EC"/>
    <w:rsid w:val="006A7130"/>
    <w:rsid w:val="006A7806"/>
    <w:rsid w:val="006A78A7"/>
    <w:rsid w:val="006A7F2F"/>
    <w:rsid w:val="006B16E1"/>
    <w:rsid w:val="006B287C"/>
    <w:rsid w:val="006B2E40"/>
    <w:rsid w:val="006B3861"/>
    <w:rsid w:val="006C04A7"/>
    <w:rsid w:val="006C17AF"/>
    <w:rsid w:val="006C1F86"/>
    <w:rsid w:val="006C264B"/>
    <w:rsid w:val="006C321E"/>
    <w:rsid w:val="006C35C2"/>
    <w:rsid w:val="006C5E3A"/>
    <w:rsid w:val="006C5EE8"/>
    <w:rsid w:val="006C7AD0"/>
    <w:rsid w:val="006D0BD3"/>
    <w:rsid w:val="006D12C4"/>
    <w:rsid w:val="006D19F2"/>
    <w:rsid w:val="006D1EA7"/>
    <w:rsid w:val="006D3399"/>
    <w:rsid w:val="006D3C4A"/>
    <w:rsid w:val="006D3CE0"/>
    <w:rsid w:val="006D5415"/>
    <w:rsid w:val="006D5B15"/>
    <w:rsid w:val="006E17B2"/>
    <w:rsid w:val="006E2620"/>
    <w:rsid w:val="006E5F71"/>
    <w:rsid w:val="006F0A01"/>
    <w:rsid w:val="006F1E7B"/>
    <w:rsid w:val="006F274E"/>
    <w:rsid w:val="006F4156"/>
    <w:rsid w:val="006F4511"/>
    <w:rsid w:val="00701502"/>
    <w:rsid w:val="00702A9B"/>
    <w:rsid w:val="00710508"/>
    <w:rsid w:val="00710C05"/>
    <w:rsid w:val="007132D2"/>
    <w:rsid w:val="00713807"/>
    <w:rsid w:val="007166FD"/>
    <w:rsid w:val="0071734B"/>
    <w:rsid w:val="007205F0"/>
    <w:rsid w:val="00722AFC"/>
    <w:rsid w:val="0072310D"/>
    <w:rsid w:val="00723C9A"/>
    <w:rsid w:val="00724725"/>
    <w:rsid w:val="00727123"/>
    <w:rsid w:val="00734256"/>
    <w:rsid w:val="0073444C"/>
    <w:rsid w:val="007369B3"/>
    <w:rsid w:val="00743CC9"/>
    <w:rsid w:val="00746B05"/>
    <w:rsid w:val="00750304"/>
    <w:rsid w:val="00750998"/>
    <w:rsid w:val="00750A52"/>
    <w:rsid w:val="00751FAB"/>
    <w:rsid w:val="007538D9"/>
    <w:rsid w:val="007551B5"/>
    <w:rsid w:val="00755BDE"/>
    <w:rsid w:val="00756478"/>
    <w:rsid w:val="00756FBC"/>
    <w:rsid w:val="007579C0"/>
    <w:rsid w:val="00763FD2"/>
    <w:rsid w:val="007642D9"/>
    <w:rsid w:val="00766B26"/>
    <w:rsid w:val="007674F6"/>
    <w:rsid w:val="007721A8"/>
    <w:rsid w:val="00773C90"/>
    <w:rsid w:val="00775428"/>
    <w:rsid w:val="00776804"/>
    <w:rsid w:val="007779D3"/>
    <w:rsid w:val="00777BEF"/>
    <w:rsid w:val="007815E1"/>
    <w:rsid w:val="0078522B"/>
    <w:rsid w:val="007854EE"/>
    <w:rsid w:val="00786150"/>
    <w:rsid w:val="00786EA0"/>
    <w:rsid w:val="00787C0E"/>
    <w:rsid w:val="007909E3"/>
    <w:rsid w:val="00792253"/>
    <w:rsid w:val="00792B64"/>
    <w:rsid w:val="00792E09"/>
    <w:rsid w:val="00794EBC"/>
    <w:rsid w:val="00795CD4"/>
    <w:rsid w:val="00796EEC"/>
    <w:rsid w:val="007A1175"/>
    <w:rsid w:val="007A121E"/>
    <w:rsid w:val="007A19BD"/>
    <w:rsid w:val="007A38B9"/>
    <w:rsid w:val="007A5563"/>
    <w:rsid w:val="007A5AC7"/>
    <w:rsid w:val="007A5C8F"/>
    <w:rsid w:val="007A6D8A"/>
    <w:rsid w:val="007B053D"/>
    <w:rsid w:val="007B169E"/>
    <w:rsid w:val="007B3771"/>
    <w:rsid w:val="007B42FC"/>
    <w:rsid w:val="007B510C"/>
    <w:rsid w:val="007B64A6"/>
    <w:rsid w:val="007C0EA3"/>
    <w:rsid w:val="007C2AD3"/>
    <w:rsid w:val="007C52D3"/>
    <w:rsid w:val="007C53E1"/>
    <w:rsid w:val="007C5F8F"/>
    <w:rsid w:val="007C6ED2"/>
    <w:rsid w:val="007D04D7"/>
    <w:rsid w:val="007D2929"/>
    <w:rsid w:val="007D31E3"/>
    <w:rsid w:val="007D45FA"/>
    <w:rsid w:val="007D46AA"/>
    <w:rsid w:val="007E1CE9"/>
    <w:rsid w:val="007E2CE7"/>
    <w:rsid w:val="007E36F8"/>
    <w:rsid w:val="007E36FB"/>
    <w:rsid w:val="007E61F5"/>
    <w:rsid w:val="007E6DD8"/>
    <w:rsid w:val="007F29C7"/>
    <w:rsid w:val="007F317F"/>
    <w:rsid w:val="007F6976"/>
    <w:rsid w:val="007F7D40"/>
    <w:rsid w:val="007F7EEC"/>
    <w:rsid w:val="0080192E"/>
    <w:rsid w:val="0080285A"/>
    <w:rsid w:val="008031A8"/>
    <w:rsid w:val="00810D7E"/>
    <w:rsid w:val="00812530"/>
    <w:rsid w:val="008142E1"/>
    <w:rsid w:val="008143E0"/>
    <w:rsid w:val="00814C0E"/>
    <w:rsid w:val="00814E25"/>
    <w:rsid w:val="00815CA6"/>
    <w:rsid w:val="00815FBB"/>
    <w:rsid w:val="00816E9E"/>
    <w:rsid w:val="00817143"/>
    <w:rsid w:val="008173FD"/>
    <w:rsid w:val="0081775B"/>
    <w:rsid w:val="00820DC3"/>
    <w:rsid w:val="008226C0"/>
    <w:rsid w:val="008231D6"/>
    <w:rsid w:val="00823D16"/>
    <w:rsid w:val="0082470C"/>
    <w:rsid w:val="00824A72"/>
    <w:rsid w:val="008255EE"/>
    <w:rsid w:val="0082710C"/>
    <w:rsid w:val="0082783C"/>
    <w:rsid w:val="00830079"/>
    <w:rsid w:val="008316C9"/>
    <w:rsid w:val="00831D0C"/>
    <w:rsid w:val="00835F1E"/>
    <w:rsid w:val="00836C4D"/>
    <w:rsid w:val="008379E9"/>
    <w:rsid w:val="0084185E"/>
    <w:rsid w:val="00845C09"/>
    <w:rsid w:val="00852BD1"/>
    <w:rsid w:val="0085446E"/>
    <w:rsid w:val="008568BF"/>
    <w:rsid w:val="00856C8D"/>
    <w:rsid w:val="0085798E"/>
    <w:rsid w:val="00861F39"/>
    <w:rsid w:val="00862D56"/>
    <w:rsid w:val="00862F44"/>
    <w:rsid w:val="008665AF"/>
    <w:rsid w:val="008673C2"/>
    <w:rsid w:val="008720BB"/>
    <w:rsid w:val="008725AA"/>
    <w:rsid w:val="00873ED9"/>
    <w:rsid w:val="00874FAE"/>
    <w:rsid w:val="00876CCD"/>
    <w:rsid w:val="00877643"/>
    <w:rsid w:val="00877A97"/>
    <w:rsid w:val="0088044D"/>
    <w:rsid w:val="00881D70"/>
    <w:rsid w:val="00881F7B"/>
    <w:rsid w:val="00883179"/>
    <w:rsid w:val="00883616"/>
    <w:rsid w:val="008838A1"/>
    <w:rsid w:val="00886435"/>
    <w:rsid w:val="00886855"/>
    <w:rsid w:val="00886F22"/>
    <w:rsid w:val="008875A6"/>
    <w:rsid w:val="0088784A"/>
    <w:rsid w:val="0089009F"/>
    <w:rsid w:val="00893011"/>
    <w:rsid w:val="008A043A"/>
    <w:rsid w:val="008A1287"/>
    <w:rsid w:val="008A2C97"/>
    <w:rsid w:val="008A3B97"/>
    <w:rsid w:val="008A4AF7"/>
    <w:rsid w:val="008A79B4"/>
    <w:rsid w:val="008B035D"/>
    <w:rsid w:val="008B15C6"/>
    <w:rsid w:val="008B24A4"/>
    <w:rsid w:val="008B3747"/>
    <w:rsid w:val="008B49C4"/>
    <w:rsid w:val="008B49CC"/>
    <w:rsid w:val="008B4B58"/>
    <w:rsid w:val="008B5903"/>
    <w:rsid w:val="008B6568"/>
    <w:rsid w:val="008C0A8A"/>
    <w:rsid w:val="008C16D6"/>
    <w:rsid w:val="008C2031"/>
    <w:rsid w:val="008C39B7"/>
    <w:rsid w:val="008C4A6E"/>
    <w:rsid w:val="008C550C"/>
    <w:rsid w:val="008C5CD5"/>
    <w:rsid w:val="008C638B"/>
    <w:rsid w:val="008D2F19"/>
    <w:rsid w:val="008D3376"/>
    <w:rsid w:val="008D7508"/>
    <w:rsid w:val="008D752F"/>
    <w:rsid w:val="008E0237"/>
    <w:rsid w:val="008E53C5"/>
    <w:rsid w:val="008E6341"/>
    <w:rsid w:val="008F17D2"/>
    <w:rsid w:val="008F32BC"/>
    <w:rsid w:val="008F376B"/>
    <w:rsid w:val="008F6E30"/>
    <w:rsid w:val="008F7229"/>
    <w:rsid w:val="00901A90"/>
    <w:rsid w:val="00901D1B"/>
    <w:rsid w:val="00902152"/>
    <w:rsid w:val="00902A77"/>
    <w:rsid w:val="0090432A"/>
    <w:rsid w:val="00905208"/>
    <w:rsid w:val="00906A17"/>
    <w:rsid w:val="00911319"/>
    <w:rsid w:val="00911AD2"/>
    <w:rsid w:val="00913AD9"/>
    <w:rsid w:val="0091402C"/>
    <w:rsid w:val="00915906"/>
    <w:rsid w:val="009178E2"/>
    <w:rsid w:val="0092314A"/>
    <w:rsid w:val="00923951"/>
    <w:rsid w:val="00925695"/>
    <w:rsid w:val="00925DA3"/>
    <w:rsid w:val="00926EF3"/>
    <w:rsid w:val="00930A79"/>
    <w:rsid w:val="00931F67"/>
    <w:rsid w:val="00940D42"/>
    <w:rsid w:val="00942746"/>
    <w:rsid w:val="00944F3C"/>
    <w:rsid w:val="009457A4"/>
    <w:rsid w:val="00950ABE"/>
    <w:rsid w:val="00952448"/>
    <w:rsid w:val="009527D1"/>
    <w:rsid w:val="00952E3A"/>
    <w:rsid w:val="0095554A"/>
    <w:rsid w:val="00956619"/>
    <w:rsid w:val="0095696A"/>
    <w:rsid w:val="0095741B"/>
    <w:rsid w:val="00957AA5"/>
    <w:rsid w:val="009655E3"/>
    <w:rsid w:val="0096565B"/>
    <w:rsid w:val="009700E5"/>
    <w:rsid w:val="009715DF"/>
    <w:rsid w:val="00971973"/>
    <w:rsid w:val="009733B9"/>
    <w:rsid w:val="0097355D"/>
    <w:rsid w:val="009737CB"/>
    <w:rsid w:val="009739C6"/>
    <w:rsid w:val="00975277"/>
    <w:rsid w:val="009761D8"/>
    <w:rsid w:val="00980865"/>
    <w:rsid w:val="00980895"/>
    <w:rsid w:val="00980A9A"/>
    <w:rsid w:val="00981BA4"/>
    <w:rsid w:val="0098236C"/>
    <w:rsid w:val="009869F5"/>
    <w:rsid w:val="00987D3B"/>
    <w:rsid w:val="00990A49"/>
    <w:rsid w:val="00991065"/>
    <w:rsid w:val="00991B10"/>
    <w:rsid w:val="009936A9"/>
    <w:rsid w:val="00993CDE"/>
    <w:rsid w:val="0099464D"/>
    <w:rsid w:val="009956BF"/>
    <w:rsid w:val="00995807"/>
    <w:rsid w:val="00995B49"/>
    <w:rsid w:val="00995CB8"/>
    <w:rsid w:val="009968C8"/>
    <w:rsid w:val="00997845"/>
    <w:rsid w:val="009A1436"/>
    <w:rsid w:val="009A1D36"/>
    <w:rsid w:val="009A3F9D"/>
    <w:rsid w:val="009A4518"/>
    <w:rsid w:val="009A557A"/>
    <w:rsid w:val="009A5929"/>
    <w:rsid w:val="009A6865"/>
    <w:rsid w:val="009A7A34"/>
    <w:rsid w:val="009B1294"/>
    <w:rsid w:val="009B4542"/>
    <w:rsid w:val="009B477A"/>
    <w:rsid w:val="009B4E19"/>
    <w:rsid w:val="009B6C86"/>
    <w:rsid w:val="009C15E2"/>
    <w:rsid w:val="009C53DF"/>
    <w:rsid w:val="009C5409"/>
    <w:rsid w:val="009D14B6"/>
    <w:rsid w:val="009D4CAF"/>
    <w:rsid w:val="009D531D"/>
    <w:rsid w:val="009D6088"/>
    <w:rsid w:val="009D682C"/>
    <w:rsid w:val="009E0258"/>
    <w:rsid w:val="009E1AED"/>
    <w:rsid w:val="009E2849"/>
    <w:rsid w:val="009F0D10"/>
    <w:rsid w:val="009F3567"/>
    <w:rsid w:val="009F468E"/>
    <w:rsid w:val="009F642D"/>
    <w:rsid w:val="009F74E9"/>
    <w:rsid w:val="00A01871"/>
    <w:rsid w:val="00A019B6"/>
    <w:rsid w:val="00A01C6F"/>
    <w:rsid w:val="00A02449"/>
    <w:rsid w:val="00A0460D"/>
    <w:rsid w:val="00A076F7"/>
    <w:rsid w:val="00A11E69"/>
    <w:rsid w:val="00A1253A"/>
    <w:rsid w:val="00A1374C"/>
    <w:rsid w:val="00A14648"/>
    <w:rsid w:val="00A1756A"/>
    <w:rsid w:val="00A20F31"/>
    <w:rsid w:val="00A2112B"/>
    <w:rsid w:val="00A23E1B"/>
    <w:rsid w:val="00A25728"/>
    <w:rsid w:val="00A257E0"/>
    <w:rsid w:val="00A26299"/>
    <w:rsid w:val="00A26327"/>
    <w:rsid w:val="00A26540"/>
    <w:rsid w:val="00A27B4E"/>
    <w:rsid w:val="00A30B75"/>
    <w:rsid w:val="00A31C75"/>
    <w:rsid w:val="00A36253"/>
    <w:rsid w:val="00A36533"/>
    <w:rsid w:val="00A36B6C"/>
    <w:rsid w:val="00A4092A"/>
    <w:rsid w:val="00A4122B"/>
    <w:rsid w:val="00A42276"/>
    <w:rsid w:val="00A42AAE"/>
    <w:rsid w:val="00A42BB5"/>
    <w:rsid w:val="00A47072"/>
    <w:rsid w:val="00A52E28"/>
    <w:rsid w:val="00A56123"/>
    <w:rsid w:val="00A566A7"/>
    <w:rsid w:val="00A56DE7"/>
    <w:rsid w:val="00A57FAD"/>
    <w:rsid w:val="00A60944"/>
    <w:rsid w:val="00A6122B"/>
    <w:rsid w:val="00A63811"/>
    <w:rsid w:val="00A64889"/>
    <w:rsid w:val="00A65EC1"/>
    <w:rsid w:val="00A70597"/>
    <w:rsid w:val="00A72494"/>
    <w:rsid w:val="00A736EB"/>
    <w:rsid w:val="00A7558A"/>
    <w:rsid w:val="00A75CB6"/>
    <w:rsid w:val="00A77878"/>
    <w:rsid w:val="00A801FC"/>
    <w:rsid w:val="00A81CF0"/>
    <w:rsid w:val="00A8277A"/>
    <w:rsid w:val="00A84055"/>
    <w:rsid w:val="00A85442"/>
    <w:rsid w:val="00A866BF"/>
    <w:rsid w:val="00A86E1F"/>
    <w:rsid w:val="00A90329"/>
    <w:rsid w:val="00A9169C"/>
    <w:rsid w:val="00A92246"/>
    <w:rsid w:val="00A922F9"/>
    <w:rsid w:val="00A92A73"/>
    <w:rsid w:val="00A92B5F"/>
    <w:rsid w:val="00A94527"/>
    <w:rsid w:val="00A95334"/>
    <w:rsid w:val="00A95D1B"/>
    <w:rsid w:val="00A97759"/>
    <w:rsid w:val="00AA099C"/>
    <w:rsid w:val="00AA2612"/>
    <w:rsid w:val="00AA3FF7"/>
    <w:rsid w:val="00AA4866"/>
    <w:rsid w:val="00AA54AC"/>
    <w:rsid w:val="00AA6284"/>
    <w:rsid w:val="00AA7ADD"/>
    <w:rsid w:val="00AA7C72"/>
    <w:rsid w:val="00AB0577"/>
    <w:rsid w:val="00AB0FE2"/>
    <w:rsid w:val="00AB3212"/>
    <w:rsid w:val="00AB51B1"/>
    <w:rsid w:val="00AB5615"/>
    <w:rsid w:val="00AB624E"/>
    <w:rsid w:val="00AB6D81"/>
    <w:rsid w:val="00AB6FB2"/>
    <w:rsid w:val="00AB78DE"/>
    <w:rsid w:val="00AC2476"/>
    <w:rsid w:val="00AC31D4"/>
    <w:rsid w:val="00AC40E5"/>
    <w:rsid w:val="00AC4979"/>
    <w:rsid w:val="00AC52AB"/>
    <w:rsid w:val="00AC5568"/>
    <w:rsid w:val="00AD09F6"/>
    <w:rsid w:val="00AD0C4A"/>
    <w:rsid w:val="00AD1F56"/>
    <w:rsid w:val="00AD211B"/>
    <w:rsid w:val="00AD3326"/>
    <w:rsid w:val="00AD39BB"/>
    <w:rsid w:val="00AD6E3C"/>
    <w:rsid w:val="00AE0805"/>
    <w:rsid w:val="00AE25E3"/>
    <w:rsid w:val="00AE4DF9"/>
    <w:rsid w:val="00AE6A25"/>
    <w:rsid w:val="00AF312D"/>
    <w:rsid w:val="00AF360D"/>
    <w:rsid w:val="00AF4D6C"/>
    <w:rsid w:val="00AF5D6F"/>
    <w:rsid w:val="00B03BAC"/>
    <w:rsid w:val="00B0620E"/>
    <w:rsid w:val="00B106CE"/>
    <w:rsid w:val="00B1080C"/>
    <w:rsid w:val="00B10966"/>
    <w:rsid w:val="00B15B1F"/>
    <w:rsid w:val="00B170D5"/>
    <w:rsid w:val="00B2066D"/>
    <w:rsid w:val="00B23211"/>
    <w:rsid w:val="00B237BD"/>
    <w:rsid w:val="00B23812"/>
    <w:rsid w:val="00B2578D"/>
    <w:rsid w:val="00B3002C"/>
    <w:rsid w:val="00B31108"/>
    <w:rsid w:val="00B342BA"/>
    <w:rsid w:val="00B368EF"/>
    <w:rsid w:val="00B42BB4"/>
    <w:rsid w:val="00B45302"/>
    <w:rsid w:val="00B45B40"/>
    <w:rsid w:val="00B46742"/>
    <w:rsid w:val="00B467D9"/>
    <w:rsid w:val="00B46A9F"/>
    <w:rsid w:val="00B50A3F"/>
    <w:rsid w:val="00B54246"/>
    <w:rsid w:val="00B54C5F"/>
    <w:rsid w:val="00B551C4"/>
    <w:rsid w:val="00B55C18"/>
    <w:rsid w:val="00B5736B"/>
    <w:rsid w:val="00B576EC"/>
    <w:rsid w:val="00B57DEA"/>
    <w:rsid w:val="00B60034"/>
    <w:rsid w:val="00B606AB"/>
    <w:rsid w:val="00B60A57"/>
    <w:rsid w:val="00B61A6B"/>
    <w:rsid w:val="00B63BB2"/>
    <w:rsid w:val="00B66B03"/>
    <w:rsid w:val="00B679EC"/>
    <w:rsid w:val="00B72749"/>
    <w:rsid w:val="00B73991"/>
    <w:rsid w:val="00B74254"/>
    <w:rsid w:val="00B81A89"/>
    <w:rsid w:val="00B84C7E"/>
    <w:rsid w:val="00B84F33"/>
    <w:rsid w:val="00B868F9"/>
    <w:rsid w:val="00B877C2"/>
    <w:rsid w:val="00B92096"/>
    <w:rsid w:val="00B96629"/>
    <w:rsid w:val="00B96A08"/>
    <w:rsid w:val="00BA1DD9"/>
    <w:rsid w:val="00BA35C8"/>
    <w:rsid w:val="00BA5765"/>
    <w:rsid w:val="00BB1268"/>
    <w:rsid w:val="00BB28DF"/>
    <w:rsid w:val="00BB3227"/>
    <w:rsid w:val="00BB3917"/>
    <w:rsid w:val="00BB57A0"/>
    <w:rsid w:val="00BB7094"/>
    <w:rsid w:val="00BB7F9F"/>
    <w:rsid w:val="00BC0387"/>
    <w:rsid w:val="00BC3AFD"/>
    <w:rsid w:val="00BC3BF7"/>
    <w:rsid w:val="00BC3DFE"/>
    <w:rsid w:val="00BC4384"/>
    <w:rsid w:val="00BD2713"/>
    <w:rsid w:val="00BD29F8"/>
    <w:rsid w:val="00BD5D5A"/>
    <w:rsid w:val="00BD65A4"/>
    <w:rsid w:val="00BD6B82"/>
    <w:rsid w:val="00BE1FE1"/>
    <w:rsid w:val="00BE24A1"/>
    <w:rsid w:val="00BE2C13"/>
    <w:rsid w:val="00BE2C89"/>
    <w:rsid w:val="00BE4082"/>
    <w:rsid w:val="00BE49B2"/>
    <w:rsid w:val="00BE49DD"/>
    <w:rsid w:val="00BE68C9"/>
    <w:rsid w:val="00BE6E06"/>
    <w:rsid w:val="00BF0A9C"/>
    <w:rsid w:val="00BF0ABA"/>
    <w:rsid w:val="00BF22A7"/>
    <w:rsid w:val="00BF2C75"/>
    <w:rsid w:val="00BF30E0"/>
    <w:rsid w:val="00BF423C"/>
    <w:rsid w:val="00BF4330"/>
    <w:rsid w:val="00C00091"/>
    <w:rsid w:val="00C00848"/>
    <w:rsid w:val="00C01D37"/>
    <w:rsid w:val="00C0321C"/>
    <w:rsid w:val="00C0398D"/>
    <w:rsid w:val="00C03C46"/>
    <w:rsid w:val="00C04A0F"/>
    <w:rsid w:val="00C04E1B"/>
    <w:rsid w:val="00C0562B"/>
    <w:rsid w:val="00C07137"/>
    <w:rsid w:val="00C100E8"/>
    <w:rsid w:val="00C12A23"/>
    <w:rsid w:val="00C14A1C"/>
    <w:rsid w:val="00C15FF2"/>
    <w:rsid w:val="00C1622F"/>
    <w:rsid w:val="00C17C01"/>
    <w:rsid w:val="00C21262"/>
    <w:rsid w:val="00C214D8"/>
    <w:rsid w:val="00C2265B"/>
    <w:rsid w:val="00C23453"/>
    <w:rsid w:val="00C23D62"/>
    <w:rsid w:val="00C23F2C"/>
    <w:rsid w:val="00C24951"/>
    <w:rsid w:val="00C25687"/>
    <w:rsid w:val="00C3115C"/>
    <w:rsid w:val="00C317F7"/>
    <w:rsid w:val="00C33655"/>
    <w:rsid w:val="00C374D9"/>
    <w:rsid w:val="00C50DE4"/>
    <w:rsid w:val="00C52632"/>
    <w:rsid w:val="00C52837"/>
    <w:rsid w:val="00C52E5E"/>
    <w:rsid w:val="00C53172"/>
    <w:rsid w:val="00C54BC6"/>
    <w:rsid w:val="00C55FF6"/>
    <w:rsid w:val="00C5719F"/>
    <w:rsid w:val="00C607F6"/>
    <w:rsid w:val="00C60C9F"/>
    <w:rsid w:val="00C61AE3"/>
    <w:rsid w:val="00C620D8"/>
    <w:rsid w:val="00C64892"/>
    <w:rsid w:val="00C64A9C"/>
    <w:rsid w:val="00C66AAB"/>
    <w:rsid w:val="00C721C2"/>
    <w:rsid w:val="00C73878"/>
    <w:rsid w:val="00C75412"/>
    <w:rsid w:val="00C75CF5"/>
    <w:rsid w:val="00C7709E"/>
    <w:rsid w:val="00C80D35"/>
    <w:rsid w:val="00C82EC8"/>
    <w:rsid w:val="00C831C2"/>
    <w:rsid w:val="00C85BD0"/>
    <w:rsid w:val="00C878A7"/>
    <w:rsid w:val="00C902CC"/>
    <w:rsid w:val="00C92F69"/>
    <w:rsid w:val="00C930C8"/>
    <w:rsid w:val="00C972FE"/>
    <w:rsid w:val="00CA43A5"/>
    <w:rsid w:val="00CA633E"/>
    <w:rsid w:val="00CB0C72"/>
    <w:rsid w:val="00CB3698"/>
    <w:rsid w:val="00CB4A76"/>
    <w:rsid w:val="00CB5653"/>
    <w:rsid w:val="00CB5AAE"/>
    <w:rsid w:val="00CB66C0"/>
    <w:rsid w:val="00CC3F89"/>
    <w:rsid w:val="00CC4301"/>
    <w:rsid w:val="00CC5F16"/>
    <w:rsid w:val="00CC5F9B"/>
    <w:rsid w:val="00CD0625"/>
    <w:rsid w:val="00CD1133"/>
    <w:rsid w:val="00CD3495"/>
    <w:rsid w:val="00CD35C0"/>
    <w:rsid w:val="00CD3A64"/>
    <w:rsid w:val="00CD493F"/>
    <w:rsid w:val="00CD4ACB"/>
    <w:rsid w:val="00CE0873"/>
    <w:rsid w:val="00CE17DA"/>
    <w:rsid w:val="00CE17E4"/>
    <w:rsid w:val="00CE76E7"/>
    <w:rsid w:val="00CF1054"/>
    <w:rsid w:val="00CF12E3"/>
    <w:rsid w:val="00CF1DFF"/>
    <w:rsid w:val="00CF380E"/>
    <w:rsid w:val="00CF39CE"/>
    <w:rsid w:val="00D005B0"/>
    <w:rsid w:val="00D00EDE"/>
    <w:rsid w:val="00D0194F"/>
    <w:rsid w:val="00D0293C"/>
    <w:rsid w:val="00D033D8"/>
    <w:rsid w:val="00D03D83"/>
    <w:rsid w:val="00D0457A"/>
    <w:rsid w:val="00D06086"/>
    <w:rsid w:val="00D100C7"/>
    <w:rsid w:val="00D114E6"/>
    <w:rsid w:val="00D11B95"/>
    <w:rsid w:val="00D1306E"/>
    <w:rsid w:val="00D204E6"/>
    <w:rsid w:val="00D210A0"/>
    <w:rsid w:val="00D27941"/>
    <w:rsid w:val="00D30C48"/>
    <w:rsid w:val="00D31868"/>
    <w:rsid w:val="00D31FD6"/>
    <w:rsid w:val="00D343B1"/>
    <w:rsid w:val="00D36228"/>
    <w:rsid w:val="00D42DA7"/>
    <w:rsid w:val="00D4373B"/>
    <w:rsid w:val="00D43FBA"/>
    <w:rsid w:val="00D46041"/>
    <w:rsid w:val="00D463B2"/>
    <w:rsid w:val="00D4667B"/>
    <w:rsid w:val="00D52172"/>
    <w:rsid w:val="00D52652"/>
    <w:rsid w:val="00D5532C"/>
    <w:rsid w:val="00D60806"/>
    <w:rsid w:val="00D6553D"/>
    <w:rsid w:val="00D65609"/>
    <w:rsid w:val="00D6613A"/>
    <w:rsid w:val="00D6740E"/>
    <w:rsid w:val="00D70AC7"/>
    <w:rsid w:val="00D70B59"/>
    <w:rsid w:val="00D718D1"/>
    <w:rsid w:val="00D7551B"/>
    <w:rsid w:val="00D81E21"/>
    <w:rsid w:val="00D8278A"/>
    <w:rsid w:val="00D8470C"/>
    <w:rsid w:val="00D84E76"/>
    <w:rsid w:val="00D857C9"/>
    <w:rsid w:val="00D85D40"/>
    <w:rsid w:val="00D87874"/>
    <w:rsid w:val="00D94422"/>
    <w:rsid w:val="00DA0CD0"/>
    <w:rsid w:val="00DA1693"/>
    <w:rsid w:val="00DA33D6"/>
    <w:rsid w:val="00DA6330"/>
    <w:rsid w:val="00DA79A4"/>
    <w:rsid w:val="00DA7E2D"/>
    <w:rsid w:val="00DB162B"/>
    <w:rsid w:val="00DB3060"/>
    <w:rsid w:val="00DB509E"/>
    <w:rsid w:val="00DB552D"/>
    <w:rsid w:val="00DB5FCD"/>
    <w:rsid w:val="00DB7771"/>
    <w:rsid w:val="00DC0357"/>
    <w:rsid w:val="00DC19A0"/>
    <w:rsid w:val="00DC1B7B"/>
    <w:rsid w:val="00DC25E0"/>
    <w:rsid w:val="00DC282B"/>
    <w:rsid w:val="00DC4B4A"/>
    <w:rsid w:val="00DD1699"/>
    <w:rsid w:val="00DD2B33"/>
    <w:rsid w:val="00DD3F82"/>
    <w:rsid w:val="00DD541C"/>
    <w:rsid w:val="00DD58AB"/>
    <w:rsid w:val="00DD5D50"/>
    <w:rsid w:val="00DD6AAE"/>
    <w:rsid w:val="00DD7E15"/>
    <w:rsid w:val="00DD7F11"/>
    <w:rsid w:val="00DE06ED"/>
    <w:rsid w:val="00DE07EA"/>
    <w:rsid w:val="00DE16C5"/>
    <w:rsid w:val="00DE214B"/>
    <w:rsid w:val="00DE27BF"/>
    <w:rsid w:val="00DE4E86"/>
    <w:rsid w:val="00DE4FDC"/>
    <w:rsid w:val="00DF10B9"/>
    <w:rsid w:val="00DF2563"/>
    <w:rsid w:val="00DF3B66"/>
    <w:rsid w:val="00DF70D5"/>
    <w:rsid w:val="00DF776C"/>
    <w:rsid w:val="00E00AF5"/>
    <w:rsid w:val="00E00FB0"/>
    <w:rsid w:val="00E010D6"/>
    <w:rsid w:val="00E02BEC"/>
    <w:rsid w:val="00E02F73"/>
    <w:rsid w:val="00E030D3"/>
    <w:rsid w:val="00E03DCF"/>
    <w:rsid w:val="00E065FC"/>
    <w:rsid w:val="00E10A93"/>
    <w:rsid w:val="00E11A7C"/>
    <w:rsid w:val="00E11B07"/>
    <w:rsid w:val="00E11CFB"/>
    <w:rsid w:val="00E127EE"/>
    <w:rsid w:val="00E12FE2"/>
    <w:rsid w:val="00E15B48"/>
    <w:rsid w:val="00E16D3C"/>
    <w:rsid w:val="00E17CD9"/>
    <w:rsid w:val="00E22500"/>
    <w:rsid w:val="00E25732"/>
    <w:rsid w:val="00E26DC2"/>
    <w:rsid w:val="00E271CA"/>
    <w:rsid w:val="00E326D5"/>
    <w:rsid w:val="00E32977"/>
    <w:rsid w:val="00E4049C"/>
    <w:rsid w:val="00E42532"/>
    <w:rsid w:val="00E42FC8"/>
    <w:rsid w:val="00E44166"/>
    <w:rsid w:val="00E4544A"/>
    <w:rsid w:val="00E47016"/>
    <w:rsid w:val="00E4758E"/>
    <w:rsid w:val="00E50D94"/>
    <w:rsid w:val="00E52697"/>
    <w:rsid w:val="00E53322"/>
    <w:rsid w:val="00E54155"/>
    <w:rsid w:val="00E5445E"/>
    <w:rsid w:val="00E54BA6"/>
    <w:rsid w:val="00E5601C"/>
    <w:rsid w:val="00E569AB"/>
    <w:rsid w:val="00E64305"/>
    <w:rsid w:val="00E66289"/>
    <w:rsid w:val="00E70085"/>
    <w:rsid w:val="00E7193F"/>
    <w:rsid w:val="00E73180"/>
    <w:rsid w:val="00E80168"/>
    <w:rsid w:val="00E80B74"/>
    <w:rsid w:val="00E81A3B"/>
    <w:rsid w:val="00E81F19"/>
    <w:rsid w:val="00E84677"/>
    <w:rsid w:val="00E84BFD"/>
    <w:rsid w:val="00E86380"/>
    <w:rsid w:val="00E91982"/>
    <w:rsid w:val="00E92298"/>
    <w:rsid w:val="00E93CA5"/>
    <w:rsid w:val="00E950C7"/>
    <w:rsid w:val="00E95268"/>
    <w:rsid w:val="00E963B6"/>
    <w:rsid w:val="00E97AFF"/>
    <w:rsid w:val="00EA380F"/>
    <w:rsid w:val="00EA4575"/>
    <w:rsid w:val="00EA47F0"/>
    <w:rsid w:val="00EA6803"/>
    <w:rsid w:val="00EA70A0"/>
    <w:rsid w:val="00EA72D3"/>
    <w:rsid w:val="00EA786E"/>
    <w:rsid w:val="00EB1C92"/>
    <w:rsid w:val="00EB25A0"/>
    <w:rsid w:val="00EB4D16"/>
    <w:rsid w:val="00EB6307"/>
    <w:rsid w:val="00EC060C"/>
    <w:rsid w:val="00EC079E"/>
    <w:rsid w:val="00EC0F5F"/>
    <w:rsid w:val="00EC2DC6"/>
    <w:rsid w:val="00EC3261"/>
    <w:rsid w:val="00EC3999"/>
    <w:rsid w:val="00EC437B"/>
    <w:rsid w:val="00EC6056"/>
    <w:rsid w:val="00ED03A8"/>
    <w:rsid w:val="00ED0C9C"/>
    <w:rsid w:val="00ED3D14"/>
    <w:rsid w:val="00ED55FA"/>
    <w:rsid w:val="00ED5CF2"/>
    <w:rsid w:val="00ED62D7"/>
    <w:rsid w:val="00EE4758"/>
    <w:rsid w:val="00EE517C"/>
    <w:rsid w:val="00EE57E6"/>
    <w:rsid w:val="00EE6D76"/>
    <w:rsid w:val="00EE774F"/>
    <w:rsid w:val="00EE7F74"/>
    <w:rsid w:val="00EE7F7A"/>
    <w:rsid w:val="00EF1B52"/>
    <w:rsid w:val="00EF215E"/>
    <w:rsid w:val="00EF226A"/>
    <w:rsid w:val="00EF2F46"/>
    <w:rsid w:val="00EF3EE3"/>
    <w:rsid w:val="00EF441B"/>
    <w:rsid w:val="00F00838"/>
    <w:rsid w:val="00F01933"/>
    <w:rsid w:val="00F029C4"/>
    <w:rsid w:val="00F043DA"/>
    <w:rsid w:val="00F0498E"/>
    <w:rsid w:val="00F04CE6"/>
    <w:rsid w:val="00F06950"/>
    <w:rsid w:val="00F10ABE"/>
    <w:rsid w:val="00F1117B"/>
    <w:rsid w:val="00F12936"/>
    <w:rsid w:val="00F133D1"/>
    <w:rsid w:val="00F14134"/>
    <w:rsid w:val="00F157E6"/>
    <w:rsid w:val="00F16E91"/>
    <w:rsid w:val="00F20245"/>
    <w:rsid w:val="00F22DF8"/>
    <w:rsid w:val="00F2532C"/>
    <w:rsid w:val="00F2637B"/>
    <w:rsid w:val="00F26DB8"/>
    <w:rsid w:val="00F27829"/>
    <w:rsid w:val="00F27B33"/>
    <w:rsid w:val="00F27E62"/>
    <w:rsid w:val="00F3090A"/>
    <w:rsid w:val="00F30BB7"/>
    <w:rsid w:val="00F37ABA"/>
    <w:rsid w:val="00F40024"/>
    <w:rsid w:val="00F44530"/>
    <w:rsid w:val="00F45FD2"/>
    <w:rsid w:val="00F54E26"/>
    <w:rsid w:val="00F64EFA"/>
    <w:rsid w:val="00F6617A"/>
    <w:rsid w:val="00F662A9"/>
    <w:rsid w:val="00F678D5"/>
    <w:rsid w:val="00F703D7"/>
    <w:rsid w:val="00F7608B"/>
    <w:rsid w:val="00F76E92"/>
    <w:rsid w:val="00F77553"/>
    <w:rsid w:val="00F8171C"/>
    <w:rsid w:val="00F8611D"/>
    <w:rsid w:val="00F8692E"/>
    <w:rsid w:val="00F90B2F"/>
    <w:rsid w:val="00F93295"/>
    <w:rsid w:val="00F93611"/>
    <w:rsid w:val="00F94F48"/>
    <w:rsid w:val="00F95CB8"/>
    <w:rsid w:val="00F96762"/>
    <w:rsid w:val="00F97815"/>
    <w:rsid w:val="00FA156F"/>
    <w:rsid w:val="00FA32D2"/>
    <w:rsid w:val="00FB1F0C"/>
    <w:rsid w:val="00FB3AD4"/>
    <w:rsid w:val="00FB3BD1"/>
    <w:rsid w:val="00FB704C"/>
    <w:rsid w:val="00FB7E50"/>
    <w:rsid w:val="00FC04A1"/>
    <w:rsid w:val="00FC149F"/>
    <w:rsid w:val="00FC4A99"/>
    <w:rsid w:val="00FC50E9"/>
    <w:rsid w:val="00FC5391"/>
    <w:rsid w:val="00FC656F"/>
    <w:rsid w:val="00FD0224"/>
    <w:rsid w:val="00FD5BF0"/>
    <w:rsid w:val="00FD5DB4"/>
    <w:rsid w:val="00FD6A15"/>
    <w:rsid w:val="00FE03E8"/>
    <w:rsid w:val="00FE0D55"/>
    <w:rsid w:val="00FE0F30"/>
    <w:rsid w:val="00FE1BA5"/>
    <w:rsid w:val="00FE200C"/>
    <w:rsid w:val="00FE2112"/>
    <w:rsid w:val="00FE2313"/>
    <w:rsid w:val="00FE3151"/>
    <w:rsid w:val="00FE3241"/>
    <w:rsid w:val="00FF10EA"/>
    <w:rsid w:val="00FF34C8"/>
    <w:rsid w:val="00FF3A93"/>
    <w:rsid w:val="00FF4851"/>
    <w:rsid w:val="00FF6933"/>
    <w:rsid w:val="00FF7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ADDE0D"/>
  <w15:docId w15:val="{34A9B8C0-41F6-6547-813D-D8E39692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341"/>
  </w:style>
  <w:style w:type="paragraph" w:styleId="Heading1">
    <w:name w:val="heading 1"/>
    <w:basedOn w:val="Normal"/>
    <w:link w:val="Heading1Char"/>
    <w:uiPriority w:val="9"/>
    <w:qFormat/>
    <w:rsid w:val="00CB3698"/>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link w:val="Heading2Char"/>
    <w:uiPriority w:val="9"/>
    <w:qFormat/>
    <w:rsid w:val="00CB3698"/>
    <w:pPr>
      <w:spacing w:before="100" w:beforeAutospacing="1" w:after="100" w:afterAutospacing="1" w:line="240" w:lineRule="auto"/>
      <w:outlineLvl w:val="1"/>
    </w:pPr>
    <w:rPr>
      <w:rFonts w:eastAsia="Times New Roman"/>
      <w:b/>
      <w:bCs/>
      <w:sz w:val="36"/>
      <w:szCs w:val="36"/>
      <w:lang w:eastAsia="en-GB"/>
    </w:rPr>
  </w:style>
  <w:style w:type="paragraph" w:styleId="Heading3">
    <w:name w:val="heading 3"/>
    <w:basedOn w:val="Normal"/>
    <w:link w:val="Heading3Char"/>
    <w:uiPriority w:val="9"/>
    <w:qFormat/>
    <w:rsid w:val="00CB3698"/>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next w:val="Normal"/>
    <w:link w:val="Heading4Char"/>
    <w:uiPriority w:val="9"/>
    <w:unhideWhenUsed/>
    <w:qFormat/>
    <w:rsid w:val="00CB3698"/>
    <w:pPr>
      <w:keepNext/>
      <w:keepLines/>
      <w:spacing w:before="200" w:after="0"/>
      <w:outlineLvl w:val="3"/>
    </w:pPr>
    <w:rPr>
      <w:rFonts w:asciiTheme="majorHAnsi" w:eastAsiaTheme="majorEastAsia" w:hAnsiTheme="majorHAnsi" w:cstheme="majorBidi"/>
      <w:b/>
      <w:bCs/>
      <w:i/>
      <w:iCs/>
      <w:color w:val="4F81BD" w:themeColor="accent1"/>
      <w:sz w:val="22"/>
      <w:szCs w:val="22"/>
      <w:lang w:eastAsia="en-GB"/>
    </w:rPr>
  </w:style>
  <w:style w:type="paragraph" w:styleId="Heading5">
    <w:name w:val="heading 5"/>
    <w:basedOn w:val="Normal"/>
    <w:next w:val="Normal"/>
    <w:link w:val="Heading5Char"/>
    <w:uiPriority w:val="9"/>
    <w:semiHidden/>
    <w:unhideWhenUsed/>
    <w:qFormat/>
    <w:rsid w:val="00CB3698"/>
    <w:pPr>
      <w:keepNext/>
      <w:keepLines/>
      <w:spacing w:before="200" w:after="0"/>
      <w:outlineLvl w:val="4"/>
    </w:pPr>
    <w:rPr>
      <w:rFonts w:asciiTheme="majorHAnsi" w:eastAsiaTheme="majorEastAsia" w:hAnsiTheme="majorHAnsi" w:cstheme="majorBidi"/>
      <w:color w:val="243F60" w:themeColor="accent1" w:themeShade="7F"/>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698"/>
    <w:rPr>
      <w:rFonts w:eastAsia="Times New Roman"/>
      <w:b/>
      <w:bCs/>
      <w:kern w:val="36"/>
      <w:sz w:val="48"/>
      <w:szCs w:val="48"/>
      <w:lang w:eastAsia="en-GB"/>
    </w:rPr>
  </w:style>
  <w:style w:type="character" w:customStyle="1" w:styleId="Heading2Char">
    <w:name w:val="Heading 2 Char"/>
    <w:basedOn w:val="DefaultParagraphFont"/>
    <w:link w:val="Heading2"/>
    <w:uiPriority w:val="9"/>
    <w:rsid w:val="00CB3698"/>
    <w:rPr>
      <w:rFonts w:eastAsia="Times New Roman"/>
      <w:b/>
      <w:bCs/>
      <w:sz w:val="36"/>
      <w:szCs w:val="36"/>
      <w:lang w:eastAsia="en-GB"/>
    </w:rPr>
  </w:style>
  <w:style w:type="character" w:customStyle="1" w:styleId="Heading3Char">
    <w:name w:val="Heading 3 Char"/>
    <w:basedOn w:val="DefaultParagraphFont"/>
    <w:link w:val="Heading3"/>
    <w:uiPriority w:val="9"/>
    <w:rsid w:val="00CB3698"/>
    <w:rPr>
      <w:rFonts w:eastAsia="Times New Roman"/>
      <w:b/>
      <w:bCs/>
      <w:sz w:val="27"/>
      <w:szCs w:val="27"/>
      <w:lang w:eastAsia="en-GB"/>
    </w:rPr>
  </w:style>
  <w:style w:type="character" w:customStyle="1" w:styleId="Heading4Char">
    <w:name w:val="Heading 4 Char"/>
    <w:basedOn w:val="DefaultParagraphFont"/>
    <w:link w:val="Heading4"/>
    <w:uiPriority w:val="9"/>
    <w:rsid w:val="00CB3698"/>
    <w:rPr>
      <w:rFonts w:asciiTheme="majorHAnsi" w:eastAsiaTheme="majorEastAsia" w:hAnsiTheme="majorHAnsi" w:cstheme="majorBidi"/>
      <w:b/>
      <w:bCs/>
      <w:i/>
      <w:iCs/>
      <w:color w:val="4F81BD" w:themeColor="accent1"/>
      <w:sz w:val="22"/>
      <w:szCs w:val="22"/>
      <w:lang w:eastAsia="en-GB"/>
    </w:rPr>
  </w:style>
  <w:style w:type="character" w:customStyle="1" w:styleId="Heading5Char">
    <w:name w:val="Heading 5 Char"/>
    <w:basedOn w:val="DefaultParagraphFont"/>
    <w:link w:val="Heading5"/>
    <w:uiPriority w:val="9"/>
    <w:semiHidden/>
    <w:rsid w:val="00CB3698"/>
    <w:rPr>
      <w:rFonts w:asciiTheme="majorHAnsi" w:eastAsiaTheme="majorEastAsia" w:hAnsiTheme="majorHAnsi" w:cstheme="majorBidi"/>
      <w:color w:val="243F60" w:themeColor="accent1" w:themeShade="7F"/>
      <w:sz w:val="22"/>
      <w:szCs w:val="22"/>
      <w:lang w:eastAsia="en-GB"/>
    </w:rPr>
  </w:style>
  <w:style w:type="paragraph" w:styleId="NormalWeb">
    <w:name w:val="Normal (Web)"/>
    <w:basedOn w:val="Normal"/>
    <w:uiPriority w:val="99"/>
    <w:unhideWhenUsed/>
    <w:rsid w:val="008E6341"/>
    <w:pPr>
      <w:spacing w:before="100" w:beforeAutospacing="1" w:after="100" w:afterAutospacing="1" w:line="240" w:lineRule="auto"/>
    </w:pPr>
    <w:rPr>
      <w:rFonts w:eastAsia="Times New Roman"/>
      <w:lang w:eastAsia="en-GB"/>
    </w:rPr>
  </w:style>
  <w:style w:type="paragraph" w:styleId="ListParagraph">
    <w:name w:val="List Paragraph"/>
    <w:basedOn w:val="Normal"/>
    <w:uiPriority w:val="34"/>
    <w:qFormat/>
    <w:rsid w:val="008E6341"/>
    <w:pPr>
      <w:ind w:left="720"/>
      <w:contextualSpacing/>
    </w:pPr>
    <w:rPr>
      <w:rFonts w:asciiTheme="minorHAnsi" w:eastAsiaTheme="minorEastAsia" w:hAnsiTheme="minorHAnsi" w:cstheme="minorBidi"/>
      <w:sz w:val="22"/>
      <w:szCs w:val="22"/>
      <w:lang w:eastAsia="en-GB"/>
    </w:rPr>
  </w:style>
  <w:style w:type="paragraph" w:customStyle="1" w:styleId="Default">
    <w:name w:val="Default"/>
    <w:link w:val="DefaultChar"/>
    <w:rsid w:val="008E6341"/>
    <w:pPr>
      <w:autoSpaceDE w:val="0"/>
      <w:autoSpaceDN w:val="0"/>
      <w:adjustRightInd w:val="0"/>
      <w:spacing w:after="0" w:line="240" w:lineRule="auto"/>
    </w:pPr>
    <w:rPr>
      <w:rFonts w:ascii="Arial" w:eastAsiaTheme="minorEastAsia" w:hAnsi="Arial" w:cs="Arial"/>
      <w:color w:val="000000"/>
      <w:lang w:eastAsia="en-GB"/>
    </w:rPr>
  </w:style>
  <w:style w:type="character" w:customStyle="1" w:styleId="DefaultChar">
    <w:name w:val="Default Char"/>
    <w:basedOn w:val="DefaultParagraphFont"/>
    <w:link w:val="Default"/>
    <w:rsid w:val="008E6341"/>
    <w:rPr>
      <w:rFonts w:ascii="Arial" w:eastAsiaTheme="minorEastAsia" w:hAnsi="Arial" w:cs="Arial"/>
      <w:color w:val="000000"/>
      <w:lang w:eastAsia="en-GB"/>
    </w:rPr>
  </w:style>
  <w:style w:type="paragraph" w:styleId="BalloonText">
    <w:name w:val="Balloon Text"/>
    <w:basedOn w:val="Normal"/>
    <w:link w:val="BalloonTextChar"/>
    <w:uiPriority w:val="99"/>
    <w:semiHidden/>
    <w:unhideWhenUsed/>
    <w:rsid w:val="008E6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341"/>
    <w:rPr>
      <w:rFonts w:ascii="Tahoma" w:hAnsi="Tahoma" w:cs="Tahoma"/>
      <w:sz w:val="16"/>
      <w:szCs w:val="16"/>
    </w:rPr>
  </w:style>
  <w:style w:type="paragraph" w:customStyle="1" w:styleId="Abstracttitle">
    <w:name w:val="Abstract title"/>
    <w:basedOn w:val="Normal"/>
    <w:next w:val="Normal"/>
    <w:link w:val="AbstracttitleChar"/>
    <w:qFormat/>
    <w:rsid w:val="00352F1E"/>
    <w:pPr>
      <w:keepNext/>
      <w:keepLines/>
      <w:spacing w:before="480" w:after="80" w:line="240" w:lineRule="auto"/>
      <w:jc w:val="center"/>
      <w:outlineLvl w:val="0"/>
    </w:pPr>
    <w:rPr>
      <w:rFonts w:eastAsiaTheme="majorEastAsia" w:cstheme="majorBidi"/>
      <w:b/>
      <w:bCs/>
      <w:sz w:val="20"/>
      <w:szCs w:val="32"/>
      <w:lang w:val="en-US"/>
    </w:rPr>
  </w:style>
  <w:style w:type="character" w:customStyle="1" w:styleId="AbstracttitleChar">
    <w:name w:val="Abstract title Char"/>
    <w:basedOn w:val="DefaultParagraphFont"/>
    <w:link w:val="Abstracttitle"/>
    <w:rsid w:val="00352F1E"/>
    <w:rPr>
      <w:rFonts w:eastAsiaTheme="majorEastAsia" w:cstheme="majorBidi"/>
      <w:b/>
      <w:bCs/>
      <w:sz w:val="20"/>
      <w:szCs w:val="32"/>
      <w:lang w:val="en-US"/>
    </w:rPr>
  </w:style>
  <w:style w:type="table" w:styleId="TableGrid">
    <w:name w:val="Table Grid"/>
    <w:basedOn w:val="TableNormal"/>
    <w:uiPriority w:val="59"/>
    <w:rsid w:val="00CB3698"/>
    <w:pPr>
      <w:spacing w:after="0" w:line="240" w:lineRule="auto"/>
    </w:pPr>
    <w:rPr>
      <w:rFonts w:asciiTheme="minorHAnsi" w:eastAsiaTheme="minorEastAsia" w:hAnsiTheme="minorHAnsi" w:cstheme="minorBidi"/>
      <w:sz w:val="22"/>
      <w:szCs w:val="22"/>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ContentNoSpace">
    <w:name w:val="J_Content_No_Space"/>
    <w:basedOn w:val="Normal"/>
    <w:link w:val="JContentNoSpaceChar"/>
    <w:qFormat/>
    <w:rsid w:val="00CB3698"/>
    <w:pPr>
      <w:widowControl w:val="0"/>
      <w:autoSpaceDE w:val="0"/>
      <w:autoSpaceDN w:val="0"/>
      <w:adjustRightInd w:val="0"/>
      <w:spacing w:after="0" w:line="240" w:lineRule="auto"/>
      <w:jc w:val="both"/>
    </w:pPr>
    <w:rPr>
      <w:rFonts w:eastAsia="Times New Roman"/>
      <w:sz w:val="20"/>
      <w:szCs w:val="20"/>
      <w:lang w:val="en-US"/>
    </w:rPr>
  </w:style>
  <w:style w:type="character" w:customStyle="1" w:styleId="JContentNoSpaceChar">
    <w:name w:val="J_Content_No_Space Char"/>
    <w:basedOn w:val="DefaultParagraphFont"/>
    <w:link w:val="JContentNoSpace"/>
    <w:rsid w:val="00CB3698"/>
    <w:rPr>
      <w:rFonts w:eastAsia="Times New Roman"/>
      <w:sz w:val="20"/>
      <w:szCs w:val="20"/>
      <w:lang w:val="en-US"/>
    </w:rPr>
  </w:style>
  <w:style w:type="paragraph" w:styleId="HTMLPreformatted">
    <w:name w:val="HTML Preformatted"/>
    <w:basedOn w:val="Normal"/>
    <w:link w:val="HTMLPreformattedChar"/>
    <w:uiPriority w:val="99"/>
    <w:unhideWhenUsed/>
    <w:rsid w:val="00CB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3698"/>
    <w:rPr>
      <w:rFonts w:ascii="Courier New" w:eastAsia="Times New Roman" w:hAnsi="Courier New" w:cs="Courier New"/>
      <w:sz w:val="20"/>
      <w:szCs w:val="20"/>
      <w:lang w:eastAsia="en-GB"/>
    </w:rPr>
  </w:style>
  <w:style w:type="character" w:styleId="Emphasis">
    <w:name w:val="Emphasis"/>
    <w:basedOn w:val="DefaultParagraphFont"/>
    <w:uiPriority w:val="20"/>
    <w:qFormat/>
    <w:rsid w:val="00CB3698"/>
    <w:rPr>
      <w:i/>
      <w:iCs/>
    </w:rPr>
  </w:style>
  <w:style w:type="character" w:styleId="Strong">
    <w:name w:val="Strong"/>
    <w:basedOn w:val="DefaultParagraphFont"/>
    <w:uiPriority w:val="22"/>
    <w:qFormat/>
    <w:rsid w:val="00CB3698"/>
    <w:rPr>
      <w:b/>
      <w:bCs/>
    </w:rPr>
  </w:style>
  <w:style w:type="paragraph" w:customStyle="1" w:styleId="JSubHeadBullet">
    <w:name w:val="J_Sub_Head_Bullet"/>
    <w:basedOn w:val="Normal"/>
    <w:qFormat/>
    <w:rsid w:val="00CB3698"/>
    <w:pPr>
      <w:keepNext/>
      <w:widowControl w:val="0"/>
      <w:autoSpaceDE w:val="0"/>
      <w:autoSpaceDN w:val="0"/>
      <w:adjustRightInd w:val="0"/>
      <w:spacing w:before="360" w:after="0" w:line="240" w:lineRule="auto"/>
      <w:ind w:left="360" w:hanging="360"/>
      <w:jc w:val="both"/>
    </w:pPr>
    <w:rPr>
      <w:rFonts w:ascii="Verdana" w:eastAsia="Times New Roman" w:hAnsi="Verdana"/>
      <w:b/>
      <w:bCs/>
      <w:sz w:val="20"/>
      <w:szCs w:val="22"/>
      <w:lang w:val="en-US"/>
    </w:rPr>
  </w:style>
  <w:style w:type="paragraph" w:customStyle="1" w:styleId="JFig">
    <w:name w:val="J_Fig"/>
    <w:basedOn w:val="Normal"/>
    <w:rsid w:val="00CB3698"/>
    <w:pPr>
      <w:widowControl w:val="0"/>
      <w:autoSpaceDE w:val="0"/>
      <w:autoSpaceDN w:val="0"/>
      <w:adjustRightInd w:val="0"/>
      <w:spacing w:before="200" w:after="0" w:line="240" w:lineRule="auto"/>
      <w:jc w:val="center"/>
    </w:pPr>
    <w:rPr>
      <w:rFonts w:eastAsia="Times New Roman"/>
      <w:b/>
      <w:sz w:val="20"/>
      <w:szCs w:val="20"/>
      <w:lang w:eastAsia="en-GB"/>
    </w:rPr>
  </w:style>
  <w:style w:type="paragraph" w:styleId="Header">
    <w:name w:val="header"/>
    <w:basedOn w:val="Normal"/>
    <w:link w:val="HeaderChar"/>
    <w:uiPriority w:val="99"/>
    <w:semiHidden/>
    <w:unhideWhenUsed/>
    <w:rsid w:val="00CB3698"/>
    <w:pPr>
      <w:tabs>
        <w:tab w:val="center" w:pos="4513"/>
        <w:tab w:val="right" w:pos="9026"/>
      </w:tabs>
      <w:spacing w:after="0" w:line="240" w:lineRule="auto"/>
    </w:pPr>
    <w:rPr>
      <w:rFonts w:asciiTheme="minorHAnsi" w:eastAsiaTheme="minorEastAsia" w:hAnsiTheme="minorHAnsi" w:cstheme="minorBidi"/>
      <w:sz w:val="22"/>
      <w:szCs w:val="22"/>
      <w:lang w:eastAsia="en-GB"/>
    </w:rPr>
  </w:style>
  <w:style w:type="character" w:customStyle="1" w:styleId="HeaderChar">
    <w:name w:val="Header Char"/>
    <w:basedOn w:val="DefaultParagraphFont"/>
    <w:link w:val="Header"/>
    <w:uiPriority w:val="99"/>
    <w:semiHidden/>
    <w:rsid w:val="00CB3698"/>
    <w:rPr>
      <w:rFonts w:asciiTheme="minorHAnsi" w:eastAsiaTheme="minorEastAsia" w:hAnsiTheme="minorHAnsi" w:cstheme="minorBidi"/>
      <w:sz w:val="22"/>
      <w:szCs w:val="22"/>
      <w:lang w:eastAsia="en-GB"/>
    </w:rPr>
  </w:style>
  <w:style w:type="character" w:customStyle="1" w:styleId="FooterChar">
    <w:name w:val="Footer Char"/>
    <w:basedOn w:val="DefaultParagraphFont"/>
    <w:link w:val="Footer"/>
    <w:uiPriority w:val="99"/>
    <w:rsid w:val="00CB3698"/>
    <w:rPr>
      <w:rFonts w:asciiTheme="minorHAnsi" w:eastAsiaTheme="minorEastAsia" w:hAnsiTheme="minorHAnsi" w:cstheme="minorBidi"/>
      <w:sz w:val="22"/>
      <w:szCs w:val="22"/>
      <w:lang w:eastAsia="en-GB"/>
    </w:rPr>
  </w:style>
  <w:style w:type="paragraph" w:styleId="Footer">
    <w:name w:val="footer"/>
    <w:basedOn w:val="Normal"/>
    <w:link w:val="FooterChar"/>
    <w:uiPriority w:val="99"/>
    <w:unhideWhenUsed/>
    <w:rsid w:val="00CB3698"/>
    <w:pPr>
      <w:tabs>
        <w:tab w:val="center" w:pos="4513"/>
        <w:tab w:val="right" w:pos="9026"/>
      </w:tabs>
      <w:spacing w:after="0" w:line="240" w:lineRule="auto"/>
    </w:pPr>
    <w:rPr>
      <w:rFonts w:asciiTheme="minorHAnsi" w:eastAsiaTheme="minorEastAsia" w:hAnsiTheme="minorHAnsi" w:cstheme="minorBidi"/>
      <w:sz w:val="22"/>
      <w:szCs w:val="22"/>
      <w:lang w:eastAsia="en-GB"/>
    </w:rPr>
  </w:style>
  <w:style w:type="character" w:customStyle="1" w:styleId="MTDisplayEquationChar">
    <w:name w:val="MTDisplayEquation Char"/>
    <w:basedOn w:val="DefaultChar"/>
    <w:link w:val="MTDisplayEquation"/>
    <w:rsid w:val="00CB3698"/>
    <w:rPr>
      <w:rFonts w:ascii="Arial" w:eastAsiaTheme="minorEastAsia" w:hAnsi="Arial" w:cs="Arial"/>
      <w:color w:val="000000"/>
      <w:lang w:eastAsia="en-GB"/>
    </w:rPr>
  </w:style>
  <w:style w:type="paragraph" w:customStyle="1" w:styleId="MTDisplayEquation">
    <w:name w:val="MTDisplayEquation"/>
    <w:basedOn w:val="Default"/>
    <w:next w:val="Normal"/>
    <w:link w:val="MTDisplayEquationChar"/>
    <w:rsid w:val="00CB3698"/>
    <w:pPr>
      <w:tabs>
        <w:tab w:val="center" w:pos="4520"/>
        <w:tab w:val="right" w:pos="9020"/>
      </w:tabs>
      <w:spacing w:after="200" w:line="360" w:lineRule="auto"/>
      <w:ind w:firstLine="284"/>
      <w:jc w:val="center"/>
    </w:pPr>
    <w:rPr>
      <w:rFonts w:ascii="Times New Roman" w:eastAsiaTheme="minorHAnsi" w:hAnsi="Times New Roman" w:cs="Times New Roman"/>
      <w:color w:val="auto"/>
      <w:lang w:eastAsia="en-US"/>
    </w:rPr>
  </w:style>
  <w:style w:type="paragraph" w:customStyle="1" w:styleId="graf">
    <w:name w:val="graf"/>
    <w:basedOn w:val="Normal"/>
    <w:rsid w:val="00EA4575"/>
    <w:pPr>
      <w:spacing w:before="100" w:beforeAutospacing="1" w:after="100" w:afterAutospacing="1" w:line="240" w:lineRule="auto"/>
    </w:pPr>
    <w:rPr>
      <w:rFonts w:eastAsia="Times New Roman"/>
      <w:lang w:eastAsia="en-GB"/>
    </w:rPr>
  </w:style>
  <w:style w:type="character" w:customStyle="1" w:styleId="mw-headline">
    <w:name w:val="mw-headline"/>
    <w:basedOn w:val="DefaultParagraphFont"/>
    <w:rsid w:val="00EA4575"/>
  </w:style>
  <w:style w:type="character" w:styleId="HTMLCode">
    <w:name w:val="HTML Code"/>
    <w:basedOn w:val="DefaultParagraphFont"/>
    <w:uiPriority w:val="99"/>
    <w:semiHidden/>
    <w:unhideWhenUsed/>
    <w:rsid w:val="001918F7"/>
    <w:rPr>
      <w:rFonts w:ascii="Courier New" w:eastAsia="Times New Roman" w:hAnsi="Courier New" w:cs="Courier New"/>
      <w:sz w:val="20"/>
      <w:szCs w:val="20"/>
    </w:rPr>
  </w:style>
  <w:style w:type="character" w:styleId="Hyperlink">
    <w:name w:val="Hyperlink"/>
    <w:basedOn w:val="DefaultParagraphFont"/>
    <w:uiPriority w:val="99"/>
    <w:unhideWhenUsed/>
    <w:rsid w:val="001918F7"/>
    <w:rPr>
      <w:color w:val="0000FF"/>
      <w:u w:val="single"/>
    </w:rPr>
  </w:style>
  <w:style w:type="character" w:customStyle="1" w:styleId="topic-highlight">
    <w:name w:val="topic-highlight"/>
    <w:basedOn w:val="DefaultParagraphFont"/>
    <w:rsid w:val="00BB28DF"/>
  </w:style>
  <w:style w:type="character" w:customStyle="1" w:styleId="ref-title">
    <w:name w:val="ref-title"/>
    <w:basedOn w:val="DefaultParagraphFont"/>
    <w:rsid w:val="00906A17"/>
  </w:style>
  <w:style w:type="character" w:customStyle="1" w:styleId="authorsname">
    <w:name w:val="authors__name"/>
    <w:basedOn w:val="DefaultParagraphFont"/>
    <w:rsid w:val="00906A17"/>
  </w:style>
  <w:style w:type="character" w:styleId="FollowedHyperlink">
    <w:name w:val="FollowedHyperlink"/>
    <w:basedOn w:val="DefaultParagraphFont"/>
    <w:uiPriority w:val="99"/>
    <w:semiHidden/>
    <w:unhideWhenUsed/>
    <w:rsid w:val="00906A17"/>
    <w:rPr>
      <w:color w:val="800080" w:themeColor="followedHyperlink"/>
      <w:u w:val="single"/>
    </w:rPr>
  </w:style>
  <w:style w:type="character" w:customStyle="1" w:styleId="medium-8">
    <w:name w:val="medium-8"/>
    <w:basedOn w:val="DefaultParagraphFont"/>
    <w:rsid w:val="00906A17"/>
  </w:style>
  <w:style w:type="table" w:styleId="LightShading-Accent5">
    <w:name w:val="Light Shading Accent 5"/>
    <w:basedOn w:val="TableNormal"/>
    <w:uiPriority w:val="60"/>
    <w:rsid w:val="0065102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65102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65102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4">
    <w:name w:val="Medium Shading 2 Accent 4"/>
    <w:basedOn w:val="TableNormal"/>
    <w:uiPriority w:val="64"/>
    <w:rsid w:val="0065102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6510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A0460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citation-0">
    <w:name w:val="citation-0"/>
    <w:basedOn w:val="DefaultParagraphFont"/>
    <w:rsid w:val="009E0258"/>
  </w:style>
  <w:style w:type="paragraph" w:styleId="Bibliography">
    <w:name w:val="Bibliography"/>
    <w:basedOn w:val="Normal"/>
    <w:next w:val="Normal"/>
    <w:uiPriority w:val="37"/>
    <w:semiHidden/>
    <w:unhideWhenUsed/>
    <w:rsid w:val="001F1571"/>
  </w:style>
  <w:style w:type="paragraph" w:styleId="z-TopofForm">
    <w:name w:val="HTML Top of Form"/>
    <w:basedOn w:val="Normal"/>
    <w:next w:val="Normal"/>
    <w:link w:val="z-TopofFormChar"/>
    <w:hidden/>
    <w:uiPriority w:val="99"/>
    <w:semiHidden/>
    <w:unhideWhenUsed/>
    <w:rsid w:val="00B3002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3002C"/>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1376">
      <w:bodyDiv w:val="1"/>
      <w:marLeft w:val="0"/>
      <w:marRight w:val="0"/>
      <w:marTop w:val="0"/>
      <w:marBottom w:val="0"/>
      <w:divBdr>
        <w:top w:val="none" w:sz="0" w:space="0" w:color="auto"/>
        <w:left w:val="none" w:sz="0" w:space="0" w:color="auto"/>
        <w:bottom w:val="none" w:sz="0" w:space="0" w:color="auto"/>
        <w:right w:val="none" w:sz="0" w:space="0" w:color="auto"/>
      </w:divBdr>
    </w:div>
    <w:div w:id="180440940">
      <w:bodyDiv w:val="1"/>
      <w:marLeft w:val="0"/>
      <w:marRight w:val="0"/>
      <w:marTop w:val="0"/>
      <w:marBottom w:val="0"/>
      <w:divBdr>
        <w:top w:val="none" w:sz="0" w:space="0" w:color="auto"/>
        <w:left w:val="none" w:sz="0" w:space="0" w:color="auto"/>
        <w:bottom w:val="none" w:sz="0" w:space="0" w:color="auto"/>
        <w:right w:val="none" w:sz="0" w:space="0" w:color="auto"/>
      </w:divBdr>
    </w:div>
    <w:div w:id="211694087">
      <w:bodyDiv w:val="1"/>
      <w:marLeft w:val="0"/>
      <w:marRight w:val="0"/>
      <w:marTop w:val="0"/>
      <w:marBottom w:val="0"/>
      <w:divBdr>
        <w:top w:val="none" w:sz="0" w:space="0" w:color="auto"/>
        <w:left w:val="none" w:sz="0" w:space="0" w:color="auto"/>
        <w:bottom w:val="none" w:sz="0" w:space="0" w:color="auto"/>
        <w:right w:val="none" w:sz="0" w:space="0" w:color="auto"/>
      </w:divBdr>
    </w:div>
    <w:div w:id="263803168">
      <w:bodyDiv w:val="1"/>
      <w:marLeft w:val="0"/>
      <w:marRight w:val="0"/>
      <w:marTop w:val="0"/>
      <w:marBottom w:val="0"/>
      <w:divBdr>
        <w:top w:val="none" w:sz="0" w:space="0" w:color="auto"/>
        <w:left w:val="none" w:sz="0" w:space="0" w:color="auto"/>
        <w:bottom w:val="none" w:sz="0" w:space="0" w:color="auto"/>
        <w:right w:val="none" w:sz="0" w:space="0" w:color="auto"/>
      </w:divBdr>
    </w:div>
    <w:div w:id="338696790">
      <w:bodyDiv w:val="1"/>
      <w:marLeft w:val="0"/>
      <w:marRight w:val="0"/>
      <w:marTop w:val="0"/>
      <w:marBottom w:val="0"/>
      <w:divBdr>
        <w:top w:val="none" w:sz="0" w:space="0" w:color="auto"/>
        <w:left w:val="none" w:sz="0" w:space="0" w:color="auto"/>
        <w:bottom w:val="none" w:sz="0" w:space="0" w:color="auto"/>
        <w:right w:val="none" w:sz="0" w:space="0" w:color="auto"/>
      </w:divBdr>
    </w:div>
    <w:div w:id="339891463">
      <w:bodyDiv w:val="1"/>
      <w:marLeft w:val="0"/>
      <w:marRight w:val="0"/>
      <w:marTop w:val="0"/>
      <w:marBottom w:val="0"/>
      <w:divBdr>
        <w:top w:val="none" w:sz="0" w:space="0" w:color="auto"/>
        <w:left w:val="none" w:sz="0" w:space="0" w:color="auto"/>
        <w:bottom w:val="none" w:sz="0" w:space="0" w:color="auto"/>
        <w:right w:val="none" w:sz="0" w:space="0" w:color="auto"/>
      </w:divBdr>
    </w:div>
    <w:div w:id="655575686">
      <w:bodyDiv w:val="1"/>
      <w:marLeft w:val="0"/>
      <w:marRight w:val="0"/>
      <w:marTop w:val="0"/>
      <w:marBottom w:val="0"/>
      <w:divBdr>
        <w:top w:val="none" w:sz="0" w:space="0" w:color="auto"/>
        <w:left w:val="none" w:sz="0" w:space="0" w:color="auto"/>
        <w:bottom w:val="none" w:sz="0" w:space="0" w:color="auto"/>
        <w:right w:val="none" w:sz="0" w:space="0" w:color="auto"/>
      </w:divBdr>
    </w:div>
    <w:div w:id="782185539">
      <w:bodyDiv w:val="1"/>
      <w:marLeft w:val="0"/>
      <w:marRight w:val="0"/>
      <w:marTop w:val="0"/>
      <w:marBottom w:val="0"/>
      <w:divBdr>
        <w:top w:val="none" w:sz="0" w:space="0" w:color="auto"/>
        <w:left w:val="none" w:sz="0" w:space="0" w:color="auto"/>
        <w:bottom w:val="none" w:sz="0" w:space="0" w:color="auto"/>
        <w:right w:val="none" w:sz="0" w:space="0" w:color="auto"/>
      </w:divBdr>
      <w:divsChild>
        <w:div w:id="11690984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2354638">
      <w:bodyDiv w:val="1"/>
      <w:marLeft w:val="0"/>
      <w:marRight w:val="0"/>
      <w:marTop w:val="0"/>
      <w:marBottom w:val="0"/>
      <w:divBdr>
        <w:top w:val="none" w:sz="0" w:space="0" w:color="auto"/>
        <w:left w:val="none" w:sz="0" w:space="0" w:color="auto"/>
        <w:bottom w:val="none" w:sz="0" w:space="0" w:color="auto"/>
        <w:right w:val="none" w:sz="0" w:space="0" w:color="auto"/>
      </w:divBdr>
      <w:divsChild>
        <w:div w:id="140005853">
          <w:marLeft w:val="0"/>
          <w:marRight w:val="0"/>
          <w:marTop w:val="0"/>
          <w:marBottom w:val="0"/>
          <w:divBdr>
            <w:top w:val="single" w:sz="2" w:space="0" w:color="D9D9E3"/>
            <w:left w:val="single" w:sz="2" w:space="0" w:color="D9D9E3"/>
            <w:bottom w:val="single" w:sz="2" w:space="0" w:color="D9D9E3"/>
            <w:right w:val="single" w:sz="2" w:space="0" w:color="D9D9E3"/>
          </w:divBdr>
          <w:divsChild>
            <w:div w:id="525797407">
              <w:marLeft w:val="0"/>
              <w:marRight w:val="0"/>
              <w:marTop w:val="0"/>
              <w:marBottom w:val="0"/>
              <w:divBdr>
                <w:top w:val="single" w:sz="2" w:space="0" w:color="D9D9E3"/>
                <w:left w:val="single" w:sz="2" w:space="0" w:color="D9D9E3"/>
                <w:bottom w:val="single" w:sz="2" w:space="0" w:color="D9D9E3"/>
                <w:right w:val="single" w:sz="2" w:space="0" w:color="D9D9E3"/>
              </w:divBdr>
              <w:divsChild>
                <w:div w:id="838889344">
                  <w:marLeft w:val="0"/>
                  <w:marRight w:val="0"/>
                  <w:marTop w:val="0"/>
                  <w:marBottom w:val="0"/>
                  <w:divBdr>
                    <w:top w:val="single" w:sz="2" w:space="0" w:color="D9D9E3"/>
                    <w:left w:val="single" w:sz="2" w:space="0" w:color="D9D9E3"/>
                    <w:bottom w:val="single" w:sz="2" w:space="0" w:color="D9D9E3"/>
                    <w:right w:val="single" w:sz="2" w:space="0" w:color="D9D9E3"/>
                  </w:divBdr>
                  <w:divsChild>
                    <w:div w:id="856969149">
                      <w:marLeft w:val="0"/>
                      <w:marRight w:val="0"/>
                      <w:marTop w:val="0"/>
                      <w:marBottom w:val="0"/>
                      <w:divBdr>
                        <w:top w:val="single" w:sz="2" w:space="0" w:color="D9D9E3"/>
                        <w:left w:val="single" w:sz="2" w:space="0" w:color="D9D9E3"/>
                        <w:bottom w:val="single" w:sz="2" w:space="0" w:color="D9D9E3"/>
                        <w:right w:val="single" w:sz="2" w:space="0" w:color="D9D9E3"/>
                      </w:divBdr>
                      <w:divsChild>
                        <w:div w:id="1692300224">
                          <w:marLeft w:val="0"/>
                          <w:marRight w:val="0"/>
                          <w:marTop w:val="0"/>
                          <w:marBottom w:val="0"/>
                          <w:divBdr>
                            <w:top w:val="single" w:sz="2" w:space="0" w:color="auto"/>
                            <w:left w:val="single" w:sz="2" w:space="0" w:color="auto"/>
                            <w:bottom w:val="single" w:sz="6" w:space="0" w:color="auto"/>
                            <w:right w:val="single" w:sz="2" w:space="0" w:color="auto"/>
                          </w:divBdr>
                          <w:divsChild>
                            <w:div w:id="143747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71682">
                                  <w:marLeft w:val="0"/>
                                  <w:marRight w:val="0"/>
                                  <w:marTop w:val="0"/>
                                  <w:marBottom w:val="0"/>
                                  <w:divBdr>
                                    <w:top w:val="single" w:sz="2" w:space="0" w:color="D9D9E3"/>
                                    <w:left w:val="single" w:sz="2" w:space="0" w:color="D9D9E3"/>
                                    <w:bottom w:val="single" w:sz="2" w:space="0" w:color="D9D9E3"/>
                                    <w:right w:val="single" w:sz="2" w:space="0" w:color="D9D9E3"/>
                                  </w:divBdr>
                                  <w:divsChild>
                                    <w:div w:id="1684091208">
                                      <w:marLeft w:val="0"/>
                                      <w:marRight w:val="0"/>
                                      <w:marTop w:val="0"/>
                                      <w:marBottom w:val="0"/>
                                      <w:divBdr>
                                        <w:top w:val="single" w:sz="2" w:space="0" w:color="D9D9E3"/>
                                        <w:left w:val="single" w:sz="2" w:space="0" w:color="D9D9E3"/>
                                        <w:bottom w:val="single" w:sz="2" w:space="0" w:color="D9D9E3"/>
                                        <w:right w:val="single" w:sz="2" w:space="0" w:color="D9D9E3"/>
                                      </w:divBdr>
                                      <w:divsChild>
                                        <w:div w:id="654845397">
                                          <w:marLeft w:val="0"/>
                                          <w:marRight w:val="0"/>
                                          <w:marTop w:val="0"/>
                                          <w:marBottom w:val="0"/>
                                          <w:divBdr>
                                            <w:top w:val="single" w:sz="2" w:space="0" w:color="D9D9E3"/>
                                            <w:left w:val="single" w:sz="2" w:space="0" w:color="D9D9E3"/>
                                            <w:bottom w:val="single" w:sz="2" w:space="0" w:color="D9D9E3"/>
                                            <w:right w:val="single" w:sz="2" w:space="0" w:color="D9D9E3"/>
                                          </w:divBdr>
                                          <w:divsChild>
                                            <w:div w:id="127397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9347270">
          <w:marLeft w:val="0"/>
          <w:marRight w:val="0"/>
          <w:marTop w:val="0"/>
          <w:marBottom w:val="0"/>
          <w:divBdr>
            <w:top w:val="none" w:sz="0" w:space="0" w:color="auto"/>
            <w:left w:val="none" w:sz="0" w:space="0" w:color="auto"/>
            <w:bottom w:val="none" w:sz="0" w:space="0" w:color="auto"/>
            <w:right w:val="none" w:sz="0" w:space="0" w:color="auto"/>
          </w:divBdr>
        </w:div>
      </w:divsChild>
    </w:div>
    <w:div w:id="857811313">
      <w:bodyDiv w:val="1"/>
      <w:marLeft w:val="0"/>
      <w:marRight w:val="0"/>
      <w:marTop w:val="0"/>
      <w:marBottom w:val="0"/>
      <w:divBdr>
        <w:top w:val="none" w:sz="0" w:space="0" w:color="auto"/>
        <w:left w:val="none" w:sz="0" w:space="0" w:color="auto"/>
        <w:bottom w:val="none" w:sz="0" w:space="0" w:color="auto"/>
        <w:right w:val="none" w:sz="0" w:space="0" w:color="auto"/>
      </w:divBdr>
    </w:div>
    <w:div w:id="896357028">
      <w:bodyDiv w:val="1"/>
      <w:marLeft w:val="0"/>
      <w:marRight w:val="0"/>
      <w:marTop w:val="0"/>
      <w:marBottom w:val="0"/>
      <w:divBdr>
        <w:top w:val="none" w:sz="0" w:space="0" w:color="auto"/>
        <w:left w:val="none" w:sz="0" w:space="0" w:color="auto"/>
        <w:bottom w:val="none" w:sz="0" w:space="0" w:color="auto"/>
        <w:right w:val="none" w:sz="0" w:space="0" w:color="auto"/>
      </w:divBdr>
      <w:divsChild>
        <w:div w:id="982730368">
          <w:marLeft w:val="0"/>
          <w:marRight w:val="0"/>
          <w:marTop w:val="0"/>
          <w:marBottom w:val="0"/>
          <w:divBdr>
            <w:top w:val="none" w:sz="0" w:space="0" w:color="auto"/>
            <w:left w:val="none" w:sz="0" w:space="0" w:color="auto"/>
            <w:bottom w:val="none" w:sz="0" w:space="0" w:color="auto"/>
            <w:right w:val="none" w:sz="0" w:space="0" w:color="auto"/>
          </w:divBdr>
        </w:div>
        <w:div w:id="1461067306">
          <w:marLeft w:val="0"/>
          <w:marRight w:val="0"/>
          <w:marTop w:val="0"/>
          <w:marBottom w:val="0"/>
          <w:divBdr>
            <w:top w:val="none" w:sz="0" w:space="0" w:color="auto"/>
            <w:left w:val="none" w:sz="0" w:space="0" w:color="auto"/>
            <w:bottom w:val="none" w:sz="0" w:space="0" w:color="auto"/>
            <w:right w:val="none" w:sz="0" w:space="0" w:color="auto"/>
          </w:divBdr>
        </w:div>
      </w:divsChild>
    </w:div>
    <w:div w:id="951127924">
      <w:bodyDiv w:val="1"/>
      <w:marLeft w:val="0"/>
      <w:marRight w:val="0"/>
      <w:marTop w:val="0"/>
      <w:marBottom w:val="0"/>
      <w:divBdr>
        <w:top w:val="none" w:sz="0" w:space="0" w:color="auto"/>
        <w:left w:val="none" w:sz="0" w:space="0" w:color="auto"/>
        <w:bottom w:val="none" w:sz="0" w:space="0" w:color="auto"/>
        <w:right w:val="none" w:sz="0" w:space="0" w:color="auto"/>
      </w:divBdr>
    </w:div>
    <w:div w:id="976255894">
      <w:bodyDiv w:val="1"/>
      <w:marLeft w:val="0"/>
      <w:marRight w:val="0"/>
      <w:marTop w:val="0"/>
      <w:marBottom w:val="0"/>
      <w:divBdr>
        <w:top w:val="none" w:sz="0" w:space="0" w:color="auto"/>
        <w:left w:val="none" w:sz="0" w:space="0" w:color="auto"/>
        <w:bottom w:val="none" w:sz="0" w:space="0" w:color="auto"/>
        <w:right w:val="none" w:sz="0" w:space="0" w:color="auto"/>
      </w:divBdr>
    </w:div>
    <w:div w:id="1095128876">
      <w:bodyDiv w:val="1"/>
      <w:marLeft w:val="0"/>
      <w:marRight w:val="0"/>
      <w:marTop w:val="0"/>
      <w:marBottom w:val="0"/>
      <w:divBdr>
        <w:top w:val="none" w:sz="0" w:space="0" w:color="auto"/>
        <w:left w:val="none" w:sz="0" w:space="0" w:color="auto"/>
        <w:bottom w:val="none" w:sz="0" w:space="0" w:color="auto"/>
        <w:right w:val="none" w:sz="0" w:space="0" w:color="auto"/>
      </w:divBdr>
      <w:divsChild>
        <w:div w:id="198932746">
          <w:blockQuote w:val="1"/>
          <w:marLeft w:val="0"/>
          <w:marRight w:val="0"/>
          <w:marTop w:val="0"/>
          <w:marBottom w:val="150"/>
          <w:divBdr>
            <w:top w:val="none" w:sz="0" w:space="8" w:color="auto"/>
            <w:left w:val="single" w:sz="12" w:space="8" w:color="FFEB8E"/>
            <w:bottom w:val="none" w:sz="0" w:space="8" w:color="auto"/>
            <w:right w:val="none" w:sz="0" w:space="8" w:color="auto"/>
          </w:divBdr>
        </w:div>
        <w:div w:id="57481909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36819493">
      <w:bodyDiv w:val="1"/>
      <w:marLeft w:val="0"/>
      <w:marRight w:val="0"/>
      <w:marTop w:val="0"/>
      <w:marBottom w:val="0"/>
      <w:divBdr>
        <w:top w:val="none" w:sz="0" w:space="0" w:color="auto"/>
        <w:left w:val="none" w:sz="0" w:space="0" w:color="auto"/>
        <w:bottom w:val="none" w:sz="0" w:space="0" w:color="auto"/>
        <w:right w:val="none" w:sz="0" w:space="0" w:color="auto"/>
      </w:divBdr>
    </w:div>
    <w:div w:id="1298757491">
      <w:bodyDiv w:val="1"/>
      <w:marLeft w:val="0"/>
      <w:marRight w:val="0"/>
      <w:marTop w:val="0"/>
      <w:marBottom w:val="0"/>
      <w:divBdr>
        <w:top w:val="none" w:sz="0" w:space="0" w:color="auto"/>
        <w:left w:val="none" w:sz="0" w:space="0" w:color="auto"/>
        <w:bottom w:val="none" w:sz="0" w:space="0" w:color="auto"/>
        <w:right w:val="none" w:sz="0" w:space="0" w:color="auto"/>
      </w:divBdr>
      <w:divsChild>
        <w:div w:id="262029392">
          <w:marLeft w:val="0"/>
          <w:marRight w:val="0"/>
          <w:marTop w:val="0"/>
          <w:marBottom w:val="0"/>
          <w:divBdr>
            <w:top w:val="none" w:sz="0" w:space="0" w:color="auto"/>
            <w:left w:val="none" w:sz="0" w:space="0" w:color="auto"/>
            <w:bottom w:val="none" w:sz="0" w:space="0" w:color="auto"/>
            <w:right w:val="none" w:sz="0" w:space="0" w:color="auto"/>
          </w:divBdr>
        </w:div>
        <w:div w:id="1690982411">
          <w:marLeft w:val="0"/>
          <w:marRight w:val="0"/>
          <w:marTop w:val="0"/>
          <w:marBottom w:val="0"/>
          <w:divBdr>
            <w:top w:val="none" w:sz="0" w:space="0" w:color="auto"/>
            <w:left w:val="none" w:sz="0" w:space="0" w:color="auto"/>
            <w:bottom w:val="none" w:sz="0" w:space="0" w:color="auto"/>
            <w:right w:val="none" w:sz="0" w:space="0" w:color="auto"/>
          </w:divBdr>
        </w:div>
      </w:divsChild>
    </w:div>
    <w:div w:id="1309633690">
      <w:bodyDiv w:val="1"/>
      <w:marLeft w:val="0"/>
      <w:marRight w:val="0"/>
      <w:marTop w:val="0"/>
      <w:marBottom w:val="0"/>
      <w:divBdr>
        <w:top w:val="none" w:sz="0" w:space="0" w:color="auto"/>
        <w:left w:val="none" w:sz="0" w:space="0" w:color="auto"/>
        <w:bottom w:val="none" w:sz="0" w:space="0" w:color="auto"/>
        <w:right w:val="none" w:sz="0" w:space="0" w:color="auto"/>
      </w:divBdr>
      <w:divsChild>
        <w:div w:id="7098639">
          <w:marLeft w:val="0"/>
          <w:marRight w:val="0"/>
          <w:marTop w:val="180"/>
          <w:marBottom w:val="180"/>
          <w:divBdr>
            <w:top w:val="none" w:sz="0" w:space="0" w:color="auto"/>
            <w:left w:val="none" w:sz="0" w:space="0" w:color="auto"/>
            <w:bottom w:val="none" w:sz="0" w:space="0" w:color="auto"/>
            <w:right w:val="none" w:sz="0" w:space="0" w:color="auto"/>
          </w:divBdr>
        </w:div>
        <w:div w:id="249970260">
          <w:marLeft w:val="0"/>
          <w:marRight w:val="0"/>
          <w:marTop w:val="0"/>
          <w:marBottom w:val="432"/>
          <w:divBdr>
            <w:top w:val="none" w:sz="0" w:space="0" w:color="auto"/>
            <w:left w:val="none" w:sz="0" w:space="0" w:color="auto"/>
            <w:bottom w:val="none" w:sz="0" w:space="0" w:color="auto"/>
            <w:right w:val="none" w:sz="0" w:space="0" w:color="auto"/>
          </w:divBdr>
        </w:div>
        <w:div w:id="884637169">
          <w:marLeft w:val="0"/>
          <w:marRight w:val="0"/>
          <w:marTop w:val="0"/>
          <w:marBottom w:val="225"/>
          <w:divBdr>
            <w:top w:val="single" w:sz="6" w:space="1" w:color="E6E6E6"/>
            <w:left w:val="single" w:sz="6" w:space="1" w:color="E6E6E6"/>
            <w:bottom w:val="single" w:sz="6" w:space="1" w:color="E6E6E6"/>
            <w:right w:val="single" w:sz="6" w:space="1" w:color="E6E6E6"/>
          </w:divBdr>
        </w:div>
        <w:div w:id="1221592255">
          <w:marLeft w:val="-75"/>
          <w:marRight w:val="0"/>
          <w:marTop w:val="75"/>
          <w:marBottom w:val="75"/>
          <w:divBdr>
            <w:top w:val="none" w:sz="0" w:space="0" w:color="auto"/>
            <w:left w:val="none" w:sz="0" w:space="0" w:color="auto"/>
            <w:bottom w:val="none" w:sz="0" w:space="0" w:color="auto"/>
            <w:right w:val="none" w:sz="0" w:space="0" w:color="auto"/>
          </w:divBdr>
        </w:div>
        <w:div w:id="1500458381">
          <w:marLeft w:val="0"/>
          <w:marRight w:val="0"/>
          <w:marTop w:val="180"/>
          <w:marBottom w:val="180"/>
          <w:divBdr>
            <w:top w:val="none" w:sz="0" w:space="0" w:color="auto"/>
            <w:left w:val="none" w:sz="0" w:space="0" w:color="auto"/>
            <w:bottom w:val="none" w:sz="0" w:space="0" w:color="auto"/>
            <w:right w:val="none" w:sz="0" w:space="0" w:color="auto"/>
          </w:divBdr>
        </w:div>
      </w:divsChild>
    </w:div>
    <w:div w:id="1434008890">
      <w:bodyDiv w:val="1"/>
      <w:marLeft w:val="0"/>
      <w:marRight w:val="0"/>
      <w:marTop w:val="0"/>
      <w:marBottom w:val="0"/>
      <w:divBdr>
        <w:top w:val="none" w:sz="0" w:space="0" w:color="auto"/>
        <w:left w:val="none" w:sz="0" w:space="0" w:color="auto"/>
        <w:bottom w:val="none" w:sz="0" w:space="0" w:color="auto"/>
        <w:right w:val="none" w:sz="0" w:space="0" w:color="auto"/>
      </w:divBdr>
    </w:div>
    <w:div w:id="1641230484">
      <w:bodyDiv w:val="1"/>
      <w:marLeft w:val="0"/>
      <w:marRight w:val="0"/>
      <w:marTop w:val="0"/>
      <w:marBottom w:val="0"/>
      <w:divBdr>
        <w:top w:val="none" w:sz="0" w:space="0" w:color="auto"/>
        <w:left w:val="none" w:sz="0" w:space="0" w:color="auto"/>
        <w:bottom w:val="none" w:sz="0" w:space="0" w:color="auto"/>
        <w:right w:val="none" w:sz="0" w:space="0" w:color="auto"/>
      </w:divBdr>
      <w:divsChild>
        <w:div w:id="16126589">
          <w:marLeft w:val="0"/>
          <w:marRight w:val="0"/>
          <w:marTop w:val="0"/>
          <w:marBottom w:val="0"/>
          <w:divBdr>
            <w:top w:val="none" w:sz="0" w:space="0" w:color="auto"/>
            <w:left w:val="none" w:sz="0" w:space="0" w:color="auto"/>
            <w:bottom w:val="none" w:sz="0" w:space="0" w:color="auto"/>
            <w:right w:val="none" w:sz="0" w:space="0" w:color="auto"/>
          </w:divBdr>
        </w:div>
        <w:div w:id="1472793711">
          <w:marLeft w:val="0"/>
          <w:marRight w:val="0"/>
          <w:marTop w:val="0"/>
          <w:marBottom w:val="0"/>
          <w:divBdr>
            <w:top w:val="none" w:sz="0" w:space="0" w:color="auto"/>
            <w:left w:val="none" w:sz="0" w:space="0" w:color="auto"/>
            <w:bottom w:val="none" w:sz="0" w:space="0" w:color="auto"/>
            <w:right w:val="none" w:sz="0" w:space="0" w:color="auto"/>
          </w:divBdr>
        </w:div>
      </w:divsChild>
    </w:div>
    <w:div w:id="1646467191">
      <w:bodyDiv w:val="1"/>
      <w:marLeft w:val="0"/>
      <w:marRight w:val="0"/>
      <w:marTop w:val="0"/>
      <w:marBottom w:val="0"/>
      <w:divBdr>
        <w:top w:val="none" w:sz="0" w:space="0" w:color="auto"/>
        <w:left w:val="none" w:sz="0" w:space="0" w:color="auto"/>
        <w:bottom w:val="none" w:sz="0" w:space="0" w:color="auto"/>
        <w:right w:val="none" w:sz="0" w:space="0" w:color="auto"/>
      </w:divBdr>
      <w:divsChild>
        <w:div w:id="1928035546">
          <w:blockQuote w:val="1"/>
          <w:marLeft w:val="0"/>
          <w:marRight w:val="0"/>
          <w:marTop w:val="0"/>
          <w:marBottom w:val="150"/>
          <w:divBdr>
            <w:top w:val="none" w:sz="0" w:space="8" w:color="auto"/>
            <w:left w:val="single" w:sz="12" w:space="8" w:color="FFEB8E"/>
            <w:bottom w:val="none" w:sz="0" w:space="8" w:color="auto"/>
            <w:right w:val="none" w:sz="0" w:space="8" w:color="auto"/>
          </w:divBdr>
        </w:div>
        <w:div w:id="196538317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50773790">
      <w:bodyDiv w:val="1"/>
      <w:marLeft w:val="0"/>
      <w:marRight w:val="0"/>
      <w:marTop w:val="0"/>
      <w:marBottom w:val="0"/>
      <w:divBdr>
        <w:top w:val="none" w:sz="0" w:space="0" w:color="auto"/>
        <w:left w:val="none" w:sz="0" w:space="0" w:color="auto"/>
        <w:bottom w:val="none" w:sz="0" w:space="0" w:color="auto"/>
        <w:right w:val="none" w:sz="0" w:space="0" w:color="auto"/>
      </w:divBdr>
    </w:div>
    <w:div w:id="1996686193">
      <w:bodyDiv w:val="1"/>
      <w:marLeft w:val="0"/>
      <w:marRight w:val="0"/>
      <w:marTop w:val="0"/>
      <w:marBottom w:val="0"/>
      <w:divBdr>
        <w:top w:val="none" w:sz="0" w:space="0" w:color="auto"/>
        <w:left w:val="none" w:sz="0" w:space="0" w:color="auto"/>
        <w:bottom w:val="none" w:sz="0" w:space="0" w:color="auto"/>
        <w:right w:val="none" w:sz="0" w:space="0" w:color="auto"/>
      </w:divBdr>
    </w:div>
    <w:div w:id="2073041105">
      <w:bodyDiv w:val="1"/>
      <w:marLeft w:val="0"/>
      <w:marRight w:val="0"/>
      <w:marTop w:val="0"/>
      <w:marBottom w:val="0"/>
      <w:divBdr>
        <w:top w:val="none" w:sz="0" w:space="0" w:color="auto"/>
        <w:left w:val="none" w:sz="0" w:space="0" w:color="auto"/>
        <w:bottom w:val="none" w:sz="0" w:space="0" w:color="auto"/>
        <w:right w:val="none" w:sz="0" w:space="0" w:color="auto"/>
      </w:divBdr>
    </w:div>
    <w:div w:id="21287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doi.org/10.1007/s10845-022-01963-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DE6702-FDFB-B947-BB89-36C17DAC2C21}" type="doc">
      <dgm:prSet loTypeId="urn:microsoft.com/office/officeart/2005/8/layout/default" loCatId="" qsTypeId="urn:microsoft.com/office/officeart/2005/8/quickstyle/simple1" qsCatId="simple" csTypeId="urn:microsoft.com/office/officeart/2005/8/colors/accent1_2" csCatId="accent1" phldr="0"/>
      <dgm:spPr/>
      <dgm:t>
        <a:bodyPr/>
        <a:lstStyle/>
        <a:p>
          <a:endParaRPr lang="en-GB"/>
        </a:p>
      </dgm:t>
    </dgm:pt>
    <dgm:pt modelId="{51E0FE3C-8912-CD45-B413-6BE9895C0371}">
      <dgm:prSet phldrT="[Text]" phldr="1"/>
      <dgm:spPr/>
      <dgm:t>
        <a:bodyPr/>
        <a:lstStyle/>
        <a:p>
          <a:endParaRPr lang="en-GB"/>
        </a:p>
      </dgm:t>
    </dgm:pt>
    <dgm:pt modelId="{4611009A-FA3B-344F-B26D-6011AE9807E2}" type="parTrans" cxnId="{458DFF90-55A3-7844-A30D-CC752CDB43DA}">
      <dgm:prSet/>
      <dgm:spPr/>
      <dgm:t>
        <a:bodyPr/>
        <a:lstStyle/>
        <a:p>
          <a:endParaRPr lang="en-GB"/>
        </a:p>
      </dgm:t>
    </dgm:pt>
    <dgm:pt modelId="{90CB8ACA-08CE-1E48-9141-8EB4ED5876F1}" type="sibTrans" cxnId="{458DFF90-55A3-7844-A30D-CC752CDB43DA}">
      <dgm:prSet/>
      <dgm:spPr/>
      <dgm:t>
        <a:bodyPr/>
        <a:lstStyle/>
        <a:p>
          <a:endParaRPr lang="en-GB"/>
        </a:p>
      </dgm:t>
    </dgm:pt>
    <dgm:pt modelId="{F6C4D480-0DA3-354D-A8E4-9DC4CBC6040C}">
      <dgm:prSet phldrT="[Text]" phldr="1"/>
      <dgm:spPr/>
      <dgm:t>
        <a:bodyPr/>
        <a:lstStyle/>
        <a:p>
          <a:endParaRPr lang="en-GB"/>
        </a:p>
      </dgm:t>
    </dgm:pt>
    <dgm:pt modelId="{822DA44C-8005-924A-9D39-4B531309C1E7}" type="parTrans" cxnId="{9BF6A911-C412-6B4E-AA05-2CF6F7D6D5AC}">
      <dgm:prSet/>
      <dgm:spPr/>
      <dgm:t>
        <a:bodyPr/>
        <a:lstStyle/>
        <a:p>
          <a:endParaRPr lang="en-GB"/>
        </a:p>
      </dgm:t>
    </dgm:pt>
    <dgm:pt modelId="{4D1E6360-6143-C048-9E8C-E592147B8C1C}" type="sibTrans" cxnId="{9BF6A911-C412-6B4E-AA05-2CF6F7D6D5AC}">
      <dgm:prSet/>
      <dgm:spPr/>
      <dgm:t>
        <a:bodyPr/>
        <a:lstStyle/>
        <a:p>
          <a:endParaRPr lang="en-GB"/>
        </a:p>
      </dgm:t>
    </dgm:pt>
    <dgm:pt modelId="{09754968-8E14-4240-A88D-28048A0BA350}">
      <dgm:prSet phldrT="[Text]" phldr="1"/>
      <dgm:spPr/>
      <dgm:t>
        <a:bodyPr/>
        <a:lstStyle/>
        <a:p>
          <a:endParaRPr lang="en-GB"/>
        </a:p>
      </dgm:t>
    </dgm:pt>
    <dgm:pt modelId="{781FE661-17B9-2F4F-8F44-CFAA8A031B5C}" type="parTrans" cxnId="{BFAE52E3-377C-C148-9EC9-82B164296E90}">
      <dgm:prSet/>
      <dgm:spPr/>
      <dgm:t>
        <a:bodyPr/>
        <a:lstStyle/>
        <a:p>
          <a:endParaRPr lang="en-GB"/>
        </a:p>
      </dgm:t>
    </dgm:pt>
    <dgm:pt modelId="{D8449476-97A4-334F-BE43-29FB857F79FF}" type="sibTrans" cxnId="{BFAE52E3-377C-C148-9EC9-82B164296E90}">
      <dgm:prSet/>
      <dgm:spPr/>
      <dgm:t>
        <a:bodyPr/>
        <a:lstStyle/>
        <a:p>
          <a:endParaRPr lang="en-GB"/>
        </a:p>
      </dgm:t>
    </dgm:pt>
    <dgm:pt modelId="{198DE94D-2051-1649-AC60-B2F137986ECB}">
      <dgm:prSet phldrT="[Text]" phldr="1"/>
      <dgm:spPr/>
      <dgm:t>
        <a:bodyPr/>
        <a:lstStyle/>
        <a:p>
          <a:endParaRPr lang="en-GB"/>
        </a:p>
      </dgm:t>
    </dgm:pt>
    <dgm:pt modelId="{B6EEAAEA-6B13-6C4B-AF53-CE0A120AF01A}" type="parTrans" cxnId="{F365ACC3-7AF0-194D-951E-3A84E833035A}">
      <dgm:prSet/>
      <dgm:spPr/>
      <dgm:t>
        <a:bodyPr/>
        <a:lstStyle/>
        <a:p>
          <a:endParaRPr lang="en-GB"/>
        </a:p>
      </dgm:t>
    </dgm:pt>
    <dgm:pt modelId="{2B43908F-BA67-F948-ADDD-A8C4EBBA9761}" type="sibTrans" cxnId="{F365ACC3-7AF0-194D-951E-3A84E833035A}">
      <dgm:prSet/>
      <dgm:spPr/>
      <dgm:t>
        <a:bodyPr/>
        <a:lstStyle/>
        <a:p>
          <a:endParaRPr lang="en-GB"/>
        </a:p>
      </dgm:t>
    </dgm:pt>
    <dgm:pt modelId="{597349F8-2015-6E4B-99A3-58D832B6D89C}">
      <dgm:prSet phldrT="[Text]" phldr="1"/>
      <dgm:spPr/>
      <dgm:t>
        <a:bodyPr/>
        <a:lstStyle/>
        <a:p>
          <a:endParaRPr lang="en-GB"/>
        </a:p>
      </dgm:t>
    </dgm:pt>
    <dgm:pt modelId="{37AC4672-B7F1-FE40-90C7-F0E532534E58}" type="parTrans" cxnId="{753743AC-9000-844E-9D6B-3116006FB91C}">
      <dgm:prSet/>
      <dgm:spPr/>
      <dgm:t>
        <a:bodyPr/>
        <a:lstStyle/>
        <a:p>
          <a:endParaRPr lang="en-GB"/>
        </a:p>
      </dgm:t>
    </dgm:pt>
    <dgm:pt modelId="{DF38C6D4-F5D6-A841-AD05-AA6D48BB6F75}" type="sibTrans" cxnId="{753743AC-9000-844E-9D6B-3116006FB91C}">
      <dgm:prSet/>
      <dgm:spPr/>
      <dgm:t>
        <a:bodyPr/>
        <a:lstStyle/>
        <a:p>
          <a:endParaRPr lang="en-GB"/>
        </a:p>
      </dgm:t>
    </dgm:pt>
    <dgm:pt modelId="{3B7D5D1A-4DEF-DA45-A285-79A7E9DB3F9D}" type="pres">
      <dgm:prSet presAssocID="{2ADE6702-FDFB-B947-BB89-36C17DAC2C21}" presName="diagram" presStyleCnt="0">
        <dgm:presLayoutVars>
          <dgm:dir/>
          <dgm:resizeHandles val="exact"/>
        </dgm:presLayoutVars>
      </dgm:prSet>
      <dgm:spPr/>
    </dgm:pt>
    <dgm:pt modelId="{061B4DFF-A8BF-6E40-90A8-93B365C24A37}" type="pres">
      <dgm:prSet presAssocID="{51E0FE3C-8912-CD45-B413-6BE9895C0371}" presName="node" presStyleLbl="node1" presStyleIdx="0" presStyleCnt="5">
        <dgm:presLayoutVars>
          <dgm:bulletEnabled val="1"/>
        </dgm:presLayoutVars>
      </dgm:prSet>
      <dgm:spPr/>
    </dgm:pt>
    <dgm:pt modelId="{FA437770-C31C-3443-80AE-133E94F2B843}" type="pres">
      <dgm:prSet presAssocID="{90CB8ACA-08CE-1E48-9141-8EB4ED5876F1}" presName="sibTrans" presStyleCnt="0"/>
      <dgm:spPr/>
    </dgm:pt>
    <dgm:pt modelId="{72F0AB38-6217-3C45-BCF7-F536867A9DBE}" type="pres">
      <dgm:prSet presAssocID="{F6C4D480-0DA3-354D-A8E4-9DC4CBC6040C}" presName="node" presStyleLbl="node1" presStyleIdx="1" presStyleCnt="5">
        <dgm:presLayoutVars>
          <dgm:bulletEnabled val="1"/>
        </dgm:presLayoutVars>
      </dgm:prSet>
      <dgm:spPr/>
    </dgm:pt>
    <dgm:pt modelId="{C1EFBCF4-C3FC-884F-AFC1-54A8EB2C8FC3}" type="pres">
      <dgm:prSet presAssocID="{4D1E6360-6143-C048-9E8C-E592147B8C1C}" presName="sibTrans" presStyleCnt="0"/>
      <dgm:spPr/>
    </dgm:pt>
    <dgm:pt modelId="{C3E66C6F-1525-9447-AA33-BCC1322E566B}" type="pres">
      <dgm:prSet presAssocID="{09754968-8E14-4240-A88D-28048A0BA350}" presName="node" presStyleLbl="node1" presStyleIdx="2" presStyleCnt="5">
        <dgm:presLayoutVars>
          <dgm:bulletEnabled val="1"/>
        </dgm:presLayoutVars>
      </dgm:prSet>
      <dgm:spPr/>
    </dgm:pt>
    <dgm:pt modelId="{CFB3A4CE-70A7-944B-B477-4EFBC6F2C01B}" type="pres">
      <dgm:prSet presAssocID="{D8449476-97A4-334F-BE43-29FB857F79FF}" presName="sibTrans" presStyleCnt="0"/>
      <dgm:spPr/>
    </dgm:pt>
    <dgm:pt modelId="{FB9EF280-FB7C-5E48-8375-2CA9C4F7AED9}" type="pres">
      <dgm:prSet presAssocID="{198DE94D-2051-1649-AC60-B2F137986ECB}" presName="node" presStyleLbl="node1" presStyleIdx="3" presStyleCnt="5">
        <dgm:presLayoutVars>
          <dgm:bulletEnabled val="1"/>
        </dgm:presLayoutVars>
      </dgm:prSet>
      <dgm:spPr/>
    </dgm:pt>
    <dgm:pt modelId="{756A5F50-B268-E146-A84C-262335882320}" type="pres">
      <dgm:prSet presAssocID="{2B43908F-BA67-F948-ADDD-A8C4EBBA9761}" presName="sibTrans" presStyleCnt="0"/>
      <dgm:spPr/>
    </dgm:pt>
    <dgm:pt modelId="{845E5733-A62D-F144-9C7C-21C109270CCC}" type="pres">
      <dgm:prSet presAssocID="{597349F8-2015-6E4B-99A3-58D832B6D89C}" presName="node" presStyleLbl="node1" presStyleIdx="4" presStyleCnt="5">
        <dgm:presLayoutVars>
          <dgm:bulletEnabled val="1"/>
        </dgm:presLayoutVars>
      </dgm:prSet>
      <dgm:spPr/>
    </dgm:pt>
  </dgm:ptLst>
  <dgm:cxnLst>
    <dgm:cxn modelId="{9BF6A911-C412-6B4E-AA05-2CF6F7D6D5AC}" srcId="{2ADE6702-FDFB-B947-BB89-36C17DAC2C21}" destId="{F6C4D480-0DA3-354D-A8E4-9DC4CBC6040C}" srcOrd="1" destOrd="0" parTransId="{822DA44C-8005-924A-9D39-4B531309C1E7}" sibTransId="{4D1E6360-6143-C048-9E8C-E592147B8C1C}"/>
    <dgm:cxn modelId="{7C2CC42A-1B05-E64D-BFD3-677CDE897C0B}" type="presOf" srcId="{2ADE6702-FDFB-B947-BB89-36C17DAC2C21}" destId="{3B7D5D1A-4DEF-DA45-A285-79A7E9DB3F9D}" srcOrd="0" destOrd="0" presId="urn:microsoft.com/office/officeart/2005/8/layout/default"/>
    <dgm:cxn modelId="{458DFF90-55A3-7844-A30D-CC752CDB43DA}" srcId="{2ADE6702-FDFB-B947-BB89-36C17DAC2C21}" destId="{51E0FE3C-8912-CD45-B413-6BE9895C0371}" srcOrd="0" destOrd="0" parTransId="{4611009A-FA3B-344F-B26D-6011AE9807E2}" sibTransId="{90CB8ACA-08CE-1E48-9141-8EB4ED5876F1}"/>
    <dgm:cxn modelId="{753743AC-9000-844E-9D6B-3116006FB91C}" srcId="{2ADE6702-FDFB-B947-BB89-36C17DAC2C21}" destId="{597349F8-2015-6E4B-99A3-58D832B6D89C}" srcOrd="4" destOrd="0" parTransId="{37AC4672-B7F1-FE40-90C7-F0E532534E58}" sibTransId="{DF38C6D4-F5D6-A841-AD05-AA6D48BB6F75}"/>
    <dgm:cxn modelId="{9B037DAF-88DA-D847-8571-60383F90DFDA}" type="presOf" srcId="{597349F8-2015-6E4B-99A3-58D832B6D89C}" destId="{845E5733-A62D-F144-9C7C-21C109270CCC}" srcOrd="0" destOrd="0" presId="urn:microsoft.com/office/officeart/2005/8/layout/default"/>
    <dgm:cxn modelId="{793412B7-8BC2-4844-8F57-007C7B280FD0}" type="presOf" srcId="{198DE94D-2051-1649-AC60-B2F137986ECB}" destId="{FB9EF280-FB7C-5E48-8375-2CA9C4F7AED9}" srcOrd="0" destOrd="0" presId="urn:microsoft.com/office/officeart/2005/8/layout/default"/>
    <dgm:cxn modelId="{F29537BD-3B48-6A48-8D5A-A8DC37EF5E3F}" type="presOf" srcId="{51E0FE3C-8912-CD45-B413-6BE9895C0371}" destId="{061B4DFF-A8BF-6E40-90A8-93B365C24A37}" srcOrd="0" destOrd="0" presId="urn:microsoft.com/office/officeart/2005/8/layout/default"/>
    <dgm:cxn modelId="{F365ACC3-7AF0-194D-951E-3A84E833035A}" srcId="{2ADE6702-FDFB-B947-BB89-36C17DAC2C21}" destId="{198DE94D-2051-1649-AC60-B2F137986ECB}" srcOrd="3" destOrd="0" parTransId="{B6EEAAEA-6B13-6C4B-AF53-CE0A120AF01A}" sibTransId="{2B43908F-BA67-F948-ADDD-A8C4EBBA9761}"/>
    <dgm:cxn modelId="{C6D30DE0-17BC-B049-A7B4-6DFCD853633E}" type="presOf" srcId="{09754968-8E14-4240-A88D-28048A0BA350}" destId="{C3E66C6F-1525-9447-AA33-BCC1322E566B}" srcOrd="0" destOrd="0" presId="urn:microsoft.com/office/officeart/2005/8/layout/default"/>
    <dgm:cxn modelId="{BFAE52E3-377C-C148-9EC9-82B164296E90}" srcId="{2ADE6702-FDFB-B947-BB89-36C17DAC2C21}" destId="{09754968-8E14-4240-A88D-28048A0BA350}" srcOrd="2" destOrd="0" parTransId="{781FE661-17B9-2F4F-8F44-CFAA8A031B5C}" sibTransId="{D8449476-97A4-334F-BE43-29FB857F79FF}"/>
    <dgm:cxn modelId="{7D9E72EF-6AAF-B041-A829-3A4C0C2D5263}" type="presOf" srcId="{F6C4D480-0DA3-354D-A8E4-9DC4CBC6040C}" destId="{72F0AB38-6217-3C45-BCF7-F536867A9DBE}" srcOrd="0" destOrd="0" presId="urn:microsoft.com/office/officeart/2005/8/layout/default"/>
    <dgm:cxn modelId="{4CA177F1-449D-D34E-B20B-CFEF80701429}" type="presParOf" srcId="{3B7D5D1A-4DEF-DA45-A285-79A7E9DB3F9D}" destId="{061B4DFF-A8BF-6E40-90A8-93B365C24A37}" srcOrd="0" destOrd="0" presId="urn:microsoft.com/office/officeart/2005/8/layout/default"/>
    <dgm:cxn modelId="{8530537E-0381-064E-8482-B3E11F70D3EA}" type="presParOf" srcId="{3B7D5D1A-4DEF-DA45-A285-79A7E9DB3F9D}" destId="{FA437770-C31C-3443-80AE-133E94F2B843}" srcOrd="1" destOrd="0" presId="urn:microsoft.com/office/officeart/2005/8/layout/default"/>
    <dgm:cxn modelId="{C01AD77F-ECED-EE4F-90D6-027BBC85909B}" type="presParOf" srcId="{3B7D5D1A-4DEF-DA45-A285-79A7E9DB3F9D}" destId="{72F0AB38-6217-3C45-BCF7-F536867A9DBE}" srcOrd="2" destOrd="0" presId="urn:microsoft.com/office/officeart/2005/8/layout/default"/>
    <dgm:cxn modelId="{D20427DD-67D4-7043-B139-A3F33FCF15BA}" type="presParOf" srcId="{3B7D5D1A-4DEF-DA45-A285-79A7E9DB3F9D}" destId="{C1EFBCF4-C3FC-884F-AFC1-54A8EB2C8FC3}" srcOrd="3" destOrd="0" presId="urn:microsoft.com/office/officeart/2005/8/layout/default"/>
    <dgm:cxn modelId="{5CB04D57-0458-6347-ABCA-9EA0623AD06B}" type="presParOf" srcId="{3B7D5D1A-4DEF-DA45-A285-79A7E9DB3F9D}" destId="{C3E66C6F-1525-9447-AA33-BCC1322E566B}" srcOrd="4" destOrd="0" presId="urn:microsoft.com/office/officeart/2005/8/layout/default"/>
    <dgm:cxn modelId="{7F53ADEA-B970-034B-8D2D-1240F6B283DA}" type="presParOf" srcId="{3B7D5D1A-4DEF-DA45-A285-79A7E9DB3F9D}" destId="{CFB3A4CE-70A7-944B-B477-4EFBC6F2C01B}" srcOrd="5" destOrd="0" presId="urn:microsoft.com/office/officeart/2005/8/layout/default"/>
    <dgm:cxn modelId="{7993C12A-1B97-5D4E-9EA9-BCE213D7015A}" type="presParOf" srcId="{3B7D5D1A-4DEF-DA45-A285-79A7E9DB3F9D}" destId="{FB9EF280-FB7C-5E48-8375-2CA9C4F7AED9}" srcOrd="6" destOrd="0" presId="urn:microsoft.com/office/officeart/2005/8/layout/default"/>
    <dgm:cxn modelId="{D810F675-335C-BB43-87EC-6460E04B8103}" type="presParOf" srcId="{3B7D5D1A-4DEF-DA45-A285-79A7E9DB3F9D}" destId="{756A5F50-B268-E146-A84C-262335882320}" srcOrd="7" destOrd="0" presId="urn:microsoft.com/office/officeart/2005/8/layout/default"/>
    <dgm:cxn modelId="{CF6EBBC5-A591-7A41-966C-E08DD8806ABB}" type="presParOf" srcId="{3B7D5D1A-4DEF-DA45-A285-79A7E9DB3F9D}" destId="{845E5733-A62D-F144-9C7C-21C109270CCC}" srcOrd="8"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1B4DFF-A8BF-6E40-90A8-93B365C24A37}">
      <dsp:nvSpPr>
        <dsp:cNvPr id="0" name=""/>
        <dsp:cNvSpPr/>
      </dsp:nvSpPr>
      <dsp:spPr>
        <a:xfrm>
          <a:off x="0" y="48577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0" y="485775"/>
        <a:ext cx="1714499" cy="1028699"/>
      </dsp:txXfrm>
    </dsp:sp>
    <dsp:sp modelId="{72F0AB38-6217-3C45-BCF7-F536867A9DBE}">
      <dsp:nvSpPr>
        <dsp:cNvPr id="0" name=""/>
        <dsp:cNvSpPr/>
      </dsp:nvSpPr>
      <dsp:spPr>
        <a:xfrm>
          <a:off x="1885950" y="48577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1885950" y="485775"/>
        <a:ext cx="1714499" cy="1028699"/>
      </dsp:txXfrm>
    </dsp:sp>
    <dsp:sp modelId="{C3E66C6F-1525-9447-AA33-BCC1322E566B}">
      <dsp:nvSpPr>
        <dsp:cNvPr id="0" name=""/>
        <dsp:cNvSpPr/>
      </dsp:nvSpPr>
      <dsp:spPr>
        <a:xfrm>
          <a:off x="3771900" y="48577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3771900" y="485775"/>
        <a:ext cx="1714499" cy="1028699"/>
      </dsp:txXfrm>
    </dsp:sp>
    <dsp:sp modelId="{FB9EF280-FB7C-5E48-8375-2CA9C4F7AED9}">
      <dsp:nvSpPr>
        <dsp:cNvPr id="0" name=""/>
        <dsp:cNvSpPr/>
      </dsp:nvSpPr>
      <dsp:spPr>
        <a:xfrm>
          <a:off x="942975" y="168592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942975" y="1685925"/>
        <a:ext cx="1714499" cy="1028699"/>
      </dsp:txXfrm>
    </dsp:sp>
    <dsp:sp modelId="{845E5733-A62D-F144-9C7C-21C109270CCC}">
      <dsp:nvSpPr>
        <dsp:cNvPr id="0" name=""/>
        <dsp:cNvSpPr/>
      </dsp:nvSpPr>
      <dsp:spPr>
        <a:xfrm>
          <a:off x="2828925" y="1685925"/>
          <a:ext cx="1714499" cy="10286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marL="0" lvl="0" indent="0" algn="ctr" defTabSz="2089150">
            <a:lnSpc>
              <a:spcPct val="90000"/>
            </a:lnSpc>
            <a:spcBef>
              <a:spcPct val="0"/>
            </a:spcBef>
            <a:spcAft>
              <a:spcPct val="35000"/>
            </a:spcAft>
            <a:buNone/>
          </a:pPr>
          <a:endParaRPr lang="en-GB" sz="4700" kern="1200"/>
        </a:p>
      </dsp:txBody>
      <dsp:txXfrm>
        <a:off x="2828925" y="1685925"/>
        <a:ext cx="1714499" cy="102869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3F0EF0715954C879268D210A559AF" ma:contentTypeVersion="20" ma:contentTypeDescription="Create a new document." ma:contentTypeScope="" ma:versionID="569ce8d416205b0f1e706557643e98d9">
  <xsd:schema xmlns:xsd="http://www.w3.org/2001/XMLSchema" xmlns:xs="http://www.w3.org/2001/XMLSchema" xmlns:p="http://schemas.microsoft.com/office/2006/metadata/properties" xmlns:ns2="41d8162d-cf97-4cac-b77a-d1e1adbab706" xmlns:ns3="28bf6ec1-0c8d-4bc8-ac30-36d158aa0c7f" targetNamespace="http://schemas.microsoft.com/office/2006/metadata/properties" ma:root="true" ma:fieldsID="28a17c17940c97ee97951e74b2fab812" ns2:_="" ns3:_="">
    <xsd:import namespace="41d8162d-cf97-4cac-b77a-d1e1adbab706"/>
    <xsd:import namespace="28bf6ec1-0c8d-4bc8-ac30-36d158aa0c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Sent_x0020_to_x0020_Mike_x0020__x0026__x0020_Mia_x003f_" minOccurs="0"/>
                <xsd:element ref="ns2:MediaLengthInSeconds" minOccurs="0"/>
                <xsd:element ref="ns2:lcf76f155ced4ddcb4097134ff3c332f" minOccurs="0"/>
                <xsd:element ref="ns3:TaxCatchAll" minOccurs="0"/>
                <xsd:element ref="ns2:MediaServiceSearchProperties" minOccurs="0"/>
                <xsd:element ref="ns2:_x0023_offil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8162d-cf97-4cac-b77a-d1e1adbab7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Sent_x0020_to_x0020_Mike_x0020__x0026__x0020_Mia_x003f_" ma:index="20" nillable="true" ma:displayName="Sent to Mike &amp; Mia?" ma:default="0" ma:format="Dropdown" ma:internalName="Sent_x0020_to_x0020_Mike_x0020__x0026__x0020_Mia_x003f_">
      <xsd:simpleType>
        <xsd:restriction base="dms:Boolea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dc0606b-8e5a-4aee-a68c-f4efcab0e830"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_x0023_offiles" ma:index="26" nillable="true" ma:displayName="#of files" ma:format="Dropdown" ma:internalName="_x0023_offiles" ma:percentage="FALSE">
      <xsd:simpleType>
        <xsd:restriction base="dms:Number"/>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bf6ec1-0c8d-4bc8-ac30-36d158aa0c7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64b61c6-3ebc-4697-bec9-fbe2b0d5a145}" ma:internalName="TaxCatchAll" ma:showField="CatchAllData" ma:web="28bf6ec1-0c8d-4bc8-ac30-36d158aa0c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1d8162d-cf97-4cac-b77a-d1e1adbab706">
      <Terms xmlns="http://schemas.microsoft.com/office/infopath/2007/PartnerControls"/>
    </lcf76f155ced4ddcb4097134ff3c332f>
    <_x0023_offiles xmlns="41d8162d-cf97-4cac-b77a-d1e1adbab706" xsi:nil="true"/>
    <Sent_x0020_to_x0020_Mike_x0020__x0026__x0020_Mia_x003f_ xmlns="41d8162d-cf97-4cac-b77a-d1e1adbab706">false</Sent_x0020_to_x0020_Mike_x0020__x0026__x0020_Mia_x003f_>
    <TaxCatchAll xmlns="28bf6ec1-0c8d-4bc8-ac30-36d158aa0c7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4F5CC-91F9-4F34-A181-307BEA94C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8162d-cf97-4cac-b77a-d1e1adbab706"/>
    <ds:schemaRef ds:uri="28bf6ec1-0c8d-4bc8-ac30-36d158aa0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4D124-BECA-4BA7-B053-80293F14AC3E}">
  <ds:schemaRefs>
    <ds:schemaRef ds:uri="http://schemas.microsoft.com/office/2006/metadata/properties"/>
    <ds:schemaRef ds:uri="http://schemas.microsoft.com/office/infopath/2007/PartnerControls"/>
    <ds:schemaRef ds:uri="41d8162d-cf97-4cac-b77a-d1e1adbab706"/>
    <ds:schemaRef ds:uri="28bf6ec1-0c8d-4bc8-ac30-36d158aa0c7f"/>
  </ds:schemaRefs>
</ds:datastoreItem>
</file>

<file path=customXml/itemProps3.xml><?xml version="1.0" encoding="utf-8"?>
<ds:datastoreItem xmlns:ds="http://schemas.openxmlformats.org/officeDocument/2006/customXml" ds:itemID="{E4BB8315-AF10-4E7F-A6C0-B976ED1085F9}">
  <ds:schemaRefs>
    <ds:schemaRef ds:uri="http://schemas.openxmlformats.org/officeDocument/2006/bibliography"/>
  </ds:schemaRefs>
</ds:datastoreItem>
</file>

<file path=customXml/itemProps4.xml><?xml version="1.0" encoding="utf-8"?>
<ds:datastoreItem xmlns:ds="http://schemas.openxmlformats.org/officeDocument/2006/customXml" ds:itemID="{4354C273-E94C-4C83-B8DB-90B6E4BE86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18</Pages>
  <Words>6532</Words>
  <Characters>37234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Senthil PS</cp:lastModifiedBy>
  <cp:revision>33</cp:revision>
  <cp:lastPrinted>2019-09-16T18:41:00Z</cp:lastPrinted>
  <dcterms:created xsi:type="dcterms:W3CDTF">2023-06-16T18:09:00Z</dcterms:created>
  <dcterms:modified xsi:type="dcterms:W3CDTF">2023-11-01T09:10:00Z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0x01010075B3F0EF0715954C879268D210A559AF</vt:lpwstr>
  </property>
  <property fmtid="{D5CDD505-2E9C-101B-9397-08002B2CF9AE}" pid="3" name="MSIP_Label_2bbab825-a111-45e4-86a1-18cee0005896_Enabled">
    <vt:lpwstr>true</vt:lpwstr>
  </property>
  <property fmtid="{D5CDD505-2E9C-101B-9397-08002B2CF9AE}" pid="4" name="MSIP_Label_2bbab825-a111-45e4-86a1-18cee0005896_SetDate">
    <vt:lpwstr>2023-09-12T13:31:04Z</vt:lpwstr>
  </property>
  <property fmtid="{D5CDD505-2E9C-101B-9397-08002B2CF9AE}" pid="5" name="MSIP_Label_2bbab825-a111-45e4-86a1-18cee0005896_Method">
    <vt:lpwstr>Standard</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SiteId">
    <vt:lpwstr>2567d566-604c-408a-8a60-55d0dc9d9d6b</vt:lpwstr>
  </property>
  <property fmtid="{D5CDD505-2E9C-101B-9397-08002B2CF9AE}" pid="8" name="MSIP_Label_2bbab825-a111-45e4-86a1-18cee0005896_ActionId">
    <vt:lpwstr>e4017f03-ea5e-4072-9ba3-511970781536</vt:lpwstr>
  </property>
  <property fmtid="{D5CDD505-2E9C-101B-9397-08002B2CF9AE}" pid="9" name="MSIP_Label_2bbab825-a111-45e4-86a1-18cee0005896_ContentBits">
    <vt:lpwstr>2</vt:lpwstr>
  </property>
</Properties>
</file>