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E2EBE" w14:textId="6DB4044A" w:rsidR="000D39C4" w:rsidRDefault="000D39C4" w:rsidP="000D39C4">
      <w:pPr>
        <w:widowControl w:val="0"/>
        <w:jc w:val="center"/>
        <w:rPr>
          <w:rFonts w:ascii="Times New Roman" w:hAnsi="Times New Roman"/>
          <w:szCs w:val="24"/>
        </w:rPr>
      </w:pPr>
      <w:r w:rsidRPr="000D39C4">
        <w:rPr>
          <w:rFonts w:ascii="Times New Roman" w:hAnsi="Times New Roman"/>
          <w:szCs w:val="24"/>
        </w:rPr>
        <w:t>Integration in the Southern African Development Community Region</w:t>
      </w:r>
    </w:p>
    <w:p w14:paraId="11470DDF" w14:textId="6234D7C6" w:rsidR="00711938" w:rsidRPr="00515F26" w:rsidRDefault="00711938" w:rsidP="00711938">
      <w:pPr>
        <w:widowControl w:val="0"/>
        <w:rPr>
          <w:rFonts w:ascii="Times New Roman" w:hAnsi="Times New Roman"/>
          <w:szCs w:val="24"/>
        </w:rPr>
      </w:pPr>
      <w:r w:rsidRPr="00515F26">
        <w:rPr>
          <w:rFonts w:ascii="Times New Roman" w:hAnsi="Times New Roman"/>
          <w:szCs w:val="24"/>
        </w:rPr>
        <w:br w:type="page"/>
      </w:r>
    </w:p>
    <w:p w14:paraId="39F8A100" w14:textId="77777777" w:rsidR="000D39C4" w:rsidRDefault="00711938" w:rsidP="000D39C4">
      <w:pPr>
        <w:widowControl w:val="0"/>
        <w:jc w:val="center"/>
        <w:rPr>
          <w:rFonts w:ascii="Times New Roman" w:hAnsi="Times New Roman"/>
          <w:szCs w:val="24"/>
        </w:rPr>
      </w:pPr>
      <w:r w:rsidRPr="00515F26">
        <w:rPr>
          <w:rFonts w:ascii="Times New Roman" w:hAnsi="Times New Roman"/>
          <w:szCs w:val="24"/>
        </w:rPr>
        <w:lastRenderedPageBreak/>
        <w:br w:type="page"/>
      </w:r>
      <w:r w:rsidR="000D39C4" w:rsidRPr="000D39C4">
        <w:rPr>
          <w:rFonts w:ascii="Times New Roman" w:hAnsi="Times New Roman"/>
          <w:szCs w:val="24"/>
        </w:rPr>
        <w:lastRenderedPageBreak/>
        <w:t>Integration in the Southern African Development Community Region</w:t>
      </w:r>
    </w:p>
    <w:p w14:paraId="06FC407B" w14:textId="77777777" w:rsidR="000D39C4" w:rsidRDefault="000D39C4" w:rsidP="000D39C4">
      <w:pPr>
        <w:widowControl w:val="0"/>
        <w:jc w:val="center"/>
        <w:rPr>
          <w:rFonts w:ascii="Times New Roman" w:hAnsi="Times New Roman"/>
          <w:szCs w:val="24"/>
        </w:rPr>
      </w:pPr>
    </w:p>
    <w:p w14:paraId="176BA644" w14:textId="0F477A91" w:rsidR="000D39C4" w:rsidRDefault="000D39C4" w:rsidP="000D39C4">
      <w:pPr>
        <w:widowControl w:val="0"/>
        <w:jc w:val="center"/>
        <w:rPr>
          <w:rFonts w:ascii="Times New Roman" w:hAnsi="Times New Roman"/>
          <w:szCs w:val="24"/>
        </w:rPr>
      </w:pPr>
      <w:r w:rsidRPr="000D39C4">
        <w:rPr>
          <w:rFonts w:ascii="Times New Roman" w:hAnsi="Times New Roman"/>
          <w:szCs w:val="24"/>
        </w:rPr>
        <w:t>Peoples</w:t>
      </w:r>
      <w:r>
        <w:rPr>
          <w:rFonts w:ascii="Times New Roman" w:hAnsi="Times New Roman"/>
          <w:szCs w:val="24"/>
        </w:rPr>
        <w:t>’</w:t>
      </w:r>
      <w:r w:rsidRPr="000D39C4">
        <w:rPr>
          <w:rFonts w:ascii="Times New Roman" w:hAnsi="Times New Roman"/>
          <w:szCs w:val="24"/>
        </w:rPr>
        <w:t xml:space="preserve"> Agency, Popular Participation, and Democratization </w:t>
      </w:r>
    </w:p>
    <w:p w14:paraId="1007D81C" w14:textId="77777777" w:rsidR="000D39C4" w:rsidRDefault="000D39C4" w:rsidP="000D39C4">
      <w:pPr>
        <w:widowControl w:val="0"/>
        <w:jc w:val="center"/>
        <w:rPr>
          <w:rFonts w:ascii="Times New Roman" w:hAnsi="Times New Roman"/>
          <w:szCs w:val="24"/>
        </w:rPr>
      </w:pPr>
    </w:p>
    <w:p w14:paraId="2906987D" w14:textId="4A7A1D34" w:rsidR="00711938" w:rsidRDefault="000D39C4" w:rsidP="000D39C4">
      <w:pPr>
        <w:widowControl w:val="0"/>
        <w:jc w:val="center"/>
        <w:rPr>
          <w:rFonts w:ascii="Times New Roman" w:hAnsi="Times New Roman"/>
          <w:szCs w:val="24"/>
        </w:rPr>
      </w:pPr>
      <w:r>
        <w:rPr>
          <w:rFonts w:ascii="Times New Roman" w:hAnsi="Times New Roman"/>
          <w:szCs w:val="24"/>
        </w:rPr>
        <w:t>Edited by</w:t>
      </w:r>
    </w:p>
    <w:p w14:paraId="49BF208B" w14:textId="0F44D8C1" w:rsidR="000D39C4" w:rsidRPr="000D39C4" w:rsidRDefault="000D39C4" w:rsidP="000D39C4">
      <w:pPr>
        <w:widowControl w:val="0"/>
        <w:jc w:val="center"/>
        <w:rPr>
          <w:rFonts w:ascii="Times New Roman" w:hAnsi="Times New Roman"/>
          <w:szCs w:val="24"/>
        </w:rPr>
      </w:pPr>
      <w:proofErr w:type="spellStart"/>
      <w:r w:rsidRPr="000D39C4">
        <w:rPr>
          <w:rFonts w:ascii="Times New Roman" w:hAnsi="Times New Roman"/>
          <w:szCs w:val="24"/>
        </w:rPr>
        <w:t>Korwa</w:t>
      </w:r>
      <w:proofErr w:type="spellEnd"/>
      <w:r w:rsidRPr="000D39C4">
        <w:rPr>
          <w:rFonts w:ascii="Times New Roman" w:hAnsi="Times New Roman"/>
          <w:szCs w:val="24"/>
        </w:rPr>
        <w:t xml:space="preserve"> Gombe Adar</w:t>
      </w:r>
    </w:p>
    <w:p w14:paraId="7D14CBBF" w14:textId="486AAABE" w:rsidR="00711938" w:rsidRPr="00515F26" w:rsidRDefault="000D39C4" w:rsidP="00711938">
      <w:pPr>
        <w:widowControl w:val="0"/>
        <w:jc w:val="center"/>
        <w:outlineLvl w:val="0"/>
        <w:rPr>
          <w:rFonts w:ascii="Times New Roman" w:hAnsi="Times New Roman"/>
          <w:szCs w:val="24"/>
        </w:rPr>
      </w:pPr>
      <w:r w:rsidRPr="000D39C4">
        <w:rPr>
          <w:rFonts w:ascii="Times New Roman" w:hAnsi="Times New Roman"/>
          <w:szCs w:val="24"/>
        </w:rPr>
        <w:t xml:space="preserve">Dorothy </w:t>
      </w:r>
      <w:proofErr w:type="spellStart"/>
      <w:r w:rsidRPr="000D39C4">
        <w:rPr>
          <w:rFonts w:ascii="Times New Roman" w:hAnsi="Times New Roman"/>
          <w:szCs w:val="24"/>
        </w:rPr>
        <w:t>Mpabanga</w:t>
      </w:r>
      <w:proofErr w:type="spellEnd"/>
    </w:p>
    <w:p w14:paraId="21D96483" w14:textId="6C7F1A9D" w:rsidR="00711938" w:rsidRPr="00515F26" w:rsidRDefault="000D39C4" w:rsidP="00711938">
      <w:pPr>
        <w:widowControl w:val="0"/>
        <w:jc w:val="center"/>
        <w:outlineLvl w:val="0"/>
        <w:rPr>
          <w:rFonts w:ascii="Times New Roman" w:hAnsi="Times New Roman"/>
          <w:szCs w:val="24"/>
        </w:rPr>
      </w:pPr>
      <w:proofErr w:type="spellStart"/>
      <w:r w:rsidRPr="000D39C4">
        <w:rPr>
          <w:rFonts w:ascii="Times New Roman" w:hAnsi="Times New Roman"/>
          <w:szCs w:val="24"/>
        </w:rPr>
        <w:t>Kebapetse</w:t>
      </w:r>
      <w:proofErr w:type="spellEnd"/>
      <w:r w:rsidRPr="000D39C4">
        <w:rPr>
          <w:rFonts w:ascii="Times New Roman" w:hAnsi="Times New Roman"/>
          <w:szCs w:val="24"/>
        </w:rPr>
        <w:t xml:space="preserve"> </w:t>
      </w:r>
      <w:proofErr w:type="spellStart"/>
      <w:r w:rsidRPr="000D39C4">
        <w:rPr>
          <w:rFonts w:ascii="Times New Roman" w:hAnsi="Times New Roman"/>
          <w:szCs w:val="24"/>
        </w:rPr>
        <w:t>Lotshwao</w:t>
      </w:r>
      <w:proofErr w:type="spellEnd"/>
    </w:p>
    <w:p w14:paraId="2BF1AE76" w14:textId="31E13E66" w:rsidR="00711938" w:rsidRPr="00515F26" w:rsidRDefault="000D39C4" w:rsidP="00711938">
      <w:pPr>
        <w:widowControl w:val="0"/>
        <w:jc w:val="center"/>
        <w:rPr>
          <w:rFonts w:ascii="Times New Roman" w:hAnsi="Times New Roman"/>
          <w:szCs w:val="24"/>
        </w:rPr>
      </w:pPr>
      <w:r w:rsidRPr="000D39C4">
        <w:rPr>
          <w:rFonts w:ascii="Times New Roman" w:hAnsi="Times New Roman"/>
          <w:szCs w:val="24"/>
        </w:rPr>
        <w:t xml:space="preserve">Thekiso </w:t>
      </w:r>
      <w:proofErr w:type="spellStart"/>
      <w:r w:rsidRPr="000D39C4">
        <w:rPr>
          <w:rFonts w:ascii="Times New Roman" w:hAnsi="Times New Roman"/>
          <w:szCs w:val="24"/>
        </w:rPr>
        <w:t>Molokwane</w:t>
      </w:r>
      <w:proofErr w:type="spellEnd"/>
    </w:p>
    <w:p w14:paraId="3CE0A05A" w14:textId="7D348D04" w:rsidR="00711938" w:rsidRPr="00515F26" w:rsidRDefault="000D39C4" w:rsidP="000D39C4">
      <w:pPr>
        <w:widowControl w:val="0"/>
        <w:jc w:val="center"/>
        <w:rPr>
          <w:rFonts w:ascii="Times New Roman" w:hAnsi="Times New Roman"/>
          <w:szCs w:val="24"/>
        </w:rPr>
      </w:pPr>
      <w:r w:rsidRPr="000D39C4">
        <w:rPr>
          <w:rFonts w:ascii="Times New Roman" w:hAnsi="Times New Roman"/>
          <w:szCs w:val="24"/>
        </w:rPr>
        <w:t xml:space="preserve">Norbert </w:t>
      </w:r>
      <w:proofErr w:type="spellStart"/>
      <w:r w:rsidRPr="000D39C4">
        <w:rPr>
          <w:rFonts w:ascii="Times New Roman" w:hAnsi="Times New Roman"/>
          <w:szCs w:val="24"/>
        </w:rPr>
        <w:t>Musekiwa</w:t>
      </w:r>
      <w:proofErr w:type="spellEnd"/>
    </w:p>
    <w:p w14:paraId="10745F9C" w14:textId="77777777" w:rsidR="00711938" w:rsidRPr="00515F26" w:rsidRDefault="00711938" w:rsidP="00711938">
      <w:pPr>
        <w:widowControl w:val="0"/>
        <w:jc w:val="center"/>
        <w:rPr>
          <w:rFonts w:ascii="Times New Roman" w:hAnsi="Times New Roman"/>
          <w:szCs w:val="24"/>
        </w:rPr>
      </w:pPr>
    </w:p>
    <w:p w14:paraId="5B849F04" w14:textId="77777777" w:rsidR="00711938" w:rsidRPr="00515F26" w:rsidRDefault="00711938" w:rsidP="00711938">
      <w:pPr>
        <w:widowControl w:val="0"/>
        <w:jc w:val="center"/>
        <w:rPr>
          <w:rFonts w:ascii="Times New Roman" w:hAnsi="Times New Roman"/>
          <w:szCs w:val="24"/>
        </w:rPr>
      </w:pPr>
    </w:p>
    <w:p w14:paraId="09D530E7" w14:textId="77777777" w:rsidR="00711938" w:rsidRPr="00515F26" w:rsidRDefault="00711938" w:rsidP="00711938">
      <w:pPr>
        <w:widowControl w:val="0"/>
        <w:jc w:val="center"/>
        <w:rPr>
          <w:rFonts w:ascii="Times New Roman" w:hAnsi="Times New Roman"/>
          <w:szCs w:val="24"/>
        </w:rPr>
      </w:pPr>
    </w:p>
    <w:p w14:paraId="52C1B63B" w14:textId="77777777" w:rsidR="00711938" w:rsidRPr="00515F26" w:rsidRDefault="00711938" w:rsidP="00711938">
      <w:pPr>
        <w:widowControl w:val="0"/>
        <w:jc w:val="center"/>
        <w:rPr>
          <w:rFonts w:ascii="Times New Roman" w:hAnsi="Times New Roman"/>
          <w:szCs w:val="24"/>
        </w:rPr>
      </w:pPr>
    </w:p>
    <w:p w14:paraId="6C78C4A1" w14:textId="77777777" w:rsidR="00711938" w:rsidRPr="00515F26" w:rsidRDefault="00711938" w:rsidP="00711938">
      <w:pPr>
        <w:widowControl w:val="0"/>
        <w:jc w:val="center"/>
        <w:rPr>
          <w:rFonts w:ascii="Times New Roman" w:hAnsi="Times New Roman"/>
          <w:szCs w:val="24"/>
        </w:rPr>
      </w:pPr>
    </w:p>
    <w:p w14:paraId="701C5477" w14:textId="77777777" w:rsidR="00711938" w:rsidRPr="00515F26" w:rsidRDefault="00711938" w:rsidP="00711938">
      <w:pPr>
        <w:widowControl w:val="0"/>
        <w:jc w:val="center"/>
        <w:rPr>
          <w:rFonts w:ascii="Times New Roman" w:hAnsi="Times New Roman"/>
          <w:szCs w:val="24"/>
        </w:rPr>
      </w:pPr>
    </w:p>
    <w:p w14:paraId="09E13C5D" w14:textId="77777777" w:rsidR="00711938" w:rsidRPr="00515F26" w:rsidRDefault="00711938" w:rsidP="00711938">
      <w:pPr>
        <w:widowControl w:val="0"/>
        <w:jc w:val="center"/>
        <w:rPr>
          <w:rFonts w:ascii="Times New Roman" w:hAnsi="Times New Roman"/>
          <w:szCs w:val="24"/>
        </w:rPr>
      </w:pPr>
    </w:p>
    <w:p w14:paraId="20D57B40" w14:textId="77777777" w:rsidR="00711938" w:rsidRPr="00515F26" w:rsidRDefault="00711938" w:rsidP="00711938">
      <w:pPr>
        <w:widowControl w:val="0"/>
        <w:jc w:val="center"/>
        <w:rPr>
          <w:rFonts w:ascii="Times New Roman" w:hAnsi="Times New Roman"/>
          <w:szCs w:val="24"/>
        </w:rPr>
      </w:pPr>
    </w:p>
    <w:p w14:paraId="38E61A52" w14:textId="77777777" w:rsidR="00711938" w:rsidRPr="00515F26" w:rsidRDefault="00711938" w:rsidP="00711938">
      <w:pPr>
        <w:widowControl w:val="0"/>
        <w:jc w:val="center"/>
        <w:rPr>
          <w:rFonts w:ascii="Times New Roman" w:hAnsi="Times New Roman"/>
          <w:szCs w:val="24"/>
        </w:rPr>
      </w:pPr>
    </w:p>
    <w:p w14:paraId="6E8C8DFC" w14:textId="77777777" w:rsidR="00711938" w:rsidRPr="00515F26" w:rsidRDefault="00711938" w:rsidP="00711938">
      <w:pPr>
        <w:widowControl w:val="0"/>
        <w:jc w:val="center"/>
        <w:outlineLvl w:val="0"/>
        <w:rPr>
          <w:rFonts w:ascii="Times New Roman" w:hAnsi="Times New Roman"/>
          <w:szCs w:val="24"/>
        </w:rPr>
      </w:pPr>
    </w:p>
    <w:p w14:paraId="212FE05B" w14:textId="77777777" w:rsidR="00711938" w:rsidRPr="00515F26" w:rsidRDefault="00711938" w:rsidP="00711938">
      <w:pPr>
        <w:widowControl w:val="0"/>
        <w:jc w:val="center"/>
        <w:outlineLvl w:val="0"/>
        <w:rPr>
          <w:rFonts w:ascii="Times New Roman" w:hAnsi="Times New Roman"/>
          <w:szCs w:val="24"/>
        </w:rPr>
      </w:pPr>
    </w:p>
    <w:p w14:paraId="44BEB470" w14:textId="77777777" w:rsidR="00711938" w:rsidRPr="00515F26" w:rsidRDefault="00711938" w:rsidP="00711938">
      <w:pPr>
        <w:widowControl w:val="0"/>
        <w:jc w:val="center"/>
        <w:outlineLvl w:val="0"/>
        <w:rPr>
          <w:rFonts w:ascii="Times New Roman" w:hAnsi="Times New Roman"/>
          <w:szCs w:val="24"/>
        </w:rPr>
      </w:pPr>
    </w:p>
    <w:p w14:paraId="631CFB10" w14:textId="77777777" w:rsidR="00711938" w:rsidRPr="00515F26" w:rsidRDefault="00711938" w:rsidP="00711938">
      <w:pPr>
        <w:widowControl w:val="0"/>
        <w:jc w:val="center"/>
        <w:outlineLvl w:val="0"/>
        <w:rPr>
          <w:rFonts w:ascii="Times New Roman" w:hAnsi="Times New Roman"/>
          <w:szCs w:val="24"/>
        </w:rPr>
      </w:pPr>
    </w:p>
    <w:p w14:paraId="69D86E80" w14:textId="77777777" w:rsidR="00711938" w:rsidRPr="00515F26" w:rsidRDefault="00711938" w:rsidP="00711938">
      <w:pPr>
        <w:widowControl w:val="0"/>
        <w:jc w:val="center"/>
        <w:outlineLvl w:val="0"/>
        <w:rPr>
          <w:rFonts w:ascii="Times New Roman" w:hAnsi="Times New Roman"/>
          <w:szCs w:val="24"/>
        </w:rPr>
      </w:pPr>
    </w:p>
    <w:p w14:paraId="2F140E9A" w14:textId="77777777" w:rsidR="00711938" w:rsidRPr="00515F26" w:rsidRDefault="00711938" w:rsidP="00711938">
      <w:pPr>
        <w:widowControl w:val="0"/>
        <w:jc w:val="center"/>
        <w:outlineLvl w:val="0"/>
        <w:rPr>
          <w:rFonts w:ascii="Times New Roman" w:hAnsi="Times New Roman"/>
          <w:szCs w:val="24"/>
        </w:rPr>
      </w:pPr>
    </w:p>
    <w:p w14:paraId="2F80E537" w14:textId="77777777" w:rsidR="00711938" w:rsidRPr="00515F26" w:rsidRDefault="00711938" w:rsidP="00711938">
      <w:pPr>
        <w:widowControl w:val="0"/>
        <w:jc w:val="center"/>
        <w:outlineLvl w:val="0"/>
        <w:rPr>
          <w:rFonts w:ascii="Times New Roman" w:hAnsi="Times New Roman"/>
          <w:szCs w:val="24"/>
        </w:rPr>
      </w:pPr>
    </w:p>
    <w:p w14:paraId="7EE63C74" w14:textId="77777777" w:rsidR="00711938" w:rsidRPr="00515F26" w:rsidRDefault="00711938" w:rsidP="00711938">
      <w:pPr>
        <w:widowControl w:val="0"/>
        <w:jc w:val="center"/>
        <w:outlineLvl w:val="0"/>
        <w:rPr>
          <w:rFonts w:ascii="Times New Roman" w:hAnsi="Times New Roman"/>
          <w:szCs w:val="24"/>
        </w:rPr>
      </w:pPr>
    </w:p>
    <w:p w14:paraId="61AA274C" w14:textId="77777777" w:rsidR="00711938" w:rsidRPr="00515F26" w:rsidRDefault="00711938" w:rsidP="00711938">
      <w:pPr>
        <w:widowControl w:val="0"/>
        <w:jc w:val="center"/>
        <w:outlineLvl w:val="0"/>
        <w:rPr>
          <w:rFonts w:ascii="Times New Roman" w:hAnsi="Times New Roman"/>
          <w:szCs w:val="24"/>
        </w:rPr>
      </w:pPr>
    </w:p>
    <w:p w14:paraId="57B283DF" w14:textId="77777777" w:rsidR="00711938" w:rsidRPr="00515F26" w:rsidRDefault="00711938" w:rsidP="00711938">
      <w:pPr>
        <w:widowControl w:val="0"/>
        <w:jc w:val="center"/>
        <w:outlineLvl w:val="0"/>
        <w:rPr>
          <w:rFonts w:ascii="Times New Roman" w:hAnsi="Times New Roman"/>
          <w:szCs w:val="24"/>
        </w:rPr>
      </w:pPr>
    </w:p>
    <w:p w14:paraId="7679E61D" w14:textId="77777777" w:rsidR="00711938" w:rsidRPr="00515F26" w:rsidRDefault="00711938" w:rsidP="00711938">
      <w:pPr>
        <w:widowControl w:val="0"/>
        <w:jc w:val="center"/>
        <w:outlineLvl w:val="0"/>
        <w:rPr>
          <w:rFonts w:ascii="Times New Roman" w:hAnsi="Times New Roman"/>
          <w:szCs w:val="24"/>
        </w:rPr>
      </w:pPr>
    </w:p>
    <w:p w14:paraId="3D7DDA26" w14:textId="77777777" w:rsidR="00711938" w:rsidRPr="00515F26" w:rsidRDefault="00711938" w:rsidP="00711938">
      <w:pPr>
        <w:widowControl w:val="0"/>
        <w:jc w:val="center"/>
        <w:outlineLvl w:val="0"/>
        <w:rPr>
          <w:rFonts w:ascii="Times New Roman" w:hAnsi="Times New Roman"/>
          <w:szCs w:val="24"/>
        </w:rPr>
      </w:pPr>
    </w:p>
    <w:p w14:paraId="2026C823" w14:textId="77777777" w:rsidR="00711938" w:rsidRPr="00515F26" w:rsidRDefault="00711938" w:rsidP="00711938">
      <w:pPr>
        <w:widowControl w:val="0"/>
        <w:jc w:val="center"/>
        <w:outlineLvl w:val="0"/>
        <w:rPr>
          <w:rFonts w:ascii="Times New Roman" w:hAnsi="Times New Roman"/>
          <w:szCs w:val="24"/>
        </w:rPr>
      </w:pPr>
    </w:p>
    <w:p w14:paraId="0AD8A283" w14:textId="77777777" w:rsidR="00711938" w:rsidRPr="00515F26" w:rsidRDefault="00711938" w:rsidP="00711938">
      <w:pPr>
        <w:widowControl w:val="0"/>
        <w:jc w:val="center"/>
        <w:outlineLvl w:val="0"/>
        <w:rPr>
          <w:rFonts w:ascii="Times New Roman" w:hAnsi="Times New Roman"/>
          <w:szCs w:val="24"/>
        </w:rPr>
      </w:pPr>
    </w:p>
    <w:p w14:paraId="33DF2D1E" w14:textId="77777777" w:rsidR="00711938" w:rsidRPr="00515F26" w:rsidRDefault="00711938" w:rsidP="00711938">
      <w:pPr>
        <w:widowControl w:val="0"/>
        <w:jc w:val="center"/>
        <w:outlineLvl w:val="0"/>
        <w:rPr>
          <w:rFonts w:ascii="Times New Roman" w:hAnsi="Times New Roman"/>
          <w:szCs w:val="24"/>
        </w:rPr>
      </w:pPr>
    </w:p>
    <w:p w14:paraId="13D2B437" w14:textId="77777777" w:rsidR="00711938" w:rsidRPr="00515F26" w:rsidRDefault="00711938" w:rsidP="00711938">
      <w:pPr>
        <w:widowControl w:val="0"/>
        <w:jc w:val="center"/>
        <w:outlineLvl w:val="0"/>
        <w:rPr>
          <w:rFonts w:ascii="Times New Roman" w:hAnsi="Times New Roman"/>
          <w:szCs w:val="24"/>
        </w:rPr>
      </w:pPr>
    </w:p>
    <w:p w14:paraId="15584D11" w14:textId="77777777" w:rsidR="00711938" w:rsidRPr="00515F26" w:rsidRDefault="00711938" w:rsidP="00711938">
      <w:pPr>
        <w:widowControl w:val="0"/>
        <w:jc w:val="center"/>
        <w:outlineLvl w:val="0"/>
        <w:rPr>
          <w:rFonts w:ascii="Times New Roman" w:hAnsi="Times New Roman"/>
          <w:szCs w:val="24"/>
        </w:rPr>
      </w:pPr>
    </w:p>
    <w:p w14:paraId="779149A8" w14:textId="77777777" w:rsidR="00711938" w:rsidRPr="00515F26" w:rsidRDefault="00711938" w:rsidP="00711938">
      <w:pPr>
        <w:widowControl w:val="0"/>
        <w:jc w:val="center"/>
        <w:outlineLvl w:val="0"/>
        <w:rPr>
          <w:rFonts w:ascii="Times New Roman" w:hAnsi="Times New Roman"/>
          <w:szCs w:val="24"/>
        </w:rPr>
      </w:pPr>
    </w:p>
    <w:p w14:paraId="1BC3B2FC" w14:textId="77777777" w:rsidR="00711938" w:rsidRPr="00515F26" w:rsidRDefault="00711938" w:rsidP="00711938">
      <w:pPr>
        <w:widowControl w:val="0"/>
        <w:jc w:val="center"/>
        <w:outlineLvl w:val="0"/>
        <w:rPr>
          <w:rFonts w:ascii="Times New Roman" w:hAnsi="Times New Roman"/>
          <w:szCs w:val="24"/>
        </w:rPr>
      </w:pPr>
    </w:p>
    <w:p w14:paraId="3DB63840" w14:textId="77777777" w:rsidR="00711938" w:rsidRPr="00515F26" w:rsidRDefault="00711938" w:rsidP="00711938">
      <w:pPr>
        <w:widowControl w:val="0"/>
        <w:jc w:val="center"/>
        <w:outlineLvl w:val="0"/>
        <w:rPr>
          <w:rFonts w:ascii="Times New Roman" w:hAnsi="Times New Roman"/>
          <w:szCs w:val="24"/>
        </w:rPr>
      </w:pPr>
    </w:p>
    <w:p w14:paraId="1298CCC3" w14:textId="77777777" w:rsidR="00711938" w:rsidRPr="00515F26" w:rsidRDefault="00711938" w:rsidP="00711938">
      <w:pPr>
        <w:widowControl w:val="0"/>
        <w:jc w:val="center"/>
        <w:outlineLvl w:val="0"/>
        <w:rPr>
          <w:rFonts w:ascii="Times New Roman" w:hAnsi="Times New Roman"/>
          <w:szCs w:val="24"/>
        </w:rPr>
      </w:pPr>
    </w:p>
    <w:p w14:paraId="0AF422B2" w14:textId="77777777" w:rsidR="00711938" w:rsidRPr="00515F26" w:rsidRDefault="00711938" w:rsidP="00711938">
      <w:pPr>
        <w:widowControl w:val="0"/>
        <w:jc w:val="center"/>
        <w:outlineLvl w:val="0"/>
        <w:rPr>
          <w:rFonts w:ascii="Times New Roman" w:hAnsi="Times New Roman"/>
          <w:szCs w:val="24"/>
        </w:rPr>
      </w:pPr>
    </w:p>
    <w:p w14:paraId="52E3AF93" w14:textId="77777777" w:rsidR="00711938" w:rsidRPr="00515F26" w:rsidRDefault="00711938" w:rsidP="00711938">
      <w:pPr>
        <w:widowControl w:val="0"/>
        <w:jc w:val="center"/>
        <w:outlineLvl w:val="0"/>
        <w:rPr>
          <w:rFonts w:ascii="Times New Roman" w:hAnsi="Times New Roman"/>
          <w:szCs w:val="24"/>
        </w:rPr>
      </w:pPr>
    </w:p>
    <w:p w14:paraId="03D37AFD" w14:textId="77777777" w:rsidR="00711938" w:rsidRPr="00515F26" w:rsidRDefault="00711938" w:rsidP="00711938">
      <w:pPr>
        <w:widowControl w:val="0"/>
        <w:jc w:val="center"/>
        <w:outlineLvl w:val="0"/>
        <w:rPr>
          <w:rFonts w:ascii="Times New Roman" w:hAnsi="Times New Roman"/>
          <w:szCs w:val="24"/>
        </w:rPr>
      </w:pPr>
    </w:p>
    <w:p w14:paraId="6321F48E" w14:textId="77777777" w:rsidR="00711938" w:rsidRPr="00515F26" w:rsidRDefault="00711938" w:rsidP="00711938">
      <w:pPr>
        <w:widowControl w:val="0"/>
        <w:jc w:val="center"/>
        <w:outlineLvl w:val="0"/>
        <w:rPr>
          <w:rFonts w:ascii="Times New Roman" w:hAnsi="Times New Roman"/>
          <w:szCs w:val="24"/>
        </w:rPr>
      </w:pPr>
      <w:r>
        <w:rPr>
          <w:rFonts w:ascii="Times New Roman" w:hAnsi="Times New Roman"/>
          <w:szCs w:val="24"/>
        </w:rPr>
        <w:t>LEXINGTON BOOKS</w:t>
      </w:r>
    </w:p>
    <w:p w14:paraId="28AFD1B7" w14:textId="77777777" w:rsidR="00711938" w:rsidRPr="00515F26" w:rsidRDefault="00711938" w:rsidP="00711938">
      <w:pPr>
        <w:widowControl w:val="0"/>
        <w:jc w:val="center"/>
        <w:rPr>
          <w:rFonts w:ascii="Times New Roman" w:hAnsi="Times New Roman"/>
          <w:i/>
          <w:iCs/>
          <w:szCs w:val="24"/>
        </w:rPr>
      </w:pPr>
      <w:r w:rsidRPr="00515F26">
        <w:rPr>
          <w:rFonts w:ascii="Times New Roman" w:hAnsi="Times New Roman"/>
          <w:i/>
          <w:szCs w:val="24"/>
        </w:rPr>
        <w:t xml:space="preserve">Lanham • Boulder • New York • </w:t>
      </w:r>
      <w:r w:rsidR="005564E6">
        <w:rPr>
          <w:rFonts w:ascii="Times New Roman" w:hAnsi="Times New Roman"/>
          <w:i/>
          <w:szCs w:val="24"/>
        </w:rPr>
        <w:t>London</w:t>
      </w:r>
    </w:p>
    <w:p w14:paraId="4BF1E0F6" w14:textId="0794569E" w:rsidR="00711938" w:rsidRPr="00515F26" w:rsidRDefault="00711938" w:rsidP="00711938">
      <w:pPr>
        <w:widowControl w:val="0"/>
        <w:rPr>
          <w:rFonts w:ascii="Times New Roman" w:hAnsi="Times New Roman"/>
          <w:szCs w:val="24"/>
        </w:rPr>
      </w:pPr>
      <w:r w:rsidRPr="00515F26">
        <w:rPr>
          <w:rFonts w:ascii="Times New Roman" w:hAnsi="Times New Roman"/>
          <w:i/>
          <w:iCs/>
          <w:szCs w:val="24"/>
        </w:rPr>
        <w:br w:type="page"/>
      </w:r>
    </w:p>
    <w:p w14:paraId="05670AD9" w14:textId="77777777" w:rsidR="00711938" w:rsidRPr="00711938" w:rsidRDefault="00711938" w:rsidP="00711938">
      <w:pPr>
        <w:widowControl w:val="0"/>
        <w:rPr>
          <w:rFonts w:ascii="Times New Roman" w:hAnsi="Times New Roman"/>
          <w:szCs w:val="24"/>
        </w:rPr>
      </w:pPr>
      <w:r w:rsidRPr="00711938">
        <w:rPr>
          <w:rFonts w:ascii="Times New Roman" w:hAnsi="Times New Roman"/>
          <w:szCs w:val="24"/>
        </w:rPr>
        <w:lastRenderedPageBreak/>
        <w:t>Published by Lexington Books</w:t>
      </w:r>
    </w:p>
    <w:p w14:paraId="5D17DC41" w14:textId="77777777" w:rsidR="00711938" w:rsidRPr="00711938" w:rsidRDefault="005564E6" w:rsidP="00711938">
      <w:pPr>
        <w:widowControl w:val="0"/>
        <w:rPr>
          <w:rFonts w:ascii="Times New Roman" w:hAnsi="Times New Roman"/>
          <w:szCs w:val="24"/>
        </w:rPr>
      </w:pPr>
      <w:r>
        <w:rPr>
          <w:rFonts w:ascii="Times New Roman" w:hAnsi="Times New Roman"/>
          <w:szCs w:val="24"/>
        </w:rPr>
        <w:t>An imprint</w:t>
      </w:r>
      <w:r w:rsidR="00711938" w:rsidRPr="00711938">
        <w:rPr>
          <w:rFonts w:ascii="Times New Roman" w:hAnsi="Times New Roman"/>
          <w:szCs w:val="24"/>
        </w:rPr>
        <w:t xml:space="preserve"> of </w:t>
      </w:r>
      <w:r>
        <w:rPr>
          <w:rFonts w:ascii="Times New Roman" w:hAnsi="Times New Roman"/>
          <w:szCs w:val="24"/>
        </w:rPr>
        <w:t xml:space="preserve">The </w:t>
      </w:r>
      <w:r w:rsidR="00711938" w:rsidRPr="00711938">
        <w:rPr>
          <w:rFonts w:ascii="Times New Roman" w:hAnsi="Times New Roman"/>
          <w:szCs w:val="24"/>
        </w:rPr>
        <w:t>Rowman &amp; Littlefield</w:t>
      </w:r>
      <w:r>
        <w:rPr>
          <w:rFonts w:ascii="Times New Roman" w:hAnsi="Times New Roman"/>
          <w:szCs w:val="24"/>
        </w:rPr>
        <w:t xml:space="preserve"> Publishing Group, Inc.</w:t>
      </w:r>
    </w:p>
    <w:p w14:paraId="77699701" w14:textId="77777777" w:rsidR="00711938" w:rsidRPr="00711938" w:rsidRDefault="00711938" w:rsidP="00711938">
      <w:pPr>
        <w:widowControl w:val="0"/>
        <w:rPr>
          <w:rFonts w:ascii="Times New Roman" w:hAnsi="Times New Roman"/>
          <w:szCs w:val="24"/>
          <w:lang w:val="fr-FR"/>
        </w:rPr>
      </w:pPr>
      <w:r w:rsidRPr="00711938">
        <w:rPr>
          <w:rFonts w:ascii="Times New Roman" w:hAnsi="Times New Roman"/>
          <w:szCs w:val="24"/>
          <w:lang w:val="fr-FR"/>
        </w:rPr>
        <w:t xml:space="preserve">4501 Forbes Boulevard, Suite 200, </w:t>
      </w:r>
      <w:proofErr w:type="spellStart"/>
      <w:r w:rsidRPr="00711938">
        <w:rPr>
          <w:rFonts w:ascii="Times New Roman" w:hAnsi="Times New Roman"/>
          <w:szCs w:val="24"/>
          <w:lang w:val="fr-FR"/>
        </w:rPr>
        <w:t>Lanham</w:t>
      </w:r>
      <w:proofErr w:type="spellEnd"/>
      <w:r w:rsidRPr="00711938">
        <w:rPr>
          <w:rFonts w:ascii="Times New Roman" w:hAnsi="Times New Roman"/>
          <w:szCs w:val="24"/>
          <w:lang w:val="fr-FR"/>
        </w:rPr>
        <w:t>, Maryland 20706</w:t>
      </w:r>
    </w:p>
    <w:p w14:paraId="28D3090F" w14:textId="77777777" w:rsidR="00711938" w:rsidRPr="00711938" w:rsidRDefault="00711938" w:rsidP="00711938">
      <w:pPr>
        <w:widowControl w:val="0"/>
        <w:rPr>
          <w:rFonts w:ascii="Times New Roman" w:hAnsi="Times New Roman"/>
          <w:szCs w:val="24"/>
        </w:rPr>
      </w:pPr>
      <w:r w:rsidRPr="00711938">
        <w:rPr>
          <w:rFonts w:ascii="Times New Roman" w:hAnsi="Times New Roman"/>
          <w:szCs w:val="24"/>
        </w:rPr>
        <w:t>www.rowman.com</w:t>
      </w:r>
    </w:p>
    <w:p w14:paraId="430F5C7D" w14:textId="77777777" w:rsidR="00711938" w:rsidRPr="00711938" w:rsidRDefault="00711938" w:rsidP="00711938">
      <w:pPr>
        <w:widowControl w:val="0"/>
        <w:rPr>
          <w:rFonts w:ascii="Times New Roman" w:hAnsi="Times New Roman"/>
          <w:szCs w:val="24"/>
        </w:rPr>
      </w:pPr>
    </w:p>
    <w:p w14:paraId="3F5C11A9" w14:textId="73C4E756" w:rsidR="00711938" w:rsidRPr="00515F26" w:rsidRDefault="004D40F5" w:rsidP="00711938">
      <w:pPr>
        <w:pStyle w:val="HTMLPreformatted"/>
        <w:widowControl w:val="0"/>
        <w:rPr>
          <w:rFonts w:ascii="Times New Roman" w:hAnsi="Times New Roman" w:cs="Times New Roman"/>
          <w:sz w:val="24"/>
          <w:szCs w:val="24"/>
        </w:rPr>
      </w:pPr>
      <w:r w:rsidRPr="004D40F5">
        <w:rPr>
          <w:rFonts w:ascii="Times New Roman" w:hAnsi="Times New Roman" w:cs="Times New Roman"/>
          <w:sz w:val="24"/>
          <w:szCs w:val="24"/>
        </w:rPr>
        <w:t>86-90 Paul Street, London EC2A 4NE, United Kingdom</w:t>
      </w:r>
    </w:p>
    <w:p w14:paraId="4A1E4999" w14:textId="77777777" w:rsidR="00711938" w:rsidRPr="00515F26" w:rsidRDefault="00711938" w:rsidP="00711938">
      <w:pPr>
        <w:widowControl w:val="0"/>
        <w:rPr>
          <w:rFonts w:ascii="Times New Roman" w:hAnsi="Times New Roman"/>
          <w:szCs w:val="24"/>
        </w:rPr>
      </w:pPr>
    </w:p>
    <w:p w14:paraId="06FA5E2F" w14:textId="4108AA20" w:rsidR="00711938" w:rsidRPr="00515F26" w:rsidRDefault="00773944" w:rsidP="00711938">
      <w:pPr>
        <w:widowControl w:val="0"/>
        <w:rPr>
          <w:rFonts w:ascii="Times New Roman" w:hAnsi="Times New Roman"/>
          <w:szCs w:val="24"/>
        </w:rPr>
      </w:pPr>
      <w:r>
        <w:rPr>
          <w:rFonts w:ascii="Times New Roman" w:hAnsi="Times New Roman"/>
          <w:szCs w:val="24"/>
        </w:rPr>
        <w:t>Copyright © 202</w:t>
      </w:r>
      <w:r w:rsidR="000D39C4">
        <w:rPr>
          <w:rFonts w:ascii="Times New Roman" w:hAnsi="Times New Roman"/>
          <w:szCs w:val="24"/>
        </w:rPr>
        <w:t>3</w:t>
      </w:r>
      <w:r w:rsidR="00711938" w:rsidRPr="00515F26">
        <w:rPr>
          <w:rFonts w:ascii="Times New Roman" w:hAnsi="Times New Roman"/>
          <w:szCs w:val="24"/>
        </w:rPr>
        <w:t xml:space="preserve"> by </w:t>
      </w:r>
      <w:r w:rsidR="006A1F75">
        <w:rPr>
          <w:rFonts w:ascii="Times New Roman" w:hAnsi="Times New Roman"/>
          <w:szCs w:val="24"/>
        </w:rPr>
        <w:t>The Rowman &amp; Littlefield Publishing Group, Inc.</w:t>
      </w:r>
    </w:p>
    <w:p w14:paraId="4DFBDE41" w14:textId="77777777" w:rsidR="00711938" w:rsidRPr="00515F26" w:rsidRDefault="00711938" w:rsidP="00711938">
      <w:pPr>
        <w:widowControl w:val="0"/>
        <w:rPr>
          <w:rFonts w:ascii="Times New Roman" w:hAnsi="Times New Roman"/>
          <w:szCs w:val="24"/>
        </w:rPr>
      </w:pPr>
    </w:p>
    <w:p w14:paraId="528A51C2" w14:textId="77777777" w:rsidR="00711938" w:rsidRPr="00515F26" w:rsidRDefault="00711938" w:rsidP="00711938">
      <w:pPr>
        <w:widowControl w:val="0"/>
        <w:rPr>
          <w:rFonts w:ascii="Times New Roman" w:hAnsi="Times New Roman"/>
          <w:szCs w:val="24"/>
        </w:rPr>
      </w:pPr>
      <w:r w:rsidRPr="00515F26">
        <w:rPr>
          <w:rFonts w:ascii="Times New Roman" w:hAnsi="Times New Roman"/>
          <w:i/>
          <w:iCs/>
          <w:szCs w:val="24"/>
        </w:rPr>
        <w:t>All rights reserved</w:t>
      </w:r>
      <w:r w:rsidRPr="00515F26">
        <w:rPr>
          <w:rFonts w:ascii="Times New Roman" w:hAnsi="Times New Roman"/>
          <w:iCs/>
          <w:szCs w:val="24"/>
        </w:rPr>
        <w:t xml:space="preserve">. </w:t>
      </w:r>
      <w:r w:rsidRPr="00515F26">
        <w:rPr>
          <w:rFonts w:ascii="Times New Roman" w:hAnsi="Times New Roman"/>
          <w:szCs w:val="24"/>
        </w:rPr>
        <w:t>No part of this book may be reproduced in any form or by any electronic or mechanical means, including information storage and retrieval systems, without written permission from the publisher, except by a reviewer who may quote passages in a review.</w:t>
      </w:r>
    </w:p>
    <w:p w14:paraId="1F6F59C4" w14:textId="77777777" w:rsidR="00711938" w:rsidRPr="00515F26" w:rsidRDefault="00711938" w:rsidP="00711938">
      <w:pPr>
        <w:widowControl w:val="0"/>
        <w:rPr>
          <w:rFonts w:ascii="Times New Roman" w:hAnsi="Times New Roman"/>
          <w:szCs w:val="24"/>
        </w:rPr>
      </w:pPr>
    </w:p>
    <w:p w14:paraId="0DD38953" w14:textId="77777777" w:rsidR="00711938" w:rsidRPr="00515F26" w:rsidRDefault="00711938" w:rsidP="00711938">
      <w:pPr>
        <w:widowControl w:val="0"/>
        <w:rPr>
          <w:rFonts w:ascii="Times New Roman" w:hAnsi="Times New Roman"/>
          <w:szCs w:val="24"/>
        </w:rPr>
      </w:pPr>
      <w:r w:rsidRPr="00515F26">
        <w:rPr>
          <w:rFonts w:ascii="Times New Roman" w:hAnsi="Times New Roman"/>
          <w:szCs w:val="24"/>
        </w:rPr>
        <w:t>British Library Cataloguing in Publication Information Available</w:t>
      </w:r>
    </w:p>
    <w:p w14:paraId="0747F5D2" w14:textId="77777777" w:rsidR="00711938" w:rsidRPr="00515F26" w:rsidRDefault="00711938" w:rsidP="00711938">
      <w:pPr>
        <w:widowControl w:val="0"/>
        <w:rPr>
          <w:rFonts w:ascii="Times New Roman" w:hAnsi="Times New Roman"/>
          <w:szCs w:val="24"/>
        </w:rPr>
      </w:pPr>
    </w:p>
    <w:p w14:paraId="6EAE2365" w14:textId="77777777" w:rsidR="00711938" w:rsidRPr="00515F26" w:rsidRDefault="00711938" w:rsidP="00711938">
      <w:pPr>
        <w:widowControl w:val="0"/>
        <w:rPr>
          <w:rFonts w:ascii="Times New Roman" w:hAnsi="Times New Roman"/>
          <w:szCs w:val="24"/>
        </w:rPr>
      </w:pPr>
      <w:r w:rsidRPr="00515F26">
        <w:rPr>
          <w:rFonts w:ascii="Times New Roman" w:hAnsi="Times New Roman"/>
          <w:b/>
          <w:szCs w:val="24"/>
        </w:rPr>
        <w:t>Library of Congress Cataloging-in-Publication Data</w:t>
      </w:r>
    </w:p>
    <w:p w14:paraId="0069943B" w14:textId="77777777" w:rsidR="006F5906" w:rsidRDefault="006F5906" w:rsidP="006F5906">
      <w:pPr>
        <w:widowControl w:val="0"/>
        <w:rPr>
          <w:rFonts w:ascii="Times New Roman" w:hAnsi="Times New Roman"/>
          <w:szCs w:val="24"/>
        </w:rPr>
      </w:pPr>
    </w:p>
    <w:p w14:paraId="5EB73676" w14:textId="6945655B" w:rsidR="006F5906" w:rsidRPr="006F5906" w:rsidRDefault="006F5906" w:rsidP="006F5906">
      <w:pPr>
        <w:widowControl w:val="0"/>
        <w:rPr>
          <w:rFonts w:ascii="Times New Roman" w:hAnsi="Times New Roman"/>
          <w:szCs w:val="24"/>
        </w:rPr>
      </w:pPr>
      <w:r w:rsidRPr="006F5906">
        <w:rPr>
          <w:rFonts w:ascii="Times New Roman" w:hAnsi="Times New Roman"/>
          <w:szCs w:val="24"/>
        </w:rPr>
        <w:t xml:space="preserve">Names: Adar, </w:t>
      </w:r>
      <w:proofErr w:type="spellStart"/>
      <w:r w:rsidRPr="006F5906">
        <w:rPr>
          <w:rFonts w:ascii="Times New Roman" w:hAnsi="Times New Roman"/>
          <w:szCs w:val="24"/>
        </w:rPr>
        <w:t>Korwa</w:t>
      </w:r>
      <w:proofErr w:type="spellEnd"/>
      <w:r w:rsidRPr="006F5906">
        <w:rPr>
          <w:rFonts w:ascii="Times New Roman" w:hAnsi="Times New Roman"/>
          <w:szCs w:val="24"/>
        </w:rPr>
        <w:t xml:space="preserve"> G. (</w:t>
      </w:r>
      <w:proofErr w:type="spellStart"/>
      <w:r w:rsidRPr="006F5906">
        <w:rPr>
          <w:rFonts w:ascii="Times New Roman" w:hAnsi="Times New Roman"/>
          <w:szCs w:val="24"/>
        </w:rPr>
        <w:t>Korwa</w:t>
      </w:r>
      <w:proofErr w:type="spellEnd"/>
      <w:r w:rsidRPr="006F5906">
        <w:rPr>
          <w:rFonts w:ascii="Times New Roman" w:hAnsi="Times New Roman"/>
          <w:szCs w:val="24"/>
        </w:rPr>
        <w:t xml:space="preserve"> Gombe), 1949</w:t>
      </w:r>
      <w:r>
        <w:rPr>
          <w:rFonts w:ascii="Times New Roman" w:hAnsi="Times New Roman"/>
          <w:szCs w:val="24"/>
        </w:rPr>
        <w:t>–</w:t>
      </w:r>
      <w:r w:rsidRPr="006F5906">
        <w:rPr>
          <w:rFonts w:ascii="Times New Roman" w:hAnsi="Times New Roman"/>
          <w:szCs w:val="24"/>
        </w:rPr>
        <w:t xml:space="preserve"> editor, author. | </w:t>
      </w:r>
      <w:proofErr w:type="spellStart"/>
      <w:r w:rsidRPr="006F5906">
        <w:rPr>
          <w:rFonts w:ascii="Times New Roman" w:hAnsi="Times New Roman"/>
          <w:szCs w:val="24"/>
        </w:rPr>
        <w:t>Mpabanga</w:t>
      </w:r>
      <w:proofErr w:type="spellEnd"/>
      <w:r w:rsidRPr="006F5906">
        <w:rPr>
          <w:rFonts w:ascii="Times New Roman" w:hAnsi="Times New Roman"/>
          <w:szCs w:val="24"/>
        </w:rPr>
        <w:t xml:space="preserve">, </w:t>
      </w:r>
    </w:p>
    <w:p w14:paraId="35B13A57" w14:textId="220F8D89" w:rsidR="006F5906" w:rsidRPr="006F5906" w:rsidRDefault="006F5906" w:rsidP="006F5906">
      <w:pPr>
        <w:widowControl w:val="0"/>
        <w:rPr>
          <w:rFonts w:ascii="Times New Roman" w:hAnsi="Times New Roman"/>
          <w:szCs w:val="24"/>
        </w:rPr>
      </w:pPr>
      <w:r w:rsidRPr="006F5906">
        <w:rPr>
          <w:rFonts w:ascii="Times New Roman" w:hAnsi="Times New Roman"/>
          <w:szCs w:val="24"/>
        </w:rPr>
        <w:t xml:space="preserve">   Dorothy, editor, author. | </w:t>
      </w:r>
      <w:proofErr w:type="spellStart"/>
      <w:r w:rsidRPr="006F5906">
        <w:rPr>
          <w:rFonts w:ascii="Times New Roman" w:hAnsi="Times New Roman"/>
          <w:szCs w:val="24"/>
        </w:rPr>
        <w:t>Lotshwao</w:t>
      </w:r>
      <w:proofErr w:type="spellEnd"/>
      <w:r w:rsidRPr="006F5906">
        <w:rPr>
          <w:rFonts w:ascii="Times New Roman" w:hAnsi="Times New Roman"/>
          <w:szCs w:val="24"/>
        </w:rPr>
        <w:t xml:space="preserve">, </w:t>
      </w:r>
      <w:proofErr w:type="spellStart"/>
      <w:r w:rsidRPr="006F5906">
        <w:rPr>
          <w:rFonts w:ascii="Times New Roman" w:hAnsi="Times New Roman"/>
          <w:szCs w:val="24"/>
        </w:rPr>
        <w:t>Kebapetse</w:t>
      </w:r>
      <w:proofErr w:type="spellEnd"/>
      <w:r w:rsidRPr="006F5906">
        <w:rPr>
          <w:rFonts w:ascii="Times New Roman" w:hAnsi="Times New Roman"/>
          <w:szCs w:val="24"/>
        </w:rPr>
        <w:t>, 1981</w:t>
      </w:r>
      <w:r>
        <w:rPr>
          <w:rFonts w:ascii="Times New Roman" w:hAnsi="Times New Roman"/>
          <w:szCs w:val="24"/>
        </w:rPr>
        <w:t>–</w:t>
      </w:r>
      <w:r w:rsidRPr="006F5906">
        <w:rPr>
          <w:rFonts w:ascii="Times New Roman" w:hAnsi="Times New Roman"/>
          <w:szCs w:val="24"/>
        </w:rPr>
        <w:t xml:space="preserve"> editor, author. | </w:t>
      </w:r>
    </w:p>
    <w:p w14:paraId="6B17DD8A" w14:textId="77777777" w:rsidR="006F5906" w:rsidRPr="006F5906" w:rsidRDefault="006F5906" w:rsidP="006F5906">
      <w:pPr>
        <w:widowControl w:val="0"/>
        <w:rPr>
          <w:rFonts w:ascii="Times New Roman" w:hAnsi="Times New Roman"/>
          <w:szCs w:val="24"/>
        </w:rPr>
      </w:pPr>
      <w:r w:rsidRPr="006F5906">
        <w:rPr>
          <w:rFonts w:ascii="Times New Roman" w:hAnsi="Times New Roman"/>
          <w:szCs w:val="24"/>
        </w:rPr>
        <w:t xml:space="preserve">   </w:t>
      </w:r>
      <w:proofErr w:type="spellStart"/>
      <w:r w:rsidRPr="006F5906">
        <w:rPr>
          <w:rFonts w:ascii="Times New Roman" w:hAnsi="Times New Roman"/>
          <w:szCs w:val="24"/>
        </w:rPr>
        <w:t>Molokwane</w:t>
      </w:r>
      <w:proofErr w:type="spellEnd"/>
      <w:r w:rsidRPr="006F5906">
        <w:rPr>
          <w:rFonts w:ascii="Times New Roman" w:hAnsi="Times New Roman"/>
          <w:szCs w:val="24"/>
        </w:rPr>
        <w:t xml:space="preserve">, Thekiso, 1979- editor, author. | </w:t>
      </w:r>
      <w:proofErr w:type="spellStart"/>
      <w:r w:rsidRPr="006F5906">
        <w:rPr>
          <w:rFonts w:ascii="Times New Roman" w:hAnsi="Times New Roman"/>
          <w:szCs w:val="24"/>
        </w:rPr>
        <w:t>Musekiwa</w:t>
      </w:r>
      <w:proofErr w:type="spellEnd"/>
      <w:r w:rsidRPr="006F5906">
        <w:rPr>
          <w:rFonts w:ascii="Times New Roman" w:hAnsi="Times New Roman"/>
          <w:szCs w:val="24"/>
        </w:rPr>
        <w:t xml:space="preserve">, Norbert, editor, </w:t>
      </w:r>
    </w:p>
    <w:p w14:paraId="0D9AF158" w14:textId="77777777" w:rsidR="006F5906" w:rsidRPr="006F5906" w:rsidRDefault="006F5906" w:rsidP="006F5906">
      <w:pPr>
        <w:widowControl w:val="0"/>
        <w:rPr>
          <w:rFonts w:ascii="Times New Roman" w:hAnsi="Times New Roman"/>
          <w:szCs w:val="24"/>
        </w:rPr>
      </w:pPr>
      <w:r w:rsidRPr="006F5906">
        <w:rPr>
          <w:rFonts w:ascii="Times New Roman" w:hAnsi="Times New Roman"/>
          <w:szCs w:val="24"/>
        </w:rPr>
        <w:t xml:space="preserve">   author.  </w:t>
      </w:r>
    </w:p>
    <w:p w14:paraId="0C297A57" w14:textId="77777777" w:rsidR="006F5906" w:rsidRPr="006F5906" w:rsidRDefault="006F5906" w:rsidP="006F5906">
      <w:pPr>
        <w:widowControl w:val="0"/>
        <w:rPr>
          <w:rFonts w:ascii="Times New Roman" w:hAnsi="Times New Roman"/>
          <w:szCs w:val="24"/>
        </w:rPr>
      </w:pPr>
      <w:r w:rsidRPr="006F5906">
        <w:rPr>
          <w:rFonts w:ascii="Times New Roman" w:hAnsi="Times New Roman"/>
          <w:szCs w:val="24"/>
        </w:rPr>
        <w:t xml:space="preserve">Title: Integration in the Southern African Development Community region : </w:t>
      </w:r>
    </w:p>
    <w:p w14:paraId="2E470604" w14:textId="77777777" w:rsidR="006F5906" w:rsidRPr="006F5906" w:rsidRDefault="006F5906" w:rsidP="006F5906">
      <w:pPr>
        <w:widowControl w:val="0"/>
        <w:rPr>
          <w:rFonts w:ascii="Times New Roman" w:hAnsi="Times New Roman"/>
          <w:szCs w:val="24"/>
        </w:rPr>
      </w:pPr>
      <w:r w:rsidRPr="006F5906">
        <w:rPr>
          <w:rFonts w:ascii="Times New Roman" w:hAnsi="Times New Roman"/>
          <w:szCs w:val="24"/>
        </w:rPr>
        <w:t xml:space="preserve">   peoples' agency, popular participation, and democratization / edited by </w:t>
      </w:r>
    </w:p>
    <w:p w14:paraId="75BE99F2" w14:textId="77777777" w:rsidR="006F5906" w:rsidRPr="006F5906" w:rsidRDefault="006F5906" w:rsidP="006F5906">
      <w:pPr>
        <w:widowControl w:val="0"/>
        <w:rPr>
          <w:rFonts w:ascii="Times New Roman" w:hAnsi="Times New Roman"/>
          <w:szCs w:val="24"/>
        </w:rPr>
      </w:pPr>
      <w:r w:rsidRPr="006F5906">
        <w:rPr>
          <w:rFonts w:ascii="Times New Roman" w:hAnsi="Times New Roman"/>
          <w:szCs w:val="24"/>
        </w:rPr>
        <w:t xml:space="preserve">   </w:t>
      </w:r>
      <w:proofErr w:type="spellStart"/>
      <w:r w:rsidRPr="006F5906">
        <w:rPr>
          <w:rFonts w:ascii="Times New Roman" w:hAnsi="Times New Roman"/>
          <w:szCs w:val="24"/>
        </w:rPr>
        <w:t>Korwa</w:t>
      </w:r>
      <w:proofErr w:type="spellEnd"/>
      <w:r w:rsidRPr="006F5906">
        <w:rPr>
          <w:rFonts w:ascii="Times New Roman" w:hAnsi="Times New Roman"/>
          <w:szCs w:val="24"/>
        </w:rPr>
        <w:t xml:space="preserve"> Gombe Adar, Dorothy </w:t>
      </w:r>
      <w:proofErr w:type="spellStart"/>
      <w:r w:rsidRPr="006F5906">
        <w:rPr>
          <w:rFonts w:ascii="Times New Roman" w:hAnsi="Times New Roman"/>
          <w:szCs w:val="24"/>
        </w:rPr>
        <w:t>Mpabanga</w:t>
      </w:r>
      <w:proofErr w:type="spellEnd"/>
      <w:r w:rsidRPr="006F5906">
        <w:rPr>
          <w:rFonts w:ascii="Times New Roman" w:hAnsi="Times New Roman"/>
          <w:szCs w:val="24"/>
        </w:rPr>
        <w:t xml:space="preserve">, </w:t>
      </w:r>
      <w:proofErr w:type="spellStart"/>
      <w:r w:rsidRPr="006F5906">
        <w:rPr>
          <w:rFonts w:ascii="Times New Roman" w:hAnsi="Times New Roman"/>
          <w:szCs w:val="24"/>
        </w:rPr>
        <w:t>Kebapetse</w:t>
      </w:r>
      <w:proofErr w:type="spellEnd"/>
      <w:r w:rsidRPr="006F5906">
        <w:rPr>
          <w:rFonts w:ascii="Times New Roman" w:hAnsi="Times New Roman"/>
          <w:szCs w:val="24"/>
        </w:rPr>
        <w:t xml:space="preserve"> </w:t>
      </w:r>
      <w:proofErr w:type="spellStart"/>
      <w:r w:rsidRPr="006F5906">
        <w:rPr>
          <w:rFonts w:ascii="Times New Roman" w:hAnsi="Times New Roman"/>
          <w:szCs w:val="24"/>
        </w:rPr>
        <w:t>Lotshwao</w:t>
      </w:r>
      <w:proofErr w:type="spellEnd"/>
      <w:r w:rsidRPr="006F5906">
        <w:rPr>
          <w:rFonts w:ascii="Times New Roman" w:hAnsi="Times New Roman"/>
          <w:szCs w:val="24"/>
        </w:rPr>
        <w:t xml:space="preserve">, Thekiso </w:t>
      </w:r>
    </w:p>
    <w:p w14:paraId="2C24D898" w14:textId="77777777" w:rsidR="006F5906" w:rsidRPr="006F5906" w:rsidRDefault="006F5906" w:rsidP="006F5906">
      <w:pPr>
        <w:widowControl w:val="0"/>
        <w:rPr>
          <w:rFonts w:ascii="Times New Roman" w:hAnsi="Times New Roman"/>
          <w:szCs w:val="24"/>
        </w:rPr>
      </w:pPr>
      <w:r w:rsidRPr="006F5906">
        <w:rPr>
          <w:rFonts w:ascii="Times New Roman" w:hAnsi="Times New Roman"/>
          <w:szCs w:val="24"/>
        </w:rPr>
        <w:t xml:space="preserve">   </w:t>
      </w:r>
      <w:proofErr w:type="spellStart"/>
      <w:r w:rsidRPr="006F5906">
        <w:rPr>
          <w:rFonts w:ascii="Times New Roman" w:hAnsi="Times New Roman"/>
          <w:szCs w:val="24"/>
        </w:rPr>
        <w:t>Molokwane</w:t>
      </w:r>
      <w:proofErr w:type="spellEnd"/>
      <w:r w:rsidRPr="006F5906">
        <w:rPr>
          <w:rFonts w:ascii="Times New Roman" w:hAnsi="Times New Roman"/>
          <w:szCs w:val="24"/>
        </w:rPr>
        <w:t xml:space="preserve">, Norbert </w:t>
      </w:r>
      <w:proofErr w:type="spellStart"/>
      <w:r w:rsidRPr="006F5906">
        <w:rPr>
          <w:rFonts w:ascii="Times New Roman" w:hAnsi="Times New Roman"/>
          <w:szCs w:val="24"/>
        </w:rPr>
        <w:t>Musekiwa</w:t>
      </w:r>
      <w:proofErr w:type="spellEnd"/>
      <w:r w:rsidRPr="006F5906">
        <w:rPr>
          <w:rFonts w:ascii="Times New Roman" w:hAnsi="Times New Roman"/>
          <w:szCs w:val="24"/>
        </w:rPr>
        <w:t xml:space="preserve">.  </w:t>
      </w:r>
    </w:p>
    <w:p w14:paraId="1C96067A" w14:textId="77777777" w:rsidR="006F5906" w:rsidRPr="006F5906" w:rsidRDefault="006F5906" w:rsidP="006F5906">
      <w:pPr>
        <w:widowControl w:val="0"/>
        <w:rPr>
          <w:rFonts w:ascii="Times New Roman" w:hAnsi="Times New Roman"/>
          <w:szCs w:val="24"/>
        </w:rPr>
      </w:pPr>
      <w:r w:rsidRPr="006F5906">
        <w:rPr>
          <w:rFonts w:ascii="Times New Roman" w:hAnsi="Times New Roman"/>
          <w:szCs w:val="24"/>
        </w:rPr>
        <w:t xml:space="preserve">Description: Lanham : Lexington Books, 2023. | Includes bibliographical </w:t>
      </w:r>
    </w:p>
    <w:p w14:paraId="42834632" w14:textId="335CC8DE" w:rsidR="006F5906" w:rsidRPr="006F5906" w:rsidRDefault="006F5906" w:rsidP="006F5906">
      <w:pPr>
        <w:widowControl w:val="0"/>
        <w:rPr>
          <w:rFonts w:ascii="Times New Roman" w:hAnsi="Times New Roman"/>
          <w:szCs w:val="24"/>
        </w:rPr>
      </w:pPr>
      <w:r w:rsidRPr="006F5906">
        <w:rPr>
          <w:rFonts w:ascii="Times New Roman" w:hAnsi="Times New Roman"/>
          <w:szCs w:val="24"/>
        </w:rPr>
        <w:t xml:space="preserve">   references and index. | Summary: </w:t>
      </w:r>
      <w:r>
        <w:rPr>
          <w:rFonts w:ascii="Times New Roman" w:hAnsi="Times New Roman"/>
          <w:szCs w:val="24"/>
        </w:rPr>
        <w:t>“</w:t>
      </w:r>
      <w:r w:rsidRPr="006F5906">
        <w:rPr>
          <w:rFonts w:ascii="Times New Roman" w:hAnsi="Times New Roman"/>
          <w:szCs w:val="24"/>
        </w:rPr>
        <w:t xml:space="preserve">This book argues that for </w:t>
      </w:r>
    </w:p>
    <w:p w14:paraId="4128B7C4" w14:textId="77777777" w:rsidR="006F5906" w:rsidRPr="006F5906" w:rsidRDefault="006F5906" w:rsidP="006F5906">
      <w:pPr>
        <w:widowControl w:val="0"/>
        <w:rPr>
          <w:rFonts w:ascii="Times New Roman" w:hAnsi="Times New Roman"/>
          <w:szCs w:val="24"/>
        </w:rPr>
      </w:pPr>
      <w:r w:rsidRPr="006F5906">
        <w:rPr>
          <w:rFonts w:ascii="Times New Roman" w:hAnsi="Times New Roman"/>
          <w:szCs w:val="24"/>
        </w:rPr>
        <w:t xml:space="preserve">   democratization and integration to be consolidated and </w:t>
      </w:r>
    </w:p>
    <w:p w14:paraId="521EBE9B" w14:textId="77777777" w:rsidR="006F5906" w:rsidRPr="006F5906" w:rsidRDefault="006F5906" w:rsidP="006F5906">
      <w:pPr>
        <w:widowControl w:val="0"/>
        <w:rPr>
          <w:rFonts w:ascii="Times New Roman" w:hAnsi="Times New Roman"/>
          <w:szCs w:val="24"/>
        </w:rPr>
      </w:pPr>
      <w:r w:rsidRPr="006F5906">
        <w:rPr>
          <w:rFonts w:ascii="Times New Roman" w:hAnsi="Times New Roman"/>
          <w:szCs w:val="24"/>
        </w:rPr>
        <w:t xml:space="preserve">   institutionalized, direct involvement of the people of Southern Africa </w:t>
      </w:r>
    </w:p>
    <w:p w14:paraId="00832970" w14:textId="77777777" w:rsidR="006F5906" w:rsidRPr="006F5906" w:rsidRDefault="006F5906" w:rsidP="006F5906">
      <w:pPr>
        <w:widowControl w:val="0"/>
        <w:rPr>
          <w:rFonts w:ascii="Times New Roman" w:hAnsi="Times New Roman"/>
          <w:szCs w:val="24"/>
        </w:rPr>
      </w:pPr>
      <w:r w:rsidRPr="006F5906">
        <w:rPr>
          <w:rFonts w:ascii="Times New Roman" w:hAnsi="Times New Roman"/>
          <w:szCs w:val="24"/>
        </w:rPr>
        <w:t xml:space="preserve">   is paramount. More specifically, democratization and integration are </w:t>
      </w:r>
    </w:p>
    <w:p w14:paraId="42D95B18" w14:textId="77777777" w:rsidR="006F5906" w:rsidRPr="006F5906" w:rsidRDefault="006F5906" w:rsidP="006F5906">
      <w:pPr>
        <w:widowControl w:val="0"/>
        <w:rPr>
          <w:rFonts w:ascii="Times New Roman" w:hAnsi="Times New Roman"/>
          <w:szCs w:val="24"/>
        </w:rPr>
      </w:pPr>
      <w:r w:rsidRPr="006F5906">
        <w:rPr>
          <w:rFonts w:ascii="Times New Roman" w:hAnsi="Times New Roman"/>
          <w:szCs w:val="24"/>
        </w:rPr>
        <w:t xml:space="preserve">   about people, the sovereigns, and not merely the abstract actors called </w:t>
      </w:r>
    </w:p>
    <w:p w14:paraId="27888468" w14:textId="5CF570AE" w:rsidR="006F5906" w:rsidRPr="006F5906" w:rsidRDefault="006F5906" w:rsidP="006F5906">
      <w:pPr>
        <w:widowControl w:val="0"/>
        <w:rPr>
          <w:rFonts w:ascii="Times New Roman" w:hAnsi="Times New Roman"/>
          <w:szCs w:val="24"/>
        </w:rPr>
      </w:pPr>
      <w:r w:rsidRPr="006F5906">
        <w:rPr>
          <w:rFonts w:ascii="Times New Roman" w:hAnsi="Times New Roman"/>
          <w:szCs w:val="24"/>
        </w:rPr>
        <w:t xml:space="preserve">   nation states</w:t>
      </w:r>
      <w:r>
        <w:rPr>
          <w:rFonts w:ascii="Times New Roman" w:hAnsi="Times New Roman"/>
          <w:szCs w:val="24"/>
        </w:rPr>
        <w:t>”—</w:t>
      </w:r>
      <w:r w:rsidRPr="006F5906">
        <w:rPr>
          <w:rFonts w:ascii="Times New Roman" w:hAnsi="Times New Roman"/>
          <w:szCs w:val="24"/>
        </w:rPr>
        <w:t xml:space="preserve"> Provided by publisher.  </w:t>
      </w:r>
    </w:p>
    <w:p w14:paraId="3B4C632C" w14:textId="77777777" w:rsidR="006F5906" w:rsidRPr="006F5906" w:rsidRDefault="006F5906" w:rsidP="006F5906">
      <w:pPr>
        <w:widowControl w:val="0"/>
        <w:rPr>
          <w:rFonts w:ascii="Times New Roman" w:hAnsi="Times New Roman"/>
          <w:szCs w:val="24"/>
        </w:rPr>
      </w:pPr>
      <w:r w:rsidRPr="006F5906">
        <w:rPr>
          <w:rFonts w:ascii="Times New Roman" w:hAnsi="Times New Roman"/>
          <w:szCs w:val="24"/>
        </w:rPr>
        <w:t>Identifiers: LCCN 2022049783 (print) | LCCN 2022049784 (</w:t>
      </w:r>
      <w:proofErr w:type="spellStart"/>
      <w:r w:rsidRPr="006F5906">
        <w:rPr>
          <w:rFonts w:ascii="Times New Roman" w:hAnsi="Times New Roman"/>
          <w:szCs w:val="24"/>
        </w:rPr>
        <w:t>ebook</w:t>
      </w:r>
      <w:proofErr w:type="spellEnd"/>
      <w:r w:rsidRPr="006F5906">
        <w:rPr>
          <w:rFonts w:ascii="Times New Roman" w:hAnsi="Times New Roman"/>
          <w:szCs w:val="24"/>
        </w:rPr>
        <w:t xml:space="preserve">) | ISBN </w:t>
      </w:r>
    </w:p>
    <w:p w14:paraId="7C855D35" w14:textId="77777777" w:rsidR="006F5906" w:rsidRPr="006F5906" w:rsidRDefault="006F5906" w:rsidP="006F5906">
      <w:pPr>
        <w:widowControl w:val="0"/>
        <w:rPr>
          <w:rFonts w:ascii="Times New Roman" w:hAnsi="Times New Roman"/>
          <w:szCs w:val="24"/>
        </w:rPr>
      </w:pPr>
      <w:r w:rsidRPr="006F5906">
        <w:rPr>
          <w:rFonts w:ascii="Times New Roman" w:hAnsi="Times New Roman"/>
          <w:szCs w:val="24"/>
        </w:rPr>
        <w:t xml:space="preserve">   9781666930207 (cloth) | ISBN 9781666930214 (</w:t>
      </w:r>
      <w:proofErr w:type="spellStart"/>
      <w:r w:rsidRPr="006F5906">
        <w:rPr>
          <w:rFonts w:ascii="Times New Roman" w:hAnsi="Times New Roman"/>
          <w:szCs w:val="24"/>
        </w:rPr>
        <w:t>epub</w:t>
      </w:r>
      <w:proofErr w:type="spellEnd"/>
      <w:r w:rsidRPr="006F5906">
        <w:rPr>
          <w:rFonts w:ascii="Times New Roman" w:hAnsi="Times New Roman"/>
          <w:szCs w:val="24"/>
        </w:rPr>
        <w:t xml:space="preserve">)  </w:t>
      </w:r>
    </w:p>
    <w:p w14:paraId="2355AC5F" w14:textId="77777777" w:rsidR="006F5906" w:rsidRPr="006F5906" w:rsidRDefault="006F5906" w:rsidP="006F5906">
      <w:pPr>
        <w:widowControl w:val="0"/>
        <w:rPr>
          <w:rFonts w:ascii="Times New Roman" w:hAnsi="Times New Roman"/>
          <w:szCs w:val="24"/>
        </w:rPr>
      </w:pPr>
      <w:r w:rsidRPr="006F5906">
        <w:rPr>
          <w:rFonts w:ascii="Times New Roman" w:hAnsi="Times New Roman"/>
          <w:szCs w:val="24"/>
        </w:rPr>
        <w:t xml:space="preserve">Subjects: LCSH: Southern African Development Community. | Political </w:t>
      </w:r>
    </w:p>
    <w:p w14:paraId="28C28491" w14:textId="42A7E399" w:rsidR="006F5906" w:rsidRPr="006F5906" w:rsidRDefault="006F5906" w:rsidP="006F5906">
      <w:pPr>
        <w:widowControl w:val="0"/>
        <w:rPr>
          <w:rFonts w:ascii="Times New Roman" w:hAnsi="Times New Roman"/>
          <w:szCs w:val="24"/>
        </w:rPr>
      </w:pPr>
      <w:r w:rsidRPr="006F5906">
        <w:rPr>
          <w:rFonts w:ascii="Times New Roman" w:hAnsi="Times New Roman"/>
          <w:szCs w:val="24"/>
        </w:rPr>
        <w:t xml:space="preserve">   participation</w:t>
      </w:r>
      <w:r>
        <w:rPr>
          <w:rFonts w:ascii="Times New Roman" w:hAnsi="Times New Roman"/>
          <w:szCs w:val="24"/>
        </w:rPr>
        <w:t>—</w:t>
      </w:r>
      <w:r w:rsidRPr="006F5906">
        <w:rPr>
          <w:rFonts w:ascii="Times New Roman" w:hAnsi="Times New Roman"/>
          <w:szCs w:val="24"/>
        </w:rPr>
        <w:t>Africa, Southern. | Democratization</w:t>
      </w:r>
      <w:r>
        <w:rPr>
          <w:rFonts w:ascii="Times New Roman" w:hAnsi="Times New Roman"/>
          <w:szCs w:val="24"/>
        </w:rPr>
        <w:t>—</w:t>
      </w:r>
      <w:r w:rsidRPr="006F5906">
        <w:rPr>
          <w:rFonts w:ascii="Times New Roman" w:hAnsi="Times New Roman"/>
          <w:szCs w:val="24"/>
        </w:rPr>
        <w:t xml:space="preserve">Africa, Southern. | </w:t>
      </w:r>
    </w:p>
    <w:p w14:paraId="4964702A" w14:textId="0DD11B16" w:rsidR="006F5906" w:rsidRPr="006F5906" w:rsidRDefault="006F5906" w:rsidP="006F5906">
      <w:pPr>
        <w:widowControl w:val="0"/>
        <w:rPr>
          <w:rFonts w:ascii="Times New Roman" w:hAnsi="Times New Roman"/>
          <w:szCs w:val="24"/>
        </w:rPr>
      </w:pPr>
      <w:r w:rsidRPr="006F5906">
        <w:rPr>
          <w:rFonts w:ascii="Times New Roman" w:hAnsi="Times New Roman"/>
          <w:szCs w:val="24"/>
        </w:rPr>
        <w:t xml:space="preserve">   Africa, Southern</w:t>
      </w:r>
      <w:r>
        <w:rPr>
          <w:rFonts w:ascii="Times New Roman" w:hAnsi="Times New Roman"/>
          <w:szCs w:val="24"/>
        </w:rPr>
        <w:t>—</w:t>
      </w:r>
      <w:r w:rsidRPr="006F5906">
        <w:rPr>
          <w:rFonts w:ascii="Times New Roman" w:hAnsi="Times New Roman"/>
          <w:szCs w:val="24"/>
        </w:rPr>
        <w:t>Economic integration</w:t>
      </w:r>
      <w:r>
        <w:rPr>
          <w:rFonts w:ascii="Times New Roman" w:hAnsi="Times New Roman"/>
          <w:szCs w:val="24"/>
        </w:rPr>
        <w:t>—</w:t>
      </w:r>
      <w:r w:rsidRPr="006F5906">
        <w:rPr>
          <w:rFonts w:ascii="Times New Roman" w:hAnsi="Times New Roman"/>
          <w:szCs w:val="24"/>
        </w:rPr>
        <w:t xml:space="preserve">Citizen participation. </w:t>
      </w:r>
    </w:p>
    <w:p w14:paraId="2D2FCBA8" w14:textId="77777777" w:rsidR="006F5906" w:rsidRPr="006F5906" w:rsidRDefault="006F5906" w:rsidP="006F5906">
      <w:pPr>
        <w:widowControl w:val="0"/>
        <w:rPr>
          <w:rFonts w:ascii="Times New Roman" w:hAnsi="Times New Roman"/>
          <w:szCs w:val="24"/>
        </w:rPr>
      </w:pPr>
      <w:r w:rsidRPr="006F5906">
        <w:rPr>
          <w:rFonts w:ascii="Times New Roman" w:hAnsi="Times New Roman"/>
          <w:szCs w:val="24"/>
        </w:rPr>
        <w:t>Classification: LCC JQ2720.A91 I584 2023  (print) | LCC JQ2720.A91  (</w:t>
      </w:r>
      <w:proofErr w:type="spellStart"/>
      <w:r w:rsidRPr="006F5906">
        <w:rPr>
          <w:rFonts w:ascii="Times New Roman" w:hAnsi="Times New Roman"/>
          <w:szCs w:val="24"/>
        </w:rPr>
        <w:t>ebook</w:t>
      </w:r>
      <w:proofErr w:type="spellEnd"/>
      <w:r w:rsidRPr="006F5906">
        <w:rPr>
          <w:rFonts w:ascii="Times New Roman" w:hAnsi="Times New Roman"/>
          <w:szCs w:val="24"/>
        </w:rPr>
        <w:t xml:space="preserve">) </w:t>
      </w:r>
    </w:p>
    <w:p w14:paraId="1DA4C20D" w14:textId="31D3E183" w:rsidR="006F5906" w:rsidRPr="006F5906" w:rsidRDefault="006F5906" w:rsidP="006F5906">
      <w:pPr>
        <w:widowControl w:val="0"/>
        <w:rPr>
          <w:rFonts w:ascii="Times New Roman" w:hAnsi="Times New Roman"/>
          <w:szCs w:val="24"/>
        </w:rPr>
      </w:pPr>
      <w:r w:rsidRPr="006F5906">
        <w:rPr>
          <w:rFonts w:ascii="Times New Roman" w:hAnsi="Times New Roman"/>
          <w:szCs w:val="24"/>
        </w:rPr>
        <w:t xml:space="preserve">   | DDC 323.0420967</w:t>
      </w:r>
      <w:r>
        <w:rPr>
          <w:rFonts w:ascii="Times New Roman" w:hAnsi="Times New Roman"/>
          <w:szCs w:val="24"/>
        </w:rPr>
        <w:t>—</w:t>
      </w:r>
      <w:r w:rsidRPr="006F5906">
        <w:rPr>
          <w:rFonts w:ascii="Times New Roman" w:hAnsi="Times New Roman"/>
          <w:szCs w:val="24"/>
        </w:rPr>
        <w:t>dc23/</w:t>
      </w:r>
      <w:proofErr w:type="spellStart"/>
      <w:r w:rsidRPr="006F5906">
        <w:rPr>
          <w:rFonts w:ascii="Times New Roman" w:hAnsi="Times New Roman"/>
          <w:szCs w:val="24"/>
        </w:rPr>
        <w:t>eng</w:t>
      </w:r>
      <w:proofErr w:type="spellEnd"/>
      <w:r w:rsidRPr="006F5906">
        <w:rPr>
          <w:rFonts w:ascii="Times New Roman" w:hAnsi="Times New Roman"/>
          <w:szCs w:val="24"/>
        </w:rPr>
        <w:t xml:space="preserve">/20221014 </w:t>
      </w:r>
    </w:p>
    <w:p w14:paraId="54B53447" w14:textId="77777777" w:rsidR="006F5906" w:rsidRPr="006F5906" w:rsidRDefault="006F5906" w:rsidP="006F5906">
      <w:pPr>
        <w:widowControl w:val="0"/>
        <w:rPr>
          <w:rFonts w:ascii="Times New Roman" w:hAnsi="Times New Roman"/>
          <w:szCs w:val="24"/>
        </w:rPr>
      </w:pPr>
      <w:r w:rsidRPr="006F5906">
        <w:rPr>
          <w:rFonts w:ascii="Times New Roman" w:hAnsi="Times New Roman"/>
          <w:szCs w:val="24"/>
        </w:rPr>
        <w:t>LC record available at https://lccn.loc.gov/2022049783</w:t>
      </w:r>
    </w:p>
    <w:p w14:paraId="357CB282" w14:textId="46A3738A" w:rsidR="00711938" w:rsidRPr="00515F26" w:rsidRDefault="006F5906" w:rsidP="006F5906">
      <w:pPr>
        <w:widowControl w:val="0"/>
        <w:rPr>
          <w:rFonts w:ascii="Times New Roman" w:hAnsi="Times New Roman"/>
          <w:szCs w:val="24"/>
        </w:rPr>
      </w:pPr>
      <w:r w:rsidRPr="006F5906">
        <w:rPr>
          <w:rFonts w:ascii="Times New Roman" w:hAnsi="Times New Roman"/>
          <w:szCs w:val="24"/>
        </w:rPr>
        <w:t xml:space="preserve">LC </w:t>
      </w:r>
      <w:proofErr w:type="spellStart"/>
      <w:proofErr w:type="gramStart"/>
      <w:r w:rsidRPr="006F5906">
        <w:rPr>
          <w:rFonts w:ascii="Times New Roman" w:hAnsi="Times New Roman"/>
          <w:szCs w:val="24"/>
        </w:rPr>
        <w:t>ebook</w:t>
      </w:r>
      <w:proofErr w:type="spellEnd"/>
      <w:proofErr w:type="gramEnd"/>
      <w:r w:rsidRPr="006F5906">
        <w:rPr>
          <w:rFonts w:ascii="Times New Roman" w:hAnsi="Times New Roman"/>
          <w:szCs w:val="24"/>
        </w:rPr>
        <w:t xml:space="preserve"> record available at https://lccn.loc.gov/2022049784</w:t>
      </w:r>
    </w:p>
    <w:p w14:paraId="53E4C69F" w14:textId="77777777" w:rsidR="006F5906" w:rsidRDefault="006F5906" w:rsidP="00711938">
      <w:pPr>
        <w:widowControl w:val="0"/>
        <w:rPr>
          <w:rFonts w:ascii="Times New Roman" w:hAnsi="Times New Roman"/>
          <w:szCs w:val="24"/>
        </w:rPr>
      </w:pPr>
    </w:p>
    <w:p w14:paraId="0BD8F1F5" w14:textId="6D684325" w:rsidR="00711938" w:rsidRPr="00515F26" w:rsidRDefault="00711938" w:rsidP="00711938">
      <w:pPr>
        <w:widowControl w:val="0"/>
        <w:rPr>
          <w:rFonts w:ascii="Times New Roman" w:hAnsi="Times New Roman"/>
          <w:szCs w:val="24"/>
        </w:rPr>
      </w:pPr>
      <w:r w:rsidRPr="00515F26">
        <w:rPr>
          <w:rFonts w:ascii="Times New Roman" w:hAnsi="Times New Roman"/>
          <w:noProof/>
          <w:szCs w:val="24"/>
        </w:rPr>
        <w:drawing>
          <wp:inline distT="0" distB="0" distL="0" distR="0" wp14:anchorId="1810FB5C" wp14:editId="5E87AB72">
            <wp:extent cx="219075"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075" cy="152400"/>
                    </a:xfrm>
                    <a:prstGeom prst="rect">
                      <a:avLst/>
                    </a:prstGeom>
                    <a:noFill/>
                    <a:ln>
                      <a:noFill/>
                    </a:ln>
                  </pic:spPr>
                </pic:pic>
              </a:graphicData>
            </a:graphic>
          </wp:inline>
        </w:drawing>
      </w:r>
      <w:r w:rsidRPr="00515F26">
        <w:rPr>
          <w:rFonts w:ascii="Times New Roman" w:hAnsi="Times New Roman"/>
          <w:szCs w:val="24"/>
        </w:rPr>
        <w:t xml:space="preserve"> The paper used in this publication meets the minimum requirements of American National Standard for Information Sciences—Permanence of Paper for Printed Library Materials, ANSI/NISO Z39.48-1992.</w:t>
      </w:r>
    </w:p>
    <w:p w14:paraId="1CC6F77B" w14:textId="77777777" w:rsidR="00711938" w:rsidRPr="00515F26" w:rsidRDefault="00711938" w:rsidP="00711938">
      <w:pPr>
        <w:widowControl w:val="0"/>
        <w:rPr>
          <w:rFonts w:ascii="Times New Roman" w:hAnsi="Times New Roman"/>
          <w:szCs w:val="24"/>
        </w:rPr>
      </w:pPr>
    </w:p>
    <w:sectPr w:rsidR="00711938" w:rsidRPr="00515F2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16F80" w14:textId="77777777" w:rsidR="00814AEC" w:rsidRDefault="00814AEC">
      <w:r>
        <w:separator/>
      </w:r>
    </w:p>
  </w:endnote>
  <w:endnote w:type="continuationSeparator" w:id="0">
    <w:p w14:paraId="7FBF33BB" w14:textId="77777777" w:rsidR="00814AEC" w:rsidRDefault="00814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TimesNewRomanPS-BoldMT">
    <w:panose1 w:val="00000000000000000000"/>
    <w:charset w:val="4D"/>
    <w:family w:val="auto"/>
    <w:notTrueType/>
    <w:pitch w:val="default"/>
    <w:sig w:usb0="00000003" w:usb1="00000000" w:usb2="00000000" w:usb3="00000000" w:csb0="00000001" w:csb1="00000000"/>
  </w:font>
  <w:font w:name="TimesNewRomanPS-ItalicMT">
    <w:panose1 w:val="00000000000000000000"/>
    <w:charset w:val="4D"/>
    <w:family w:val="auto"/>
    <w:notTrueType/>
    <w:pitch w:val="default"/>
    <w:sig w:usb0="00000003" w:usb1="00000000" w:usb2="00000000" w:usb3="00000000" w:csb0="00000001" w:csb1="00000000"/>
  </w:font>
  <w:font w:name="TimesNewRomanPS-BoldItalicMT">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92901" w14:textId="77777777" w:rsidR="00814AEC" w:rsidRDefault="00814AEC">
      <w:r>
        <w:separator/>
      </w:r>
    </w:p>
  </w:footnote>
  <w:footnote w:type="continuationSeparator" w:id="0">
    <w:p w14:paraId="0FE765E1" w14:textId="77777777" w:rsidR="00814AEC" w:rsidRDefault="00814A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A578A"/>
    <w:multiLevelType w:val="hybridMultilevel"/>
    <w:tmpl w:val="EEDE39D0"/>
    <w:lvl w:ilvl="0" w:tplc="EB746D36">
      <w:start w:val="1"/>
      <w:numFmt w:val="decimal"/>
      <w:lvlText w:val="Chapter %1."/>
      <w:lvlJc w:val="left"/>
      <w:pPr>
        <w:ind w:left="72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BA97C28"/>
    <w:multiLevelType w:val="multilevel"/>
    <w:tmpl w:val="DAF6B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96F77"/>
    <w:multiLevelType w:val="hybridMultilevel"/>
    <w:tmpl w:val="5F98A8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28A036BF"/>
    <w:multiLevelType w:val="hybridMultilevel"/>
    <w:tmpl w:val="175C8CEA"/>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49BE4BC6"/>
    <w:multiLevelType w:val="multilevel"/>
    <w:tmpl w:val="5C6AB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3B3621"/>
    <w:multiLevelType w:val="multilevel"/>
    <w:tmpl w:val="77243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FB1AAF"/>
    <w:multiLevelType w:val="multilevel"/>
    <w:tmpl w:val="B114F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3258884">
    <w:abstractNumId w:val="2"/>
  </w:num>
  <w:num w:numId="2" w16cid:durableId="19009374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38248895">
    <w:abstractNumId w:val="5"/>
  </w:num>
  <w:num w:numId="4" w16cid:durableId="2012249514">
    <w:abstractNumId w:val="4"/>
  </w:num>
  <w:num w:numId="5" w16cid:durableId="1090664001">
    <w:abstractNumId w:val="6"/>
  </w:num>
  <w:num w:numId="6" w16cid:durableId="2090806107">
    <w:abstractNumId w:val="1"/>
  </w:num>
  <w:num w:numId="7" w16cid:durableId="6472481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36E4"/>
    <w:rsid w:val="000051CA"/>
    <w:rsid w:val="0002356C"/>
    <w:rsid w:val="00030301"/>
    <w:rsid w:val="00077712"/>
    <w:rsid w:val="000C36D9"/>
    <w:rsid w:val="000C4003"/>
    <w:rsid w:val="000D39C4"/>
    <w:rsid w:val="000F6659"/>
    <w:rsid w:val="00104A57"/>
    <w:rsid w:val="001403ED"/>
    <w:rsid w:val="00143FAF"/>
    <w:rsid w:val="00171FE8"/>
    <w:rsid w:val="001E081B"/>
    <w:rsid w:val="001E2F35"/>
    <w:rsid w:val="001E7F98"/>
    <w:rsid w:val="00266D15"/>
    <w:rsid w:val="00276AC5"/>
    <w:rsid w:val="00285F55"/>
    <w:rsid w:val="003A38A0"/>
    <w:rsid w:val="00452208"/>
    <w:rsid w:val="0045323C"/>
    <w:rsid w:val="00471F64"/>
    <w:rsid w:val="00484BC9"/>
    <w:rsid w:val="004D40F5"/>
    <w:rsid w:val="004F3095"/>
    <w:rsid w:val="00501626"/>
    <w:rsid w:val="0050341B"/>
    <w:rsid w:val="00504546"/>
    <w:rsid w:val="005539DE"/>
    <w:rsid w:val="005564E6"/>
    <w:rsid w:val="005D4C3A"/>
    <w:rsid w:val="005F38DB"/>
    <w:rsid w:val="00625717"/>
    <w:rsid w:val="00661587"/>
    <w:rsid w:val="00672F2C"/>
    <w:rsid w:val="006A1F75"/>
    <w:rsid w:val="006C0235"/>
    <w:rsid w:val="006F1434"/>
    <w:rsid w:val="006F5906"/>
    <w:rsid w:val="00711938"/>
    <w:rsid w:val="00715A21"/>
    <w:rsid w:val="00741AC7"/>
    <w:rsid w:val="0075409B"/>
    <w:rsid w:val="00773944"/>
    <w:rsid w:val="00791B0D"/>
    <w:rsid w:val="007D7C84"/>
    <w:rsid w:val="007E5209"/>
    <w:rsid w:val="007E5D73"/>
    <w:rsid w:val="007F00D3"/>
    <w:rsid w:val="008041DC"/>
    <w:rsid w:val="00814AEC"/>
    <w:rsid w:val="008536E4"/>
    <w:rsid w:val="00865C7B"/>
    <w:rsid w:val="008B39EA"/>
    <w:rsid w:val="008B7957"/>
    <w:rsid w:val="008C1180"/>
    <w:rsid w:val="008C1707"/>
    <w:rsid w:val="008D42C0"/>
    <w:rsid w:val="008F7A03"/>
    <w:rsid w:val="00927AB3"/>
    <w:rsid w:val="00990DCD"/>
    <w:rsid w:val="009F2C94"/>
    <w:rsid w:val="00AB77E8"/>
    <w:rsid w:val="00AF3654"/>
    <w:rsid w:val="00B21DB7"/>
    <w:rsid w:val="00B767DE"/>
    <w:rsid w:val="00B82C0C"/>
    <w:rsid w:val="00C105EE"/>
    <w:rsid w:val="00C35A71"/>
    <w:rsid w:val="00C42B67"/>
    <w:rsid w:val="00C530BC"/>
    <w:rsid w:val="00C57D36"/>
    <w:rsid w:val="00C82B78"/>
    <w:rsid w:val="00D82AB2"/>
    <w:rsid w:val="00D8471F"/>
    <w:rsid w:val="00DA04E4"/>
    <w:rsid w:val="00E45611"/>
    <w:rsid w:val="00E72768"/>
    <w:rsid w:val="00E764EF"/>
    <w:rsid w:val="00EA417F"/>
    <w:rsid w:val="00EA7A60"/>
    <w:rsid w:val="00EB0A3C"/>
    <w:rsid w:val="00ED4807"/>
    <w:rsid w:val="00ED7F3E"/>
    <w:rsid w:val="00F107E0"/>
    <w:rsid w:val="00F519CC"/>
    <w:rsid w:val="00F862ED"/>
    <w:rsid w:val="00F94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1B5F95"/>
  <w15:docId w15:val="{2AC9E9D2-4BC7-4EFB-B4EE-439CF64D0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Book Antiqua" w:hAnsi="Book Antiqua"/>
      <w:sz w:val="24"/>
    </w:rPr>
  </w:style>
  <w:style w:type="paragraph" w:styleId="Heading1">
    <w:name w:val="heading 1"/>
    <w:basedOn w:val="Normal"/>
    <w:next w:val="Normal"/>
    <w:qFormat/>
    <w:pPr>
      <w:keepNext/>
      <w:jc w:val="center"/>
      <w:outlineLvl w:val="0"/>
    </w:pPr>
    <w:rPr>
      <w:rFonts w:ascii="Times New Roman" w:hAnsi="Times New Roman"/>
      <w:sz w:val="40"/>
    </w:rPr>
  </w:style>
  <w:style w:type="paragraph" w:styleId="Heading2">
    <w:name w:val="heading 2"/>
    <w:basedOn w:val="Normal"/>
    <w:next w:val="Normal"/>
    <w:qFormat/>
    <w:rsid w:val="00501626"/>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HTMLPreformatted">
    <w:name w:val="HTML Preformatted"/>
    <w:basedOn w:val="Normal"/>
    <w:link w:val="HTMLPreformattedChar"/>
    <w:rsid w:val="00853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paragraph" w:styleId="ListParagraph">
    <w:name w:val="List Paragraph"/>
    <w:basedOn w:val="Normal"/>
    <w:uiPriority w:val="34"/>
    <w:qFormat/>
    <w:rsid w:val="00F862ED"/>
    <w:pPr>
      <w:ind w:left="720"/>
    </w:pPr>
    <w:rPr>
      <w:rFonts w:ascii="Times New Roman" w:eastAsia="Calibri" w:hAnsi="Times New Roman"/>
      <w:szCs w:val="24"/>
    </w:rPr>
  </w:style>
  <w:style w:type="paragraph" w:styleId="BalloonText">
    <w:name w:val="Balloon Text"/>
    <w:basedOn w:val="Normal"/>
    <w:link w:val="BalloonTextChar1"/>
    <w:uiPriority w:val="99"/>
    <w:semiHidden/>
    <w:rsid w:val="008F7A03"/>
    <w:rPr>
      <w:rFonts w:ascii="Tahoma" w:hAnsi="Tahoma" w:cs="Tahoma"/>
      <w:sz w:val="16"/>
      <w:szCs w:val="16"/>
    </w:rPr>
  </w:style>
  <w:style w:type="character" w:styleId="CommentReference">
    <w:name w:val="annotation reference"/>
    <w:uiPriority w:val="99"/>
    <w:semiHidden/>
    <w:rsid w:val="008F7A03"/>
    <w:rPr>
      <w:sz w:val="16"/>
      <w:szCs w:val="16"/>
    </w:rPr>
  </w:style>
  <w:style w:type="paragraph" w:styleId="CommentText">
    <w:name w:val="annotation text"/>
    <w:basedOn w:val="Normal"/>
    <w:link w:val="CommentTextChar"/>
    <w:uiPriority w:val="99"/>
    <w:rsid w:val="008F7A03"/>
    <w:rPr>
      <w:sz w:val="20"/>
    </w:rPr>
  </w:style>
  <w:style w:type="paragraph" w:styleId="CommentSubject">
    <w:name w:val="annotation subject"/>
    <w:basedOn w:val="CommentText"/>
    <w:next w:val="CommentText"/>
    <w:link w:val="CommentSubjectChar"/>
    <w:uiPriority w:val="99"/>
    <w:semiHidden/>
    <w:rsid w:val="008F7A03"/>
    <w:rPr>
      <w:b/>
      <w:bCs/>
    </w:rPr>
  </w:style>
  <w:style w:type="paragraph" w:customStyle="1" w:styleId="BasicParagraph">
    <w:name w:val="[Basic Paragraph]"/>
    <w:basedOn w:val="Normal"/>
    <w:rsid w:val="006C0235"/>
    <w:pPr>
      <w:widowControl w:val="0"/>
      <w:autoSpaceDE w:val="0"/>
      <w:autoSpaceDN w:val="0"/>
      <w:adjustRightInd w:val="0"/>
      <w:spacing w:line="240" w:lineRule="atLeast"/>
      <w:textAlignment w:val="center"/>
    </w:pPr>
    <w:rPr>
      <w:rFonts w:ascii="TimesNewRomanPSMT" w:hAnsi="TimesNewRomanPSMT" w:cs="TimesNewRomanPSMT"/>
      <w:color w:val="000000"/>
      <w:sz w:val="20"/>
    </w:rPr>
  </w:style>
  <w:style w:type="paragraph" w:customStyle="1" w:styleId="cht">
    <w:name w:val="cht"/>
    <w:basedOn w:val="BasicParagraph"/>
    <w:rsid w:val="006C0235"/>
    <w:pPr>
      <w:suppressAutoHyphens/>
      <w:spacing w:line="480" w:lineRule="atLeast"/>
      <w:jc w:val="center"/>
    </w:pPr>
    <w:rPr>
      <w:sz w:val="36"/>
      <w:szCs w:val="36"/>
    </w:rPr>
  </w:style>
  <w:style w:type="paragraph" w:customStyle="1" w:styleId="epi">
    <w:name w:val="epi"/>
    <w:basedOn w:val="BasicParagraph"/>
    <w:rsid w:val="006C0235"/>
    <w:pPr>
      <w:spacing w:before="240"/>
      <w:ind w:left="960" w:right="960"/>
    </w:pPr>
    <w:rPr>
      <w:sz w:val="18"/>
      <w:szCs w:val="18"/>
    </w:rPr>
  </w:style>
  <w:style w:type="paragraph" w:customStyle="1" w:styleId="epis">
    <w:name w:val="epis"/>
    <w:basedOn w:val="Normal"/>
    <w:rsid w:val="006C0235"/>
    <w:pPr>
      <w:widowControl w:val="0"/>
      <w:autoSpaceDE w:val="0"/>
      <w:autoSpaceDN w:val="0"/>
      <w:adjustRightInd w:val="0"/>
      <w:spacing w:line="240" w:lineRule="atLeast"/>
      <w:ind w:left="960" w:right="960"/>
      <w:jc w:val="right"/>
      <w:textAlignment w:val="center"/>
    </w:pPr>
    <w:rPr>
      <w:rFonts w:ascii="TimesNewRomanPSMT" w:hAnsi="TimesNewRomanPSMT" w:cs="TimesNewRomanPSMT"/>
      <w:color w:val="000000"/>
      <w:sz w:val="18"/>
      <w:szCs w:val="18"/>
    </w:rPr>
  </w:style>
  <w:style w:type="paragraph" w:customStyle="1" w:styleId="tx">
    <w:name w:val="tx"/>
    <w:basedOn w:val="BasicParagraph"/>
    <w:rsid w:val="006C0235"/>
    <w:pPr>
      <w:ind w:firstLine="360"/>
      <w:jc w:val="both"/>
    </w:pPr>
  </w:style>
  <w:style w:type="paragraph" w:customStyle="1" w:styleId="txnoi">
    <w:name w:val="txnoi"/>
    <w:basedOn w:val="tx"/>
    <w:rsid w:val="006C0235"/>
    <w:pPr>
      <w:ind w:firstLine="0"/>
    </w:pPr>
  </w:style>
  <w:style w:type="paragraph" w:customStyle="1" w:styleId="txopen">
    <w:name w:val="txopen"/>
    <w:basedOn w:val="txnoi"/>
    <w:rsid w:val="006C0235"/>
    <w:pPr>
      <w:spacing w:before="1440"/>
    </w:pPr>
  </w:style>
  <w:style w:type="paragraph" w:customStyle="1" w:styleId="a">
    <w:name w:val="a"/>
    <w:basedOn w:val="BasicParagraph"/>
    <w:rsid w:val="006C0235"/>
    <w:pPr>
      <w:suppressAutoHyphens/>
      <w:spacing w:before="480" w:after="240"/>
      <w:ind w:left="240" w:right="240"/>
      <w:jc w:val="center"/>
    </w:pPr>
    <w:rPr>
      <w:rFonts w:ascii="TimesNewRomanPS-BoldMT" w:hAnsi="TimesNewRomanPS-BoldMT" w:cs="TimesNewRomanPS-BoldMT"/>
      <w:b/>
      <w:bCs/>
      <w:sz w:val="24"/>
      <w:szCs w:val="24"/>
    </w:rPr>
  </w:style>
  <w:style w:type="paragraph" w:customStyle="1" w:styleId="txls">
    <w:name w:val="txls"/>
    <w:basedOn w:val="txnoi"/>
    <w:rsid w:val="006C0235"/>
    <w:pPr>
      <w:spacing w:before="240"/>
    </w:pPr>
  </w:style>
  <w:style w:type="paragraph" w:customStyle="1" w:styleId="note">
    <w:name w:val="note"/>
    <w:basedOn w:val="BasicParagraph"/>
    <w:rsid w:val="006C0235"/>
    <w:pPr>
      <w:spacing w:line="220" w:lineRule="atLeast"/>
      <w:ind w:firstLine="360"/>
      <w:jc w:val="both"/>
    </w:pPr>
    <w:rPr>
      <w:sz w:val="18"/>
      <w:szCs w:val="18"/>
    </w:rPr>
  </w:style>
  <w:style w:type="character" w:customStyle="1" w:styleId="italic">
    <w:name w:val="italic"/>
    <w:rsid w:val="006C0235"/>
    <w:rPr>
      <w:rFonts w:ascii="TimesNewRomanPS-ItalicMT" w:hAnsi="TimesNewRomanPS-ItalicMT" w:cs="TimesNewRomanPS-ItalicMT"/>
      <w:i/>
      <w:iCs/>
    </w:rPr>
  </w:style>
  <w:style w:type="character" w:customStyle="1" w:styleId="cite">
    <w:name w:val="cite"/>
    <w:rsid w:val="006C0235"/>
    <w:rPr>
      <w:vertAlign w:val="superscript"/>
    </w:rPr>
  </w:style>
  <w:style w:type="paragraph" w:customStyle="1" w:styleId="chn">
    <w:name w:val="chn"/>
    <w:basedOn w:val="Normal"/>
    <w:rsid w:val="006C0235"/>
    <w:pPr>
      <w:widowControl w:val="0"/>
      <w:autoSpaceDE w:val="0"/>
      <w:autoSpaceDN w:val="0"/>
      <w:adjustRightInd w:val="0"/>
      <w:spacing w:line="320" w:lineRule="atLeast"/>
      <w:jc w:val="center"/>
      <w:textAlignment w:val="center"/>
    </w:pPr>
    <w:rPr>
      <w:rFonts w:ascii="TimesNewRomanPSMT" w:hAnsi="TimesNewRomanPSMT" w:cs="TimesNewRomanPSMT"/>
      <w:color w:val="000000"/>
      <w:sz w:val="28"/>
      <w:szCs w:val="28"/>
    </w:rPr>
  </w:style>
  <w:style w:type="paragraph" w:customStyle="1" w:styleId="b">
    <w:name w:val="b"/>
    <w:basedOn w:val="a"/>
    <w:rsid w:val="006C0235"/>
    <w:pPr>
      <w:ind w:left="0"/>
      <w:jc w:val="left"/>
    </w:pPr>
    <w:rPr>
      <w:rFonts w:ascii="TimesNewRomanPS-BoldItalicMT" w:hAnsi="TimesNewRomanPS-BoldItalicMT" w:cs="TimesNewRomanPS-BoldItalicMT"/>
      <w:i/>
      <w:iCs/>
      <w:sz w:val="22"/>
      <w:szCs w:val="22"/>
    </w:rPr>
  </w:style>
  <w:style w:type="character" w:styleId="Hyperlink">
    <w:name w:val="Hyperlink"/>
    <w:uiPriority w:val="99"/>
    <w:unhideWhenUsed/>
    <w:rsid w:val="00D82AB2"/>
    <w:rPr>
      <w:color w:val="0000FF"/>
      <w:u w:val="single"/>
    </w:rPr>
  </w:style>
  <w:style w:type="paragraph" w:styleId="EndnoteText">
    <w:name w:val="endnote text"/>
    <w:basedOn w:val="Normal"/>
    <w:link w:val="EndnoteTextChar"/>
    <w:uiPriority w:val="99"/>
    <w:unhideWhenUsed/>
    <w:rsid w:val="00D82AB2"/>
    <w:pPr>
      <w:widowControl w:val="0"/>
      <w:suppressAutoHyphens/>
      <w:spacing w:after="200" w:line="276" w:lineRule="auto"/>
    </w:pPr>
    <w:rPr>
      <w:rFonts w:ascii="Calibri" w:eastAsia="Calibri" w:hAnsi="Calibri"/>
      <w:szCs w:val="24"/>
      <w:lang w:eastAsia="ar-SA"/>
    </w:rPr>
  </w:style>
  <w:style w:type="character" w:customStyle="1" w:styleId="EndnoteTextChar">
    <w:name w:val="Endnote Text Char"/>
    <w:link w:val="EndnoteText"/>
    <w:uiPriority w:val="99"/>
    <w:rsid w:val="00D82AB2"/>
    <w:rPr>
      <w:rFonts w:ascii="Calibri" w:eastAsia="Calibri" w:hAnsi="Calibri"/>
      <w:sz w:val="24"/>
      <w:szCs w:val="24"/>
      <w:lang w:eastAsia="ar-SA"/>
    </w:rPr>
  </w:style>
  <w:style w:type="character" w:styleId="EndnoteReference">
    <w:name w:val="endnote reference"/>
    <w:uiPriority w:val="99"/>
    <w:unhideWhenUsed/>
    <w:rsid w:val="00D82AB2"/>
    <w:rPr>
      <w:vertAlign w:val="superscript"/>
    </w:rPr>
  </w:style>
  <w:style w:type="character" w:customStyle="1" w:styleId="st">
    <w:name w:val="st"/>
    <w:rsid w:val="00D82AB2"/>
  </w:style>
  <w:style w:type="character" w:customStyle="1" w:styleId="HTMLPreformattedChar">
    <w:name w:val="HTML Preformatted Char"/>
    <w:link w:val="HTMLPreformatted"/>
    <w:rsid w:val="008B7957"/>
    <w:rPr>
      <w:rFonts w:ascii="Courier New" w:hAnsi="Courier New" w:cs="Courier New"/>
    </w:rPr>
  </w:style>
  <w:style w:type="paragraph" w:styleId="PlainText">
    <w:name w:val="Plain Text"/>
    <w:basedOn w:val="Normal"/>
    <w:link w:val="PlainTextChar"/>
    <w:uiPriority w:val="99"/>
    <w:unhideWhenUsed/>
    <w:rsid w:val="001E081B"/>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1E081B"/>
    <w:rPr>
      <w:rFonts w:ascii="Calibri" w:eastAsiaTheme="minorHAnsi" w:hAnsi="Calibri" w:cstheme="minorBidi"/>
      <w:sz w:val="22"/>
      <w:szCs w:val="21"/>
    </w:rPr>
  </w:style>
  <w:style w:type="paragraph" w:styleId="BodyText">
    <w:name w:val="Body Text"/>
    <w:basedOn w:val="Normal"/>
    <w:link w:val="BodyTextChar"/>
    <w:uiPriority w:val="99"/>
    <w:unhideWhenUsed/>
    <w:rsid w:val="001E081B"/>
    <w:pPr>
      <w:spacing w:after="120"/>
    </w:pPr>
    <w:rPr>
      <w:rFonts w:asciiTheme="minorHAnsi" w:eastAsiaTheme="minorEastAsia" w:hAnsiTheme="minorHAnsi" w:cstheme="minorBidi"/>
      <w:szCs w:val="24"/>
    </w:rPr>
  </w:style>
  <w:style w:type="character" w:customStyle="1" w:styleId="BodyTextChar">
    <w:name w:val="Body Text Char"/>
    <w:basedOn w:val="DefaultParagraphFont"/>
    <w:link w:val="BodyText"/>
    <w:uiPriority w:val="99"/>
    <w:rsid w:val="001E081B"/>
    <w:rPr>
      <w:rFonts w:asciiTheme="minorHAnsi" w:eastAsiaTheme="minorEastAsia" w:hAnsiTheme="minorHAnsi" w:cstheme="minorBidi"/>
      <w:sz w:val="24"/>
      <w:szCs w:val="24"/>
    </w:rPr>
  </w:style>
  <w:style w:type="paragraph" w:customStyle="1" w:styleId="CM14">
    <w:name w:val="CM14"/>
    <w:basedOn w:val="Normal"/>
    <w:next w:val="Normal"/>
    <w:uiPriority w:val="99"/>
    <w:rsid w:val="001E081B"/>
    <w:pPr>
      <w:widowControl w:val="0"/>
      <w:autoSpaceDE w:val="0"/>
      <w:autoSpaceDN w:val="0"/>
      <w:adjustRightInd w:val="0"/>
      <w:spacing w:line="553" w:lineRule="atLeast"/>
    </w:pPr>
    <w:rPr>
      <w:rFonts w:ascii="Times New Roman" w:eastAsiaTheme="minorEastAsia" w:hAnsi="Times New Roman"/>
      <w:szCs w:val="24"/>
    </w:rPr>
  </w:style>
  <w:style w:type="character" w:styleId="Strong">
    <w:name w:val="Strong"/>
    <w:uiPriority w:val="22"/>
    <w:qFormat/>
    <w:rsid w:val="001E081B"/>
    <w:rPr>
      <w:b/>
      <w:bCs/>
    </w:rPr>
  </w:style>
  <w:style w:type="paragraph" w:customStyle="1" w:styleId="Default">
    <w:name w:val="Default"/>
    <w:rsid w:val="001E081B"/>
    <w:pPr>
      <w:autoSpaceDE w:val="0"/>
      <w:autoSpaceDN w:val="0"/>
      <w:adjustRightInd w:val="0"/>
    </w:pPr>
    <w:rPr>
      <w:rFonts w:ascii="Verdana" w:eastAsia="Calibri" w:hAnsi="Verdana" w:cs="Verdana"/>
      <w:color w:val="000000"/>
      <w:sz w:val="24"/>
      <w:szCs w:val="24"/>
    </w:rPr>
  </w:style>
  <w:style w:type="paragraph" w:customStyle="1" w:styleId="arial12">
    <w:name w:val="arial12"/>
    <w:basedOn w:val="Normal"/>
    <w:rsid w:val="001E081B"/>
    <w:pPr>
      <w:spacing w:before="100" w:beforeAutospacing="1" w:after="100" w:afterAutospacing="1" w:line="250" w:lineRule="atLeast"/>
    </w:pPr>
    <w:rPr>
      <w:rFonts w:ascii="Arial" w:hAnsi="Arial" w:cs="Arial"/>
      <w:sz w:val="12"/>
      <w:szCs w:val="12"/>
    </w:rPr>
  </w:style>
  <w:style w:type="character" w:customStyle="1" w:styleId="ms-rtecustom-articletitle2">
    <w:name w:val="ms-rtecustom-articletitle2"/>
    <w:rsid w:val="001E081B"/>
    <w:rPr>
      <w:rFonts w:ascii="Trebuchet MS" w:hAnsi="Trebuchet MS" w:cs="Arial" w:hint="default"/>
      <w:b/>
      <w:bCs/>
      <w:color w:val="333333"/>
      <w:spacing w:val="-8"/>
      <w:sz w:val="24"/>
      <w:szCs w:val="24"/>
    </w:rPr>
  </w:style>
  <w:style w:type="character" w:customStyle="1" w:styleId="ms-rtecustom-articleheadline2">
    <w:name w:val="ms-rtecustom-articleheadline2"/>
    <w:rsid w:val="001E081B"/>
    <w:rPr>
      <w:rFonts w:ascii="Trebuchet MS" w:hAnsi="Trebuchet MS" w:cs="Arial" w:hint="default"/>
      <w:b/>
      <w:bCs/>
      <w:color w:val="1367AA"/>
      <w:spacing w:val="-8"/>
      <w:sz w:val="32"/>
      <w:szCs w:val="32"/>
    </w:rPr>
  </w:style>
  <w:style w:type="character" w:customStyle="1" w:styleId="addmd">
    <w:name w:val="addmd"/>
    <w:basedOn w:val="DefaultParagraphFont"/>
    <w:rsid w:val="001E081B"/>
  </w:style>
  <w:style w:type="character" w:customStyle="1" w:styleId="storysubheadline">
    <w:name w:val="storysubheadline"/>
    <w:basedOn w:val="DefaultParagraphFont"/>
    <w:rsid w:val="001E081B"/>
  </w:style>
  <w:style w:type="character" w:customStyle="1" w:styleId="storytease">
    <w:name w:val="storytease"/>
    <w:basedOn w:val="DefaultParagraphFont"/>
    <w:rsid w:val="001E081B"/>
  </w:style>
  <w:style w:type="character" w:styleId="Emphasis">
    <w:name w:val="Emphasis"/>
    <w:uiPriority w:val="20"/>
    <w:qFormat/>
    <w:rsid w:val="001E081B"/>
    <w:rPr>
      <w:i/>
      <w:iCs/>
    </w:rPr>
  </w:style>
  <w:style w:type="character" w:customStyle="1" w:styleId="BalloonTextChar">
    <w:name w:val="Balloon Text Char"/>
    <w:basedOn w:val="DefaultParagraphFont"/>
    <w:uiPriority w:val="99"/>
    <w:semiHidden/>
    <w:rsid w:val="001E081B"/>
    <w:rPr>
      <w:rFonts w:ascii="Lucida Grande" w:hAnsi="Lucida Grande"/>
      <w:sz w:val="18"/>
      <w:szCs w:val="18"/>
    </w:rPr>
  </w:style>
  <w:style w:type="character" w:customStyle="1" w:styleId="CommentTextChar">
    <w:name w:val="Comment Text Char"/>
    <w:basedOn w:val="DefaultParagraphFont"/>
    <w:link w:val="CommentText"/>
    <w:uiPriority w:val="99"/>
    <w:rsid w:val="001E081B"/>
    <w:rPr>
      <w:rFonts w:ascii="Book Antiqua" w:hAnsi="Book Antiqua"/>
    </w:rPr>
  </w:style>
  <w:style w:type="character" w:customStyle="1" w:styleId="CommentSubjectChar">
    <w:name w:val="Comment Subject Char"/>
    <w:basedOn w:val="CommentTextChar"/>
    <w:link w:val="CommentSubject"/>
    <w:uiPriority w:val="99"/>
    <w:semiHidden/>
    <w:rsid w:val="001E081B"/>
    <w:rPr>
      <w:rFonts w:ascii="Book Antiqua" w:hAnsi="Book Antiqua"/>
      <w:b/>
      <w:bCs/>
    </w:rPr>
  </w:style>
  <w:style w:type="character" w:customStyle="1" w:styleId="BalloonTextChar1">
    <w:name w:val="Balloon Text Char1"/>
    <w:basedOn w:val="DefaultParagraphFont"/>
    <w:link w:val="BalloonText"/>
    <w:uiPriority w:val="99"/>
    <w:semiHidden/>
    <w:rsid w:val="001E081B"/>
    <w:rPr>
      <w:rFonts w:ascii="Tahoma" w:hAnsi="Tahoma" w:cs="Tahoma"/>
      <w:sz w:val="16"/>
      <w:szCs w:val="16"/>
    </w:rPr>
  </w:style>
  <w:style w:type="paragraph" w:customStyle="1" w:styleId="Style-3">
    <w:name w:val="Style-3"/>
    <w:rsid w:val="001E081B"/>
    <w:rPr>
      <w:lang w:bidi="en-US"/>
    </w:rPr>
  </w:style>
  <w:style w:type="paragraph" w:styleId="BodyTextIndent">
    <w:name w:val="Body Text Indent"/>
    <w:basedOn w:val="Normal"/>
    <w:link w:val="BodyTextIndentChar"/>
    <w:rsid w:val="001E081B"/>
    <w:pPr>
      <w:spacing w:before="100" w:beforeAutospacing="1" w:after="100" w:afterAutospacing="1"/>
      <w:ind w:firstLine="720"/>
    </w:pPr>
    <w:rPr>
      <w:rFonts w:ascii="Times New Roman" w:hAnsi="Times New Roman"/>
      <w:szCs w:val="24"/>
    </w:rPr>
  </w:style>
  <w:style w:type="character" w:customStyle="1" w:styleId="BodyTextIndentChar">
    <w:name w:val="Body Text Indent Char"/>
    <w:basedOn w:val="DefaultParagraphFont"/>
    <w:link w:val="BodyTextIndent"/>
    <w:rsid w:val="001E081B"/>
    <w:rPr>
      <w:sz w:val="24"/>
      <w:szCs w:val="24"/>
    </w:rPr>
  </w:style>
  <w:style w:type="paragraph" w:styleId="Revision">
    <w:name w:val="Revision"/>
    <w:hidden/>
    <w:uiPriority w:val="99"/>
    <w:semiHidden/>
    <w:rsid w:val="001E081B"/>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1E081B"/>
    <w:rPr>
      <w:rFonts w:ascii="Book Antiqua" w:hAnsi="Book Antiqua"/>
      <w:sz w:val="24"/>
    </w:rPr>
  </w:style>
  <w:style w:type="character" w:customStyle="1" w:styleId="FooterChar">
    <w:name w:val="Footer Char"/>
    <w:basedOn w:val="DefaultParagraphFont"/>
    <w:link w:val="Footer"/>
    <w:uiPriority w:val="99"/>
    <w:rsid w:val="001E081B"/>
    <w:rPr>
      <w:rFonts w:ascii="Book Antiqua" w:hAnsi="Book Antiqua"/>
      <w:sz w:val="24"/>
    </w:rPr>
  </w:style>
  <w:style w:type="character" w:styleId="FollowedHyperlink">
    <w:name w:val="FollowedHyperlink"/>
    <w:basedOn w:val="DefaultParagraphFont"/>
    <w:uiPriority w:val="99"/>
    <w:unhideWhenUsed/>
    <w:rsid w:val="001E081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01987">
      <w:bodyDiv w:val="1"/>
      <w:marLeft w:val="0"/>
      <w:marRight w:val="0"/>
      <w:marTop w:val="0"/>
      <w:marBottom w:val="0"/>
      <w:divBdr>
        <w:top w:val="none" w:sz="0" w:space="0" w:color="auto"/>
        <w:left w:val="none" w:sz="0" w:space="0" w:color="auto"/>
        <w:bottom w:val="none" w:sz="0" w:space="0" w:color="auto"/>
        <w:right w:val="none" w:sz="0" w:space="0" w:color="auto"/>
      </w:divBdr>
    </w:div>
    <w:div w:id="738403917">
      <w:bodyDiv w:val="1"/>
      <w:marLeft w:val="0"/>
      <w:marRight w:val="0"/>
      <w:marTop w:val="0"/>
      <w:marBottom w:val="0"/>
      <w:divBdr>
        <w:top w:val="none" w:sz="0" w:space="0" w:color="auto"/>
        <w:left w:val="none" w:sz="0" w:space="0" w:color="auto"/>
        <w:bottom w:val="none" w:sz="0" w:space="0" w:color="auto"/>
        <w:right w:val="none" w:sz="0" w:space="0" w:color="auto"/>
      </w:divBdr>
    </w:div>
    <w:div w:id="1071662636">
      <w:bodyDiv w:val="1"/>
      <w:marLeft w:val="0"/>
      <w:marRight w:val="0"/>
      <w:marTop w:val="0"/>
      <w:marBottom w:val="0"/>
      <w:divBdr>
        <w:top w:val="none" w:sz="0" w:space="0" w:color="auto"/>
        <w:left w:val="none" w:sz="0" w:space="0" w:color="auto"/>
        <w:bottom w:val="none" w:sz="0" w:space="0" w:color="auto"/>
        <w:right w:val="none" w:sz="0" w:space="0" w:color="auto"/>
      </w:divBdr>
    </w:div>
    <w:div w:id="1370035984">
      <w:bodyDiv w:val="1"/>
      <w:marLeft w:val="0"/>
      <w:marRight w:val="0"/>
      <w:marTop w:val="0"/>
      <w:marBottom w:val="0"/>
      <w:divBdr>
        <w:top w:val="none" w:sz="0" w:space="0" w:color="auto"/>
        <w:left w:val="none" w:sz="0" w:space="0" w:color="auto"/>
        <w:bottom w:val="none" w:sz="0" w:space="0" w:color="auto"/>
        <w:right w:val="none" w:sz="0" w:space="0" w:color="auto"/>
      </w:divBdr>
    </w:div>
    <w:div w:id="141809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3ABA6A-1B6C-45B4-A6E8-5D5D51BED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 Wolf in the Garden</vt:lpstr>
    </vt:vector>
  </TitlesOfParts>
  <Company>Dell Computer Corporation</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Wolf in the Garden</dc:title>
  <dc:creator>Authorized Gateway Customer</dc:creator>
  <cp:lastModifiedBy>Jessica McCleary</cp:lastModifiedBy>
  <cp:revision>23</cp:revision>
  <cp:lastPrinted>2001-03-16T23:22:00Z</cp:lastPrinted>
  <dcterms:created xsi:type="dcterms:W3CDTF">2013-06-26T16:28:00Z</dcterms:created>
  <dcterms:modified xsi:type="dcterms:W3CDTF">2022-10-17T13:50:00Z</dcterms:modified>
</cp:coreProperties>
</file>