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FF96" w14:textId="5DAE08A1" w:rsidR="00D7522C" w:rsidRPr="001573F2" w:rsidRDefault="00396BDA" w:rsidP="00396BDA">
      <w:pPr>
        <w:pStyle w:val="Author"/>
        <w:spacing w:before="100" w:beforeAutospacing="1" w:after="100" w:afterAutospacing="1" w:line="120" w:lineRule="auto"/>
        <w:jc w:val="both"/>
        <w:rPr>
          <w:sz w:val="18"/>
          <w:szCs w:val="18"/>
        </w:rPr>
        <w:sectPr w:rsidR="00D7522C" w:rsidRPr="001573F2"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bookmarkStart w:id="0" w:name="_Hlk130757674"/>
      <w:r w:rsidRPr="00396BDA">
        <w:rPr>
          <w:sz w:val="18"/>
          <w:szCs w:val="18"/>
        </w:rPr>
        <mc:AlternateContent>
          <mc:Choice Requires="wps">
            <w:drawing>
              <wp:anchor distT="0" distB="0" distL="114300" distR="114300" simplePos="0" relativeHeight="251673600" behindDoc="0" locked="0" layoutInCell="1" allowOverlap="1" wp14:anchorId="27C0D6FC" wp14:editId="7A41135E">
                <wp:simplePos x="0" y="0"/>
                <wp:positionH relativeFrom="column">
                  <wp:posOffset>-69850</wp:posOffset>
                </wp:positionH>
                <wp:positionV relativeFrom="paragraph">
                  <wp:posOffset>211455</wp:posOffset>
                </wp:positionV>
                <wp:extent cx="2374265"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C0D6FC" id="_x0000_t202" coordsize="21600,21600" o:spt="202" path="m,l,21600r21600,l21600,xe">
                <v:stroke joinstyle="miter"/>
                <v:path gradientshapeok="t" o:connecttype="rect"/>
              </v:shapetype>
              <v:shape id="Text Box 2" o:spid="_x0000_s1026" type="#_x0000_t202" style="position:absolute;left:0;text-align:left;margin-left:-5.5pt;margin-top:16.6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" stroked="f">
                <v:textbox style="mso-fit-shape-to-text:t">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v:textbox>
              </v:shape>
            </w:pict>
          </mc:Fallback>
        </mc:AlternateContent>
      </w:r>
      <w:r w:rsidRPr="00396BDA">
        <w:rPr>
          <w:sz w:val="18"/>
          <w:szCs w:val="18"/>
        </w:rPr>
        <mc:AlternateContent>
          <mc:Choice Requires="wps">
            <w:drawing>
              <wp:anchor distT="0" distB="0" distL="114300" distR="114300" simplePos="0" relativeHeight="251677696" behindDoc="0" locked="0" layoutInCell="1" allowOverlap="1" wp14:anchorId="1A75D335" wp14:editId="6227C769">
                <wp:simplePos x="0" y="0"/>
                <wp:positionH relativeFrom="column">
                  <wp:posOffset>1964690</wp:posOffset>
                </wp:positionH>
                <wp:positionV relativeFrom="paragraph">
                  <wp:posOffset>-215265</wp:posOffset>
                </wp:positionV>
                <wp:extent cx="2374265" cy="1403985"/>
                <wp:effectExtent l="0" t="0" r="127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CEFBA97" w14:textId="1123909F" w:rsidR="00396BDA" w:rsidRPr="001573F2" w:rsidRDefault="00396BDA" w:rsidP="00396BDA">
                            <w:pPr>
                              <w:pStyle w:val="Author"/>
                              <w:spacing w:before="100" w:beforeAutospacing="1"/>
                              <w:rPr>
                                <w:sz w:val="18"/>
                                <w:szCs w:val="18"/>
                                <w:lang w:val="en-IN"/>
                              </w:rPr>
                            </w:pPr>
                            <w:r>
                              <w:rPr>
                                <w:sz w:val="18"/>
                                <w:szCs w:val="18"/>
                                <w:lang w:val="en-IN"/>
                              </w:rPr>
                              <w:t>Semantic Analysis of Textual Data</w:t>
                            </w:r>
                          </w:p>
                          <w:p w14:paraId="23D6159D"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75D335" id="_x0000_s1027" type="#_x0000_t202" style="position:absolute;left:0;text-align:left;margin-left:154.7pt;margin-top:-16.9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" stroked="f">
                <v:textbox style="mso-fit-shape-to-text:t">
                  <w:txbxContent>
                    <w:p w14:paraId="4CEFBA97" w14:textId="1123909F" w:rsidR="00396BDA" w:rsidRPr="001573F2" w:rsidRDefault="00396BDA" w:rsidP="00396BDA">
                      <w:pPr>
                        <w:pStyle w:val="Author"/>
                        <w:spacing w:before="100" w:beforeAutospacing="1"/>
                        <w:rPr>
                          <w:sz w:val="18"/>
                          <w:szCs w:val="18"/>
                          <w:lang w:val="en-IN"/>
                        </w:rPr>
                      </w:pPr>
                      <w:r>
                        <w:rPr>
                          <w:sz w:val="18"/>
                          <w:szCs w:val="18"/>
                          <w:lang w:val="en-IN"/>
                        </w:rPr>
                        <w:t>Semantic Analysis of Textual Data</w:t>
                      </w:r>
                    </w:p>
                    <w:p w14:paraId="23D6159D" w14:textId="77777777" w:rsidR="00396BDA" w:rsidRDefault="00396BDA" w:rsidP="00396BDA"/>
                  </w:txbxContent>
                </v:textbox>
              </v:shape>
            </w:pict>
          </mc:Fallback>
        </mc:AlternateContent>
      </w:r>
      <w:r w:rsidRPr="00396BDA">
        <w:rPr>
          <w:sz w:val="18"/>
          <w:szCs w:val="18"/>
        </w:rPr>
        <mc:AlternateContent>
          <mc:Choice Requires="wps">
            <w:drawing>
              <wp:anchor distT="0" distB="0" distL="114300" distR="114300" simplePos="0" relativeHeight="251675648" behindDoc="0" locked="0" layoutInCell="1" allowOverlap="1" wp14:anchorId="4ADAF154" wp14:editId="788DFD73">
                <wp:simplePos x="0" y="0"/>
                <wp:positionH relativeFrom="column">
                  <wp:posOffset>4072890</wp:posOffset>
                </wp:positionH>
                <wp:positionV relativeFrom="paragraph">
                  <wp:posOffset>194945</wp:posOffset>
                </wp:positionV>
                <wp:extent cx="2374265" cy="1403985"/>
                <wp:effectExtent l="0" t="0" r="127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1" w:history="1">
                              <w:r w:rsidRPr="009122BA">
                                <w:rPr>
                                  <w:rStyle w:val="Hyperlink"/>
                                  <w:sz w:val="18"/>
                                  <w:szCs w:val="18"/>
                                </w:rPr>
                                <w:t>neethu.ninan@stud.fra-uas.de</w:t>
                              </w:r>
                            </w:hyperlink>
                          </w:p>
                          <w:p w14:paraId="63993E42"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DAF154" id="_x0000_s1028" type="#_x0000_t202" style="position:absolute;left:0;text-align:left;margin-left:320.7pt;margin-top:15.3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j9Ew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" stroked="f">
                <v:textbox style="mso-fit-shape-to-text:t">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2" w:history="1">
                        <w:r w:rsidRPr="009122BA">
                          <w:rPr>
                            <w:rStyle w:val="Hyperlink"/>
                            <w:sz w:val="18"/>
                            <w:szCs w:val="18"/>
                          </w:rPr>
                          <w:t>neethu.ninan@stud.fra-uas.de</w:t>
                        </w:r>
                      </w:hyperlink>
                    </w:p>
                    <w:p w14:paraId="63993E42" w14:textId="77777777" w:rsidR="00396BDA" w:rsidRDefault="00396BDA" w:rsidP="00396BDA"/>
                  </w:txbxContent>
                </v:textbox>
              </v:shape>
            </w:pict>
          </mc:Fallback>
        </mc:AlternateContent>
      </w:r>
    </w:p>
    <w:p w14:paraId="16E7859E" w14:textId="39556D56"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6E733610" w14:textId="3EA3FD11" w:rsidR="00AE11C0" w:rsidRPr="001573F2" w:rsidRDefault="00BD670B" w:rsidP="00396BDA">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523280DC"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5098E6B4" w14:textId="77777777" w:rsidR="006A30E5" w:rsidRDefault="00AE11C0" w:rsidP="003C1AB1">
      <w:pPr>
        <w:pStyle w:val="Abstract"/>
        <w:rPr>
          <w:i/>
          <w:iCs/>
        </w:rPr>
      </w:pPr>
      <w:r w:rsidRPr="00936E3A">
        <w:rPr>
          <w:i/>
          <w:iCs/>
        </w:rPr>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w:t>
      </w:r>
    </w:p>
    <w:p w14:paraId="0107D438" w14:textId="4835BCCD" w:rsidR="00AE11C0" w:rsidRPr="00936E3A" w:rsidRDefault="00AE11C0" w:rsidP="006A30E5">
      <w:pPr>
        <w:pStyle w:val="Abstract"/>
        <w:ind w:firstLine="0"/>
        <w:rPr>
          <w:i/>
          <w:iCs/>
        </w:rPr>
      </w:pPr>
      <w:r w:rsidRPr="00936E3A">
        <w:rPr>
          <w:i/>
          <w:iCs/>
        </w:rPr>
        <w:t xml:space="preserve">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6465CAF9" w:rsidR="000777F7" w:rsidRPr="00573233" w:rsidRDefault="00CD28DD" w:rsidP="000777F7">
      <w:pPr>
        <w:jc w:val="both"/>
        <w:rPr>
          <w:sz w:val="18"/>
          <w:szCs w:val="18"/>
        </w:rPr>
      </w:pPr>
      <w:r w:rsidRPr="00573233">
        <w:rPr>
          <w:sz w:val="18"/>
          <w:szCs w:val="18"/>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sidRPr="00573233">
        <w:rPr>
          <w:sz w:val="18"/>
          <w:szCs w:val="18"/>
        </w:rPr>
        <w:t xml:space="preserve">There are variety of methods available to analyse the meaning of a text. Lexical-Based Similarity (LBS) analysis is the conventional one, that relies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with term arrangement problems. Term-based similarity metrics attempt to address this problem. </w:t>
      </w:r>
    </w:p>
    <w:p w14:paraId="3C1B9C93" w14:textId="7DF31A40" w:rsidR="00CD28DD" w:rsidRPr="00573233" w:rsidRDefault="000777F7" w:rsidP="00CD28DD">
      <w:pPr>
        <w:jc w:val="both"/>
        <w:rPr>
          <w:sz w:val="18"/>
          <w:szCs w:val="18"/>
        </w:rPr>
      </w:pPr>
      <w:r w:rsidRPr="00573233">
        <w:rPr>
          <w:sz w:val="18"/>
          <w:szCs w:val="18"/>
        </w:rPr>
        <w:t xml:space="preserve">Rather than relying on character matching, semantic similarity determines how similar two sequences are based on their </w:t>
      </w:r>
      <w:r w:rsidRPr="00573233">
        <w:rPr>
          <w:sz w:val="18"/>
          <w:szCs w:val="18"/>
        </w:rPr>
        <w:t>importance. It is regarded as a possible component of tasks related to Natural Language Processing (NLP), including machine translation, entailment, text summarisation, and word sense disambiguation. In order to explore the underlying contextual meaning, it is typically necessary to compute the similarity. Finally, the most expensive one is hybrid-based similarity method,</w:t>
      </w:r>
      <w:r w:rsidR="00FF2659" w:rsidRPr="00573233">
        <w:rPr>
          <w:sz w:val="18"/>
          <w:szCs w:val="18"/>
        </w:rPr>
        <w:t xml:space="preserve"> here both lexical-based and semantic-based similarity metrics are combined. It requires a lot of computational stages and hence comparatively slow way of analysis. Despite being costly to implement, it is used in applications where very high accuracy is required. </w:t>
      </w:r>
      <w:r w:rsidR="00CD28DD" w:rsidRPr="00573233">
        <w:rPr>
          <w:sz w:val="18"/>
          <w:szCs w:val="18"/>
        </w:rPr>
        <w:t>[1].</w:t>
      </w:r>
    </w:p>
    <w:p w14:paraId="0A527677" w14:textId="77777777" w:rsidR="00CD28DD" w:rsidRPr="00573233" w:rsidRDefault="00CD28DD" w:rsidP="00CD28DD">
      <w:pPr>
        <w:jc w:val="both"/>
        <w:rPr>
          <w:sz w:val="18"/>
          <w:szCs w:val="18"/>
        </w:rPr>
      </w:pPr>
    </w:p>
    <w:p w14:paraId="18977C83" w14:textId="6FC80990" w:rsidR="00CD28DD" w:rsidRPr="00573233" w:rsidRDefault="00CD28DD" w:rsidP="00CD28DD">
      <w:pPr>
        <w:jc w:val="both"/>
        <w:rPr>
          <w:sz w:val="18"/>
          <w:szCs w:val="18"/>
        </w:rPr>
      </w:pPr>
      <w:r w:rsidRPr="00573233">
        <w:rPr>
          <w:sz w:val="18"/>
          <w:szCs w:val="18"/>
        </w:rPr>
        <w:t xml:space="preserve">Semantic similarity is a key component of Natural Language Processing (NLP) and one of the core tasks for many NLP applications and related fields. Semantic similarity, as opposed to the lexicographical similarity or statistical similarity mentioned </w:t>
      </w:r>
      <w:r w:rsidR="00337B2D" w:rsidRPr="00573233">
        <w:rPr>
          <w:sz w:val="18"/>
          <w:szCs w:val="18"/>
        </w:rPr>
        <w:t>above</w:t>
      </w:r>
      <w:r w:rsidRPr="00573233">
        <w:rPr>
          <w:sz w:val="18"/>
          <w:szCs w:val="18"/>
        </w:rPr>
        <w:t xml:space="preserve"> is a metric that is defined over a collection of documents or phrases. It is based on the concept of distance between objects on how similar their meanings or semantic content are. Also, similarity between the documents is based on the direct and indirect relationships among them, which can be measured and identified by the presence of semantic relations among them.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 [2]. To be precise, semantic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069079CC" w14:textId="77777777" w:rsidR="00CD28DD" w:rsidRPr="00573233" w:rsidRDefault="00CD28DD" w:rsidP="00CD28DD">
      <w:pPr>
        <w:jc w:val="both"/>
        <w:rPr>
          <w:sz w:val="18"/>
          <w:szCs w:val="18"/>
        </w:rPr>
      </w:pPr>
    </w:p>
    <w:p w14:paraId="400278E4" w14:textId="77777777" w:rsidR="00CD28DD" w:rsidRPr="00573233" w:rsidRDefault="00CD28DD" w:rsidP="00CD28DD">
      <w:pPr>
        <w:jc w:val="both"/>
        <w:rPr>
          <w:sz w:val="18"/>
          <w:szCs w:val="18"/>
        </w:rPr>
      </w:pPr>
      <w:r w:rsidRPr="00573233">
        <w:rPr>
          <w:sz w:val="18"/>
          <w:szCs w:val="18"/>
        </w:rPr>
        <w:t xml:space="preserve">In this paper, we have designed a systematic approach to investigate and measure the semantic relationships between textual data at different levels, ranging from individual words and phrases to entire documents. To make this possible we have used OpenAI's GPT-based embeddings in order generate embeddings based on respective context. To 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 how different textual elements relate to one another in terms of meaning, context, and domain.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FE1B9AA" w:rsidR="00CD28DD" w:rsidRDefault="00FF2659" w:rsidP="00CD28DD">
      <w:pPr>
        <w:jc w:val="both"/>
        <w:rPr>
          <w:rFonts w:eastAsia="Times New Roman"/>
          <w:lang w:val="en-IN" w:eastAsia="en-IN"/>
        </w:rPr>
      </w:pPr>
      <w:r>
        <w:rPr>
          <w:rFonts w:eastAsia="Times New Roman"/>
          <w:noProof/>
        </w:rPr>
        <w:lastRenderedPageBreak/>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9360" cy="348480"/>
                      </w14:xfrm>
                    </w14:contentPart>
                  </a:graphicData>
                </a:graphic>
              </wp:anchor>
            </w:drawing>
          </mc:Choice>
          <mc:Fallback>
            <w:pict>
              <v:shapetype w14:anchorId="79A0D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pt;margin-top:-1.4pt;width:11.1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">
                <v:imagedata r:id="rId14"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195840" cy="631080"/>
                      </w14:xfrm>
                    </w14:contentPart>
                  </a:graphicData>
                </a:graphic>
              </wp:anchor>
            </w:drawing>
          </mc:Choice>
          <mc:Fallback>
            <w:pict>
              <v:shape w14:anchorId="0A4CEA93" id="Ink 13" o:spid="_x0000_s1026" type="#_x0000_t75" style="position:absolute;margin-left:-23.7pt;margin-top:-11pt;width:25.35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">
                <v:imagedata r:id="rId16"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67480" cy="4193540"/>
                      </w14:xfrm>
                    </w14:contentPart>
                  </a:graphicData>
                </a:graphic>
              </wp:anchor>
            </w:drawing>
          </mc:Choice>
          <mc:Fallback>
            <w:pict>
              <v:shape w14:anchorId="11CAF689"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">
                <v:imagedata r:id="rId18"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230040" cy="522000"/>
                      </w14:xfrm>
                    </w14:contentPart>
                  </a:graphicData>
                </a:graphic>
              </wp:anchor>
            </w:drawing>
          </mc:Choice>
          <mc:Fallback>
            <w:pict>
              <v:shape w14:anchorId="241666F5"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20"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46880" cy="208080"/>
                      </w14:xfrm>
                    </w14:contentPart>
                  </a:graphicData>
                </a:graphic>
              </wp:anchor>
            </w:drawing>
          </mc:Choice>
          <mc:Fallback>
            <w:pict>
              <v:shape w14:anchorId="06E2A926"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">
                <v:imagedata r:id="rId22"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476280"/>
                      </w14:xfrm>
                    </w14:contentPart>
                  </a:graphicData>
                </a:graphic>
              </wp:anchor>
            </w:drawing>
          </mc:Choice>
          <mc:Fallback>
            <w:pict>
              <v:shape w14:anchorId="283A7DD7"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">
                <v:imagedata r:id="rId24"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629640" cy="533520"/>
                      </w14:xfrm>
                    </w14:contentPart>
                  </a:graphicData>
                </a:graphic>
              </wp:anchor>
            </w:drawing>
          </mc:Choice>
          <mc:Fallback>
            <w:pict>
              <v:shape w14:anchorId="7D86391B"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6"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764640" cy="262800"/>
                      </w14:xfrm>
                    </w14:contentPart>
                  </a:graphicData>
                </a:graphic>
              </wp:anchor>
            </w:drawing>
          </mc:Choice>
          <mc:Fallback>
            <w:pict>
              <v:shape w14:anchorId="678805CD"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">
                <v:imagedata r:id="rId28"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578880" cy="1056240"/>
                      </w14:xfrm>
                    </w14:contentPart>
                  </a:graphicData>
                </a:graphic>
              </wp:anchor>
            </w:drawing>
          </mc:Choice>
          <mc:Fallback>
            <w:pict>
              <v:shape w14:anchorId="1A80BDD5"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30" o:title=""/>
              </v:shape>
            </w:pict>
          </mc:Fallback>
        </mc:AlternateContent>
      </w:r>
      <w:r>
        <w:rPr>
          <w:rFonts w:eastAsia="Times New Roman"/>
          <w:noProof/>
        </w:rPr>
        <mc:AlternateContent>
          <mc:Choice Requires="wpi">
            <w:drawing>
              <wp:anchor distT="0" distB="0" distL="114300" distR="114300" simplePos="0" relativeHeight="251659264" behindDoc="0" locked="0" layoutInCell="1" allowOverlap="1" wp14:anchorId="0DA09130" wp14:editId="2D20B218">
                <wp:simplePos x="0" y="0"/>
                <wp:positionH relativeFrom="column">
                  <wp:posOffset>-217205</wp:posOffset>
                </wp:positionH>
                <wp:positionV relativeFrom="paragraph">
                  <wp:posOffset>2846680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1">
                      <w14:nvContentPartPr>
                        <w14:cNvContentPartPr/>
                      </w14:nvContentPartPr>
                      <w14:xfrm>
                        <a:off x="0" y="0"/>
                        <a:ext cx="777960" cy="389880"/>
                      </w14:xfrm>
                    </w14:contentPart>
                  </a:graphicData>
                </a:graphic>
              </wp:anchor>
            </w:drawing>
          </mc:Choice>
          <mc:Fallback>
            <w:pict>
              <v:shape w14:anchorId="6E3DBA48" id="Ink 2" o:spid="_x0000_s1026" type="#_x0000_t75" style="position:absolute;margin-left:-17.6pt;margin-top:223.65pt;width:62.2pt;height:3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">
                <v:imagedata r:id="rId32" o:title=""/>
              </v:shape>
            </w:pict>
          </mc:Fallback>
        </mc:AlternateContent>
      </w:r>
      <w:r w:rsidR="00CD28DD">
        <w:rPr>
          <w:rFonts w:eastAsia="Times New Roman"/>
          <w:noProof/>
        </w:rPr>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3">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912EBC" w:rsidRDefault="00CD28DD" w:rsidP="00CD28DD">
      <w:pPr>
        <w:jc w:val="both"/>
        <w:rPr>
          <w:rFonts w:eastAsia="Times New Roman"/>
          <w:i/>
          <w:iCs/>
          <w:sz w:val="18"/>
          <w:szCs w:val="18"/>
          <w:lang w:val="en-IN" w:eastAsia="en-IN"/>
        </w:rPr>
      </w:pPr>
      <w:r w:rsidRPr="00912EBC">
        <w:rPr>
          <w:rFonts w:eastAsia="Times New Roman"/>
          <w:i/>
          <w:iCs/>
          <w:sz w:val="18"/>
          <w:szCs w:val="18"/>
          <w:lang w:val="en-IN" w:eastAsia="en-IN"/>
        </w:rPr>
        <w:t>Fig 1: Simplified Block Diagram</w:t>
      </w:r>
    </w:p>
    <w:p w14:paraId="2449F832" w14:textId="77777777" w:rsidR="00CD28DD" w:rsidRDefault="00CD28DD" w:rsidP="00CD28DD">
      <w:pPr>
        <w:jc w:val="both"/>
        <w:rPr>
          <w:rFonts w:eastAsia="Times New Roman"/>
          <w:lang w:val="en-IN" w:eastAsia="en-IN"/>
        </w:rPr>
      </w:pPr>
    </w:p>
    <w:p w14:paraId="399A2784" w14:textId="1B7A91BD" w:rsidR="00CD28DD" w:rsidRPr="006A30E5" w:rsidRDefault="00337BCC" w:rsidP="00CD28DD">
      <w:pPr>
        <w:jc w:val="both"/>
        <w:rPr>
          <w:sz w:val="18"/>
          <w:szCs w:val="18"/>
          <w:lang w:val="en-IN"/>
        </w:rPr>
      </w:pPr>
      <w:r w:rsidRPr="00337BCC">
        <w:rPr>
          <w:sz w:val="18"/>
          <w:szCs w:val="18"/>
        </w:rPr>
        <w:t>As shown in Fig 1,</w:t>
      </w:r>
      <w:r w:rsidR="006A30E5">
        <w:rPr>
          <w:sz w:val="18"/>
          <w:szCs w:val="18"/>
        </w:rPr>
        <w:t xml:space="preserve"> we have used Cosine method is used for similarity calculation, as the proposed system does not need any normalization. Also, </w:t>
      </w:r>
      <w:r w:rsidR="006A30E5" w:rsidRPr="00337BCC">
        <w:rPr>
          <w:sz w:val="18"/>
          <w:szCs w:val="18"/>
        </w:rPr>
        <w:t>an</w:t>
      </w:r>
      <w:r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Plotly. It provides </w:t>
      </w:r>
      <w:r w:rsidRPr="00337BCC">
        <w:rPr>
          <w:sz w:val="18"/>
          <w:szCs w:val="18"/>
        </w:rPr>
        <w:t xml:space="preserve">convenience in generating plots </w:t>
      </w:r>
      <w:r w:rsidR="006A30E5">
        <w:rPr>
          <w:sz w:val="18"/>
          <w:szCs w:val="18"/>
        </w:rPr>
        <w:t xml:space="preserve">as it provides various customization tools for optimizing the plot </w:t>
      </w:r>
      <w:r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7777777" w:rsidR="00AE11C0" w:rsidRPr="001573F2" w:rsidRDefault="00AE11C0" w:rsidP="003C1AB1">
      <w:pPr>
        <w:pStyle w:val="BodyText"/>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77777777" w:rsidR="00CD28DD" w:rsidRDefault="00CD28DD" w:rsidP="00CD28DD">
      <w:pPr>
        <w:pStyle w:val="Heading2"/>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w:t>
      </w:r>
      <w:r w:rsidRPr="00337B2D">
        <w:rPr>
          <w:sz w:val="18"/>
          <w:szCs w:val="18"/>
        </w:rPr>
        <w:t xml:space="preserve">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77777777" w:rsidR="00CD28DD" w:rsidRPr="00337B2D" w:rsidRDefault="00CD28DD" w:rsidP="00CD28DD">
      <w:pPr>
        <w:jc w:val="both"/>
        <w:rPr>
          <w:sz w:val="18"/>
          <w:szCs w:val="18"/>
        </w:rPr>
      </w:pPr>
      <w:r w:rsidRPr="00337B2D">
        <w:rPr>
          <w:sz w:val="18"/>
          <w:szCs w:val="18"/>
        </w:rPr>
        <w:t>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and terms by analysing the links between the documents and terms. It facilitates the discovery of the data's underlying latent semantic structure. Here, a large dataset is analysed to choose some relevant documents on the basis of given query. Singular Value Decomposition (SVD) is used to break down a term-document matrix, lowering the dimensionality and emphasising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GloVe [5] [6] evaluate the context of words in large datasets. Although these models are successful in capturing semantic similarity, they are limited by their inability to accurately represent context-dependent interpretations and polysemy. </w:t>
      </w:r>
    </w:p>
    <w:p w14:paraId="0074D994" w14:textId="4F234475"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39C95242"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Open AI’s GPT</w:t>
      </w:r>
      <w:r w:rsidR="008B49C5">
        <w:rPr>
          <w:sz w:val="18"/>
          <w:szCs w:val="18"/>
        </w:rPr>
        <w:t xml:space="preserve"> </w:t>
      </w:r>
      <w:r>
        <w:rPr>
          <w:sz w:val="18"/>
          <w:szCs w:val="18"/>
        </w:rPr>
        <w:t>(Generative Pretrained Transformer) , RoBERTa (Robustly Optimized BERT Pretraining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Another method, known as DeCLUTR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65ADCAC0"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r w:rsidR="008B49C5">
        <w:rPr>
          <w:sz w:val="18"/>
          <w:szCs w:val="18"/>
        </w:rPr>
        <w:t>SBERT, have</w:t>
      </w:r>
      <w:r w:rsidRPr="00337B2D">
        <w:rPr>
          <w:sz w:val="18"/>
          <w:szCs w:val="18"/>
        </w:rPr>
        <w:t xml:space="preserve"> demonstrated exceptional performance in a variety of natural language processing tasks, including text summarisation, sentiment analysis, and question answering. An efficient method for producing superior sentence embeddings is contrastive learning. DeCLUTR (Deep Contrastive Learning for Unsupervised Textual Representations) is the most prominent one in that </w:t>
      </w:r>
      <w:r w:rsidR="008B49C5" w:rsidRPr="00337B2D">
        <w:rPr>
          <w:sz w:val="18"/>
          <w:szCs w:val="18"/>
        </w:rPr>
        <w:t>which creates</w:t>
      </w:r>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DeCLUTR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337B2D" w:rsidRDefault="00CD28DD" w:rsidP="00CD28DD">
      <w:pPr>
        <w:pStyle w:val="Heading2"/>
        <w:rPr>
          <w:i w:val="0"/>
          <w:iCs w:val="0"/>
          <w:noProof w:val="0"/>
          <w:sz w:val="18"/>
          <w:szCs w:val="18"/>
        </w:rPr>
      </w:pPr>
      <w:r w:rsidRPr="00337B2D">
        <w:rPr>
          <w:i w:val="0"/>
          <w:iCs w:val="0"/>
          <w:noProof w:val="0"/>
          <w:sz w:val="18"/>
          <w:szCs w:val="18"/>
        </w:rPr>
        <w:lastRenderedPageBreak/>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77777777" w:rsidR="006A30E5" w:rsidRDefault="00CD28DD" w:rsidP="00CD28DD">
      <w:pPr>
        <w:jc w:val="both"/>
        <w:rPr>
          <w:sz w:val="18"/>
          <w:szCs w:val="18"/>
        </w:rPr>
      </w:pPr>
      <w:r w:rsidRPr="00337B2D">
        <w:rPr>
          <w:sz w:val="18"/>
          <w:szCs w:val="18"/>
        </w:rPr>
        <w:br/>
        <w:t xml:space="preserve">i) LSA and ESA cannot capture contextual meaning because they rely on statistical connections instead of true semantic understanding. </w:t>
      </w:r>
      <w:r w:rsidRPr="00337B2D">
        <w:rPr>
          <w:sz w:val="18"/>
          <w:szCs w:val="18"/>
        </w:rPr>
        <w:br/>
        <w:t>ii) Word Embeddings (Word2Vec, GloVe) generate static embeddings that guarantee that words are vectorially represented consistently across contexts. Accurate analysis of polysemy is impossible due to this limitation.</w:t>
      </w:r>
      <w:r w:rsidRPr="00337B2D">
        <w:rPr>
          <w:sz w:val="18"/>
          <w:szCs w:val="18"/>
        </w:rPr>
        <w:br/>
        <w:t xml:space="preserve">iii) Because Sentence Embeddings (SBERT, DeCLUTR) are context-aware, they require extensive training and fine-tuning optimisations,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inorder to use the embedding model appropriately, we need to ensure the token is optimized such that smaller text requires only fewer tokens. </w:t>
      </w:r>
    </w:p>
    <w:p w14:paraId="4EA5AE31"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 xml:space="preserve">B.1 Embedding model: </w:t>
      </w:r>
    </w:p>
    <w:p w14:paraId="139C4570" w14:textId="5886AF96" w:rsidR="00CD28DD" w:rsidRPr="00337B2D" w:rsidRDefault="00CD28DD" w:rsidP="00CD28DD">
      <w:pPr>
        <w:jc w:val="both"/>
        <w:rPr>
          <w:sz w:val="18"/>
          <w:szCs w:val="18"/>
        </w:rPr>
      </w:pPr>
      <w:r w:rsidRPr="00337B2D">
        <w:rPr>
          <w:sz w:val="18"/>
          <w:szCs w:val="18"/>
        </w:rPr>
        <w:t>An embedding is a list of floating-point numbers that is vectorised.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Tokenising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Assistants API.  Two vectors' distance from one another indicates how related they are. Large distances indicate low relatedness, while small distances indicate high relatedness. [9][10</w:t>
      </w:r>
      <w:r w:rsidR="00912EBC">
        <w:rPr>
          <w:sz w:val="18"/>
          <w:szCs w:val="18"/>
        </w:rPr>
        <w:t xml:space="preserve">]. </w:t>
      </w:r>
    </w:p>
    <w:p w14:paraId="6D209614" w14:textId="0770CD14" w:rsidR="00CD28DD" w:rsidRPr="00337B2D" w:rsidRDefault="00573233" w:rsidP="00CD28DD">
      <w:pPr>
        <w:jc w:val="both"/>
        <w:rPr>
          <w:sz w:val="18"/>
          <w:szCs w:val="18"/>
        </w:rPr>
      </w:pPr>
      <w:r>
        <w:rPr>
          <w:sz w:val="18"/>
          <w:szCs w:val="18"/>
        </w:rPr>
        <w:t xml:space="preserve"> </w:t>
      </w:r>
      <w:r>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658FA6F5">
            <wp:extent cx="2994660" cy="998220"/>
            <wp:effectExtent l="0" t="0" r="0" b="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01706" cy="1000569"/>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"prompt_tokens": 5,</w:t>
      </w:r>
    </w:p>
    <w:p w14:paraId="42E119D6" w14:textId="77777777" w:rsidR="00CD28DD" w:rsidRPr="00337B2D" w:rsidRDefault="00CD28DD" w:rsidP="00CD28DD">
      <w:pPr>
        <w:jc w:val="both"/>
        <w:rPr>
          <w:sz w:val="18"/>
          <w:szCs w:val="18"/>
        </w:rPr>
      </w:pPr>
      <w:r w:rsidRPr="00337B2D">
        <w:rPr>
          <w:sz w:val="18"/>
          <w:szCs w:val="18"/>
        </w:rPr>
        <w:t xml:space="preserve">    "total_tokens":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r w:rsidR="00CD28DD" w:rsidRPr="00337B2D">
        <w:rPr>
          <w:sz w:val="18"/>
          <w:szCs w:val="18"/>
        </w:rPr>
        <w:t>prompt_tokens</w:t>
      </w:r>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canine, companions and say " are three tokens that could be separated from the phrase " canine companions say."</w:t>
      </w:r>
      <w:r w:rsidR="00CD28DD" w:rsidRPr="00337B2D">
        <w:rPr>
          <w:sz w:val="18"/>
          <w:szCs w:val="18"/>
        </w:rPr>
        <w:br/>
        <w:t>Nevertheless, the model may further split it if it employs a method called sub-word tokenisation,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 xml:space="preserve">"canine" → ["ca", "nine"] </w:t>
      </w:r>
    </w:p>
    <w:p w14:paraId="3EACF109" w14:textId="77777777" w:rsidR="00CD28DD" w:rsidRPr="00337B2D" w:rsidRDefault="00CD28DD" w:rsidP="00CD28DD">
      <w:pPr>
        <w:jc w:val="both"/>
        <w:rPr>
          <w:sz w:val="18"/>
          <w:szCs w:val="18"/>
        </w:rPr>
      </w:pPr>
      <w:r w:rsidRPr="00337B2D">
        <w:rPr>
          <w:sz w:val="18"/>
          <w:szCs w:val="18"/>
        </w:rPr>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r w:rsidRPr="00337B2D">
        <w:rPr>
          <w:sz w:val="18"/>
          <w:szCs w:val="18"/>
        </w:rPr>
        <w:t>total_tokens</w:t>
      </w:r>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r w:rsidRPr="00337B2D">
        <w:rPr>
          <w:sz w:val="18"/>
          <w:szCs w:val="18"/>
        </w:rPr>
        <w:t>total_tokens</w:t>
      </w:r>
      <w:r w:rsidR="00CD4771">
        <w:rPr>
          <w:sz w:val="18"/>
          <w:szCs w:val="18"/>
        </w:rPr>
        <w:t>”</w:t>
      </w:r>
      <w:r w:rsidRPr="00337B2D">
        <w:rPr>
          <w:sz w:val="18"/>
          <w:szCs w:val="18"/>
        </w:rPr>
        <w:t xml:space="preserve"> and </w:t>
      </w:r>
      <w:r w:rsidR="00CD4771">
        <w:rPr>
          <w:sz w:val="18"/>
          <w:szCs w:val="18"/>
        </w:rPr>
        <w:t>“</w:t>
      </w:r>
      <w:r w:rsidRPr="00337B2D">
        <w:rPr>
          <w:sz w:val="18"/>
          <w:szCs w:val="18"/>
        </w:rPr>
        <w:t>prompt_tokens</w:t>
      </w:r>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lastRenderedPageBreak/>
        <w:br/>
      </w:r>
      <w:r w:rsidRPr="00337B2D">
        <w:rPr>
          <w:noProof/>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5">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6FFE2995" w:rsidR="00CD28DD" w:rsidRPr="007865A1" w:rsidRDefault="00CD28DD" w:rsidP="007865A1">
      <w:pPr>
        <w:jc w:val="left"/>
        <w:rPr>
          <w:i/>
          <w:iCs/>
          <w:sz w:val="18"/>
          <w:szCs w:val="18"/>
        </w:rPr>
      </w:pPr>
      <w:r w:rsidRPr="00337B2D">
        <w:rPr>
          <w:sz w:val="18"/>
          <w:szCs w:val="18"/>
        </w:rPr>
        <w:br/>
      </w:r>
      <w:r w:rsidRPr="00337B2D">
        <w:rPr>
          <w:sz w:val="18"/>
          <w:szCs w:val="18"/>
        </w:rPr>
        <w:br/>
      </w:r>
      <w:r w:rsidR="007865A1" w:rsidRPr="007865A1">
        <w:rPr>
          <w:i/>
          <w:iCs/>
          <w:sz w:val="18"/>
          <w:szCs w:val="18"/>
        </w:rPr>
        <w:t xml:space="preserve">Fig 3: Comparison of III Generation Models with II Generation Model  </w:t>
      </w:r>
      <w:r w:rsidRPr="007865A1">
        <w:rPr>
          <w:i/>
          <w:iCs/>
          <w:sz w:val="18"/>
          <w:szCs w:val="18"/>
        </w:rPr>
        <w:br/>
        <w:t xml:space="preserve"> </w:t>
      </w:r>
    </w:p>
    <w:p w14:paraId="74CB0FD0" w14:textId="5F68E20C" w:rsidR="008B49C5" w:rsidRPr="008B49C5" w:rsidRDefault="00CD28DD" w:rsidP="008B49C5">
      <w:pPr>
        <w:spacing w:after="240"/>
        <w:jc w:val="both"/>
        <w:rPr>
          <w:rFonts w:eastAsia="Times New Roman"/>
          <w:sz w:val="24"/>
          <w:szCs w:val="24"/>
          <w:lang w:val="en-IN" w:eastAsia="en-IN"/>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008B49C5">
        <w:rPr>
          <w:sz w:val="18"/>
          <w:szCs w:val="18"/>
        </w:rPr>
        <w:t xml:space="preserve"> </w:t>
      </w:r>
      <w:r w:rsidRPr="00337B2D">
        <w:rPr>
          <w:sz w:val="18"/>
          <w:szCs w:val="18"/>
        </w:rP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r w:rsidR="008B49C5">
        <w:rPr>
          <w:sz w:val="18"/>
          <w:szCs w:val="18"/>
        </w:rPr>
        <w:t xml:space="preserve"> </w:t>
      </w:r>
      <w:r w:rsidRPr="00337B2D">
        <w:rPr>
          <w:sz w:val="18"/>
          <w:szCs w:val="18"/>
        </w:rPr>
        <w:t xml:space="preserve">When working with natural language and code, embeddings are helpful since they are easily absorbed and compared </w:t>
      </w:r>
      <w:r w:rsidR="008B49C5" w:rsidRPr="00337B2D">
        <w:rPr>
          <w:sz w:val="18"/>
          <w:szCs w:val="18"/>
        </w:rPr>
        <w:t xml:space="preserve">by </w:t>
      </w:r>
      <w:r w:rsidR="008B49C5">
        <w:rPr>
          <w:sz w:val="18"/>
          <w:szCs w:val="18"/>
        </w:rPr>
        <w:t>various</w:t>
      </w:r>
      <w:r w:rsidRPr="00337B2D">
        <w:rPr>
          <w:sz w:val="18"/>
          <w:szCs w:val="18"/>
        </w:rPr>
        <w:t xml:space="preserve">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Due to the similarities and variations in the meaning of the two words, certain of the dimensions of the two vectors in the example above are comparable, while other dimensions are different [11]</w:t>
      </w:r>
      <w:r w:rsidR="008B49C5">
        <w:rPr>
          <w:sz w:val="18"/>
          <w:szCs w:val="18"/>
        </w:rPr>
        <w:t xml:space="preserve">. </w:t>
      </w:r>
      <w:r w:rsidR="00A460D1">
        <w:rPr>
          <w:sz w:val="18"/>
          <w:szCs w:val="18"/>
        </w:rPr>
        <w:t>However, the</w:t>
      </w:r>
      <w:r w:rsidR="008B49C5" w:rsidRPr="008B49C5">
        <w:rPr>
          <w:rFonts w:eastAsia="Times New Roman"/>
          <w:sz w:val="18"/>
          <w:szCs w:val="18"/>
          <w:lang w:val="en-IN" w:eastAsia="en-IN"/>
        </w:rPr>
        <w:t xml:space="preserve"> text-embedding-3-large approach provides superior contextual management for more precise similarity evaluations and enhances semantic understanding by efficiently recording intricate relationships between words, phrases, and documents. Because it produces high-quality, high-dimensional embeddings, similarity detection may be done with more granularity. Text classification, clustering, semantic search, recommendation</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systems, and sentiment analysis are just a few of the NLP activities that it can be used for. Across several areas, the paradigm is extremely scalable and appropriate for both brief phrases and lengthy publications. Because of its deeper language</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comprehension and enhanced contextual awareness, it is especially effective at recognising associations that go</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beyond mere keyword matching. Furthermore, when compared to previous models,</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 xml:space="preserve">it </w:t>
      </w:r>
      <w:r w:rsidR="008B49C5" w:rsidRPr="008B49C5">
        <w:rPr>
          <w:rFonts w:eastAsia="Times New Roman"/>
          <w:sz w:val="18"/>
          <w:szCs w:val="18"/>
          <w:lang w:val="en-IN" w:eastAsia="en-IN"/>
        </w:rPr>
        <w:t>performs better when evaluating semantic similarity and easily interfaces with a variety of frameworks and APIs to create reliable NLP applications</w:t>
      </w:r>
      <w:r w:rsidR="008B49C5" w:rsidRPr="008B49C5">
        <w:rPr>
          <w:rFonts w:eastAsia="Times New Roman"/>
          <w:sz w:val="24"/>
          <w:szCs w:val="24"/>
          <w:lang w:val="en-IN" w:eastAsia="en-IN"/>
        </w:rPr>
        <w:t>.</w:t>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p>
    <w:p w14:paraId="648BA9AE" w14:textId="2D2A98C6" w:rsidR="00CD28DD" w:rsidRPr="00337B2D" w:rsidRDefault="00CD28DD" w:rsidP="00573233">
      <w:pPr>
        <w:jc w:val="both"/>
        <w:rPr>
          <w:sz w:val="18"/>
          <w:szCs w:val="18"/>
        </w:rPr>
      </w:pPr>
    </w:p>
    <w:p w14:paraId="5CF971F8" w14:textId="77777777" w:rsidR="00CD28DD" w:rsidRPr="00337B2D" w:rsidRDefault="00CD28DD" w:rsidP="00CD28DD">
      <w:pPr>
        <w:jc w:val="both"/>
        <w:rPr>
          <w:sz w:val="18"/>
          <w:szCs w:val="18"/>
        </w:rPr>
      </w:pPr>
    </w:p>
    <w:p w14:paraId="6896174D" w14:textId="77777777" w:rsidR="00CD28DD" w:rsidRPr="00337B2D" w:rsidRDefault="00CD28DD" w:rsidP="00CD28DD">
      <w:pPr>
        <w:jc w:val="both"/>
        <w:rPr>
          <w:sz w:val="18"/>
          <w:szCs w:val="18"/>
        </w:rPr>
      </w:pPr>
      <w:r w:rsidRPr="00337B2D">
        <w:rPr>
          <w:noProof/>
          <w:sz w:val="18"/>
          <w:szCs w:val="18"/>
        </w:rPr>
        <w:drawing>
          <wp:inline distT="0" distB="0" distL="0" distR="0" wp14:anchorId="0D7E1148" wp14:editId="346DE177">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77777777" w:rsidR="00CD28DD" w:rsidRPr="00337B2D" w:rsidRDefault="00CD28DD" w:rsidP="00CD28DD">
      <w:pPr>
        <w:pStyle w:val="Heading2"/>
        <w:rPr>
          <w:i w:val="0"/>
          <w:iCs w:val="0"/>
          <w:noProof w:val="0"/>
          <w:sz w:val="18"/>
          <w:szCs w:val="18"/>
        </w:rPr>
      </w:pPr>
      <w:r w:rsidRPr="00337B2D">
        <w:rPr>
          <w:i w:val="0"/>
          <w:iCs w:val="0"/>
          <w:noProof w:val="0"/>
          <w:sz w:val="18"/>
          <w:szCs w:val="18"/>
        </w:rPr>
        <w:t xml:space="preserve">Similarity Analysis- A theoretical estimation about Distant Metrics </w:t>
      </w:r>
      <w:r w:rsidRPr="00337B2D">
        <w:rPr>
          <w:i w:val="0"/>
          <w:iCs w:val="0"/>
          <w:noProof w:val="0"/>
          <w:sz w:val="18"/>
          <w:szCs w:val="18"/>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2C99DA8B" w:rsidR="00297008" w:rsidRDefault="00CD28DD" w:rsidP="001701F4">
      <w:pPr>
        <w:jc w:val="both"/>
        <w:rPr>
          <w:sz w:val="18"/>
          <w:szCs w:val="18"/>
          <w:lang w:val="en-IN"/>
        </w:rPr>
      </w:pPr>
      <w:r w:rsidRPr="00337B2D">
        <w:rPr>
          <w:sz w:val="18"/>
          <w:szCs w:val="18"/>
        </w:rPr>
        <w:t xml:space="preserve">A distance function or metric is a function d(x,y)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r w:rsidR="008B49C5" w:rsidRPr="00337B2D">
        <w:rPr>
          <w:sz w:val="18"/>
          <w:szCs w:val="18"/>
        </w:rPr>
        <w:t xml:space="preserve">two </w:t>
      </w:r>
      <w:r w:rsidR="008B49C5">
        <w:rPr>
          <w:sz w:val="18"/>
          <w:szCs w:val="18"/>
        </w:rPr>
        <w:t>elements</w:t>
      </w:r>
      <w:r w:rsidRPr="00337B2D">
        <w:rPr>
          <w:sz w:val="18"/>
          <w:szCs w:val="18"/>
        </w:rPr>
        <w:t xml:space="preserve">, which can be vectors, matrices, or any other kind of object. Distance functions are frequently employed in optimisation problems as cost or error functions that need to be minimised. </w:t>
      </w:r>
      <w:r w:rsidR="00297008">
        <w:rPr>
          <w:sz w:val="18"/>
          <w:szCs w:val="18"/>
        </w:rPr>
        <w:t xml:space="preserve">The commonly used distance functions are Dot product, </w:t>
      </w:r>
      <w:r w:rsidR="00297008" w:rsidRPr="00297008">
        <w:rPr>
          <w:sz w:val="18"/>
          <w:szCs w:val="18"/>
        </w:rPr>
        <w:t>Minkowski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embeddings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 xml:space="preserve">Cosine similarity is a statistic that quantifies the degree of similarity between two vectors. To </w:t>
      </w:r>
      <w:r w:rsidR="001701F4" w:rsidRPr="001701F4">
        <w:rPr>
          <w:sz w:val="18"/>
          <w:szCs w:val="18"/>
          <w:lang w:val="en-IN"/>
        </w:rPr>
        <w:lastRenderedPageBreak/>
        <w:t>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3B5BD8F2" w14:textId="26479BF2" w:rsidR="001701F4" w:rsidRPr="001701F4" w:rsidRDefault="001701F4" w:rsidP="001701F4">
      <w:pPr>
        <w:jc w:val="both"/>
        <w:rPr>
          <w:rFonts w:eastAsia="Times New Roman"/>
          <w:sz w:val="18"/>
          <w:szCs w:val="18"/>
          <w:lang w:val="en-IN" w:eastAsia="en-IN"/>
        </w:rPr>
      </w:pPr>
      <w:r w:rsidRPr="001701F4">
        <w:rPr>
          <w:sz w:val="18"/>
          <w:szCs w:val="18"/>
          <w:lang w:val="en-IN"/>
        </w:rPr>
        <w:t>The cosine similarity between two vectors, A and B, can be expressed mathematically as:</w:t>
      </w:r>
      <w:r w:rsidR="00396BDA">
        <w:rPr>
          <w:sz w:val="18"/>
          <w:szCs w:val="18"/>
          <w:lang w:val="en-IN"/>
        </w:rPr>
        <w:t xml:space="preserve"> [12]</w:t>
      </w:r>
    </w:p>
    <w:p w14:paraId="0C971F15" w14:textId="77777777" w:rsidR="001701F4" w:rsidRDefault="001701F4" w:rsidP="001701F4">
      <w:pPr>
        <w:jc w:val="both"/>
        <w:rPr>
          <w:sz w:val="18"/>
          <w:szCs w:val="18"/>
          <w:lang w:val="en-IN"/>
        </w:rPr>
      </w:pPr>
    </w:p>
    <w:p w14:paraId="6159350C" w14:textId="1848F637" w:rsidR="001701F4" w:rsidRPr="001701F4" w:rsidRDefault="001701F4" w:rsidP="001701F4">
      <w:pPr>
        <w:jc w:val="both"/>
        <w:rPr>
          <w:sz w:val="18"/>
          <w:szCs w:val="18"/>
          <w:lang w:val="en-IN"/>
        </w:rPr>
      </w:pPr>
      <w:r>
        <w:rPr>
          <w:noProof/>
          <w:sz w:val="18"/>
          <w:szCs w:val="18"/>
        </w:rPr>
        <w:drawing>
          <wp:inline distT="0" distB="0" distL="0" distR="0" wp14:anchorId="421A5DD8" wp14:editId="216F57D2">
            <wp:extent cx="3089910" cy="1107440"/>
            <wp:effectExtent l="0" t="0" r="0" b="0"/>
            <wp:docPr id="444337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37735" name="Picture 444337735"/>
                    <pic:cNvPicPr/>
                  </pic:nvPicPr>
                  <pic:blipFill>
                    <a:blip r:embed="rId37">
                      <a:extLst>
                        <a:ext uri="{28A0092B-C50C-407E-A947-70E740481C1C}">
                          <a14:useLocalDpi xmlns:a14="http://schemas.microsoft.com/office/drawing/2010/main" val="0"/>
                        </a:ext>
                      </a:extLst>
                    </a:blip>
                    <a:stretch>
                      <a:fillRect/>
                    </a:stretch>
                  </pic:blipFill>
                  <pic:spPr>
                    <a:xfrm>
                      <a:off x="0" y="0"/>
                      <a:ext cx="3089910" cy="1107440"/>
                    </a:xfrm>
                    <a:prstGeom prst="rect">
                      <a:avLst/>
                    </a:prstGeom>
                  </pic:spPr>
                </pic:pic>
              </a:graphicData>
            </a:graphic>
          </wp:inline>
        </w:drawing>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Pr="00297008" w:rsidRDefault="00297008" w:rsidP="00297008">
      <w:pPr>
        <w:jc w:val="both"/>
        <w:rPr>
          <w:sz w:val="18"/>
          <w:szCs w:val="18"/>
          <w:lang w:val="en-IN"/>
        </w:rPr>
      </w:pPr>
      <w:r w:rsidRPr="00297008">
        <w:rPr>
          <w:sz w:val="18"/>
          <w:szCs w:val="18"/>
          <w:lang w:val="en-IN"/>
        </w:rPr>
        <w:t>b)  Magnitude Sensitivity: It is independent of vector magnitude, in contrast to the dot product and Euclidean distance. Because of this, it is especially helpful for comparing text embeddings, where the direction of the vectors is more important than their length.</w:t>
      </w:r>
    </w:p>
    <w:p w14:paraId="536130FA" w14:textId="374349BE" w:rsidR="00AE11C0" w:rsidRPr="00CD28DD" w:rsidRDefault="00AE11C0"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2E3EE789" w14:textId="77777777" w:rsidR="00AE11C0" w:rsidRDefault="00AE11C0" w:rsidP="00815C39">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71865640" w:rsidR="00AE11C0" w:rsidRPr="00947C5C" w:rsidRDefault="00AE11C0" w:rsidP="00972BB2">
      <w:pPr>
        <w:pStyle w:val="Heading4"/>
        <w:numPr>
          <w:ilvl w:val="0"/>
          <w:numId w:val="18"/>
        </w:numPr>
        <w:jc w:val="left"/>
        <w:rPr>
          <w:b/>
          <w:bCs/>
          <w:sz w:val="18"/>
          <w:szCs w:val="18"/>
        </w:rPr>
      </w:pPr>
      <w:r w:rsidRPr="00947C5C">
        <w:rPr>
          <w:b/>
          <w:bCs/>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23974EE3" w:rsidR="009C6A18" w:rsidRPr="00A366F6" w:rsidRDefault="009C6A18" w:rsidP="00972BB2">
      <w:pPr>
        <w:pStyle w:val="ListParagraph"/>
        <w:numPr>
          <w:ilvl w:val="0"/>
          <w:numId w:val="15"/>
        </w:numPr>
        <w:jc w:val="left"/>
        <w:rPr>
          <w:b/>
          <w:sz w:val="18"/>
          <w:szCs w:val="18"/>
        </w:rPr>
      </w:pPr>
      <w:r w:rsidRPr="00A366F6">
        <w:rPr>
          <w:bCs/>
          <w:i/>
          <w:iCs/>
          <w:sz w:val="18"/>
          <w:szCs w:val="18"/>
        </w:rPr>
        <w:t>Pre-Processing Interface to Process the Documents</w:t>
      </w:r>
      <w:r w:rsidRPr="00A366F6">
        <w:rPr>
          <w:b/>
          <w:sz w:val="18"/>
          <w:szCs w:val="18"/>
        </w:rPr>
        <w:t>:</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3C63C33B" w14:textId="72EC8524" w:rsidR="00573233" w:rsidRDefault="00573233" w:rsidP="003C1AB1">
      <w:pPr>
        <w:jc w:val="both"/>
        <w:rPr>
          <w:noProof/>
        </w:rPr>
      </w:pPr>
      <w:r>
        <w:rPr>
          <w:noProof/>
        </w:rPr>
        <w:drawing>
          <wp:inline distT="0" distB="0" distL="0" distR="0" wp14:anchorId="76BCAE25" wp14:editId="24802DD3">
            <wp:extent cx="3124200"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24200" cy="2446020"/>
                    </a:xfrm>
                    <a:prstGeom prst="rect">
                      <a:avLst/>
                    </a:prstGeom>
                  </pic:spPr>
                </pic:pic>
              </a:graphicData>
            </a:graphic>
          </wp:inline>
        </w:drawing>
      </w:r>
    </w:p>
    <w:p w14:paraId="7F70BCCA" w14:textId="1CA33638" w:rsidR="00DE06D8" w:rsidRDefault="00DE06D8" w:rsidP="003C1AB1">
      <w:pPr>
        <w:jc w:val="both"/>
        <w:rPr>
          <w:b/>
          <w:sz w:val="18"/>
          <w:szCs w:val="18"/>
        </w:rPr>
      </w:pPr>
    </w:p>
    <w:p w14:paraId="5DCE0F62" w14:textId="77777777" w:rsidR="00A366F6" w:rsidRDefault="00A366F6" w:rsidP="003C1AB1">
      <w:pPr>
        <w:jc w:val="both"/>
        <w:rPr>
          <w:b/>
          <w:sz w:val="18"/>
          <w:szCs w:val="18"/>
        </w:rPr>
      </w:pPr>
    </w:p>
    <w:p w14:paraId="154D1E7E" w14:textId="0828F00F" w:rsidR="00A366F6" w:rsidRDefault="00A366F6" w:rsidP="003C1AB1">
      <w:pPr>
        <w:jc w:val="both"/>
        <w:rPr>
          <w:bCs/>
          <w:i/>
          <w:iCs/>
          <w:sz w:val="18"/>
          <w:szCs w:val="18"/>
        </w:rPr>
      </w:pPr>
      <w:r w:rsidRPr="00A366F6">
        <w:rPr>
          <w:bCs/>
          <w:i/>
          <w:iCs/>
          <w:sz w:val="18"/>
          <w:szCs w:val="18"/>
        </w:rPr>
        <w:t>Fig</w:t>
      </w:r>
      <w:r>
        <w:rPr>
          <w:bCs/>
          <w:i/>
          <w:iCs/>
          <w:sz w:val="18"/>
          <w:szCs w:val="18"/>
        </w:rPr>
        <w:t xml:space="preserve"> 5: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04FF4102" w14:textId="77777777" w:rsidR="00573233" w:rsidRDefault="00573233" w:rsidP="003C1AB1">
      <w:pPr>
        <w:jc w:val="both"/>
        <w:rPr>
          <w:bCs/>
          <w:i/>
          <w:iCs/>
          <w:sz w:val="18"/>
          <w:szCs w:val="18"/>
        </w:rPr>
      </w:pPr>
    </w:p>
    <w:p w14:paraId="2805C189" w14:textId="0D3DC221" w:rsidR="001B15DF" w:rsidRPr="00A366F6" w:rsidRDefault="00565FFA" w:rsidP="003C1AB1">
      <w:pPr>
        <w:jc w:val="both"/>
        <w:rPr>
          <w:bCs/>
          <w:i/>
          <w:iCs/>
          <w:sz w:val="18"/>
          <w:szCs w:val="18"/>
        </w:rPr>
      </w:pPr>
      <w:r w:rsidRPr="00565FFA">
        <w:rPr>
          <w:sz w:val="18"/>
          <w:szCs w:val="18"/>
        </w:rPr>
        <w:t>Interface IPreprocessor.cs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“PreProcessedSourceBasedOnDomains” and “PreProcessedSourceBasedOnRelevance” respectively.</w:t>
      </w:r>
    </w:p>
    <w:p w14:paraId="67371088" w14:textId="77777777" w:rsidR="00565FFA" w:rsidRDefault="00565FFA" w:rsidP="00A366F6">
      <w:pPr>
        <w:jc w:val="left"/>
        <w:rPr>
          <w:b/>
          <w:sz w:val="18"/>
          <w:szCs w:val="18"/>
        </w:rPr>
      </w:pPr>
    </w:p>
    <w:p w14:paraId="2753D1D2" w14:textId="35DB1984" w:rsidR="00DE06D8" w:rsidRDefault="001B15DF" w:rsidP="00972BB2">
      <w:pPr>
        <w:autoSpaceDE w:val="0"/>
        <w:autoSpaceDN w:val="0"/>
        <w:adjustRightInd w:val="0"/>
        <w:jc w:val="left"/>
        <w:rPr>
          <w:sz w:val="18"/>
          <w:szCs w:val="18"/>
        </w:rPr>
      </w:pPr>
      <w:r>
        <w:rPr>
          <w:sz w:val="18"/>
          <w:szCs w:val="18"/>
        </w:rPr>
        <w:t>a</w:t>
      </w:r>
      <w:r w:rsidRPr="00DE06D8">
        <w:rPr>
          <w:sz w:val="18"/>
          <w:szCs w:val="18"/>
        </w:rPr>
        <w:t>wait</w:t>
      </w:r>
      <w:r w:rsidR="00DE06D8" w:rsidRPr="00DE06D8">
        <w:rPr>
          <w:sz w:val="18"/>
          <w:szCs w:val="18"/>
        </w:rPr>
        <w:t xml:space="preserve"> </w:t>
      </w:r>
      <w:r>
        <w:rPr>
          <w:sz w:val="18"/>
          <w:szCs w:val="18"/>
        </w:rPr>
        <w:t xml:space="preserve"> </w:t>
      </w:r>
      <w:r w:rsidR="00972BB2">
        <w:rPr>
          <w:sz w:val="18"/>
          <w:szCs w:val="18"/>
        </w:rPr>
        <w:t>ProcessTextFilesInFolderAsync</w:t>
      </w:r>
      <w:r w:rsidR="00972BB2" w:rsidRPr="00DE06D8">
        <w:rPr>
          <w:sz w:val="18"/>
          <w:szCs w:val="18"/>
        </w:rPr>
        <w:t xml:space="preserve"> (</w:t>
      </w:r>
      <w:r w:rsidR="00DE06D8" w:rsidRPr="00DE06D8">
        <w:rPr>
          <w:sz w:val="18"/>
          <w:szCs w:val="18"/>
        </w:rPr>
        <w:t>textPreprocessor, sourceDomainsFolder, outputDomainsFolder);</w:t>
      </w:r>
    </w:p>
    <w:p w14:paraId="76257CBC" w14:textId="77777777" w:rsidR="00DE06D8" w:rsidRPr="00DE06D8" w:rsidRDefault="00DE06D8" w:rsidP="00972BB2">
      <w:pPr>
        <w:autoSpaceDE w:val="0"/>
        <w:autoSpaceDN w:val="0"/>
        <w:adjustRightInd w:val="0"/>
        <w:jc w:val="left"/>
        <w:rPr>
          <w:sz w:val="18"/>
          <w:szCs w:val="18"/>
        </w:rPr>
      </w:pPr>
    </w:p>
    <w:p w14:paraId="710AED42" w14:textId="319F9C2E" w:rsidR="00DE06D8" w:rsidRDefault="001B15DF" w:rsidP="00972BB2">
      <w:pPr>
        <w:jc w:val="left"/>
        <w:rPr>
          <w:sz w:val="18"/>
          <w:szCs w:val="18"/>
        </w:rPr>
      </w:pPr>
      <w:r>
        <w:rPr>
          <w:sz w:val="18"/>
          <w:szCs w:val="18"/>
        </w:rPr>
        <w:t>a</w:t>
      </w:r>
      <w:r w:rsidR="00DE06D8" w:rsidRPr="00DE06D8">
        <w:rPr>
          <w:sz w:val="18"/>
          <w:szCs w:val="18"/>
        </w:rPr>
        <w:t>wait</w:t>
      </w:r>
      <w:r>
        <w:rPr>
          <w:sz w:val="18"/>
          <w:szCs w:val="18"/>
        </w:rPr>
        <w:t xml:space="preserve"> </w:t>
      </w:r>
      <w:r w:rsidR="00972BB2" w:rsidRPr="00DE06D8">
        <w:rPr>
          <w:sz w:val="18"/>
          <w:szCs w:val="18"/>
        </w:rPr>
        <w:t>ProcessText</w:t>
      </w:r>
      <w:r w:rsidR="00972BB2">
        <w:rPr>
          <w:sz w:val="18"/>
          <w:szCs w:val="18"/>
        </w:rPr>
        <w:t>FilesInFolderAsync</w:t>
      </w:r>
      <w:r w:rsidR="00972BB2" w:rsidRPr="00DE06D8">
        <w:rPr>
          <w:sz w:val="18"/>
          <w:szCs w:val="18"/>
        </w:rPr>
        <w:t xml:space="preserve"> (</w:t>
      </w:r>
      <w:r w:rsidR="00DE06D8" w:rsidRPr="00DE06D8">
        <w:rPr>
          <w:sz w:val="18"/>
          <w:szCs w:val="18"/>
        </w:rPr>
        <w:t>textPreprocessor, sourceRelevanceFolder, outputRelevanceFolder);</w:t>
      </w:r>
    </w:p>
    <w:p w14:paraId="70C89486" w14:textId="77777777" w:rsidR="00565FFA" w:rsidRDefault="00565FFA" w:rsidP="003C1AB1">
      <w:pPr>
        <w:jc w:val="both"/>
        <w:rPr>
          <w:sz w:val="18"/>
          <w:szCs w:val="18"/>
        </w:rPr>
      </w:pPr>
    </w:p>
    <w:p w14:paraId="59F6C121" w14:textId="3C424765" w:rsidR="00565FFA" w:rsidRPr="00DE06D8" w:rsidRDefault="00565FFA" w:rsidP="003C1AB1">
      <w:pPr>
        <w:jc w:val="both"/>
        <w:rPr>
          <w:sz w:val="18"/>
          <w:szCs w:val="18"/>
        </w:rPr>
      </w:pPr>
      <w:r>
        <w:rPr>
          <w:sz w:val="18"/>
          <w:szCs w:val="18"/>
        </w:rPr>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String PreprocessText (string text, TextDataType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Pr="00947C5C" w:rsidRDefault="009C6A18" w:rsidP="00A366F6">
      <w:pPr>
        <w:pStyle w:val="ListParagraph"/>
        <w:numPr>
          <w:ilvl w:val="0"/>
          <w:numId w:val="15"/>
        </w:numPr>
        <w:jc w:val="both"/>
        <w:rPr>
          <w:b/>
          <w:i/>
          <w:iCs/>
          <w:sz w:val="18"/>
          <w:szCs w:val="18"/>
        </w:rPr>
      </w:pPr>
      <w:r w:rsidRPr="00947C5C">
        <w:rPr>
          <w:b/>
          <w:i/>
          <w:iCs/>
          <w:sz w:val="18"/>
          <w:szCs w:val="18"/>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5CA45D00" w14:textId="77777777" w:rsidR="00396BDA" w:rsidRDefault="00396BDA" w:rsidP="003C1AB1">
      <w:pPr>
        <w:jc w:val="both"/>
        <w:rPr>
          <w:sz w:val="18"/>
          <w:szCs w:val="18"/>
        </w:rPr>
      </w:pPr>
    </w:p>
    <w:p w14:paraId="4DE44B8F" w14:textId="4F67D993" w:rsidR="00565FFA" w:rsidRDefault="00C50185" w:rsidP="003C1AB1">
      <w:pPr>
        <w:jc w:val="both"/>
        <w:rPr>
          <w:sz w:val="18"/>
          <w:szCs w:val="18"/>
        </w:rPr>
      </w:pPr>
      <w:r>
        <w:rPr>
          <w:noProof/>
        </w:rPr>
        <w:drawing>
          <wp:inline distT="0" distB="0" distL="0" distR="0" wp14:anchorId="5E12CD18" wp14:editId="56069203">
            <wp:extent cx="3352800" cy="2354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56939" cy="235748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13CD32FC" w:rsidR="00565FFA" w:rsidRPr="00A366F6" w:rsidRDefault="00A366F6" w:rsidP="003C1AB1">
      <w:pPr>
        <w:jc w:val="both"/>
        <w:rPr>
          <w:bCs/>
          <w:i/>
          <w:iCs/>
          <w:sz w:val="18"/>
          <w:szCs w:val="18"/>
        </w:rPr>
      </w:pPr>
      <w:r>
        <w:rPr>
          <w:sz w:val="18"/>
          <w:szCs w:val="18"/>
        </w:rPr>
        <w:t xml:space="preserve">Fig 6 : </w:t>
      </w:r>
      <w:r>
        <w:rPr>
          <w:bCs/>
          <w:i/>
          <w:iCs/>
          <w:sz w:val="18"/>
          <w:szCs w:val="18"/>
        </w:rPr>
        <w:t xml:space="preserve">Generated </w:t>
      </w:r>
      <w:r w:rsidR="00565FFA" w:rsidRPr="00A366F6">
        <w:rPr>
          <w:bCs/>
          <w:i/>
          <w:iCs/>
          <w:sz w:val="18"/>
          <w:szCs w:val="18"/>
        </w:rPr>
        <w:t xml:space="preserve">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947C5C" w:rsidRDefault="008F07B7" w:rsidP="00972BB2">
      <w:pPr>
        <w:pStyle w:val="ListParagraph"/>
        <w:numPr>
          <w:ilvl w:val="0"/>
          <w:numId w:val="15"/>
        </w:numPr>
        <w:jc w:val="both"/>
        <w:rPr>
          <w:b/>
          <w:i/>
          <w:iCs/>
          <w:sz w:val="18"/>
          <w:szCs w:val="18"/>
        </w:rPr>
      </w:pPr>
      <w:r w:rsidRPr="00947C5C">
        <w:rPr>
          <w:b/>
          <w:i/>
          <w:iCs/>
          <w:sz w:val="18"/>
          <w:szCs w:val="18"/>
        </w:rPr>
        <w:t xml:space="preserve">Calculate Similarity using Cosine Similarity Algorithm based on programmatically generated </w:t>
      </w:r>
      <w:r w:rsidR="00A366F6" w:rsidRPr="00947C5C">
        <w:rPr>
          <w:b/>
          <w:i/>
          <w:iCs/>
          <w:sz w:val="18"/>
          <w:szCs w:val="18"/>
        </w:rPr>
        <w:t>embeddings</w:t>
      </w:r>
      <w:r w:rsidRPr="00947C5C">
        <w:rPr>
          <w:b/>
          <w:i/>
          <w:iCs/>
          <w:sz w:val="18"/>
          <w:szCs w:val="18"/>
        </w:rPr>
        <w:t xml:space="preserve"> </w:t>
      </w:r>
      <w:r w:rsidR="00A366F6" w:rsidRPr="00947C5C">
        <w:rPr>
          <w:b/>
          <w:i/>
          <w:iCs/>
          <w:sz w:val="18"/>
          <w:szCs w:val="18"/>
        </w:rPr>
        <w:t>of input</w:t>
      </w:r>
      <w:r w:rsidRPr="00947C5C">
        <w:rPr>
          <w:b/>
          <w:i/>
          <w:iCs/>
          <w:sz w:val="18"/>
          <w:szCs w:val="18"/>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40E41D87" w14:textId="1E86876A" w:rsidR="00972BB2" w:rsidRPr="00972BB2" w:rsidRDefault="00972BB2" w:rsidP="00972BB2">
      <w:pPr>
        <w:spacing w:before="100" w:beforeAutospacing="1" w:after="100" w:afterAutospacing="1"/>
        <w:jc w:val="both"/>
        <w:rPr>
          <w:sz w:val="18"/>
          <w:szCs w:val="18"/>
        </w:rPr>
      </w:pPr>
      <w:r w:rsidRPr="00972BB2">
        <w:rPr>
          <w:sz w:val="18"/>
          <w:szCs w:val="18"/>
        </w:rPr>
        <w:t>This method is designed to accept embeddings generated from the previous GenerateEmbeddingsAsync (inputs) method, which triggers the implementation of the similarity calculation 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7777777" w:rsidR="00972BB2" w:rsidRPr="00972BB2" w:rsidRDefault="00972BB2" w:rsidP="00972BB2">
      <w:pPr>
        <w:spacing w:before="100" w:beforeAutospacing="1" w:after="100" w:afterAutospacing="1"/>
        <w:jc w:val="both"/>
        <w:rPr>
          <w:sz w:val="18"/>
          <w:szCs w:val="18"/>
        </w:rPr>
      </w:pPr>
      <w:r w:rsidRPr="00972BB2">
        <w:rPr>
          <w:sz w:val="18"/>
          <w:szCs w:val="18"/>
        </w:rPr>
        <w:t>The implementation of the Calculate Similarity process involves several steps. First, Input Validation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embedding[i]^2).</w:t>
      </w:r>
    </w:p>
    <w:p w14:paraId="5D97E551" w14:textId="77777777" w:rsidR="00972BB2" w:rsidRPr="00972BB2" w:rsidRDefault="00972BB2" w:rsidP="00972BB2">
      <w:pPr>
        <w:spacing w:before="100" w:beforeAutospacing="1" w:after="100" w:afterAutospacing="1"/>
        <w:jc w:val="both"/>
        <w:rPr>
          <w:sz w:val="18"/>
          <w:szCs w:val="18"/>
        </w:rPr>
      </w:pPr>
      <w:r w:rsidRPr="00972BB2">
        <w:rPr>
          <w:sz w:val="18"/>
          <w:szCs w:val="18"/>
        </w:rPr>
        <w:t>The third step is Normalization,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invalid calculations. In such cases, an error is raised, and if any other unexpected errors occur, the method returns a similarity score of zero and logs the error. This structured approach ensures that the similarity calculation is robust, reliable, and capable of handling a wide range of input scenarios.</w:t>
      </w:r>
    </w:p>
    <w:p w14:paraId="7DB64EA3" w14:textId="51305CDD" w:rsidR="008F07B7" w:rsidRPr="00396BDA" w:rsidRDefault="00377A8F" w:rsidP="00396BDA">
      <w:pPr>
        <w:pStyle w:val="ListParagraph"/>
        <w:numPr>
          <w:ilvl w:val="0"/>
          <w:numId w:val="15"/>
        </w:numPr>
        <w:jc w:val="both"/>
        <w:rPr>
          <w:b/>
          <w:i/>
          <w:iCs/>
          <w:sz w:val="18"/>
          <w:szCs w:val="18"/>
        </w:rPr>
      </w:pPr>
      <w:r w:rsidRPr="00396BDA">
        <w:rPr>
          <w:b/>
          <w:i/>
          <w:iCs/>
          <w:sz w:val="18"/>
          <w:szCs w:val="18"/>
        </w:rPr>
        <w:lastRenderedPageBreak/>
        <w:t xml:space="preserve">Generate the output of </w:t>
      </w:r>
      <w:r w:rsidR="00947C5C" w:rsidRPr="00396BDA">
        <w:rPr>
          <w:b/>
          <w:i/>
          <w:iCs/>
          <w:sz w:val="18"/>
          <w:szCs w:val="18"/>
        </w:rPr>
        <w:t>Similarity Score</w:t>
      </w:r>
      <w:r w:rsidRPr="00396BDA">
        <w:rPr>
          <w:b/>
          <w:i/>
          <w:iCs/>
          <w:sz w:val="18"/>
          <w:szCs w:val="18"/>
        </w:rPr>
        <w:t xml:space="preserve"> as a CSV File</w:t>
      </w:r>
    </w:p>
    <w:p w14:paraId="017DD8E7" w14:textId="77777777" w:rsidR="00ED17E5" w:rsidRDefault="00ED17E5" w:rsidP="003C1AB1">
      <w:pPr>
        <w:pStyle w:val="ListParagraph"/>
        <w:ind w:left="360"/>
        <w:jc w:val="both"/>
        <w:rPr>
          <w:b/>
          <w:sz w:val="18"/>
          <w:szCs w:val="18"/>
        </w:rPr>
      </w:pPr>
    </w:p>
    <w:p w14:paraId="4D9EFCAC" w14:textId="44026A04"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0A5F56B7" w14:textId="2BAA069A" w:rsidR="00ED17E5" w:rsidRPr="00ED17E5" w:rsidRDefault="00ED17E5" w:rsidP="003C1AB1">
      <w:pPr>
        <w:jc w:val="both"/>
        <w:rPr>
          <w:sz w:val="18"/>
          <w:szCs w:val="18"/>
        </w:rPr>
      </w:pPr>
      <w:r w:rsidRPr="00ED17E5">
        <w:rPr>
          <w:sz w:val="18"/>
          <w:szCs w:val="18"/>
        </w:rPr>
        <w:t>Public static void SaveResultsToCsv (List&lt;DocumentSimilarity&gt; results)</w:t>
      </w:r>
    </w:p>
    <w:p w14:paraId="1F2D2C60" w14:textId="34CC120B" w:rsidR="00ED17E5" w:rsidRPr="00ED17E5" w:rsidRDefault="00ED17E5" w:rsidP="003C1AB1">
      <w:pPr>
        <w:jc w:val="both"/>
        <w:rPr>
          <w:sz w:val="18"/>
          <w:szCs w:val="18"/>
        </w:rPr>
      </w:pPr>
      <w:r w:rsidRPr="00ED17E5">
        <w:rPr>
          <w:sz w:val="18"/>
          <w:szCs w:val="18"/>
        </w:rPr>
        <w:t>Public static void SaveResultsToCsv (List&lt;PhraseSimilarity&gt; results)</w:t>
      </w:r>
    </w:p>
    <w:p w14:paraId="230C28C2" w14:textId="77777777" w:rsidR="00ED17E5" w:rsidRPr="00377A8F" w:rsidRDefault="00ED17E5" w:rsidP="003C1AB1">
      <w:pPr>
        <w:jc w:val="both"/>
        <w:rPr>
          <w:sz w:val="18"/>
          <w:szCs w:val="18"/>
        </w:rPr>
      </w:pPr>
      <w:r w:rsidRPr="00ED17E5">
        <w:rPr>
          <w:sz w:val="18"/>
          <w:szCs w:val="18"/>
        </w:rPr>
        <w:t>DocumentSimilarity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Pr="00947C5C" w:rsidRDefault="00ED17E5" w:rsidP="00947C5C">
      <w:pPr>
        <w:pStyle w:val="ListParagraph"/>
        <w:numPr>
          <w:ilvl w:val="0"/>
          <w:numId w:val="15"/>
        </w:numPr>
        <w:ind w:left="357" w:hanging="357"/>
        <w:jc w:val="both"/>
        <w:rPr>
          <w:b/>
          <w:i/>
          <w:iCs/>
          <w:sz w:val="18"/>
          <w:szCs w:val="18"/>
        </w:rPr>
      </w:pPr>
      <w:r w:rsidRPr="00947C5C">
        <w:rPr>
          <w:b/>
          <w:i/>
          <w:iCs/>
          <w:sz w:val="18"/>
          <w:szCs w:val="18"/>
        </w:rPr>
        <w:t>Utilizing the output data’s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4B6D46F5" w14:textId="77777777" w:rsidR="00396BDA" w:rsidRDefault="00396BDA" w:rsidP="003C1AB1">
      <w:pPr>
        <w:jc w:val="both"/>
        <w:rPr>
          <w:sz w:val="18"/>
          <w:szCs w:val="18"/>
        </w:rPr>
      </w:pP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25FDA38B" w:rsidR="00745434" w:rsidRPr="00ED17E5" w:rsidRDefault="00396BDA" w:rsidP="003C1AB1">
      <w:pPr>
        <w:jc w:val="both"/>
        <w:rPr>
          <w:sz w:val="18"/>
          <w:szCs w:val="18"/>
        </w:rPr>
      </w:pPr>
      <w:r>
        <w:rPr>
          <w:noProof/>
        </w:rPr>
        <w:drawing>
          <wp:inline distT="0" distB="0" distL="0" distR="0" wp14:anchorId="0E77CBA3" wp14:editId="688AD6D5">
            <wp:extent cx="30861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89910" cy="2639775"/>
                    </a:xfrm>
                    <a:prstGeom prst="rect">
                      <a:avLst/>
                    </a:prstGeom>
                  </pic:spPr>
                </pic:pic>
              </a:graphicData>
            </a:graphic>
          </wp:inline>
        </w:drawing>
      </w:r>
    </w:p>
    <w:p w14:paraId="13DD1082" w14:textId="77777777" w:rsidR="00396BDA" w:rsidRPr="00972BB2" w:rsidRDefault="00396BDA" w:rsidP="00396BDA">
      <w:pPr>
        <w:jc w:val="both"/>
        <w:rPr>
          <w:bCs/>
          <w:i/>
          <w:iCs/>
          <w:sz w:val="18"/>
          <w:szCs w:val="18"/>
        </w:rPr>
      </w:pPr>
      <w:r w:rsidRPr="00972BB2">
        <w:rPr>
          <w:bCs/>
          <w:i/>
          <w:iCs/>
          <w:sz w:val="18"/>
          <w:szCs w:val="18"/>
        </w:rPr>
        <w:t xml:space="preserve">Fig 7: </w:t>
      </w:r>
    </w:p>
    <w:p w14:paraId="22CEFCE8" w14:textId="77777777" w:rsidR="00396BDA" w:rsidRPr="00972BB2" w:rsidRDefault="00396BDA" w:rsidP="00396BDA">
      <w:pPr>
        <w:jc w:val="both"/>
        <w:rPr>
          <w:bCs/>
          <w:i/>
          <w:iCs/>
          <w:sz w:val="18"/>
          <w:szCs w:val="18"/>
        </w:rPr>
      </w:pPr>
      <w:r w:rsidRPr="00972BB2">
        <w:rPr>
          <w:bCs/>
          <w:i/>
          <w:iCs/>
          <w:sz w:val="18"/>
          <w:szCs w:val="18"/>
        </w:rPr>
        <w:t>Scalar Values vs. SimilarityScorePlotForOneComparsion</w:t>
      </w:r>
    </w:p>
    <w:p w14:paraId="30487652" w14:textId="5A446DC1" w:rsidR="00745434" w:rsidRDefault="00745434" w:rsidP="003C1AB1">
      <w:pPr>
        <w:jc w:val="both"/>
        <w:rPr>
          <w:b/>
          <w:sz w:val="18"/>
          <w:szCs w:val="18"/>
        </w:rPr>
      </w:pP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1C9AB2D3">
            <wp:extent cx="284226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41907" cy="2300954"/>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17D8FB67" w:rsidR="00C167BB" w:rsidRPr="00972BB2" w:rsidRDefault="00972BB2" w:rsidP="003C1AB1">
      <w:pPr>
        <w:jc w:val="both"/>
        <w:rPr>
          <w:bCs/>
          <w:i/>
          <w:iCs/>
          <w:sz w:val="18"/>
          <w:szCs w:val="18"/>
        </w:rPr>
      </w:pPr>
      <w:r w:rsidRPr="00972BB2">
        <w:rPr>
          <w:bCs/>
          <w:i/>
          <w:iCs/>
          <w:sz w:val="18"/>
          <w:szCs w:val="18"/>
        </w:rPr>
        <w:t>Fig 8</w:t>
      </w:r>
      <w:r w:rsidR="00C167BB" w:rsidRPr="00972BB2">
        <w:rPr>
          <w:bCs/>
          <w:i/>
          <w:iCs/>
          <w:sz w:val="18"/>
          <w:szCs w:val="18"/>
        </w:rPr>
        <w:t xml:space="preserve">: Semantic Similairty Similarity Score vs Number of Comparioson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7FFC303A" w14:textId="47506F94" w:rsidR="008A63B9" w:rsidRDefault="008A63B9" w:rsidP="003C1AB1">
      <w:pPr>
        <w:jc w:val="both"/>
        <w:rPr>
          <w:noProof/>
          <w:sz w:val="18"/>
          <w:szCs w:val="18"/>
        </w:rPr>
      </w:pPr>
      <w:hyperlink r:id="rId42" w:history="1">
        <w:r w:rsidRPr="00D32582">
          <w:rPr>
            <w:rStyle w:val="Hyperlink"/>
            <w:noProof/>
            <w:sz w:val="18"/>
            <w:szCs w:val="18"/>
          </w:rPr>
          <w:t>https://senthilmasters2024.github.io/Tech_Tweakers/SemanticSimilarityLatestPlot.html</w:t>
        </w:r>
      </w:hyperlink>
    </w:p>
    <w:p w14:paraId="566DA499" w14:textId="77777777" w:rsidR="00392BAE" w:rsidRDefault="00392BAE" w:rsidP="003C1AB1">
      <w:pPr>
        <w:jc w:val="both"/>
        <w:rPr>
          <w:b/>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r w:rsidRPr="00745434">
        <w:rPr>
          <w:b/>
          <w:sz w:val="18"/>
          <w:szCs w:val="18"/>
        </w:rPr>
        <w:t>SimilarityScorePlotForOneComparsion</w:t>
      </w:r>
    </w:p>
    <w:p w14:paraId="753386C0" w14:textId="77777777" w:rsidR="00DE06D8" w:rsidRDefault="00DE06D8" w:rsidP="003C1AB1">
      <w:pPr>
        <w:jc w:val="both"/>
        <w:rPr>
          <w:noProof/>
          <w:sz w:val="18"/>
          <w:szCs w:val="18"/>
        </w:rPr>
      </w:pPr>
    </w:p>
    <w:p w14:paraId="01565CA6" w14:textId="55C34882" w:rsidR="008A63B9" w:rsidRDefault="008A63B9" w:rsidP="003C1AB1">
      <w:pPr>
        <w:jc w:val="both"/>
        <w:rPr>
          <w:noProof/>
          <w:sz w:val="18"/>
          <w:szCs w:val="18"/>
        </w:rPr>
      </w:pPr>
      <w:hyperlink r:id="rId43" w:history="1">
        <w:r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947C5C" w:rsidRDefault="001B04A9" w:rsidP="00A366F6">
      <w:pPr>
        <w:pStyle w:val="NormalWeb"/>
        <w:numPr>
          <w:ilvl w:val="0"/>
          <w:numId w:val="15"/>
        </w:numPr>
        <w:jc w:val="both"/>
        <w:rPr>
          <w:rFonts w:eastAsia="SimSun"/>
          <w:i/>
          <w:iCs/>
          <w:sz w:val="18"/>
          <w:szCs w:val="18"/>
          <w:lang w:val="en-US" w:eastAsia="en-US"/>
        </w:rPr>
      </w:pPr>
      <w:r w:rsidRPr="00947C5C">
        <w:rPr>
          <w:rFonts w:eastAsia="SimSun"/>
          <w:b/>
          <w:bCs/>
          <w:i/>
          <w:iCs/>
          <w:sz w:val="18"/>
          <w:szCs w:val="18"/>
          <w:lang w:val="en-US" w:eastAsia="en-US"/>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lastRenderedPageBreak/>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1AEA2158" w:rsidR="00B02433" w:rsidRDefault="00396BDA" w:rsidP="003C1AB1">
      <w:pPr>
        <w:jc w:val="both"/>
      </w:pPr>
      <w:r>
        <w:rPr>
          <w:noProof/>
        </w:rPr>
        <w:drawing>
          <wp:inline distT="0" distB="0" distL="0" distR="0" wp14:anchorId="230DF14E" wp14:editId="2365447F">
            <wp:extent cx="3089910" cy="110396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89910" cy="1103968"/>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4B2627E1" w14:textId="77777777" w:rsidR="004E399E" w:rsidRDefault="004E399E" w:rsidP="003C1AB1">
      <w:pPr>
        <w:jc w:val="both"/>
      </w:pPr>
    </w:p>
    <w:p w14:paraId="2D5B5FC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Test for Preprocessor Method</w:t>
      </w:r>
      <w:r w:rsidRPr="00972BB2">
        <w:rPr>
          <w:rFonts w:eastAsia="SimSun"/>
          <w:noProof/>
          <w:sz w:val="18"/>
          <w:szCs w:val="18"/>
          <w:lang w:val="en-US" w:eastAsia="en-US"/>
        </w:rPr>
        <w:t>: This test ensures all methods in the preprocessing module function correctly. It is crucial for confirming accurate embedding generation.</w:t>
      </w:r>
    </w:p>
    <w:p w14:paraId="257500F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Basic Test Framework Validation</w:t>
      </w:r>
      <w:r w:rsidRPr="00972BB2">
        <w:rPr>
          <w:rFonts w:eastAsia="SimSun"/>
          <w:noProof/>
          <w:sz w:val="18"/>
          <w:szCs w:val="18"/>
          <w:lang w:val="en-US" w:eastAsia="en-US"/>
        </w:rPr>
        <w:t>: This test verifies the setup of the test framework by creating an instance of the class and performing a simple assertion check.</w:t>
      </w:r>
    </w:p>
    <w:p w14:paraId="14B22699"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Exception Handling in Document Comparison</w:t>
      </w:r>
      <w:r w:rsidRPr="00972BB2">
        <w:rPr>
          <w:rFonts w:eastAsia="SimSun"/>
          <w:noProof/>
          <w:sz w:val="18"/>
          <w:szCs w:val="18"/>
          <w:lang w:val="en-US" w:eastAsia="en-US"/>
        </w:rPr>
        <w:t>: This test sets up directories and files, invokes the CompareDocumentsAsync method, and checks for valid results, ensuring proper exception handling.</w:t>
      </w:r>
    </w:p>
    <w:p w14:paraId="117F778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Validity of Similarity Score Calculation</w:t>
      </w:r>
      <w:r w:rsidRPr="00972BB2">
        <w:rPr>
          <w:rFonts w:eastAsia="SimSun"/>
          <w:noProof/>
          <w:sz w:val="18"/>
          <w:szCs w:val="18"/>
          <w:lang w:val="en-US" w:eastAsia="en-US"/>
        </w:rPr>
        <w:t>: Reads content from source and target files, calculates similarity scores using the CalculateEmbeddingAsync method, and confirms that scores are greater than zero.</w:t>
      </w:r>
    </w:p>
    <w:p w14:paraId="62193581"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Service Provider Configuration Validation</w:t>
      </w:r>
      <w:r w:rsidRPr="00972BB2">
        <w:rPr>
          <w:rFonts w:eastAsia="SimSun"/>
          <w:noProof/>
          <w:sz w:val="18"/>
          <w:szCs w:val="18"/>
          <w:lang w:val="en-US" w:eastAsia="en-US"/>
        </w:rPr>
        <w:t>: Validates the configuration of services returned by the ConfigureServices method, ensuring it matches the expected type.</w:t>
      </w:r>
    </w:p>
    <w:p w14:paraId="7C26904B"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Source and Target File Retrieval</w:t>
      </w:r>
      <w:r w:rsidRPr="00972BB2">
        <w:rPr>
          <w:rFonts w:eastAsia="SimSun"/>
          <w:noProof/>
          <w:sz w:val="18"/>
          <w:szCs w:val="18"/>
          <w:lang w:val="en-US" w:eastAsia="en-US"/>
        </w:rPr>
        <w:t>: Tests the GetSourceAndTargetFiles method, ensuring the correct retrieval of source and target files with valid file extensions.</w:t>
      </w:r>
    </w:p>
    <w:p w14:paraId="6E7A85CE"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Scalar Value Printing Validation</w:t>
      </w:r>
      <w:r w:rsidRPr="00972BB2">
        <w:rPr>
          <w:rFonts w:eastAsia="SimSun"/>
          <w:noProof/>
          <w:sz w:val="18"/>
          <w:szCs w:val="18"/>
          <w:lang w:val="en-US" w:eastAsia="en-US"/>
        </w:rPr>
        <w:t>: Captures and validates console outputs from the PrintScalarValues method, ensuring correct scalar value printing.</w:t>
      </w:r>
    </w:p>
    <w:p w14:paraId="6D6C13B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Accuracy of Similarity Score Calculation</w:t>
      </w:r>
      <w:r w:rsidRPr="00972BB2">
        <w:rPr>
          <w:rFonts w:eastAsia="SimSun"/>
          <w:noProof/>
          <w:sz w:val="18"/>
          <w:szCs w:val="18"/>
          <w:lang w:val="en-US" w:eastAsia="en-US"/>
        </w:rPr>
        <w:t>: Evaluates similarity scores between different pairs of embeddings, ensuring correctness.</w:t>
      </w:r>
    </w:p>
    <w:p w14:paraId="663D324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Different Length Embeddings</w:t>
      </w:r>
      <w:r w:rsidRPr="00972BB2">
        <w:rPr>
          <w:rFonts w:eastAsia="SimSun"/>
          <w:noProof/>
          <w:sz w:val="18"/>
          <w:szCs w:val="18"/>
          <w:lang w:val="en-US" w:eastAsia="en-US"/>
        </w:rPr>
        <w:t>: Confirms that the CalculateSimilarity method returns zero for embeddings of different lengths.</w:t>
      </w:r>
    </w:p>
    <w:p w14:paraId="54BE2C0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Empty Inputs:</w:t>
      </w:r>
      <w:r w:rsidRPr="00972BB2">
        <w:rPr>
          <w:rFonts w:eastAsia="SimSun"/>
          <w:noProof/>
          <w:sz w:val="18"/>
          <w:szCs w:val="18"/>
          <w:lang w:val="en-US" w:eastAsia="en-US"/>
        </w:rPr>
        <w:t xml:space="preserve"> Ensures the CalculateEmbeddingAsync method returns a similarity score of 0 when given empty input strings, verifying robustness and reliability for edge cases.</w:t>
      </w:r>
    </w:p>
    <w:p w14:paraId="1EAAD8EA"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Invalid File Paths</w:t>
      </w:r>
      <w:r w:rsidRPr="00972BB2">
        <w:rPr>
          <w:rFonts w:eastAsia="SimSun"/>
          <w:noProof/>
          <w:sz w:val="18"/>
          <w:szCs w:val="18"/>
          <w:lang w:val="en-US" w:eastAsia="en-US"/>
        </w:rPr>
        <w:t>: Validates that the document comparison service properly detects and handles invalid or non-existent file paths by raising appropriate exceptions.</w:t>
      </w:r>
    </w:p>
    <w:p w14:paraId="29DF3EE1" w14:textId="6A858150" w:rsidR="002A57A3" w:rsidRPr="00396BDA" w:rsidRDefault="00972BB2" w:rsidP="00396BDA">
      <w:pPr>
        <w:pStyle w:val="NormalWeb"/>
        <w:rPr>
          <w:rFonts w:eastAsia="SimSun"/>
          <w:noProof/>
          <w:sz w:val="18"/>
          <w:szCs w:val="18"/>
          <w:lang w:val="en-US" w:eastAsia="en-US"/>
        </w:rPr>
      </w:pPr>
      <w:r w:rsidRPr="00972BB2">
        <w:rPr>
          <w:rFonts w:eastAsia="SimSun"/>
          <w:b/>
          <w:noProof/>
          <w:sz w:val="18"/>
          <w:szCs w:val="18"/>
          <w:lang w:val="en-US" w:eastAsia="en-US"/>
        </w:rPr>
        <w:t>Phrase Processing and Result Saving</w:t>
      </w:r>
      <w:r w:rsidRPr="00972BB2">
        <w:rPr>
          <w:rFonts w:eastAsia="SimSun"/>
          <w:noProof/>
          <w:sz w:val="18"/>
          <w:szCs w:val="18"/>
          <w:lang w:val="en-US" w:eastAsia="en-US"/>
        </w:rPr>
        <w:t>: Confirms the correct processing of phrases and saving of results using the CsvHelperUtilTest class.</w:t>
      </w:r>
    </w:p>
    <w:p w14:paraId="6D6137A5" w14:textId="45BEF2B0" w:rsidR="00B02433" w:rsidRDefault="00972BB2" w:rsidP="003C1AB1">
      <w:pPr>
        <w:autoSpaceDE w:val="0"/>
        <w:autoSpaceDN w:val="0"/>
        <w:adjustRightInd w:val="0"/>
        <w:jc w:val="both"/>
        <w:rPr>
          <w:noProof/>
          <w:sz w:val="18"/>
          <w:szCs w:val="18"/>
        </w:rPr>
      </w:pPr>
      <w:r w:rsidRPr="00396BDA">
        <w:rPr>
          <w:noProof/>
          <w:sz w:val="18"/>
          <w:szCs w:val="18"/>
        </w:rPr>
        <w:t>This test method ensures that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354B890A" w14:textId="77777777" w:rsidR="00396BDA" w:rsidRPr="00396BDA" w:rsidRDefault="00396BDA" w:rsidP="003C1AB1">
      <w:pPr>
        <w:autoSpaceDE w:val="0"/>
        <w:autoSpaceDN w:val="0"/>
        <w:adjustRightInd w:val="0"/>
        <w:jc w:val="both"/>
        <w:rPr>
          <w:noProof/>
          <w:sz w:val="18"/>
          <w:szCs w:val="18"/>
        </w:rPr>
      </w:pPr>
    </w:p>
    <w:p w14:paraId="45A09C1E" w14:textId="085D7DC5" w:rsidR="00B02433" w:rsidRDefault="00C50185" w:rsidP="003C1AB1">
      <w:pPr>
        <w:autoSpaceDE w:val="0"/>
        <w:autoSpaceDN w:val="0"/>
        <w:adjustRightInd w:val="0"/>
        <w:jc w:val="both"/>
        <w:rPr>
          <w:noProof/>
          <w:sz w:val="18"/>
          <w:szCs w:val="18"/>
        </w:rPr>
      </w:pPr>
      <w:r>
        <w:rPr>
          <w:noProof/>
        </w:rPr>
        <w:drawing>
          <wp:inline distT="0" distB="0" distL="0" distR="0" wp14:anchorId="05AEA019" wp14:editId="731F419E">
            <wp:extent cx="3089910" cy="209422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89910" cy="2094227"/>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396BDA" w:rsidRDefault="00082085" w:rsidP="00396BDA">
      <w:pPr>
        <w:pStyle w:val="Heading1"/>
        <w:jc w:val="both"/>
        <w:rPr>
          <w:b/>
          <w:bCs/>
          <w:sz w:val="18"/>
          <w:szCs w:val="18"/>
        </w:rPr>
      </w:pPr>
      <w:r w:rsidRPr="00396BDA">
        <w:rPr>
          <w:b/>
          <w:bCs/>
          <w:sz w:val="18"/>
          <w:szCs w:val="18"/>
        </w:rPr>
        <w:t xml:space="preserve">Overcoming </w:t>
      </w:r>
      <w:r w:rsidR="001A6E6E" w:rsidRPr="00396BDA">
        <w:rPr>
          <w:b/>
          <w:bCs/>
          <w:sz w:val="18"/>
          <w:szCs w:val="18"/>
        </w:rPr>
        <w:t>Limitation</w:t>
      </w:r>
      <w:r w:rsidR="004B73A6" w:rsidRPr="00396BDA">
        <w:rPr>
          <w:b/>
          <w:bCs/>
          <w:sz w:val="18"/>
          <w:szCs w:val="18"/>
        </w:rPr>
        <w:t>s</w:t>
      </w:r>
      <w:r w:rsidR="001A6E6E" w:rsidRPr="00396BDA">
        <w:rPr>
          <w:b/>
          <w:bCs/>
          <w:sz w:val="18"/>
          <w:szCs w:val="18"/>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xml:space="preserve">: The text preprocessing methods implemented may not cover all possible text variations and edge cases. For example, handling of complex HTML tags, nested URLs, </w:t>
      </w:r>
      <w:r w:rsidRPr="001A6E6E">
        <w:rPr>
          <w:noProof/>
          <w:sz w:val="18"/>
          <w:szCs w:val="18"/>
        </w:rPr>
        <w:lastRenderedPageBreak/>
        <w:t>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Pr="00396BDA" w:rsidRDefault="001A6E6E" w:rsidP="00396BDA">
      <w:pPr>
        <w:pStyle w:val="Heading1"/>
        <w:jc w:val="both"/>
        <w:rPr>
          <w:b/>
          <w:bCs/>
          <w:sz w:val="18"/>
          <w:szCs w:val="18"/>
        </w:rPr>
      </w:pPr>
      <w:r w:rsidRPr="00396BDA">
        <w:rPr>
          <w:b/>
          <w:bCs/>
          <w:sz w:val="18"/>
          <w:szCs w:val="18"/>
        </w:rPr>
        <w:t>Applications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Pr="00396BDA" w:rsidRDefault="001A6E6E" w:rsidP="00396BDA">
      <w:pPr>
        <w:pStyle w:val="Heading1"/>
        <w:jc w:val="both"/>
        <w:rPr>
          <w:b/>
          <w:bCs/>
          <w:sz w:val="18"/>
          <w:szCs w:val="18"/>
        </w:rPr>
      </w:pPr>
      <w:r w:rsidRPr="00396BDA">
        <w:rPr>
          <w:b/>
          <w:bCs/>
          <w:sz w:val="18"/>
          <w:szCs w:val="18"/>
        </w:rPr>
        <w:t>Conclusion</w:t>
      </w:r>
      <w:r w:rsidR="004B73A6" w:rsidRPr="00396BDA">
        <w:rPr>
          <w:b/>
          <w:bCs/>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3AB86E71" w14:textId="77777777" w:rsidR="00972BB2" w:rsidRDefault="00972BB2" w:rsidP="00082085">
      <w:pPr>
        <w:pStyle w:val="NormalWeb"/>
        <w:rPr>
          <w:rFonts w:eastAsia="SimSun"/>
          <w:noProof/>
          <w:sz w:val="18"/>
          <w:szCs w:val="18"/>
          <w:lang w:val="en-US" w:eastAsia="en-US"/>
        </w:rPr>
      </w:pPr>
      <w:r w:rsidRPr="00972BB2">
        <w:rPr>
          <w:rFonts w:eastAsia="SimSun"/>
          <w:noProof/>
          <w:sz w:val="18"/>
          <w:szCs w:val="18"/>
          <w:lang w:val="en-US" w:eastAsia="en-US"/>
        </w:rPr>
        <w:t>The proposed framework successfully computes phrase and document similarities while providing visualizations that enhance interpretability. Future enhancements aim to improve the system's usability and applicability by automating CSV file integration for visualization, expanding dataset support across various domains, and enhancing the user interface for document uploads. These improvements will make the framework more versatile and user-friendly, promoting its use in diverse applications.</w:t>
      </w:r>
    </w:p>
    <w:p w14:paraId="68A26379" w14:textId="5071B6CC"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396BDA" w:rsidRDefault="00CD28DD" w:rsidP="00396BDA">
      <w:pPr>
        <w:pStyle w:val="Heading1"/>
        <w:rPr>
          <w:b/>
          <w:bCs/>
          <w:sz w:val="18"/>
          <w:szCs w:val="18"/>
        </w:rPr>
      </w:pPr>
      <w:r w:rsidRPr="00396BDA">
        <w:rPr>
          <w:b/>
          <w:bCs/>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77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0B95D731" w:rsidR="00D33C40" w:rsidRPr="00947C5C" w:rsidRDefault="00CD28DD" w:rsidP="00396BDA">
      <w:pPr>
        <w:jc w:val="left"/>
        <w:rPr>
          <w:sz w:val="18"/>
          <w:szCs w:val="18"/>
        </w:rPr>
      </w:pPr>
      <w:r w:rsidRPr="00947C5C">
        <w:rPr>
          <w:noProof/>
          <w:sz w:val="18"/>
          <w:szCs w:val="18"/>
        </w:rPr>
        <w:t>[9]</w:t>
      </w:r>
      <w:r w:rsidR="00396BDA">
        <w:rPr>
          <w:noProof/>
          <w:sz w:val="18"/>
          <w:szCs w:val="18"/>
        </w:rPr>
        <w:t xml:space="preserve">  </w:t>
      </w:r>
      <w:hyperlink r:id="rId46"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076F05BB" w:rsidR="00D33C40" w:rsidRPr="00947C5C" w:rsidRDefault="00D33C40" w:rsidP="00396BDA">
      <w:pPr>
        <w:jc w:val="left"/>
        <w:rPr>
          <w:sz w:val="18"/>
          <w:szCs w:val="18"/>
        </w:rPr>
      </w:pPr>
      <w:r w:rsidRPr="00947C5C">
        <w:rPr>
          <w:noProof/>
          <w:sz w:val="18"/>
          <w:szCs w:val="18"/>
        </w:rPr>
        <w:t xml:space="preserve">[10] </w:t>
      </w:r>
      <w:r w:rsidR="00396BDA">
        <w:rPr>
          <w:noProof/>
          <w:sz w:val="18"/>
          <w:szCs w:val="18"/>
        </w:rPr>
        <w:t xml:space="preserve"> </w:t>
      </w:r>
      <w:hyperlink r:id="rId47"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0E6D2A8D" w:rsidR="00D33C40" w:rsidRPr="00947C5C" w:rsidRDefault="00D33C40" w:rsidP="00396BDA">
      <w:pPr>
        <w:jc w:val="left"/>
        <w:rPr>
          <w:sz w:val="18"/>
          <w:szCs w:val="18"/>
        </w:rPr>
      </w:pPr>
      <w:r w:rsidRPr="00947C5C">
        <w:rPr>
          <w:sz w:val="18"/>
          <w:szCs w:val="18"/>
        </w:rPr>
        <w:lastRenderedPageBreak/>
        <w:t>[11]</w:t>
      </w:r>
      <w:r w:rsidR="00396BDA">
        <w:rPr>
          <w:sz w:val="18"/>
          <w:szCs w:val="18"/>
        </w:rPr>
        <w:t xml:space="preserve"> </w:t>
      </w:r>
      <w:hyperlink r:id="rId48"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p w14:paraId="720114FF" w14:textId="77777777" w:rsidR="00D33C40" w:rsidRDefault="00D33C40" w:rsidP="00CD28DD">
      <w:pPr>
        <w:jc w:val="both"/>
      </w:pPr>
    </w:p>
    <w:p w14:paraId="4ECA9A0F" w14:textId="77777777" w:rsidR="00D33C40" w:rsidRDefault="00D33C40" w:rsidP="00CD28DD">
      <w:pPr>
        <w:jc w:val="both"/>
      </w:pPr>
    </w:p>
    <w:p w14:paraId="063F6E57" w14:textId="77777777" w:rsidR="00D33C40" w:rsidRDefault="00D33C40" w:rsidP="00CD28DD">
      <w:pPr>
        <w:jc w:val="both"/>
      </w:pPr>
    </w:p>
    <w:p w14:paraId="13B75B97" w14:textId="77777777" w:rsidR="00D33C40" w:rsidRDefault="00D33C40" w:rsidP="00CD28DD">
      <w:pPr>
        <w:jc w:val="both"/>
      </w:pPr>
    </w:p>
    <w:p w14:paraId="7202B744" w14:textId="77777777" w:rsidR="00D33C40" w:rsidRDefault="00D33C40" w:rsidP="00CD28DD">
      <w:pPr>
        <w:jc w:val="both"/>
      </w:pPr>
    </w:p>
    <w:p w14:paraId="7049886D" w14:textId="77777777" w:rsidR="00D33C40" w:rsidRDefault="00D33C40" w:rsidP="00CD28DD">
      <w:pPr>
        <w:jc w:val="both"/>
      </w:pPr>
    </w:p>
    <w:p w14:paraId="313E8654" w14:textId="566918E5"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1BCC5" w14:textId="77777777" w:rsidR="005B2174" w:rsidRDefault="005B2174" w:rsidP="001A3B3D">
      <w:r>
        <w:separator/>
      </w:r>
    </w:p>
  </w:endnote>
  <w:endnote w:type="continuationSeparator" w:id="0">
    <w:p w14:paraId="54635E2D" w14:textId="77777777" w:rsidR="005B2174" w:rsidRDefault="005B2174" w:rsidP="001A3B3D">
      <w:r>
        <w:continuationSeparator/>
      </w:r>
    </w:p>
  </w:endnote>
  <w:endnote w:type="continuationNotice" w:id="1">
    <w:p w14:paraId="1C9FACEB" w14:textId="77777777" w:rsidR="005B2174" w:rsidRDefault="005B2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7261DA" w:rsidRDefault="007261DA">
        <w:pPr>
          <w:pStyle w:val="Footer"/>
          <w:jc w:val="right"/>
        </w:pPr>
        <w:r>
          <w:fldChar w:fldCharType="begin"/>
        </w:r>
        <w:r>
          <w:instrText xml:space="preserve"> PAGE   \* MERGEFORMAT </w:instrText>
        </w:r>
        <w:r>
          <w:fldChar w:fldCharType="separate"/>
        </w:r>
        <w:r w:rsidR="00C50185">
          <w:rPr>
            <w:noProof/>
          </w:rPr>
          <w:t>2</w:t>
        </w:r>
        <w:r>
          <w:rPr>
            <w:noProof/>
          </w:rPr>
          <w:fldChar w:fldCharType="end"/>
        </w:r>
      </w:p>
    </w:sdtContent>
  </w:sdt>
  <w:p w14:paraId="64CCB6D5" w14:textId="3138AA76" w:rsidR="00082085" w:rsidRDefault="00082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7261DA" w:rsidRDefault="007261DA">
        <w:pPr>
          <w:pStyle w:val="Footer"/>
        </w:pPr>
        <w:r>
          <w:fldChar w:fldCharType="begin"/>
        </w:r>
        <w:r>
          <w:instrText xml:space="preserve"> PAGE   \* MERGEFORMAT </w:instrText>
        </w:r>
        <w:r>
          <w:fldChar w:fldCharType="separate"/>
        </w:r>
        <w:r w:rsidR="00C50185">
          <w:rPr>
            <w:noProof/>
          </w:rPr>
          <w:t>1</w:t>
        </w:r>
        <w:r>
          <w:rPr>
            <w:noProof/>
          </w:rPr>
          <w:fldChar w:fldCharType="end"/>
        </w:r>
      </w:p>
    </w:sdtContent>
  </w:sdt>
  <w:p w14:paraId="6BCE0864" w14:textId="501F60B0" w:rsidR="00082085" w:rsidRPr="006F6D3D" w:rsidRDefault="0008208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DCFE3" w14:textId="77777777" w:rsidR="005B2174" w:rsidRDefault="005B2174" w:rsidP="001A3B3D">
      <w:r>
        <w:separator/>
      </w:r>
    </w:p>
  </w:footnote>
  <w:footnote w:type="continuationSeparator" w:id="0">
    <w:p w14:paraId="060E6774" w14:textId="77777777" w:rsidR="005B2174" w:rsidRDefault="005B2174" w:rsidP="001A3B3D">
      <w:r>
        <w:continuationSeparator/>
      </w:r>
    </w:p>
  </w:footnote>
  <w:footnote w:type="continuationNotice" w:id="1">
    <w:p w14:paraId="2A364BCD" w14:textId="77777777" w:rsidR="005B2174" w:rsidRDefault="005B21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15D0730B"/>
    <w:multiLevelType w:val="multilevel"/>
    <w:tmpl w:val="9B4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B2F73"/>
    <w:multiLevelType w:val="hybridMultilevel"/>
    <w:tmpl w:val="C6BA87E0"/>
    <w:lvl w:ilvl="0" w:tplc="3A02EA72">
      <w:start w:val="2"/>
      <w:numFmt w:val="lowerLetter"/>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745A2"/>
    <w:multiLevelType w:val="hybridMultilevel"/>
    <w:tmpl w:val="C66A4584"/>
    <w:lvl w:ilvl="0" w:tplc="3816F2C2">
      <w:start w:val="1"/>
      <w:numFmt w:val="lowerLetter"/>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4"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18788588">
    <w:abstractNumId w:val="8"/>
  </w:num>
  <w:num w:numId="2" w16cid:durableId="367412644">
    <w:abstractNumId w:val="15"/>
  </w:num>
  <w:num w:numId="3" w16cid:durableId="1088506275">
    <w:abstractNumId w:val="6"/>
  </w:num>
  <w:num w:numId="4" w16cid:durableId="1639802408">
    <w:abstractNumId w:val="10"/>
  </w:num>
  <w:num w:numId="5" w16cid:durableId="920064912">
    <w:abstractNumId w:val="13"/>
  </w:num>
  <w:num w:numId="6" w16cid:durableId="876355786">
    <w:abstractNumId w:val="16"/>
  </w:num>
  <w:num w:numId="7" w16cid:durableId="283851219">
    <w:abstractNumId w:val="11"/>
  </w:num>
  <w:num w:numId="8" w16cid:durableId="122890862">
    <w:abstractNumId w:val="1"/>
  </w:num>
  <w:num w:numId="9" w16cid:durableId="1543514328">
    <w:abstractNumId w:val="9"/>
  </w:num>
  <w:num w:numId="10" w16cid:durableId="313222801">
    <w:abstractNumId w:val="5"/>
  </w:num>
  <w:num w:numId="11" w16cid:durableId="801579988">
    <w:abstractNumId w:val="17"/>
  </w:num>
  <w:num w:numId="12" w16cid:durableId="2046522191">
    <w:abstractNumId w:val="14"/>
  </w:num>
  <w:num w:numId="13" w16cid:durableId="1936478822">
    <w:abstractNumId w:val="2"/>
  </w:num>
  <w:num w:numId="14" w16cid:durableId="1777367498">
    <w:abstractNumId w:val="7"/>
  </w:num>
  <w:num w:numId="15" w16cid:durableId="778186256">
    <w:abstractNumId w:val="4"/>
  </w:num>
  <w:num w:numId="16" w16cid:durableId="918251884">
    <w:abstractNumId w:val="0"/>
  </w:num>
  <w:num w:numId="17" w16cid:durableId="690765292">
    <w:abstractNumId w:val="3"/>
  </w:num>
  <w:num w:numId="18" w16cid:durableId="770508990">
    <w:abstractNumId w:val="12"/>
  </w:num>
  <w:num w:numId="19" w16cid:durableId="478885891">
    <w:abstractNumId w:val="10"/>
  </w:num>
  <w:num w:numId="20" w16cid:durableId="286160051">
    <w:abstractNumId w:val="10"/>
  </w:num>
  <w:num w:numId="21" w16cid:durableId="2118257332">
    <w:abstractNumId w:val="10"/>
  </w:num>
  <w:num w:numId="22" w16cid:durableId="1360544968">
    <w:abstractNumId w:val="10"/>
  </w:num>
  <w:num w:numId="23" w16cid:durableId="4845827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5193"/>
    <w:rsid w:val="00345929"/>
    <w:rsid w:val="0034765A"/>
    <w:rsid w:val="0035224C"/>
    <w:rsid w:val="00354FCF"/>
    <w:rsid w:val="00355F23"/>
    <w:rsid w:val="00361358"/>
    <w:rsid w:val="00373585"/>
    <w:rsid w:val="00377A8F"/>
    <w:rsid w:val="00381745"/>
    <w:rsid w:val="00381A2A"/>
    <w:rsid w:val="00382A11"/>
    <w:rsid w:val="00383479"/>
    <w:rsid w:val="00385772"/>
    <w:rsid w:val="00385CA0"/>
    <w:rsid w:val="00387B9B"/>
    <w:rsid w:val="00391A8A"/>
    <w:rsid w:val="00391D17"/>
    <w:rsid w:val="00392BAE"/>
    <w:rsid w:val="00393D16"/>
    <w:rsid w:val="00396BDA"/>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9C6"/>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47FF"/>
    <w:rsid w:val="00556944"/>
    <w:rsid w:val="00557D23"/>
    <w:rsid w:val="00560571"/>
    <w:rsid w:val="00562FA8"/>
    <w:rsid w:val="00565FFA"/>
    <w:rsid w:val="0056610F"/>
    <w:rsid w:val="0057117D"/>
    <w:rsid w:val="00573233"/>
    <w:rsid w:val="00575BCA"/>
    <w:rsid w:val="00576344"/>
    <w:rsid w:val="005804E5"/>
    <w:rsid w:val="00582B9C"/>
    <w:rsid w:val="00586C06"/>
    <w:rsid w:val="00586FAE"/>
    <w:rsid w:val="005925E7"/>
    <w:rsid w:val="00594F3B"/>
    <w:rsid w:val="00595B48"/>
    <w:rsid w:val="005A0022"/>
    <w:rsid w:val="005A1E10"/>
    <w:rsid w:val="005A20A0"/>
    <w:rsid w:val="005A69AA"/>
    <w:rsid w:val="005B0344"/>
    <w:rsid w:val="005B1AC3"/>
    <w:rsid w:val="005B2174"/>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61D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2D84"/>
    <w:rsid w:val="0084405F"/>
    <w:rsid w:val="0084436A"/>
    <w:rsid w:val="00846FA4"/>
    <w:rsid w:val="00850378"/>
    <w:rsid w:val="00850B6B"/>
    <w:rsid w:val="0085104F"/>
    <w:rsid w:val="00852D72"/>
    <w:rsid w:val="00852E3B"/>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49C5"/>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500F9"/>
    <w:rsid w:val="009505CA"/>
    <w:rsid w:val="009539F3"/>
    <w:rsid w:val="009544C8"/>
    <w:rsid w:val="0095607C"/>
    <w:rsid w:val="00965904"/>
    <w:rsid w:val="00972203"/>
    <w:rsid w:val="00972266"/>
    <w:rsid w:val="00972BB2"/>
    <w:rsid w:val="00976A0F"/>
    <w:rsid w:val="009772C0"/>
    <w:rsid w:val="00977467"/>
    <w:rsid w:val="00980E94"/>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366F6"/>
    <w:rsid w:val="00A413CA"/>
    <w:rsid w:val="00A41A0B"/>
    <w:rsid w:val="00A42F04"/>
    <w:rsid w:val="00A42FEE"/>
    <w:rsid w:val="00A460D1"/>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158"/>
    <w:rsid w:val="00C40EBB"/>
    <w:rsid w:val="00C416A9"/>
    <w:rsid w:val="00C417E6"/>
    <w:rsid w:val="00C44AE5"/>
    <w:rsid w:val="00C4536D"/>
    <w:rsid w:val="00C5018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93A9D0FD-3CF8-4047-B5D8-02FACB53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customXml" Target="ink/ink5.xml"/><Relationship Id="rId34" Type="http://schemas.openxmlformats.org/officeDocument/2006/relationships/image" Target="media/image13.png"/><Relationship Id="rId42" Type="http://schemas.openxmlformats.org/officeDocument/2006/relationships/hyperlink" Target="https://senthilmasters2024.github.io/Tech_Tweakers/SemanticSimilarityLatestPlot.html" TargetMode="External"/><Relationship Id="rId47" Type="http://schemas.openxmlformats.org/officeDocument/2006/relationships/hyperlink" Target="https://learn.microsoft.com/en-us/azure/cosmos-db/gen-ai/vector-embedding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yperlink" Target="mailto:neethu.ninan@stud.fra-uas.de"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s://senthilmasters2024.github.io/Tech_Tweakers/ScalarValuesVsSimilarityScorePlotForOneComparsion.html" TargetMode="External"/><Relationship Id="rId48" Type="http://schemas.openxmlformats.org/officeDocument/2006/relationships/hyperlink" Target="https://openai.com/index/introducing-text-and-code-embeddings/"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openai.com/index/new-embedding-models-and-api-updates/" TargetMode="External"/><Relationship Id="rId20" Type="http://schemas.openxmlformats.org/officeDocument/2006/relationships/image" Target="media/image5.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0,8-53 0,-2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0 0,-5 51 0,0-1 0,3 149 0,-2-342 0,5-126 0,1 209 0,-3 22 0,0-1 0,0 0 0,0 0 0,0 0 0,-1 1 0,0-1 0,0 0 0,0 0 0,0 0 0,0 0 0,-3-5 0,-1 9 0,-2 9 0,-1 12 0,3-7 0,0 0 0,-1 0 0,0-1 0,-1 1 0,-1-1 0,0 0 0,-1-1 0,0 0 0,-12 13 0,19-24 0,1 0 0,-1 0 0,1-1 0,-1 1 0,1 0 0,-1-1 0,0 1 0,0 0 0,1-1 0,-1 1 0,0-1 0,0 1 0,0-1 0,1 0 0,-1 1 0,0-1 0,0 0 0,0 1 0,0-1 0,0 0 0,0 0 0,0 0 0,0 0 0,1 0 0,-1 0 0,0 0 0,-2-1 0,2 0 0,0 1 0,0-1 0,0 0 0,0 0 0,0-1 0,0 1 0,0 0 0,0 0 0,0 0 0,1-1 0,-1 1 0,0 0 0,1-1 0,-1 1 0,0-3 0,-1-5 0,0-1 0,1 1 0,-1-1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1 0,1 0 0,0 0 0,0 1 0,1 0 0,-1 0 0,1 0 0,-7 7 0,-1 2 0,1 0 0,-21 30 0,28-37 0,1 1 0,1 0 0,-1 0 0,1 0 0,1 0 0,-1 1 0,1-1 0,0 1 0,0 7 0,0 6 0,2 41 0,1 2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0,-1 175 0,-3-203 0,1-6 0,0-16 0,-1-27 0,-5 52 0,0 1 0,1-1 0,0 1 0,0 1 0,-6 8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 0 0,0 2 0,1-1 0,1 2 0,-1 0 0,2 1 0,17-10 0,118-59 0,-125 67 0,-7 3 0,0 1 0,1 1 0,0 0 0,0 1 0,1 2 0,0 0 0,-1 1 0,1 0 0,0 2 0,1 1 0,-1 0 0,29 5 0,-47-5 0,0 0 0,0 1 0,0-1 0,0 1 0,-1 0 0,1 0 0,0 0 0,-1-1 0,1 1 0,0 1 0,-1-1 0,1 0 0,-1 0 0,1 1 0,-1-1 0,0 0 0,0 1 0,0-1 0,2 3 0,-2 0 0,1-1 0,0 1 0,-1 0 0,0 0 0,0 0 0,0 0 0,0 0 0,-1 7 0,1-1 0,-2 0 0,1 0 0,-1 0 0,-1 0 0,0 0 0,-6 17 0,-17 31 0,14-36 0,2 1 0,0 0 0,2 0 0,-8 39 0,17-89 0,-3-40 0,1-52 0,1 106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0,520-268 0,-557 287 0,-29 16 0,-41 21 0,-22 5 0,-2-3 0,0-2 0,-121 25 0,187-50 0,0-1 0,0 1 0,0-1 0,0 0 0,0 0 0,-1 0 0,1 0 0,0-1 0,0 1 0,0 0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 0 0,0 0 0,0 0 0,0-1 0,-1 1 0,1 0 0,0 0 0,-1-3 0,0 5 0,0-1 0,-1 1 0,1-1 0,-1 1 0,1-1 0,-1 1 0,1 0 0,-1-1 0,1 1 0,-1 0 0,1 0 0,-1-1 0,0 1 0,1 0 0,-1 0 0,1 0 0,-1 0 0,0-1 0,1 1 0,-1 0 0,0 0 0,1 0 0,-1 0 0,0 1 0,1-1 0,-1 0 0,1 0 0,-1 0 0,0 0 0,1 1 0,-1-1 0,0 1 0,-24 6 0,24-7 0,-86 40 0,90-42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73 0,1-113 0,0 0 0,0 0 0,0-1 0,0 1 0,0 0 0,0 0 0,0 0 0,0-1 0,-1 1 0,1 0 0,0 0 0,-1-1 0,1 1 0,0 0 0,-1-1 0,1 1 0,-1 0 0,1-1 0,-2 2 0,-5-10 0,-5-27 0,10 25 0,1 2 0,0 2 0,-1-1 0,0 0 0,0 0 0,-1 0 0,-4-8 0,7 14 0,-1 0 0,0 0 0,0 0 0,1 0 0,-1 0 0,0 1 0,0 0 0,0-1 0,0 0 0,0 0 0,0 1 0,0-1 0,0 1 0,0-1 0,0 1 0,0-1 0,0 1 0,-2 0 0,1 0 0,0 0 0,0 0 0,0 0 0,0 1 0,0-1 0,0 1 0,0-1 0,0 1 0,0 0 0,0 0 0,0-1 0,1 1 0,-1 0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1 0,1-1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0,24-6 0,263-44 0,6 24 0,-206 22 0,123-9 0,-375 51 0,-377 64 0,506-94 0,-220 16 0,235-18 0,-1 0 0,0 0 0,0-1 0,1 1 0,-1-1 0,0 0 0,1 0 0,-1 0 0,-5-2 0,7 1 0,1 1 0,-1 0 0,0-1 0,1 1 0,-1-1 0,1 1 0,0-1 0,-1 0 0,1 0 0,0 0 0,0 0 0,0 1 0,0-1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2 0,2-4 0,3-3 0,0 0 0,1 0 0,0 0 0,0 1 0,0 0 0,1 0 0,0 0 0,11-4 0,-7 3 0,-1-1 0,18-14 0,-25 19 0,-1-1 0,1 1 0,-1-1 0,0 0 0,0 0 0,-1 0 0,1-1 0,-1 1 0,0 0 0,0-1 0,1-6 0,6-11 0,-4 35 0,-2 40 0,-3-50 0,-1 188 0,1-407 0,0 230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0,0-1 0,-1 1 0,-1-1 0,0 1 0,-8 19 0,9-25 0,-1 0 0,0 0 0,0 0 0,0 0 0,-1-1 0,1 1 0,-1-1 0,-1 0 0,1 0 0,0 0 0,-1 0 0,0-1 0,0 0 0,0 0 0,0 0 0,0-1 0,0 1 0,-1-1 0,1-1 0,-1 1 0,0-1 0,-7 1 0,12-2 0,-1 1 0,0-1 0,0 0 0,0 0 0,1 0 0,-1 0 0,0 0 0,0 0 0,1 0 0,-1-1 0,0 1 0,0 0 0,1-1 0,-1 0 0,0 1 0,1-1 0,-1 0 0,1 0 0,-1 0 0,1 0 0,-1 0 0,1 0 0,0-1 0,-1 1 0,1 0 0,0-1 0,0 1 0,0 0 0,0-1 0,0 0 0,1 1 0,-1-1 0,0 1 0,1-1 0,-1 0 0,1 0 0,-1 1 0,1-1 0,0 0 0,0 0 0,0 0 0,0 1 0,0-1 0,1-3 0,-1-3 0,1 1 0,1-1 0,-1 0 0,1 1 0,1-1 0,-1 1 0,1 0 0,0 0 0,5-8 0,4 0 0,1 1 0,0 0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541 1751 24575,'1'-44'0,"-3"-168"0,1 199 0,0 0 0,-1 1 0,-1-1 0,0 1 0,-1 0 0,0 0 0,-1 0 0,-1 0 0,1 1 0,-2 0 0,-14-20 0,-20-20 0,22 28 0,1-1 0,0 0 0,-26-49 0,10 15 0,26 45 0,-1 0 0,2-1 0,-9-21 0,13 27 0,-5-11 0,1 0 0,1-1 0,1 1 0,1-1 0,-3-33 0,6-432 0,3 226 0,-1 227 0,0 21 0,0 0 0,-1 0 0,-1 0 0,-2-14 0,-22 59 0,-4 8 0,2 2 0,3 1 0,-27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635 10640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0,-11-741 0,-3 419 0,0 288 0,5-167 0,6 214 0,3-64 0,-13-454 0,-2 588 0,-1 0 0,-2 1 0,-2-1 0,-15-44 0,12 46 0,1 0 0,2-1 0,2 0 0,-2-52 0,6 57 0,-1 0 0,-9-41 0,-3-23 0,9 25 0,-10-87 0,11 130 0,-1 0 0,-2 0 0,-14-37 0,11 41 0,1-1 0,1-1 0,1 1 0,2-1 0,-4-38 0,5 39 0,-1 1 0,-1-1 0,-2 1 0,0 1 0,-15-28 0,-2-10 0,18 44 0,1 0 0,1-1 0,0 0 0,2 0 0,0 0 0,2-1 0,-1-35 0,2 29 0,-2 0 0,0 0 0,-9-34 0,5 28 0,-4-49 0,7-322 0,6 218 0,-4 162 0,-1-1 0,0 1 0,-2 0 0,-1 0 0,-10-25 0,-12-51 0,27 95 4,-3-14 80,0 0 0,-1 1 0,-10-24 1,14 39-151,0 0 0,0 0 1,-1 0-1,1 0 1,-1 0-1,0 0 0,0 0 1,0 1-1,0-1 1,-1 1-1,1-1 0,-1 1 1,1 0-1,-1 0 1,0 0-1,0 0 0,0 1 1,0-1-1,0 1 1,0 0-1,0 0 0,0 0 1,-1 0-1,1 0 1,-6 0-1</inkml:trace>
  <inkml:trace contextRef="#ctx0" brushRef="#br0" timeOffset="2833.96">698 2152 24575,'2'-3'0,"4"-8"0,0 0 0,-1 0 0,0 0 0,0-1 0,-2 0 0,1 0 0,-1 0 0,1-16 0,-3 2 0,-2 1 0,-1-1 0,-1 1 0,-1 0 0,-1-1 0,-15-44 0,16 52 0,1 0 0,0-1 0,0-20 0,-2-22 0,-5 0 0,-33-112 0,-2 13 0,27 87 0,-28-70 0,-48-83 0,64 164 0,-58-92 0,57 104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223 475 24575,'-32'38'0,"25"-28"0,-1-1 0,0 0 0,0-1 0,-14 12 0,21-19 0,0-1 0,0 1 0,0 0 0,0-1 0,0 1 0,0-1 0,0 1 0,0-1 0,0 1 0,0-1 0,0 0 0,0 1 0,0-1 0,-1 0 0,1 0 0,0 0 0,0 0 0,-2 0 0,2 0 0,0-1 0,1 1 0,-1-1 0,1 1 0,-1-1 0,1 1 0,-1-1 0,1 1 0,-1-1 0,1 1 0,-1-1 0,1 0 0,0 1 0,-1-1 0,1 1 0,0-1 0,0 0 0,0 1 0,-1-1 0,1 0 0,0 0 0,0 0 0,0-8 0,0 1 0,0 0 0,1-1 0,2-8 0,-1 5 0,4-289 0,-7 254 0,1 313 0,-6-215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0,4-92 0,2 93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0,1-2 0,6 39 0,-3-49 0,0-1 0,1 0 0,10 19 0,-9-22 0,-2 1 0,0-1 0,0 1 0,-1 0 0,0 0 0,0 0 0,1 11 0,-3 1 0,-1-17 0,0-16 0,0-44 0,1 34 0,-1 0 0,-1 1 0,-1-1 0,0 1 0,-9-31 0,8 50 0,1 8 0,0 12 0,1 177 0,-24-361 0,3 31 0,21 130 0,1-1 0,-1 1 0,1-1 0,0 1 0,0-1 0,1 1 0,-1-1 0,3-6 0,-3 10 0,1 0 0,-1 0 0,1 0 0,-1 0 0,1 1 0,0-1 0,-1 0 0,1 0 0,0 0 0,0 1 0,0-1 0,-1 0 0,1 1 0,0-1 0,0 1 0,0-1 0,0 1 0,0 0 0,0-1 0,0 1 0,0 0 0,1 0 0,-1-1 0,0 1 0,0 0 0,0 0 0,0 0 0,0 0 0,0 1 0,0-1 0,0 0 0,0 0 0,0 1 0,0-1 0,0 0 0,0 1 0,0-1 0,1 2 0,6 1 0,-1 1 0,1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0,3 2 0,-1 1 0,-46 48 0,24-16-1365,43-45-5461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551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0,-16 5 0,-14-1 0,22-4 0,52-9 0,107-11 0,203 7 0,-342 8 0,25 2 0,-17 1 0,-14 4 0,-4-2 0,1-1 0,-1 0 0,0-1 0,0 0 0,0-1 0,0 0 0,-16 2 0,-72 1 0,82-4 0,-273-3 0,371-7 0,110-5 0,987 15 0,-1205-2 0,1-2 0,1 0 0,-1-2 0,0 0 0,-23-9 0,43 12 0,-73-16 0,-107-14 0,79 17 0,-6 0 0,-117-1 0,-115 16 0,141 2 0,199-2 0,-1 0 0,1 0 0,0 0 0,-1-1 0,1 1 0,0-1 0,0 0 0,0 0 0,0 0 0,0-1 0,0 1 0,0-1 0,0 1 0,0-1 0,0 0 0,1 0 0,-1 0 0,1-1 0,-1 1 0,1-1 0,0 1 0,0-1 0,0 0 0,0 0 0,1 1 0,-1-1 0,1-1 0,0 1 0,-1 0 0,2 0 0,-1 0 0,-1-4 0,0-12 0,-1 0 0,2 0 0,1 0 0,3-31 0,-1 13 0,0-395 0,-3 237 0,2 183 0,0-1 0,1 1 0,1 0 0,0 0 0,0 0 0,2 0 0,9-20 0,3-3 0,27-38 0,-44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0,55-4 0,-67 1 0,13-1 0,1-1 0,-1-2 0,0-1 0,0-1 0,-1-1 0,0-2 0,44-21 0,-73 30 0,1 1 0,0 0 0,-1 0 0,1 0 0,0-1 0,-1 1 0,1 0 0,0-1 0,-1 1 0,1 0 0,-1-1 0,1 1 0,-1-1 0,1 1 0,-1-1 0,1 1 0,-1-1 0,0 0 0,1 1 0,-1-1 0,0 1 0,1-1 0,-1 0 0,0 1 0,0-1 0,1 0 0,-1 1 0,0-1 0,0-1 0,-1 1 0,0 0 0,-1 0 0,1 0 0,0 0 0,-1 1 0,1-1 0,-1 0 0,1 1 0,0-1 0,-1 0 0,0 1 0,1 0 0,-1-1 0,-2 1 0,-41-7 0,-2 2 0,-90 3 0,68 2 0,26-1 0,-486 11 0,514-9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38 0,5-1 0,65-33 0,2 2 0,0 2 0,2 2 0,0 1 0,-47 42 0,39-20 0,32-29 0,-32 23 0,29-27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0,363-67 0,-363 56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2E01A7B1-3989-4A9C-A22B-872F5A1F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7389</Words>
  <Characters>42118</Characters>
  <Application>Microsoft Office Word</Application>
  <DocSecurity>0</DocSecurity>
  <Lines>350</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4</cp:revision>
  <cp:lastPrinted>2023-04-16T19:07:00Z</cp:lastPrinted>
  <dcterms:created xsi:type="dcterms:W3CDTF">2025-03-25T22:41:00Z</dcterms:created>
  <dcterms:modified xsi:type="dcterms:W3CDTF">2025-03-25T22:53:00Z</dcterms:modified>
</cp:coreProperties>
</file>