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DFF96" w14:textId="770121D9" w:rsidR="00D7522C" w:rsidRPr="009042E7" w:rsidRDefault="00747662" w:rsidP="00396BDA">
      <w:pPr>
        <w:pStyle w:val="Author"/>
        <w:spacing w:before="100" w:beforeAutospacing="1" w:after="100" w:afterAutospacing="1" w:line="120" w:lineRule="auto"/>
        <w:jc w:val="both"/>
        <w:rPr>
          <w:sz w:val="20"/>
          <w:szCs w:val="20"/>
        </w:rPr>
        <w:sectPr w:rsidR="00D7522C" w:rsidRPr="009042E7" w:rsidSect="007261DA">
          <w:footerReference w:type="default" r:id="rId8"/>
          <w:headerReference w:type="first" r:id="rId9"/>
          <w:footerReference w:type="first" r:id="rId10"/>
          <w:pgSz w:w="11906" w:h="16838" w:code="9"/>
          <w:pgMar w:top="540" w:right="893" w:bottom="1440" w:left="893" w:header="720" w:footer="720" w:gutter="0"/>
          <w:pgNumType w:start="1"/>
          <w:cols w:space="720"/>
          <w:titlePg/>
          <w:docGrid w:linePitch="360"/>
        </w:sectPr>
      </w:pPr>
      <w:bookmarkStart w:id="0" w:name="_Hlk130757674"/>
      <w:r w:rsidRPr="009042E7">
        <w:rPr>
          <w:sz w:val="20"/>
          <w:szCs w:val="20"/>
        </w:rPr>
        <mc:AlternateContent>
          <mc:Choice Requires="wps">
            <w:drawing>
              <wp:anchor distT="0" distB="0" distL="114300" distR="114300" simplePos="0" relativeHeight="251657728" behindDoc="0" locked="0" layoutInCell="1" allowOverlap="1" wp14:anchorId="1A75D335" wp14:editId="65AE532C">
                <wp:simplePos x="0" y="0"/>
                <wp:positionH relativeFrom="column">
                  <wp:posOffset>972185</wp:posOffset>
                </wp:positionH>
                <wp:positionV relativeFrom="paragraph">
                  <wp:posOffset>-80010</wp:posOffset>
                </wp:positionV>
                <wp:extent cx="4533900" cy="140398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1403985"/>
                        </a:xfrm>
                        <a:prstGeom prst="rect">
                          <a:avLst/>
                        </a:prstGeom>
                        <a:solidFill>
                          <a:srgbClr val="FFFFFF"/>
                        </a:solidFill>
                        <a:ln w="9525">
                          <a:noFill/>
                          <a:miter lim="800000"/>
                          <a:headEnd/>
                          <a:tailEnd/>
                        </a:ln>
                      </wps:spPr>
                      <wps:txbx>
                        <w:txbxContent>
                          <w:p w14:paraId="4CEFBA97" w14:textId="18BF0AE9" w:rsidR="003E71DA" w:rsidRPr="00747662" w:rsidRDefault="003E71DA" w:rsidP="00396BDA">
                            <w:pPr>
                              <w:pStyle w:val="Author"/>
                              <w:spacing w:before="100" w:beforeAutospacing="1"/>
                              <w:rPr>
                                <w:i/>
                                <w:iCs/>
                                <w:sz w:val="48"/>
                                <w:szCs w:val="48"/>
                                <w:lang w:val="en-IN"/>
                              </w:rPr>
                            </w:pPr>
                            <w:r w:rsidRPr="00747662">
                              <w:rPr>
                                <w:i/>
                                <w:iCs/>
                                <w:sz w:val="48"/>
                                <w:szCs w:val="48"/>
                              </w:rPr>
                              <w:t xml:space="preserve">ML 24/25-09 </w:t>
                            </w:r>
                            <w:r w:rsidRPr="00747662">
                              <w:rPr>
                                <w:i/>
                                <w:iCs/>
                                <w:sz w:val="48"/>
                                <w:szCs w:val="48"/>
                                <w:lang w:val="en-IN"/>
                              </w:rPr>
                              <w:t>Semantic Similarity Analysis of Textual Data</w:t>
                            </w:r>
                          </w:p>
                          <w:p w14:paraId="23D6159D" w14:textId="77777777" w:rsidR="003E71DA" w:rsidRDefault="003E71DA" w:rsidP="00396BD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A75D335" id="_x0000_t202" coordsize="21600,21600" o:spt="202" path="m,l,21600r21600,l21600,xe">
                <v:stroke joinstyle="miter"/>
                <v:path gradientshapeok="t" o:connecttype="rect"/>
              </v:shapetype>
              <v:shape id="Text Box 2" o:spid="_x0000_s1026" type="#_x0000_t202" style="position:absolute;left:0;text-align:left;margin-left:76.55pt;margin-top:-6.3pt;width:357pt;height:110.55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3rJDQIAAPcDAAAOAAAAZHJzL2Uyb0RvYy54bWysU9uO0zAQfUfiHyy/06Q3aKOmq6VLEdJy&#10;kRY+wHWcxsLxmLHbZPl6xk62W+AN4QfL4xmfmTlzvLnpW8POCr0GW/LpJOdMWQmVtseSf/u6f7Xi&#10;zAdhK2HAqpI/Ks9vti9fbDpXqBk0YCqFjECsLzpX8iYEV2SZl41qhZ+AU5acNWArApl4zCoUHaG3&#10;Jpvl+eusA6wcglTe0+3d4OTbhF/XSobPde1VYKbkVFtIO6b9EPdsuxHFEYVrtBzLEP9QRSu0paQX&#10;qDsRBDuh/guq1RLBQx0mEtoM6lpLlXqgbqb5H908NMKp1AuR492FJv//YOWn84P7giz0b6GnAaYm&#10;vLsH+d0zC7tG2KO6RYSuUaKixNNIWdY5X4xPI9W+8BHk0H2EioYsTgESUF9jG1mhPhmh0wAeL6Sr&#10;PjBJl4vlfL7OySXJN13k8/VqmXKI4um5Qx/eK2hZPJQcaaoJXpzvfYjliOIpJGbzYHS118YkA4+H&#10;nUF2FqSAfVoj+m9hxrKu5OvlbJmQLcT3SRytDqRQo9uSr/K4Bs1EOt7ZKoUEoc1wpkqMHfmJlAzk&#10;hP7QU2Dk6QDVIzGFMCiRfg4dGsCfnHWkwpL7HyeBijPzwRLb6+liEWWbjMXyzYwMvPYcrj3CSoIq&#10;eeBsOO5Cknriwd3SVPY68fVcyVgrqSvROP6EKN9rO0U9/9ftLwAAAP//AwBQSwMEFAAGAAgAAAAh&#10;AMUWPu7fAAAACwEAAA8AAABkcnMvZG93bnJldi54bWxMj01LxDAQhu+C/yGM4G03baW11KbL4uLF&#10;g+Aq6DHbTJtiPkqS7dZ/73jS4zvz8M4z7W61hi0Y4uSdgHybAUPXezW5UcD729OmBhaTdEoa71DA&#10;N0bYdddXrWyUv7hXXI5pZFTiYiMF6JTmhvPYa7Qybv2MjnaDD1YmimHkKsgLlVvDiyyruJWTowta&#10;zviosf86nq2AD6sndQgvn4Myy+F52JfzGmYhbm/W/QOwhGv6g+FXn9ShI6eTPzsVmaFc3uWECtjk&#10;RQWMiLq6p8lJQJHVJfCu5f9/6H4AAAD//wMAUEsBAi0AFAAGAAgAAAAhALaDOJL+AAAA4QEAABMA&#10;AAAAAAAAAAAAAAAAAAAAAFtDb250ZW50X1R5cGVzXS54bWxQSwECLQAUAAYACAAAACEAOP0h/9YA&#10;AACUAQAACwAAAAAAAAAAAAAAAAAvAQAAX3JlbHMvLnJlbHNQSwECLQAUAAYACAAAACEA1Xt6yQ0C&#10;AAD3AwAADgAAAAAAAAAAAAAAAAAuAgAAZHJzL2Uyb0RvYy54bWxQSwECLQAUAAYACAAAACEAxRY+&#10;7t8AAAALAQAADwAAAAAAAAAAAAAAAABnBAAAZHJzL2Rvd25yZXYueG1sUEsFBgAAAAAEAAQA8wAA&#10;AHMFAAAAAA==&#10;" stroked="f">
                <v:textbox style="mso-fit-shape-to-text:t">
                  <w:txbxContent>
                    <w:p w14:paraId="4CEFBA97" w14:textId="18BF0AE9" w:rsidR="003E71DA" w:rsidRPr="00747662" w:rsidRDefault="003E71DA" w:rsidP="00396BDA">
                      <w:pPr>
                        <w:pStyle w:val="Author"/>
                        <w:spacing w:before="100" w:beforeAutospacing="1"/>
                        <w:rPr>
                          <w:i/>
                          <w:iCs/>
                          <w:sz w:val="48"/>
                          <w:szCs w:val="48"/>
                          <w:lang w:val="en-IN"/>
                        </w:rPr>
                      </w:pPr>
                      <w:r w:rsidRPr="00747662">
                        <w:rPr>
                          <w:i/>
                          <w:iCs/>
                          <w:sz w:val="48"/>
                          <w:szCs w:val="48"/>
                        </w:rPr>
                        <w:t xml:space="preserve">ML 24/25-09 </w:t>
                      </w:r>
                      <w:r w:rsidRPr="00747662">
                        <w:rPr>
                          <w:i/>
                          <w:iCs/>
                          <w:sz w:val="48"/>
                          <w:szCs w:val="48"/>
                          <w:lang w:val="en-IN"/>
                        </w:rPr>
                        <w:t>Semantic Similarity Analysis of Textual Data</w:t>
                      </w:r>
                    </w:p>
                    <w:p w14:paraId="23D6159D" w14:textId="77777777" w:rsidR="003E71DA" w:rsidRDefault="003E71DA" w:rsidP="00396BDA"/>
                  </w:txbxContent>
                </v:textbox>
              </v:shape>
            </w:pict>
          </mc:Fallback>
        </mc:AlternateContent>
      </w:r>
    </w:p>
    <w:p w14:paraId="16E7859E" w14:textId="70F39248" w:rsidR="001A3B3D" w:rsidRPr="009042E7" w:rsidRDefault="00BD670B" w:rsidP="003C1AB1">
      <w:pPr>
        <w:pStyle w:val="Author"/>
        <w:spacing w:before="100" w:beforeAutospacing="1"/>
        <w:jc w:val="both"/>
        <w:rPr>
          <w:rStyle w:val="Hyperlink"/>
          <w:sz w:val="20"/>
          <w:szCs w:val="20"/>
          <w:u w:val="none"/>
          <w:lang w:val="en-IN"/>
        </w:rPr>
      </w:pPr>
      <w:r w:rsidRPr="009042E7">
        <w:rPr>
          <w:sz w:val="20"/>
          <w:szCs w:val="20"/>
          <w:lang w:val="en-IN"/>
        </w:rPr>
        <w:br w:type="column"/>
      </w:r>
      <w:r w:rsidR="000D2EC7" w:rsidRPr="009042E7">
        <w:rPr>
          <w:sz w:val="20"/>
          <w:szCs w:val="20"/>
          <w:lang w:val="en-IN"/>
        </w:rPr>
        <w:t xml:space="preserve"> </w:t>
      </w:r>
      <w:r w:rsidR="001A3B3D" w:rsidRPr="009042E7">
        <w:rPr>
          <w:sz w:val="20"/>
          <w:szCs w:val="20"/>
          <w:lang w:val="en-IN"/>
        </w:rPr>
        <w:br/>
      </w:r>
      <w:r w:rsidR="00D64F2A" w:rsidRPr="009042E7">
        <w:rPr>
          <w:color w:val="000000" w:themeColor="text1"/>
          <w:sz w:val="20"/>
          <w:szCs w:val="20"/>
          <w:lang w:val="en-IN"/>
        </w:rPr>
        <w:fldChar w:fldCharType="begin"/>
      </w:r>
      <w:r w:rsidR="00D64F2A" w:rsidRPr="009042E7">
        <w:rPr>
          <w:color w:val="000000" w:themeColor="text1"/>
          <w:sz w:val="20"/>
          <w:szCs w:val="20"/>
          <w:lang w:val="en-IN"/>
        </w:rPr>
        <w:instrText xml:space="preserve"> HYPERLINK "mailto:anil.gadiraju@stud.fra-uas.d" </w:instrText>
      </w:r>
      <w:r w:rsidR="00D64F2A" w:rsidRPr="009042E7">
        <w:rPr>
          <w:color w:val="000000" w:themeColor="text1"/>
          <w:sz w:val="20"/>
          <w:szCs w:val="20"/>
          <w:lang w:val="en-IN"/>
        </w:rPr>
      </w:r>
      <w:r w:rsidR="00D64F2A" w:rsidRPr="009042E7">
        <w:rPr>
          <w:color w:val="000000" w:themeColor="text1"/>
          <w:sz w:val="20"/>
          <w:szCs w:val="20"/>
          <w:lang w:val="en-IN"/>
        </w:rPr>
        <w:fldChar w:fldCharType="separate"/>
      </w:r>
      <w:r w:rsidR="000D2EC7" w:rsidRPr="009042E7">
        <w:rPr>
          <w:rStyle w:val="Hyperlink"/>
          <w:sz w:val="20"/>
          <w:szCs w:val="20"/>
          <w:u w:val="none"/>
          <w:lang w:val="en-IN"/>
        </w:rPr>
        <w:t xml:space="preserve">  </w:t>
      </w:r>
    </w:p>
    <w:p w14:paraId="6E733610" w14:textId="5B3924F9" w:rsidR="00AE11C0" w:rsidRPr="009042E7" w:rsidRDefault="00BD670B" w:rsidP="00396BDA">
      <w:pPr>
        <w:pStyle w:val="Author"/>
        <w:spacing w:before="100" w:beforeAutospacing="1"/>
        <w:jc w:val="both"/>
        <w:rPr>
          <w:sz w:val="20"/>
          <w:szCs w:val="20"/>
        </w:rPr>
      </w:pPr>
      <w:r w:rsidRPr="009042E7">
        <w:rPr>
          <w:rStyle w:val="Hyperlink"/>
          <w:sz w:val="20"/>
          <w:szCs w:val="20"/>
          <w:u w:val="none"/>
          <w:lang w:val="en-IN"/>
        </w:rPr>
        <w:br w:type="column"/>
      </w:r>
      <w:r w:rsidR="00D64F2A" w:rsidRPr="009042E7">
        <w:rPr>
          <w:color w:val="000000" w:themeColor="text1"/>
          <w:sz w:val="20"/>
          <w:szCs w:val="20"/>
          <w:lang w:val="en-IN"/>
        </w:rPr>
        <w:fldChar w:fldCharType="end"/>
      </w:r>
      <w:r w:rsidR="003C1AB1" w:rsidRPr="009042E7">
        <w:rPr>
          <w:color w:val="000000" w:themeColor="text1"/>
          <w:sz w:val="20"/>
          <w:szCs w:val="20"/>
          <w:lang w:val="en-IN"/>
        </w:rPr>
        <w:t xml:space="preserve">                </w:t>
      </w:r>
    </w:p>
    <w:p w14:paraId="075E1E99" w14:textId="2796513E" w:rsidR="0078472D" w:rsidRPr="009042E7" w:rsidRDefault="0078472D" w:rsidP="003C1AB1">
      <w:pPr>
        <w:jc w:val="both"/>
      </w:pPr>
    </w:p>
    <w:p w14:paraId="6A679FCC" w14:textId="017C711B" w:rsidR="0078472D" w:rsidRPr="009042E7" w:rsidRDefault="00FC08BB" w:rsidP="003C1AB1">
      <w:pPr>
        <w:jc w:val="both"/>
      </w:pPr>
      <w:r w:rsidRPr="00314022">
        <w:rPr>
          <w:rFonts w:asciiTheme="minorHAnsi" w:eastAsiaTheme="minorEastAsia" w:hAnsiTheme="minorHAnsi" w:cstheme="minorBidi"/>
          <w:noProof/>
          <w:kern w:val="2"/>
          <w:sz w:val="24"/>
          <w:szCs w:val="24"/>
          <w14:ligatures w14:val="standardContextual"/>
        </w:rPr>
        <mc:AlternateContent>
          <mc:Choice Requires="wps">
            <w:drawing>
              <wp:anchor distT="0" distB="0" distL="114300" distR="114300" simplePos="0" relativeHeight="251660800" behindDoc="0" locked="0" layoutInCell="1" allowOverlap="1" wp14:anchorId="4DC0FD82" wp14:editId="0B8F9089">
                <wp:simplePos x="0" y="0"/>
                <wp:positionH relativeFrom="margin">
                  <wp:posOffset>4401185</wp:posOffset>
                </wp:positionH>
                <wp:positionV relativeFrom="paragraph">
                  <wp:posOffset>219075</wp:posOffset>
                </wp:positionV>
                <wp:extent cx="1821180" cy="1403985"/>
                <wp:effectExtent l="0" t="0" r="7620" b="762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180" cy="1403985"/>
                        </a:xfrm>
                        <a:prstGeom prst="rect">
                          <a:avLst/>
                        </a:prstGeom>
                        <a:solidFill>
                          <a:srgbClr val="FFFFFF"/>
                        </a:solidFill>
                        <a:ln w="9525">
                          <a:noFill/>
                          <a:miter lim="800000"/>
                          <a:headEnd/>
                          <a:tailEnd/>
                        </a:ln>
                      </wps:spPr>
                      <wps:txbx>
                        <w:txbxContent>
                          <w:p w14:paraId="6CE90775" w14:textId="255B7BC4" w:rsidR="00926337" w:rsidRPr="009042E7" w:rsidRDefault="00926337" w:rsidP="004B3DC6">
                            <w:pPr>
                              <w:pStyle w:val="Author"/>
                              <w:spacing w:before="100" w:beforeAutospacing="1"/>
                              <w:jc w:val="both"/>
                              <w:rPr>
                                <w:sz w:val="20"/>
                                <w:szCs w:val="20"/>
                              </w:rPr>
                            </w:pPr>
                            <w:r w:rsidRPr="009042E7">
                              <w:rPr>
                                <w:sz w:val="20"/>
                                <w:szCs w:val="20"/>
                              </w:rPr>
                              <w:t>Neethu Ninan</w:t>
                            </w:r>
                          </w:p>
                          <w:p w14:paraId="42D00A1E" w14:textId="405E227C" w:rsidR="00926337" w:rsidRPr="009042E7" w:rsidRDefault="00926337" w:rsidP="004B3DC6">
                            <w:pPr>
                              <w:jc w:val="both"/>
                            </w:pPr>
                            <w:hyperlink r:id="rId11" w:history="1">
                              <w:r w:rsidRPr="009042E7">
                                <w:rPr>
                                  <w:rStyle w:val="Hyperlink"/>
                                </w:rPr>
                                <w:t>neethu.ninan@stud.fra-uas.de</w:t>
                              </w:r>
                            </w:hyperlink>
                          </w:p>
                          <w:p w14:paraId="4220E90E" w14:textId="77777777" w:rsidR="00926337" w:rsidRPr="009042E7" w:rsidRDefault="00926337" w:rsidP="0092633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C0FD82" id="_x0000_s1027" type="#_x0000_t202" style="position:absolute;left:0;text-align:left;margin-left:346.55pt;margin-top:17.25pt;width:143.4pt;height:110.55pt;z-index:251660800;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dEkDwIAAP4DAAAOAAAAZHJzL2Uyb0RvYy54bWysU9uO0zAQfUfiHyy/0ySlhTZqulq6FCEt&#10;F2nhAxzbaSwcj7HdJuXrd+xkuwXeEHmwZjLjMzNnjjc3Q6fJSTqvwFS0mOWUSMNBKHOo6Pdv+1cr&#10;SnxgRjANRlb0LD292b58seltKefQghbSEQQxvuxtRdsQbJllnreyY34GVhoMNuA6FtB1h0w41iN6&#10;p7N5nr/JenDCOuDSe/x7NwbpNuE3jeThS9N4GYiuKPYW0unSWccz225YeXDMtopPbbB/6KJjymDR&#10;C9QdC4wcnfoLqlPcgYcmzDh0GTSN4jLNgNMU+R/TPLTMyjQLkuPthSb//2D559OD/epIGN7BgAtM&#10;Q3h7D/yHJwZ2LTMHeesc9K1kAgsXkbKst76crkaqfekjSN1/AoFLZscACWhoXBdZwTkJouMCzhfS&#10;5RAIjyVX86JYYYhjrFjkr9erZarByqfr1vnwQUJHolFRh1tN8Ox070Nsh5VPKbGaB63EXmmdHHeo&#10;d9qRE0MF7NM3of+Wpg3pK7pezpcJ2UC8n8TRqYAK1aqr6CqP36iZSMd7I1JKYEqPNnaizcRPpGQk&#10;Jwz1QJSYyIt01SDOSJiDUZD4gNBowf2ipEcxVtT/PDInKdEfDZK+LhaLqN7kLJZv5+i460h9HWGG&#10;I1RFAyWjuQtJ8YkOe4vL2atE23MnU8sossTm9CCiiq/9lPX8bLePAAAA//8DAFBLAwQUAAYACAAA&#10;ACEAHRjoleAAAAAKAQAADwAAAGRycy9kb3ducmV2LnhtbEyPwU7DMBBE70j8g7VI3KjTlqQkxKkq&#10;Ki4ckChI5ejGmzgiXlu2m4a/x5zguJqnmbf1djYjm9CHwZKA5SIDhtRaNVAv4OP9+e4BWIiSlBwt&#10;oYBvDLBtrq9qWSl7oTecDrFnqYRCJQXoGF3FeWg1GhkW1iGlrLPeyJhO33Pl5SWVm5GvsqzgRg6U&#10;FrR0+KSx/TqcjYCj0YPa+9fPTo3T/qXb5W72Tojbm3n3CCziHP9g+NVP6tAkp5M9kwpsFFCU62VC&#10;Bazvc2AJKDdlCewkYJXnBfCm5v9faH4AAAD//wMAUEsBAi0AFAAGAAgAAAAhALaDOJL+AAAA4QEA&#10;ABMAAAAAAAAAAAAAAAAAAAAAAFtDb250ZW50X1R5cGVzXS54bWxQSwECLQAUAAYACAAAACEAOP0h&#10;/9YAAACUAQAACwAAAAAAAAAAAAAAAAAvAQAAX3JlbHMvLnJlbHNQSwECLQAUAAYACAAAACEAKRXR&#10;JA8CAAD+AwAADgAAAAAAAAAAAAAAAAAuAgAAZHJzL2Uyb0RvYy54bWxQSwECLQAUAAYACAAAACEA&#10;HRjoleAAAAAKAQAADwAAAAAAAAAAAAAAAABpBAAAZHJzL2Rvd25yZXYueG1sUEsFBgAAAAAEAAQA&#10;8wAAAHYFAAAAAA==&#10;" stroked="f">
                <v:textbox style="mso-fit-shape-to-text:t">
                  <w:txbxContent>
                    <w:p w14:paraId="6CE90775" w14:textId="255B7BC4" w:rsidR="00926337" w:rsidRPr="009042E7" w:rsidRDefault="00926337" w:rsidP="004B3DC6">
                      <w:pPr>
                        <w:pStyle w:val="Author"/>
                        <w:spacing w:before="100" w:beforeAutospacing="1"/>
                        <w:jc w:val="both"/>
                        <w:rPr>
                          <w:sz w:val="20"/>
                          <w:szCs w:val="20"/>
                        </w:rPr>
                      </w:pPr>
                      <w:r w:rsidRPr="009042E7">
                        <w:rPr>
                          <w:sz w:val="20"/>
                          <w:szCs w:val="20"/>
                        </w:rPr>
                        <w:t>Neethu Ninan</w:t>
                      </w:r>
                    </w:p>
                    <w:p w14:paraId="42D00A1E" w14:textId="405E227C" w:rsidR="00926337" w:rsidRPr="009042E7" w:rsidRDefault="00926337" w:rsidP="004B3DC6">
                      <w:pPr>
                        <w:jc w:val="both"/>
                      </w:pPr>
                      <w:hyperlink r:id="rId12" w:history="1">
                        <w:r w:rsidRPr="009042E7">
                          <w:rPr>
                            <w:rStyle w:val="Hyperlink"/>
                          </w:rPr>
                          <w:t>neethu.ninan@stud.fra-uas.de</w:t>
                        </w:r>
                      </w:hyperlink>
                    </w:p>
                    <w:p w14:paraId="4220E90E" w14:textId="77777777" w:rsidR="00926337" w:rsidRPr="009042E7" w:rsidRDefault="00926337" w:rsidP="00926337"/>
                  </w:txbxContent>
                </v:textbox>
                <w10:wrap anchorx="margin"/>
              </v:shape>
            </w:pict>
          </mc:Fallback>
        </mc:AlternateContent>
      </w:r>
    </w:p>
    <w:p w14:paraId="03585C22" w14:textId="40C89778" w:rsidR="0078472D" w:rsidRPr="009042E7" w:rsidRDefault="0078472D" w:rsidP="003C1AB1">
      <w:pPr>
        <w:jc w:val="both"/>
        <w:sectPr w:rsidR="0078472D" w:rsidRPr="009042E7" w:rsidSect="003B4E04">
          <w:type w:val="continuous"/>
          <w:pgSz w:w="11906" w:h="16838" w:code="9"/>
          <w:pgMar w:top="450" w:right="893" w:bottom="1440" w:left="893" w:header="720" w:footer="720" w:gutter="0"/>
          <w:cols w:num="3" w:space="720"/>
          <w:docGrid w:linePitch="360"/>
        </w:sectPr>
      </w:pPr>
    </w:p>
    <w:p w14:paraId="6FD348E9" w14:textId="0C3190F2" w:rsidR="009303D9" w:rsidRPr="009042E7" w:rsidRDefault="004B3DC6" w:rsidP="003C1AB1">
      <w:pPr>
        <w:jc w:val="both"/>
        <w:sectPr w:rsidR="009303D9" w:rsidRPr="009042E7" w:rsidSect="003B4E04">
          <w:type w:val="continuous"/>
          <w:pgSz w:w="11906" w:h="16838" w:code="9"/>
          <w:pgMar w:top="450" w:right="893" w:bottom="1440" w:left="893" w:header="720" w:footer="720" w:gutter="0"/>
          <w:cols w:num="3" w:space="720"/>
          <w:docGrid w:linePitch="360"/>
        </w:sectPr>
      </w:pPr>
      <w:r w:rsidRPr="009042E7">
        <w:rPr>
          <w:noProof/>
        </w:rPr>
        <mc:AlternateContent>
          <mc:Choice Requires="wps">
            <w:drawing>
              <wp:anchor distT="0" distB="0" distL="114300" distR="114300" simplePos="0" relativeHeight="251655680" behindDoc="0" locked="0" layoutInCell="1" allowOverlap="1" wp14:anchorId="27C0D6FC" wp14:editId="4CA3D249">
                <wp:simplePos x="0" y="0"/>
                <wp:positionH relativeFrom="margin">
                  <wp:posOffset>-64135</wp:posOffset>
                </wp:positionH>
                <wp:positionV relativeFrom="paragraph">
                  <wp:posOffset>83185</wp:posOffset>
                </wp:positionV>
                <wp:extent cx="2209800" cy="50292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502920"/>
                        </a:xfrm>
                        <a:prstGeom prst="rect">
                          <a:avLst/>
                        </a:prstGeom>
                        <a:solidFill>
                          <a:srgbClr val="FFFFFF"/>
                        </a:solidFill>
                        <a:ln w="9525">
                          <a:noFill/>
                          <a:miter lim="800000"/>
                          <a:headEnd/>
                          <a:tailEnd/>
                        </a:ln>
                      </wps:spPr>
                      <wps:txbx>
                        <w:txbxContent>
                          <w:p w14:paraId="32C145ED" w14:textId="5B4471DE" w:rsidR="003E71DA" w:rsidRDefault="004B3DC6" w:rsidP="009042E7">
                            <w:pPr>
                              <w:pStyle w:val="Author"/>
                              <w:spacing w:before="100" w:beforeAutospacing="1"/>
                              <w:jc w:val="left"/>
                              <w:rPr>
                                <w:rStyle w:val="Hyperlink"/>
                                <w:sz w:val="20"/>
                                <w:szCs w:val="20"/>
                                <w:lang w:val="en-IN"/>
                              </w:rPr>
                            </w:pPr>
                            <w:r>
                              <w:rPr>
                                <w:sz w:val="20"/>
                                <w:szCs w:val="20"/>
                                <w:lang w:val="en-IN"/>
                              </w:rPr>
                              <w:t>Se</w:t>
                            </w:r>
                            <w:r w:rsidR="003E71DA" w:rsidRPr="009042E7">
                              <w:rPr>
                                <w:sz w:val="20"/>
                                <w:szCs w:val="20"/>
                                <w:lang w:val="en-IN"/>
                              </w:rPr>
                              <w:t>nthil Arumugam Ramasamy</w:t>
                            </w:r>
                            <w:r w:rsidR="003E71DA" w:rsidRPr="009042E7">
                              <w:rPr>
                                <w:sz w:val="20"/>
                                <w:szCs w:val="20"/>
                                <w:lang w:val="en-IN"/>
                              </w:rPr>
                              <w:br/>
                            </w:r>
                            <w:hyperlink r:id="rId13" w:history="1">
                              <w:r w:rsidR="006A3FB8" w:rsidRPr="001D2797">
                                <w:rPr>
                                  <w:rStyle w:val="Hyperlink"/>
                                  <w:sz w:val="20"/>
                                  <w:szCs w:val="20"/>
                                  <w:lang w:val="en-IN"/>
                                </w:rPr>
                                <w:t>senthil.ramasamy@stud.fra-uas.de</w:t>
                              </w:r>
                            </w:hyperlink>
                          </w:p>
                          <w:p w14:paraId="6BD12F4E" w14:textId="77777777" w:rsidR="006A3FB8" w:rsidRDefault="006A3FB8" w:rsidP="009042E7">
                            <w:pPr>
                              <w:pStyle w:val="Author"/>
                              <w:spacing w:before="100" w:beforeAutospacing="1"/>
                              <w:jc w:val="left"/>
                              <w:rPr>
                                <w:rStyle w:val="Hyperlink"/>
                                <w:sz w:val="20"/>
                                <w:szCs w:val="20"/>
                                <w:lang w:val="en-IN"/>
                              </w:rPr>
                            </w:pPr>
                          </w:p>
                          <w:p w14:paraId="26AB3501" w14:textId="77777777" w:rsidR="006A3FB8" w:rsidRPr="009042E7" w:rsidRDefault="006A3FB8" w:rsidP="009042E7">
                            <w:pPr>
                              <w:pStyle w:val="Author"/>
                              <w:spacing w:before="100" w:beforeAutospacing="1"/>
                              <w:jc w:val="left"/>
                              <w:rPr>
                                <w:sz w:val="20"/>
                                <w:szCs w:val="20"/>
                                <w:lang w:val="en-IN"/>
                              </w:rPr>
                            </w:pPr>
                          </w:p>
                          <w:p w14:paraId="0FC7D4D9" w14:textId="18E4A8CF" w:rsidR="003E71DA" w:rsidRDefault="003E71D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C0D6FC" id="_x0000_s1028" type="#_x0000_t202" style="position:absolute;left:0;text-align:left;margin-left:-5.05pt;margin-top:6.55pt;width:174pt;height:39.6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ZCOEAIAAP0DAAAOAAAAZHJzL2Uyb0RvYy54bWysk92O2yAQhe8r9R0Q940dK2k3VpzVNttU&#10;lbY/0rYPgDGOUTFDBxI7ffoOOJuNtndVfYHAA4eZbw7r27E37KjQa7AVn89yzpSV0Gi7r/iP77s3&#10;N5z5IGwjDFhV8ZPy/Hbz+tV6cKUqoAPTKGQkYn05uIp3Ibgyy7zsVC/8DJyyFGwBexFoifusQTGQ&#10;em+yIs/fZgNg4xCk8p7+3k9Bvkn6batk+Nq2XgVmKk65hTRiGus4Zpu1KPcoXKflOQ3xD1n0Qlu6&#10;9CJ1L4JgB9R/SfVaInhow0xCn0HbaqlSDVTNPH9RzWMnnEq1EBzvLpj8/5OVX46P7huyML6HkRqY&#10;ivDuAeRPzyxsO2H36g4Rhk6Jhi6eR2TZ4Hx5PhpR+9JHkXr4DA01WRwCJKGxxT5SoToZqVMDThfo&#10;agxM0s+iyFc3OYUkxZZ5sSpSVzJRPp126MNHBT2Lk4ojNTWpi+ODDzEbUT5tiZd5MLrZaWPSAvf1&#10;1iA7CjLALn2pgBfbjGVDxVfLYpmULcTzyRu9DmRQo/uKU5b0TZaJND7YJm0JQptpTpkYe8YTiUxs&#10;wliPTDdUajwbadXQnIgXwuRHej806QB/czaQFyvufx0EKs7MJ0vMV/PFIpo3LRbLd0SI4XWkvo4I&#10;K0mq4oGzaboNyfARh4U76k2rE7bnTM4pk8cSzfN7iCa+Xqddz6928wcAAP//AwBQSwMEFAAGAAgA&#10;AAAhAJpdlZ/eAAAACQEAAA8AAABkcnMvZG93bnJldi54bWxMj8FOg0AQhu8mvsNmmngx7ULRIsjS&#10;qImm19Y+wMJOgZSdJey20Ld3POlpMvm//PNNsZ1tL644+s6RgngVgUCqnemoUXD8/ly+gPBBk9G9&#10;I1RwQw/b8v6u0LlxE+3xegiN4BLyuVbQhjDkUvq6Rav9yg1InJ3caHXgdWykGfXE5baX6yjaSKs7&#10;4gutHvCjxfp8uFgFp930+JxN1Vc4pvunzbvu0srdlHpYzG+vIALO4Q+GX31Wh5KdKnch40WvYBlH&#10;MaMcJDwZSJI0A1EpyNYJyLKQ/z8ofwAAAP//AwBQSwECLQAUAAYACAAAACEAtoM4kv4AAADhAQAA&#10;EwAAAAAAAAAAAAAAAAAAAAAAW0NvbnRlbnRfVHlwZXNdLnhtbFBLAQItABQABgAIAAAAIQA4/SH/&#10;1gAAAJQBAAALAAAAAAAAAAAAAAAAAC8BAABfcmVscy8ucmVsc1BLAQItABQABgAIAAAAIQAhbZCO&#10;EAIAAP0DAAAOAAAAAAAAAAAAAAAAAC4CAABkcnMvZTJvRG9jLnhtbFBLAQItABQABgAIAAAAIQCa&#10;XZWf3gAAAAkBAAAPAAAAAAAAAAAAAAAAAGoEAABkcnMvZG93bnJldi54bWxQSwUGAAAAAAQABADz&#10;AAAAdQUAAAAA&#10;" stroked="f">
                <v:textbox>
                  <w:txbxContent>
                    <w:p w14:paraId="32C145ED" w14:textId="5B4471DE" w:rsidR="003E71DA" w:rsidRDefault="004B3DC6" w:rsidP="009042E7">
                      <w:pPr>
                        <w:pStyle w:val="Author"/>
                        <w:spacing w:before="100" w:beforeAutospacing="1"/>
                        <w:jc w:val="left"/>
                        <w:rPr>
                          <w:rStyle w:val="Hyperlink"/>
                          <w:sz w:val="20"/>
                          <w:szCs w:val="20"/>
                          <w:lang w:val="en-IN"/>
                        </w:rPr>
                      </w:pPr>
                      <w:r>
                        <w:rPr>
                          <w:sz w:val="20"/>
                          <w:szCs w:val="20"/>
                          <w:lang w:val="en-IN"/>
                        </w:rPr>
                        <w:t>Se</w:t>
                      </w:r>
                      <w:r w:rsidR="003E71DA" w:rsidRPr="009042E7">
                        <w:rPr>
                          <w:sz w:val="20"/>
                          <w:szCs w:val="20"/>
                          <w:lang w:val="en-IN"/>
                        </w:rPr>
                        <w:t>nthil Arumugam Ramasamy</w:t>
                      </w:r>
                      <w:r w:rsidR="003E71DA" w:rsidRPr="009042E7">
                        <w:rPr>
                          <w:sz w:val="20"/>
                          <w:szCs w:val="20"/>
                          <w:lang w:val="en-IN"/>
                        </w:rPr>
                        <w:br/>
                      </w:r>
                      <w:hyperlink r:id="rId14" w:history="1">
                        <w:r w:rsidR="006A3FB8" w:rsidRPr="001D2797">
                          <w:rPr>
                            <w:rStyle w:val="Hyperlink"/>
                            <w:sz w:val="20"/>
                            <w:szCs w:val="20"/>
                            <w:lang w:val="en-IN"/>
                          </w:rPr>
                          <w:t>senthil.ramasamy@stud.fra-uas.de</w:t>
                        </w:r>
                      </w:hyperlink>
                    </w:p>
                    <w:p w14:paraId="6BD12F4E" w14:textId="77777777" w:rsidR="006A3FB8" w:rsidRDefault="006A3FB8" w:rsidP="009042E7">
                      <w:pPr>
                        <w:pStyle w:val="Author"/>
                        <w:spacing w:before="100" w:beforeAutospacing="1"/>
                        <w:jc w:val="left"/>
                        <w:rPr>
                          <w:rStyle w:val="Hyperlink"/>
                          <w:sz w:val="20"/>
                          <w:szCs w:val="20"/>
                          <w:lang w:val="en-IN"/>
                        </w:rPr>
                      </w:pPr>
                    </w:p>
                    <w:p w14:paraId="26AB3501" w14:textId="77777777" w:rsidR="006A3FB8" w:rsidRPr="009042E7" w:rsidRDefault="006A3FB8" w:rsidP="009042E7">
                      <w:pPr>
                        <w:pStyle w:val="Author"/>
                        <w:spacing w:before="100" w:beforeAutospacing="1"/>
                        <w:jc w:val="left"/>
                        <w:rPr>
                          <w:sz w:val="20"/>
                          <w:szCs w:val="20"/>
                          <w:lang w:val="en-IN"/>
                        </w:rPr>
                      </w:pPr>
                    </w:p>
                    <w:p w14:paraId="0FC7D4D9" w14:textId="18E4A8CF" w:rsidR="003E71DA" w:rsidRDefault="003E71DA"/>
                  </w:txbxContent>
                </v:textbox>
                <w10:wrap anchorx="margin"/>
              </v:shape>
            </w:pict>
          </mc:Fallback>
        </mc:AlternateContent>
      </w:r>
      <w:r w:rsidR="00BD670B" w:rsidRPr="009042E7">
        <w:br w:type="column"/>
      </w:r>
    </w:p>
    <w:p w14:paraId="65D1B3CE" w14:textId="29C0B644" w:rsidR="00747662" w:rsidRPr="009042E7" w:rsidRDefault="00747662" w:rsidP="005835E9">
      <w:pPr>
        <w:pStyle w:val="Abstract"/>
        <w:spacing w:before="120"/>
        <w:ind w:firstLine="0"/>
        <w:rPr>
          <w:i/>
          <w:iCs/>
          <w:sz w:val="20"/>
          <w:szCs w:val="20"/>
        </w:rPr>
      </w:pPr>
    </w:p>
    <w:p w14:paraId="4CA2C247" w14:textId="23FE5E95" w:rsidR="00747662" w:rsidRPr="009042E7" w:rsidRDefault="00747662" w:rsidP="005835E9">
      <w:pPr>
        <w:pStyle w:val="Abstract"/>
        <w:spacing w:before="120"/>
        <w:ind w:firstLine="0"/>
        <w:rPr>
          <w:i/>
          <w:iCs/>
          <w:sz w:val="20"/>
          <w:szCs w:val="20"/>
        </w:rPr>
      </w:pPr>
    </w:p>
    <w:p w14:paraId="6DADF937" w14:textId="2DE3039F" w:rsidR="00747662" w:rsidRPr="009042E7" w:rsidRDefault="00747662" w:rsidP="005835E9">
      <w:pPr>
        <w:pStyle w:val="Abstract"/>
        <w:spacing w:before="120"/>
        <w:ind w:firstLine="0"/>
        <w:rPr>
          <w:i/>
          <w:iCs/>
          <w:sz w:val="20"/>
          <w:szCs w:val="20"/>
        </w:rPr>
      </w:pPr>
    </w:p>
    <w:p w14:paraId="37978DC5" w14:textId="6E86CD6B" w:rsidR="00747662" w:rsidRPr="009042E7" w:rsidRDefault="00747662" w:rsidP="005835E9">
      <w:pPr>
        <w:pStyle w:val="Abstract"/>
        <w:spacing w:before="120"/>
        <w:ind w:firstLine="0"/>
        <w:rPr>
          <w:i/>
          <w:iCs/>
          <w:sz w:val="20"/>
          <w:szCs w:val="20"/>
        </w:rPr>
      </w:pPr>
    </w:p>
    <w:p w14:paraId="5098E6B4" w14:textId="3B786A0E" w:rsidR="006A30E5" w:rsidRPr="00BD75E9" w:rsidRDefault="00AE11C0" w:rsidP="005835E9">
      <w:pPr>
        <w:pStyle w:val="Abstract"/>
        <w:spacing w:before="120"/>
        <w:ind w:firstLine="0"/>
        <w:rPr>
          <w:sz w:val="20"/>
          <w:szCs w:val="20"/>
        </w:rPr>
      </w:pPr>
      <w:r w:rsidRPr="009042E7">
        <w:rPr>
          <w:i/>
          <w:iCs/>
          <w:sz w:val="20"/>
          <w:szCs w:val="20"/>
        </w:rPr>
        <w:t>Abstract—</w:t>
      </w:r>
      <w:r w:rsidR="00650FB6" w:rsidRPr="00BD75E9">
        <w:rPr>
          <w:sz w:val="20"/>
          <w:szCs w:val="20"/>
        </w:rPr>
        <w:t>I</w:t>
      </w:r>
      <w:r w:rsidRPr="00BD75E9">
        <w:rPr>
          <w:sz w:val="20"/>
          <w:szCs w:val="20"/>
        </w:rPr>
        <w:t xml:space="preserve">n the era of big data and natural language processing, </w:t>
      </w:r>
      <w:r w:rsidR="000010EA" w:rsidRPr="00BD75E9">
        <w:rPr>
          <w:sz w:val="20"/>
          <w:szCs w:val="20"/>
        </w:rPr>
        <w:t xml:space="preserve">semantic similarity analysis of textual data </w:t>
      </w:r>
      <w:r w:rsidRPr="00BD75E9">
        <w:rPr>
          <w:sz w:val="20"/>
          <w:szCs w:val="20"/>
        </w:rPr>
        <w:t>is paramount</w:t>
      </w:r>
      <w:r w:rsidR="00277191">
        <w:rPr>
          <w:sz w:val="20"/>
          <w:szCs w:val="20"/>
        </w:rPr>
        <w:t>,</w:t>
      </w:r>
      <w:r w:rsidR="000010EA" w:rsidRPr="00BD75E9">
        <w:rPr>
          <w:sz w:val="20"/>
          <w:szCs w:val="20"/>
        </w:rPr>
        <w:t xml:space="preserve"> where contextual meaning is crucial</w:t>
      </w:r>
      <w:r w:rsidR="00BD75E9" w:rsidRPr="00BD75E9">
        <w:rPr>
          <w:sz w:val="20"/>
          <w:szCs w:val="20"/>
        </w:rPr>
        <w:t xml:space="preserve"> for applications including classification and information retrieval</w:t>
      </w:r>
      <w:r w:rsidRPr="00BD75E9">
        <w:rPr>
          <w:sz w:val="20"/>
          <w:szCs w:val="20"/>
        </w:rPr>
        <w:t>.</w:t>
      </w:r>
      <w:r w:rsidR="00BD75E9" w:rsidRPr="00BD75E9">
        <w:rPr>
          <w:sz w:val="20"/>
          <w:szCs w:val="20"/>
        </w:rPr>
        <w:t xml:space="preserve"> </w:t>
      </w:r>
      <w:r w:rsidRPr="00BD75E9">
        <w:rPr>
          <w:sz w:val="20"/>
          <w:szCs w:val="20"/>
        </w:rPr>
        <w:t xml:space="preserve">This </w:t>
      </w:r>
      <w:r w:rsidR="00BD75E9" w:rsidRPr="00BD75E9">
        <w:rPr>
          <w:sz w:val="20"/>
          <w:szCs w:val="20"/>
        </w:rPr>
        <w:t>project showcases</w:t>
      </w:r>
      <w:r w:rsidRPr="00BD75E9">
        <w:rPr>
          <w:sz w:val="20"/>
          <w:szCs w:val="20"/>
        </w:rPr>
        <w:t xml:space="preserve"> a com</w:t>
      </w:r>
      <w:r w:rsidR="009D3864">
        <w:rPr>
          <w:sz w:val="20"/>
          <w:szCs w:val="20"/>
        </w:rPr>
        <w:t xml:space="preserve">prehensive framework for </w:t>
      </w:r>
      <w:r w:rsidR="00BD75E9" w:rsidRPr="00BD75E9">
        <w:rPr>
          <w:sz w:val="20"/>
          <w:szCs w:val="20"/>
        </w:rPr>
        <w:t>analyzing</w:t>
      </w:r>
      <w:r w:rsidR="009D3864">
        <w:rPr>
          <w:sz w:val="20"/>
          <w:szCs w:val="20"/>
        </w:rPr>
        <w:t xml:space="preserve"> words, phrases and</w:t>
      </w:r>
      <w:r w:rsidR="00E9706A" w:rsidRPr="00BD75E9">
        <w:rPr>
          <w:sz w:val="20"/>
          <w:szCs w:val="20"/>
        </w:rPr>
        <w:t xml:space="preserve"> documents</w:t>
      </w:r>
      <w:r w:rsidR="00BD75E9" w:rsidRPr="00BD75E9">
        <w:rPr>
          <w:sz w:val="20"/>
          <w:szCs w:val="20"/>
        </w:rPr>
        <w:t xml:space="preserve"> by </w:t>
      </w:r>
      <w:r w:rsidR="00E9706A" w:rsidRPr="00BD75E9">
        <w:rPr>
          <w:sz w:val="20"/>
          <w:szCs w:val="20"/>
        </w:rPr>
        <w:t>using</w:t>
      </w:r>
      <w:r w:rsidRPr="00BD75E9">
        <w:rPr>
          <w:sz w:val="20"/>
          <w:szCs w:val="20"/>
        </w:rPr>
        <w:t xml:space="preserve"> </w:t>
      </w:r>
      <w:r w:rsidR="00504AA9">
        <w:rPr>
          <w:sz w:val="20"/>
          <w:szCs w:val="20"/>
        </w:rPr>
        <w:t xml:space="preserve">the ability of </w:t>
      </w:r>
      <w:proofErr w:type="spellStart"/>
      <w:r w:rsidR="00E54AE6">
        <w:rPr>
          <w:sz w:val="20"/>
          <w:szCs w:val="20"/>
        </w:rPr>
        <w:t>open</w:t>
      </w:r>
      <w:r w:rsidRPr="00BD75E9">
        <w:rPr>
          <w:sz w:val="20"/>
          <w:szCs w:val="20"/>
        </w:rPr>
        <w:t>AI</w:t>
      </w:r>
      <w:proofErr w:type="spellEnd"/>
      <w:r w:rsidR="00504AA9">
        <w:rPr>
          <w:sz w:val="20"/>
          <w:szCs w:val="20"/>
        </w:rPr>
        <w:t xml:space="preserve"> </w:t>
      </w:r>
      <w:r w:rsidR="008A3C47">
        <w:rPr>
          <w:sz w:val="20"/>
          <w:szCs w:val="20"/>
        </w:rPr>
        <w:t>GPT (</w:t>
      </w:r>
      <w:r w:rsidR="008A3C47" w:rsidRPr="008A3C47">
        <w:rPr>
          <w:sz w:val="20"/>
          <w:szCs w:val="20"/>
        </w:rPr>
        <w:t>Generative Pre-trained Transformer</w:t>
      </w:r>
      <w:r w:rsidR="008A3C47">
        <w:rPr>
          <w:sz w:val="20"/>
          <w:szCs w:val="20"/>
        </w:rPr>
        <w:t xml:space="preserve">) </w:t>
      </w:r>
      <w:r w:rsidR="008A3C47" w:rsidRPr="008A3C47">
        <w:rPr>
          <w:sz w:val="20"/>
          <w:szCs w:val="20"/>
        </w:rPr>
        <w:t>model</w:t>
      </w:r>
      <w:r w:rsidRPr="00BD75E9">
        <w:rPr>
          <w:sz w:val="20"/>
          <w:szCs w:val="20"/>
        </w:rPr>
        <w:t xml:space="preserve"> </w:t>
      </w:r>
      <w:r w:rsidR="00504AA9">
        <w:rPr>
          <w:sz w:val="20"/>
          <w:szCs w:val="20"/>
        </w:rPr>
        <w:t xml:space="preserve">to generate </w:t>
      </w:r>
      <w:r w:rsidRPr="00BD75E9">
        <w:rPr>
          <w:sz w:val="20"/>
          <w:szCs w:val="20"/>
        </w:rPr>
        <w:t>embedding</w:t>
      </w:r>
      <w:r w:rsidR="00277191">
        <w:rPr>
          <w:sz w:val="20"/>
          <w:szCs w:val="20"/>
        </w:rPr>
        <w:t>s</w:t>
      </w:r>
      <w:r w:rsidR="00504AA9">
        <w:rPr>
          <w:sz w:val="20"/>
          <w:szCs w:val="20"/>
        </w:rPr>
        <w:t xml:space="preserve"> followed by the </w:t>
      </w:r>
      <w:r w:rsidR="00FF03E6">
        <w:rPr>
          <w:sz w:val="20"/>
          <w:szCs w:val="20"/>
        </w:rPr>
        <w:t xml:space="preserve">generation of similarity scores which helps </w:t>
      </w:r>
      <w:r w:rsidR="00277191">
        <w:rPr>
          <w:sz w:val="20"/>
          <w:szCs w:val="20"/>
        </w:rPr>
        <w:t>in</w:t>
      </w:r>
      <w:r w:rsidR="00FF03E6">
        <w:rPr>
          <w:sz w:val="20"/>
          <w:szCs w:val="20"/>
        </w:rPr>
        <w:t xml:space="preserve"> s</w:t>
      </w:r>
      <w:r w:rsidR="00504AA9">
        <w:rPr>
          <w:sz w:val="20"/>
          <w:szCs w:val="20"/>
        </w:rPr>
        <w:t>imilarity analysis</w:t>
      </w:r>
      <w:r w:rsidR="00BD75E9" w:rsidRPr="00BD75E9">
        <w:rPr>
          <w:sz w:val="20"/>
          <w:szCs w:val="20"/>
        </w:rPr>
        <w:t xml:space="preserve">. The process involves </w:t>
      </w:r>
      <w:r w:rsidR="00504AA9">
        <w:rPr>
          <w:sz w:val="20"/>
          <w:szCs w:val="20"/>
        </w:rPr>
        <w:t xml:space="preserve">initial </w:t>
      </w:r>
      <w:r w:rsidR="00BD75E9" w:rsidRPr="00BD75E9">
        <w:rPr>
          <w:sz w:val="20"/>
          <w:szCs w:val="20"/>
        </w:rPr>
        <w:t xml:space="preserve">text preprocessing, </w:t>
      </w:r>
      <w:r w:rsidRPr="00BD75E9">
        <w:rPr>
          <w:sz w:val="20"/>
          <w:szCs w:val="20"/>
        </w:rPr>
        <w:t>embeddings</w:t>
      </w:r>
      <w:r w:rsidR="00BD75E9" w:rsidRPr="00BD75E9">
        <w:rPr>
          <w:sz w:val="20"/>
          <w:szCs w:val="20"/>
        </w:rPr>
        <w:t xml:space="preserve"> generation, </w:t>
      </w:r>
      <w:r w:rsidRPr="00BD75E9">
        <w:rPr>
          <w:sz w:val="20"/>
          <w:szCs w:val="20"/>
        </w:rPr>
        <w:t>similarity scores</w:t>
      </w:r>
      <w:r w:rsidR="00BD75E9" w:rsidRPr="00BD75E9">
        <w:rPr>
          <w:sz w:val="20"/>
          <w:szCs w:val="20"/>
        </w:rPr>
        <w:t xml:space="preserve"> calculation, CSV generation and visualization</w:t>
      </w:r>
      <w:r w:rsidR="00FF03E6">
        <w:rPr>
          <w:sz w:val="20"/>
          <w:szCs w:val="20"/>
        </w:rPr>
        <w:t xml:space="preserve"> of results. </w:t>
      </w:r>
      <w:r w:rsidR="00504AA9">
        <w:rPr>
          <w:sz w:val="20"/>
          <w:szCs w:val="20"/>
        </w:rPr>
        <w:t xml:space="preserve">The </w:t>
      </w:r>
      <w:r w:rsidR="009D3864">
        <w:rPr>
          <w:sz w:val="20"/>
          <w:szCs w:val="20"/>
        </w:rPr>
        <w:t>classification of similarity in visualization is made by using the predefined threshold value for similarity scores</w:t>
      </w:r>
      <w:r w:rsidR="00504AA9">
        <w:rPr>
          <w:sz w:val="20"/>
          <w:szCs w:val="20"/>
        </w:rPr>
        <w:t xml:space="preserve">. </w:t>
      </w:r>
      <w:r w:rsidRPr="00BD75E9">
        <w:rPr>
          <w:sz w:val="20"/>
          <w:szCs w:val="20"/>
        </w:rPr>
        <w:t>The software tool is made available as an open-source project, encouraging further research</w:t>
      </w:r>
      <w:r w:rsidR="00BD09FA" w:rsidRPr="00BD75E9">
        <w:rPr>
          <w:sz w:val="20"/>
          <w:szCs w:val="20"/>
        </w:rPr>
        <w:t xml:space="preserve"> and development for potential</w:t>
      </w:r>
      <w:r w:rsidR="00832DC6" w:rsidRPr="00BD75E9">
        <w:rPr>
          <w:sz w:val="20"/>
          <w:szCs w:val="20"/>
        </w:rPr>
        <w:t xml:space="preserve"> use case</w:t>
      </w:r>
      <w:r w:rsidR="00BD09FA" w:rsidRPr="00BD75E9">
        <w:rPr>
          <w:sz w:val="20"/>
          <w:szCs w:val="20"/>
        </w:rPr>
        <w:t>s</w:t>
      </w:r>
      <w:r w:rsidR="00832DC6" w:rsidRPr="00BD75E9">
        <w:rPr>
          <w:sz w:val="20"/>
          <w:szCs w:val="20"/>
        </w:rPr>
        <w:t xml:space="preserve">. </w:t>
      </w:r>
    </w:p>
    <w:p w14:paraId="42E4E5AD" w14:textId="182E753D" w:rsidR="008A3C47" w:rsidRPr="009042E7" w:rsidRDefault="00AE11C0" w:rsidP="006A30E5">
      <w:pPr>
        <w:pStyle w:val="Abstract"/>
        <w:ind w:firstLine="0"/>
        <w:rPr>
          <w:i/>
          <w:iCs/>
          <w:sz w:val="20"/>
          <w:szCs w:val="20"/>
        </w:rPr>
      </w:pPr>
      <w:r w:rsidRPr="009042E7">
        <w:rPr>
          <w:i/>
          <w:iCs/>
          <w:sz w:val="20"/>
          <w:szCs w:val="20"/>
        </w:rPr>
        <w:t xml:space="preserve"> Keywords—</w:t>
      </w:r>
      <w:r w:rsidR="008A3C47">
        <w:rPr>
          <w:i/>
          <w:iCs/>
          <w:sz w:val="20"/>
          <w:szCs w:val="20"/>
        </w:rPr>
        <w:t>OpenAI</w:t>
      </w:r>
      <w:r w:rsidR="00EB1DEE">
        <w:rPr>
          <w:i/>
          <w:iCs/>
          <w:sz w:val="20"/>
          <w:szCs w:val="20"/>
        </w:rPr>
        <w:t xml:space="preserve"> </w:t>
      </w:r>
      <w:r w:rsidR="008A3C47">
        <w:rPr>
          <w:i/>
          <w:iCs/>
          <w:sz w:val="20"/>
          <w:szCs w:val="20"/>
        </w:rPr>
        <w:t>GPT (</w:t>
      </w:r>
      <w:r w:rsidR="008A3C47" w:rsidRPr="008A3C47">
        <w:rPr>
          <w:i/>
          <w:iCs/>
          <w:sz w:val="20"/>
          <w:szCs w:val="20"/>
        </w:rPr>
        <w:t>Generative Pre-trained Transformer</w:t>
      </w:r>
      <w:r w:rsidR="008A3C47">
        <w:rPr>
          <w:i/>
          <w:iCs/>
          <w:sz w:val="20"/>
          <w:szCs w:val="20"/>
        </w:rPr>
        <w:t xml:space="preserve">), </w:t>
      </w:r>
      <w:r w:rsidRPr="009042E7">
        <w:rPr>
          <w:i/>
          <w:iCs/>
          <w:sz w:val="20"/>
          <w:szCs w:val="20"/>
        </w:rPr>
        <w:t>Embedding, Cosine Similarity</w:t>
      </w:r>
    </w:p>
    <w:p w14:paraId="039994DB" w14:textId="77777777" w:rsidR="00926337" w:rsidRDefault="00926337" w:rsidP="00926337">
      <w:pPr>
        <w:pStyle w:val="Heading1"/>
        <w:rPr>
          <w:b/>
          <w:bCs/>
        </w:rPr>
      </w:pPr>
      <w:r w:rsidRPr="009042E7">
        <w:rPr>
          <w:b/>
          <w:bCs/>
        </w:rPr>
        <w:t>Introduction</w:t>
      </w:r>
    </w:p>
    <w:p w14:paraId="35F05613" w14:textId="77777777" w:rsidR="00926337" w:rsidRPr="00E451CB" w:rsidRDefault="00926337" w:rsidP="00926337"/>
    <w:p w14:paraId="6022D970" w14:textId="77777777" w:rsidR="00926337" w:rsidRDefault="00926337" w:rsidP="00926337">
      <w:pPr>
        <w:jc w:val="both"/>
      </w:pPr>
      <w:r>
        <w:t xml:space="preserve">          Billions </w:t>
      </w:r>
      <w:r w:rsidRPr="009042E7">
        <w:t xml:space="preserve">of brief text messages are sent on social media every day; of which nearly every tweet is between one and thirty words long. Appropriate information retrieval methods are required in order to access this stream of really brief text fragments. There are varieties of methods available to analyze the meaning of a text. Lexical-Based Similarity (LBS) analysis is the conventional one that relies on calculating the separation between two chains in order to identify their similarities. Character-based and term-based distance measurements are the two categories into which LBS measurements fall. Character-based metrics is used to address typographical problems. Nevertheless, these metrics </w:t>
      </w:r>
    </w:p>
    <w:p w14:paraId="769D2D26" w14:textId="77777777" w:rsidR="00FC08BB" w:rsidRDefault="00926337" w:rsidP="00926337">
      <w:pPr>
        <w:jc w:val="both"/>
      </w:pPr>
      <w:r w:rsidRPr="009042E7">
        <w:t xml:space="preserve">fail to capture the resemblance with term arrangement problems. Term-based similarity metrics attempt to address this problem. Rather than relying on just character matching, </w:t>
      </w:r>
      <w:r w:rsidRPr="008A3C47">
        <w:t>semantic similarity determines how similar two sequences</w:t>
      </w:r>
      <w:r w:rsidR="00FC08BB">
        <w:t xml:space="preserve"> </w:t>
      </w:r>
    </w:p>
    <w:p w14:paraId="73F99383" w14:textId="77777777" w:rsidR="00FC08BB" w:rsidRDefault="00FC08BB" w:rsidP="00926337">
      <w:pPr>
        <w:jc w:val="both"/>
      </w:pPr>
    </w:p>
    <w:p w14:paraId="47B5701E" w14:textId="550A6D4E" w:rsidR="00FC08BB" w:rsidRDefault="00FC08BB" w:rsidP="00926337">
      <w:pPr>
        <w:jc w:val="both"/>
      </w:pPr>
    </w:p>
    <w:p w14:paraId="52E7C0A3" w14:textId="77777777" w:rsidR="00FC08BB" w:rsidRDefault="00FC08BB" w:rsidP="00926337">
      <w:pPr>
        <w:jc w:val="both"/>
      </w:pPr>
    </w:p>
    <w:p w14:paraId="7001DF74" w14:textId="77777777" w:rsidR="00FC08BB" w:rsidRDefault="00FC08BB" w:rsidP="00926337">
      <w:pPr>
        <w:jc w:val="both"/>
      </w:pPr>
    </w:p>
    <w:p w14:paraId="2C0CCFD1" w14:textId="77777777" w:rsidR="00FC08BB" w:rsidRDefault="00FC08BB" w:rsidP="00926337">
      <w:pPr>
        <w:jc w:val="both"/>
      </w:pPr>
    </w:p>
    <w:p w14:paraId="03C9FEC5" w14:textId="77777777" w:rsidR="00FC08BB" w:rsidRDefault="00FC08BB" w:rsidP="00926337">
      <w:pPr>
        <w:jc w:val="both"/>
      </w:pPr>
    </w:p>
    <w:p w14:paraId="5756300D" w14:textId="77777777" w:rsidR="00FC08BB" w:rsidRDefault="00FC08BB" w:rsidP="00926337">
      <w:pPr>
        <w:jc w:val="both"/>
      </w:pPr>
    </w:p>
    <w:p w14:paraId="295B8A27" w14:textId="77777777" w:rsidR="00FC08BB" w:rsidRDefault="00FC08BB" w:rsidP="00926337">
      <w:pPr>
        <w:jc w:val="both"/>
      </w:pPr>
    </w:p>
    <w:p w14:paraId="3A7568DE" w14:textId="77777777" w:rsidR="00FC08BB" w:rsidRDefault="00FC08BB" w:rsidP="00926337">
      <w:pPr>
        <w:jc w:val="both"/>
      </w:pPr>
    </w:p>
    <w:p w14:paraId="43F035DA" w14:textId="77777777" w:rsidR="001414AD" w:rsidRDefault="001414AD" w:rsidP="00926337">
      <w:pPr>
        <w:jc w:val="both"/>
        <w:rPr>
          <w:color w:val="000000" w:themeColor="text1"/>
        </w:rPr>
      </w:pPr>
    </w:p>
    <w:p w14:paraId="76CDD067" w14:textId="77777777" w:rsidR="001414AD" w:rsidRDefault="001414AD" w:rsidP="00926337">
      <w:pPr>
        <w:jc w:val="both"/>
        <w:rPr>
          <w:color w:val="000000" w:themeColor="text1"/>
        </w:rPr>
      </w:pPr>
    </w:p>
    <w:p w14:paraId="174C5238" w14:textId="714ECAFA" w:rsidR="00926337" w:rsidRPr="00FE015B" w:rsidRDefault="00FC08BB" w:rsidP="00926337">
      <w:pPr>
        <w:jc w:val="both"/>
        <w:rPr>
          <w:color w:val="000000" w:themeColor="text1"/>
        </w:rPr>
      </w:pPr>
      <w:r w:rsidRPr="00FE015B">
        <w:rPr>
          <w:color w:val="000000" w:themeColor="text1"/>
        </w:rPr>
        <w:t xml:space="preserve">are based on their importance. </w:t>
      </w:r>
      <w:r w:rsidR="00926337" w:rsidRPr="00FE015B">
        <w:rPr>
          <w:color w:val="000000" w:themeColor="text1"/>
        </w:rPr>
        <w:t xml:space="preserve">Lastly, hybrid-based similarity method combines lexical-based and semantic-based similarity metric and hence requires a lot of computational </w:t>
      </w:r>
      <w:r w:rsidR="00277191" w:rsidRPr="00FE015B">
        <w:rPr>
          <w:color w:val="000000" w:themeColor="text1"/>
        </w:rPr>
        <w:t>stages</w:t>
      </w:r>
      <w:r w:rsidR="00FE015B" w:rsidRPr="006A3FB8">
        <w:rPr>
          <w:color w:val="000000" w:themeColor="text1"/>
        </w:rPr>
        <w:t xml:space="preserve"> </w:t>
      </w:r>
      <w:hyperlink w:anchor="_references_1" w:history="1">
        <w:r w:rsidR="00926337" w:rsidRPr="000C1337">
          <w:rPr>
            <w:rStyle w:val="Hyperlink"/>
            <w:color w:val="000000" w:themeColor="text1"/>
          </w:rPr>
          <w:t>[1]</w:t>
        </w:r>
      </w:hyperlink>
      <w:r w:rsidR="00926337" w:rsidRPr="00FE015B">
        <w:rPr>
          <w:color w:val="000000" w:themeColor="text1"/>
        </w:rPr>
        <w:t>.</w:t>
      </w:r>
    </w:p>
    <w:p w14:paraId="65FADEE5" w14:textId="1D2A3C8B" w:rsidR="00926337" w:rsidRDefault="00FC08BB" w:rsidP="00926337">
      <w:pPr>
        <w:spacing w:before="100" w:beforeAutospacing="1" w:after="100" w:afterAutospacing="1"/>
        <w:jc w:val="both"/>
        <w:rPr>
          <w:lang w:val="en-IN"/>
        </w:rPr>
      </w:pPr>
      <w:r>
        <w:t xml:space="preserve">            </w:t>
      </w:r>
      <w:r w:rsidR="00926337" w:rsidRPr="00724C64">
        <w:t>Semantic similarity is a fundamental</w:t>
      </w:r>
      <w:r>
        <w:t xml:space="preserve"> task in </w:t>
      </w:r>
      <w:r w:rsidR="00926337" w:rsidRPr="00724C64">
        <w:t>NLP</w:t>
      </w:r>
      <w:r>
        <w:t xml:space="preserve"> (Natural Language Processing) </w:t>
      </w:r>
      <w:r w:rsidR="00926337" w:rsidRPr="00724C64">
        <w:t xml:space="preserve">crucial for applications like information retrieval, document clustering, and recommendation systems. It measures how closely the meanings of texts align, based on direct and indirect semantic relationships. Estimating this similarity remains a challenging research problem due to the complexity and flexibility of natural language, making rule-based approaches difficult. Various techniques have been proposed over time to tackle this issue </w:t>
      </w:r>
      <w:hyperlink w:anchor="_references_1" w:history="1">
        <w:r w:rsidR="00926337" w:rsidRPr="00FE015B">
          <w:rPr>
            <w:rStyle w:val="Hyperlink"/>
            <w:color w:val="000000" w:themeColor="text1"/>
          </w:rPr>
          <w:t>[2]</w:t>
        </w:r>
      </w:hyperlink>
      <w:r w:rsidR="00926337">
        <w:t xml:space="preserve">.  There are many methods associated with semantic similarity analysis </w:t>
      </w:r>
      <w:proofErr w:type="gramStart"/>
      <w:r w:rsidR="00926337">
        <w:t>w</w:t>
      </w:r>
      <w:r>
        <w:t xml:space="preserve">hich </w:t>
      </w:r>
      <w:r w:rsidR="00926337">
        <w:t xml:space="preserve"> falls</w:t>
      </w:r>
      <w:proofErr w:type="gramEnd"/>
      <w:r w:rsidR="00926337">
        <w:t xml:space="preserve"> into three main categories. The c</w:t>
      </w:r>
      <w:r w:rsidR="00926337" w:rsidRPr="009042E7">
        <w:t xml:space="preserve">lassical methods </w:t>
      </w:r>
      <w:r w:rsidR="00926337">
        <w:t xml:space="preserve">include </w:t>
      </w:r>
      <w:r w:rsidR="00926337" w:rsidRPr="009042E7">
        <w:t xml:space="preserve">Latent Semantic Analysis (LSA), uncovers latent structures using </w:t>
      </w:r>
      <w:r w:rsidR="00926337">
        <w:t xml:space="preserve">a technique called </w:t>
      </w:r>
      <w:r w:rsidR="00926337" w:rsidRPr="009042E7">
        <w:t>Singular Value Decomposition</w:t>
      </w:r>
      <w:r w:rsidR="00926337">
        <w:t xml:space="preserve"> (SVD) </w:t>
      </w:r>
      <w:hyperlink w:anchor="_references_1" w:history="1">
        <w:r w:rsidR="00926337" w:rsidRPr="00E709CD">
          <w:rPr>
            <w:rStyle w:val="Hyperlink"/>
            <w:color w:val="000000" w:themeColor="text1"/>
          </w:rPr>
          <w:t>[3]</w:t>
        </w:r>
      </w:hyperlink>
      <w:r w:rsidR="00926337" w:rsidRPr="009042E7">
        <w:t>, and Explicit Semantic Analysis (</w:t>
      </w:r>
      <w:smartTag w:uri="urn:schemas-microsoft-com:office:smarttags" w:element="stockticker">
        <w:r w:rsidR="00926337" w:rsidRPr="009042E7">
          <w:t>ESA</w:t>
        </w:r>
      </w:smartTag>
      <w:r w:rsidR="00926337" w:rsidRPr="009042E7">
        <w:t xml:space="preserve">), which maps text to structured knowledge </w:t>
      </w:r>
      <w:r w:rsidR="00926337" w:rsidRPr="00A0375A">
        <w:rPr>
          <w:lang w:val="en-IN"/>
        </w:rPr>
        <w:t>sources like Wikipedia</w:t>
      </w:r>
      <w:r w:rsidR="00926337">
        <w:rPr>
          <w:lang w:val="en-IN"/>
        </w:rPr>
        <w:t xml:space="preserve"> </w:t>
      </w:r>
      <w:hyperlink w:anchor="_references_1" w:history="1">
        <w:r w:rsidR="00926337" w:rsidRPr="00E709CD">
          <w:rPr>
            <w:rStyle w:val="Hyperlink"/>
            <w:color w:val="000000" w:themeColor="text1"/>
            <w:lang w:val="en-IN"/>
          </w:rPr>
          <w:t>[4]</w:t>
        </w:r>
      </w:hyperlink>
      <w:r w:rsidR="00926337" w:rsidRPr="00A0375A">
        <w:rPr>
          <w:lang w:val="en-IN"/>
        </w:rPr>
        <w:t>. Distributional models such as Word2Vec</w:t>
      </w:r>
      <w:r w:rsidR="00926337">
        <w:rPr>
          <w:lang w:val="en-IN"/>
        </w:rPr>
        <w:t xml:space="preserve"> </w:t>
      </w:r>
      <w:hyperlink w:anchor="_references_1" w:history="1">
        <w:r w:rsidR="00926337" w:rsidRPr="00E709CD">
          <w:rPr>
            <w:rStyle w:val="Hyperlink"/>
            <w:color w:val="000000" w:themeColor="text1"/>
            <w:lang w:val="en-IN"/>
          </w:rPr>
          <w:t>[5]</w:t>
        </w:r>
      </w:hyperlink>
      <w:r w:rsidR="00926337" w:rsidRPr="00A0375A">
        <w:rPr>
          <w:lang w:val="en-IN"/>
        </w:rPr>
        <w:t xml:space="preserve"> and </w:t>
      </w:r>
      <w:proofErr w:type="spellStart"/>
      <w:r w:rsidR="00926337" w:rsidRPr="00A0375A">
        <w:rPr>
          <w:lang w:val="en-IN"/>
        </w:rPr>
        <w:t>GloVe</w:t>
      </w:r>
      <w:proofErr w:type="spellEnd"/>
      <w:r w:rsidR="00926337">
        <w:rPr>
          <w:lang w:val="en-IN"/>
        </w:rPr>
        <w:t xml:space="preserve"> </w:t>
      </w:r>
      <w:hyperlink w:anchor="_references_1" w:history="1">
        <w:r w:rsidR="00926337" w:rsidRPr="00E709CD">
          <w:rPr>
            <w:rStyle w:val="Hyperlink"/>
            <w:color w:val="000000" w:themeColor="text1"/>
            <w:lang w:val="en-IN"/>
          </w:rPr>
          <w:t>[6]</w:t>
        </w:r>
      </w:hyperlink>
      <w:r w:rsidR="00926337" w:rsidRPr="00A0375A">
        <w:rPr>
          <w:lang w:val="en-IN"/>
        </w:rPr>
        <w:t xml:space="preserve"> introduced dense vector embeddings based on word context but lacked the ability to capture polysemy and nuanced meaning</w:t>
      </w:r>
      <w:r w:rsidR="00926337">
        <w:rPr>
          <w:lang w:val="en-IN"/>
        </w:rPr>
        <w:t xml:space="preserve">. </w:t>
      </w:r>
      <w:r w:rsidR="00926337" w:rsidRPr="00A0375A">
        <w:rPr>
          <w:lang w:val="en-IN"/>
        </w:rPr>
        <w:t>The advent of transformer-based models</w:t>
      </w:r>
      <w:r w:rsidR="00926337">
        <w:rPr>
          <w:lang w:val="en-IN"/>
        </w:rPr>
        <w:t xml:space="preserve"> has </w:t>
      </w:r>
      <w:r w:rsidR="00926337" w:rsidRPr="00A0375A">
        <w:rPr>
          <w:lang w:val="en-IN"/>
        </w:rPr>
        <w:t>brought a significant leap by offering context-aware embeddings.</w:t>
      </w:r>
      <w:r w:rsidR="00926337">
        <w:rPr>
          <w:lang w:val="en-IN"/>
        </w:rPr>
        <w:t xml:space="preserve"> The main models include </w:t>
      </w:r>
      <w:r w:rsidR="00926337" w:rsidRPr="00A0375A">
        <w:rPr>
          <w:lang w:val="en-IN"/>
        </w:rPr>
        <w:t>BERT</w:t>
      </w:r>
      <w:r w:rsidR="00926337">
        <w:rPr>
          <w:lang w:val="en-IN"/>
        </w:rPr>
        <w:t xml:space="preserve"> (</w:t>
      </w:r>
      <w:r w:rsidR="00926337" w:rsidRPr="00112057">
        <w:t xml:space="preserve">Bidirectional </w:t>
      </w:r>
      <w:r w:rsidR="00B2673C">
        <w:t>E</w:t>
      </w:r>
      <w:r w:rsidR="00926337" w:rsidRPr="00112057">
        <w:t xml:space="preserve">ncoder </w:t>
      </w:r>
      <w:r w:rsidR="00B2673C">
        <w:t>R</w:t>
      </w:r>
      <w:r w:rsidR="00926337" w:rsidRPr="00112057">
        <w:t xml:space="preserve">epresentations from </w:t>
      </w:r>
      <w:r w:rsidR="00B2673C">
        <w:t>T</w:t>
      </w:r>
      <w:r w:rsidR="00926337" w:rsidRPr="00112057">
        <w:t>ransformers</w:t>
      </w:r>
      <w:r w:rsidR="00926337" w:rsidRPr="00446C09">
        <w:t>)</w:t>
      </w:r>
      <w:r w:rsidR="00926337">
        <w:t xml:space="preserve"> </w:t>
      </w:r>
      <w:hyperlink w:anchor="_references_1" w:history="1">
        <w:r w:rsidR="00926337" w:rsidRPr="00E709CD">
          <w:rPr>
            <w:rStyle w:val="Hyperlink"/>
            <w:color w:val="000000" w:themeColor="text1"/>
          </w:rPr>
          <w:t>[8]</w:t>
        </w:r>
      </w:hyperlink>
      <w:r w:rsidR="00926337" w:rsidRPr="00446C09">
        <w:rPr>
          <w:lang w:val="en-IN"/>
        </w:rPr>
        <w:t>,</w:t>
      </w:r>
      <w:r w:rsidR="00926337" w:rsidRPr="00A0375A">
        <w:rPr>
          <w:lang w:val="en-IN"/>
        </w:rPr>
        <w:t xml:space="preserve"> </w:t>
      </w:r>
      <w:smartTag w:uri="urn:schemas-microsoft-com:office:smarttags" w:element="stockticker">
        <w:r w:rsidR="00926337" w:rsidRPr="00A0375A">
          <w:rPr>
            <w:lang w:val="en-IN"/>
          </w:rPr>
          <w:t>GPT</w:t>
        </w:r>
      </w:smartTag>
      <w:r w:rsidR="00926337">
        <w:rPr>
          <w:lang w:val="en-IN"/>
        </w:rPr>
        <w:t xml:space="preserve"> (</w:t>
      </w:r>
      <w:r w:rsidR="00926337" w:rsidRPr="00112057">
        <w:t>Generative Pre-trained Transformer</w:t>
      </w:r>
      <w:r w:rsidR="00926337">
        <w:rPr>
          <w:i/>
          <w:iCs/>
        </w:rPr>
        <w:t>)</w:t>
      </w:r>
      <w:r w:rsidR="00926337">
        <w:rPr>
          <w:lang w:val="en-IN"/>
        </w:rPr>
        <w:t xml:space="preserve"> </w:t>
      </w:r>
      <w:r w:rsidR="00926337" w:rsidRPr="00A0375A">
        <w:rPr>
          <w:lang w:val="en-IN"/>
        </w:rPr>
        <w:t>and Sentence-BERT (SBERT)</w:t>
      </w:r>
      <w:r w:rsidR="00926337">
        <w:rPr>
          <w:lang w:val="en-IN"/>
        </w:rPr>
        <w:t xml:space="preserve"> </w:t>
      </w:r>
      <w:hyperlink w:anchor="_references_1" w:history="1">
        <w:r w:rsidR="00926337" w:rsidRPr="00E709CD">
          <w:rPr>
            <w:rStyle w:val="Hyperlink"/>
            <w:color w:val="000000" w:themeColor="text1"/>
            <w:lang w:val="en-IN"/>
          </w:rPr>
          <w:t>[7]</w:t>
        </w:r>
      </w:hyperlink>
      <w:r w:rsidR="00926337">
        <w:rPr>
          <w:lang w:val="en-IN"/>
        </w:rPr>
        <w:t xml:space="preserve">. </w:t>
      </w:r>
      <w:r w:rsidR="00926337" w:rsidRPr="00A0375A">
        <w:rPr>
          <w:lang w:val="en-IN"/>
        </w:rPr>
        <w:t xml:space="preserve"> These models excel in understanding semantics at the sentence level</w:t>
      </w:r>
      <w:r w:rsidR="00926337">
        <w:rPr>
          <w:lang w:val="en-IN"/>
        </w:rPr>
        <w:t xml:space="preserve"> by providing a meaningful vector space representation. Both </w:t>
      </w:r>
      <w:r w:rsidR="00926337" w:rsidRPr="00A0375A">
        <w:rPr>
          <w:lang w:val="en-IN"/>
        </w:rPr>
        <w:t xml:space="preserve">traditional and modern approaches contribute to a robust foundation for semantic analysis, with transformer models leading current advancements. While traditional methods like LSA and </w:t>
      </w:r>
      <w:smartTag w:uri="urn:schemas-microsoft-com:office:smarttags" w:element="stockticker">
        <w:r w:rsidR="00926337" w:rsidRPr="00A0375A">
          <w:rPr>
            <w:lang w:val="en-IN"/>
          </w:rPr>
          <w:t>ESA</w:t>
        </w:r>
      </w:smartTag>
      <w:r w:rsidR="00926337" w:rsidRPr="00A0375A">
        <w:rPr>
          <w:lang w:val="en-IN"/>
        </w:rPr>
        <w:t xml:space="preserve"> are straightforward, they lack contextual awareness. Word embeddings offer improved semantic representation but still struggle with ambiguity</w:t>
      </w:r>
      <w:r w:rsidR="00926337">
        <w:rPr>
          <w:lang w:val="en-IN"/>
        </w:rPr>
        <w:t xml:space="preserve"> as they rely on statistical connections, static embedding generation and require fine tuning and extensive training especially for BERT.</w:t>
      </w:r>
      <w:r w:rsidR="00926337" w:rsidRPr="00A0375A">
        <w:rPr>
          <w:lang w:val="en-IN"/>
        </w:rPr>
        <w:t xml:space="preserve"> Transformer-based models address these issues</w:t>
      </w:r>
      <w:r w:rsidR="00B2673C">
        <w:rPr>
          <w:lang w:val="en-IN"/>
        </w:rPr>
        <w:t>.</w:t>
      </w:r>
    </w:p>
    <w:p w14:paraId="2974CA7E" w14:textId="2E46A6AC" w:rsidR="008A59F9" w:rsidRDefault="00B2673C" w:rsidP="00926337">
      <w:pPr>
        <w:jc w:val="both"/>
        <w:rPr>
          <w:lang w:val="en-IN"/>
        </w:rPr>
      </w:pPr>
      <w:r>
        <w:rPr>
          <w:lang w:val="en-IN"/>
        </w:rPr>
        <w:lastRenderedPageBreak/>
        <w:t xml:space="preserve">           </w:t>
      </w:r>
      <w:r w:rsidR="00926337">
        <w:rPr>
          <w:lang w:val="en-IN"/>
        </w:rPr>
        <w:t xml:space="preserve">This project utilizes </w:t>
      </w:r>
      <w:r w:rsidR="00926337" w:rsidRPr="009042E7">
        <w:t xml:space="preserve">OpenAI </w:t>
      </w:r>
      <w:smartTag w:uri="urn:schemas-microsoft-com:office:smarttags" w:element="stockticker">
        <w:r w:rsidR="00926337" w:rsidRPr="009042E7">
          <w:t>GPT</w:t>
        </w:r>
      </w:smartTag>
      <w:r>
        <w:t xml:space="preserve"> </w:t>
      </w:r>
      <w:r w:rsidR="00926337" w:rsidRPr="009042E7">
        <w:t>(Generative Pre-t</w:t>
      </w:r>
      <w:r w:rsidR="00926337">
        <w:t xml:space="preserve">raining Transformer) model and Cosine similarity function to generate and compare embeddings, hence the textual similarity. </w:t>
      </w:r>
      <w:r w:rsidR="001414AD">
        <w:t>T</w:t>
      </w:r>
      <w:r w:rsidR="001414AD" w:rsidRPr="001414AD">
        <w:t>he text-embedding-3-large model is utilized to generate contextual embeddings that effectively capture the semantic meaning of textual data. This model supports embeddings with a dimensionality of 3072, allowing for a richer and more detailed representation of information. The embedding process begins with tokenizing the input text, which involves converting the text into smaller units (tokens) that the model can interpret and process</w:t>
      </w:r>
      <w:r w:rsidR="001414AD">
        <w:t xml:space="preserve"> </w:t>
      </w:r>
      <w:hyperlink w:anchor="_references" w:history="1">
        <w:r w:rsidRPr="00E709CD">
          <w:rPr>
            <w:rStyle w:val="Hyperlink"/>
            <w:color w:val="000000" w:themeColor="text1"/>
          </w:rPr>
          <w:t>[9]</w:t>
        </w:r>
      </w:hyperlink>
      <w:r w:rsidRPr="009042E7">
        <w:t>. After that, each token is transformed into its matching embedding.</w:t>
      </w:r>
      <w:r>
        <w:t xml:space="preserve"> </w:t>
      </w:r>
      <w:r w:rsidR="00926337" w:rsidRPr="009042E7">
        <w:t>An embedding is a list of floating-point numbers that is vectorized</w:t>
      </w:r>
      <w:r w:rsidR="00926337">
        <w:t xml:space="preserve"> which represent various ideas in the respective content</w:t>
      </w:r>
      <w:r w:rsidR="00E709CD">
        <w:t xml:space="preserve"> </w:t>
      </w:r>
      <w:hyperlink w:anchor="_references" w:history="1">
        <w:r w:rsidR="004F4B9B" w:rsidRPr="00E709CD">
          <w:rPr>
            <w:rStyle w:val="Hyperlink"/>
            <w:color w:val="000000" w:themeColor="text1"/>
          </w:rPr>
          <w:t>[11]</w:t>
        </w:r>
      </w:hyperlink>
      <w:r w:rsidR="00926337">
        <w:t>.</w:t>
      </w:r>
      <w:r w:rsidR="00926337" w:rsidRPr="00240A95">
        <w:t xml:space="preserve"> </w:t>
      </w:r>
      <w:r w:rsidR="00926337" w:rsidRPr="009042E7">
        <w:t>Two vector</w:t>
      </w:r>
      <w:r w:rsidR="00926337">
        <w:t>’</w:t>
      </w:r>
      <w:r w:rsidR="00926337" w:rsidRPr="009042E7">
        <w:t>s distance from one another indicates how related they are. Large distances indicate low relatedness, while small distances indicate high relatedness</w:t>
      </w:r>
      <w:hyperlink w:anchor="_references" w:history="1">
        <w:r w:rsidR="00926337" w:rsidRPr="00E709CD">
          <w:rPr>
            <w:rStyle w:val="Hyperlink"/>
          </w:rPr>
          <w:t xml:space="preserve"> </w:t>
        </w:r>
        <w:r w:rsidR="00926337" w:rsidRPr="00E709CD">
          <w:rPr>
            <w:rStyle w:val="Hyperlink"/>
            <w:color w:val="000000" w:themeColor="text1"/>
          </w:rPr>
          <w:t>[10]</w:t>
        </w:r>
      </w:hyperlink>
      <w:r w:rsidR="00926337">
        <w:t xml:space="preserve">. </w:t>
      </w:r>
      <w:r w:rsidR="00926337" w:rsidRPr="009042E7">
        <w:t>The commonly used distance functions are Dot product, Minkowski Distance, Euclidean Distance and Cosine Distance.</w:t>
      </w:r>
      <w:r w:rsidR="00926337">
        <w:t xml:space="preserve"> The</w:t>
      </w:r>
      <w:r w:rsidR="00926337" w:rsidRPr="009042E7">
        <w:rPr>
          <w:rFonts w:eastAsia="Times New Roman"/>
          <w:lang w:val="en-IN" w:eastAsia="en-IN"/>
        </w:rPr>
        <w:t xml:space="preserve"> </w:t>
      </w:r>
      <w:r w:rsidR="00926337">
        <w:rPr>
          <w:rFonts w:eastAsia="Times New Roman"/>
          <w:lang w:val="en-IN" w:eastAsia="en-IN"/>
        </w:rPr>
        <w:t xml:space="preserve">application uses </w:t>
      </w:r>
      <w:r w:rsidR="00926337" w:rsidRPr="009042E7">
        <w:rPr>
          <w:rFonts w:eastAsia="Times New Roman"/>
          <w:lang w:val="en-IN" w:eastAsia="en-IN"/>
        </w:rPr>
        <w:t>cosine similarity</w:t>
      </w:r>
      <w:r w:rsidR="00926337">
        <w:rPr>
          <w:rFonts w:eastAsia="Times New Roman"/>
          <w:lang w:val="en-IN" w:eastAsia="en-IN"/>
        </w:rPr>
        <w:t xml:space="preserve"> to </w:t>
      </w:r>
      <w:r w:rsidR="00926337" w:rsidRPr="009042E7">
        <w:rPr>
          <w:rFonts w:eastAsia="Times New Roman"/>
          <w:lang w:val="en-IN" w:eastAsia="en-IN"/>
        </w:rPr>
        <w:t>yield a textual similarity metric</w:t>
      </w:r>
      <w:r w:rsidR="00926337">
        <w:rPr>
          <w:rFonts w:eastAsia="Times New Roman"/>
          <w:lang w:val="en-IN" w:eastAsia="en-IN"/>
        </w:rPr>
        <w:t xml:space="preserve"> mainly because </w:t>
      </w:r>
      <w:r w:rsidR="00926337">
        <w:rPr>
          <w:lang w:val="en-IN"/>
        </w:rPr>
        <w:t>it does not need any additional normalization as</w:t>
      </w:r>
      <w:r w:rsidR="00926337" w:rsidRPr="009042E7">
        <w:rPr>
          <w:lang w:val="en-IN"/>
        </w:rPr>
        <w:t xml:space="preserve"> vectors are automatically normalised by cosine similarity, which yields a more reliable similarity metric that depends only on the angle between the vectors rather than their lengths.</w:t>
      </w:r>
      <w:r w:rsidR="00926337">
        <w:rPr>
          <w:lang w:val="en-IN"/>
        </w:rPr>
        <w:t xml:space="preserve"> Also, it </w:t>
      </w:r>
      <w:r w:rsidR="00926337" w:rsidRPr="009042E7">
        <w:rPr>
          <w:lang w:val="en-IN"/>
        </w:rPr>
        <w:t>is independent of vector magnitude, in contrast to the dot product and Euclidean distance. Because of this, it is especially helpful for comparing text embeddings, where the direction of the vectors is more important than their length</w:t>
      </w:r>
      <w:r>
        <w:rPr>
          <w:lang w:val="en-IN"/>
        </w:rPr>
        <w:t xml:space="preserve"> </w:t>
      </w:r>
      <w:hyperlink w:anchor="_references" w:history="1">
        <w:r w:rsidRPr="00E709CD">
          <w:rPr>
            <w:rStyle w:val="Hyperlink"/>
            <w:color w:val="000000" w:themeColor="text1"/>
            <w:lang w:val="en-IN"/>
          </w:rPr>
          <w:t>[12]</w:t>
        </w:r>
      </w:hyperlink>
      <w:r w:rsidR="00926337" w:rsidRPr="009042E7">
        <w:rPr>
          <w:lang w:val="en-IN"/>
        </w:rPr>
        <w:t>.</w:t>
      </w:r>
      <w:r w:rsidR="00926337">
        <w:rPr>
          <w:lang w:val="en-IN"/>
        </w:rPr>
        <w:t xml:space="preserve"> T</w:t>
      </w:r>
      <w:r w:rsidR="00926337" w:rsidRPr="009042E7">
        <w:rPr>
          <w:lang w:val="en-IN"/>
        </w:rPr>
        <w:t>he cosine similarity between two vectors, A and B, can be expressed mathematically as</w:t>
      </w:r>
      <w:r>
        <w:rPr>
          <w:lang w:val="en-IN"/>
        </w:rPr>
        <w:t>:</w:t>
      </w:r>
    </w:p>
    <w:p w14:paraId="2DEBF94B" w14:textId="1BFB4CFB" w:rsidR="001414AD" w:rsidRPr="001414AD" w:rsidRDefault="008A59F9" w:rsidP="00926337">
      <w:pPr>
        <w:jc w:val="both"/>
        <w:rPr>
          <w:lang w:val="en-IN"/>
        </w:rPr>
      </w:pPr>
      <w:r w:rsidRPr="008A59F9">
        <w:rPr>
          <w:noProof/>
        </w:rPr>
        <mc:AlternateContent>
          <mc:Choice Requires="wps">
            <w:drawing>
              <wp:anchor distT="45720" distB="45720" distL="114300" distR="114300" simplePos="0" relativeHeight="251660288" behindDoc="0" locked="0" layoutInCell="1" allowOverlap="1" wp14:anchorId="6235E77E" wp14:editId="59815388">
                <wp:simplePos x="0" y="0"/>
                <wp:positionH relativeFrom="column">
                  <wp:posOffset>1344295</wp:posOffset>
                </wp:positionH>
                <wp:positionV relativeFrom="paragraph">
                  <wp:posOffset>106045</wp:posOffset>
                </wp:positionV>
                <wp:extent cx="1858010" cy="449580"/>
                <wp:effectExtent l="0" t="0" r="2794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8010" cy="449580"/>
                        </a:xfrm>
                        <a:prstGeom prst="rect">
                          <a:avLst/>
                        </a:prstGeom>
                        <a:solidFill>
                          <a:srgbClr val="FFFFFF"/>
                        </a:solidFill>
                        <a:ln w="9525">
                          <a:solidFill>
                            <a:schemeClr val="bg1"/>
                          </a:solidFill>
                          <a:miter lim="800000"/>
                          <a:headEnd/>
                          <a:tailEnd/>
                        </a:ln>
                      </wps:spPr>
                      <wps:txbx>
                        <w:txbxContent>
                          <w:p w14:paraId="4AFAAB19" w14:textId="77777777" w:rsidR="008A59F9" w:rsidRDefault="008A59F9" w:rsidP="008A59F9">
                            <w:pPr>
                              <w:jc w:val="both"/>
                              <w:rPr>
                                <w:lang w:val="en-IN"/>
                              </w:rPr>
                            </w:pPr>
                            <w:r>
                              <w:rPr>
                                <w:lang w:val="en-IN"/>
                              </w:rPr>
                              <w:t xml:space="preserve"> </w:t>
                            </w:r>
                            <w:r w:rsidRPr="00EB6EBA">
                              <w:rPr>
                                <w:lang w:val="en-IN"/>
                              </w:rPr>
                              <w:t xml:space="preserve">A.B </w:t>
                            </w:r>
                            <w:r>
                              <w:rPr>
                                <w:lang w:val="en-IN"/>
                              </w:rPr>
                              <w:t>=</w:t>
                            </w:r>
                            <w:r w:rsidRPr="00EB6EBA">
                              <w:rPr>
                                <w:lang w:val="en-IN"/>
                              </w:rPr>
                              <w:t>dot product</w:t>
                            </w:r>
                            <w:r>
                              <w:rPr>
                                <w:lang w:val="en-IN"/>
                              </w:rPr>
                              <w:t xml:space="preserve"> </w:t>
                            </w:r>
                          </w:p>
                          <w:p w14:paraId="4FE7454C" w14:textId="1BE7A8FE" w:rsidR="008A59F9" w:rsidRPr="00EB6EBA" w:rsidRDefault="008A59F9" w:rsidP="008A59F9">
                            <w:pPr>
                              <w:jc w:val="both"/>
                              <w:rPr>
                                <w:lang w:val="en-IN"/>
                              </w:rPr>
                            </w:pPr>
                            <w:r>
                              <w:rPr>
                                <w:lang w:val="en-IN"/>
                              </w:rPr>
                              <w:t>|</w:t>
                            </w:r>
                            <w:r w:rsidRPr="00EB6EBA">
                              <w:rPr>
                                <w:lang w:val="en-IN"/>
                              </w:rPr>
                              <w:t xml:space="preserve">|A|| and ||B|| </w:t>
                            </w:r>
                            <w:r>
                              <w:rPr>
                                <w:lang w:val="en-IN"/>
                              </w:rPr>
                              <w:t>=vector</w:t>
                            </w:r>
                            <w:r w:rsidRPr="00EB6EBA">
                              <w:rPr>
                                <w:lang w:val="en-IN"/>
                              </w:rPr>
                              <w:t xml:space="preserve"> magnitude</w:t>
                            </w:r>
                          </w:p>
                          <w:p w14:paraId="44226BBA" w14:textId="38848B78" w:rsidR="008A59F9" w:rsidRDefault="008A59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35E77E" id="_x0000_s1029" type="#_x0000_t202" style="position:absolute;left:0;text-align:left;margin-left:105.85pt;margin-top:8.35pt;width:146.3pt;height:35.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edZGAIAACUEAAAOAAAAZHJzL2Uyb0RvYy54bWysU9tu2zAMfR+wfxD0vjjJki0x4hRdugwD&#10;ugvQ7QNkWY6FyaJGKbG7ry8lu2navQ3zg0Ca0iF5eLi56lvDTgq9Blvw2WTKmbISKm0PBf/5Y/9m&#10;xZkPwlbCgFUFv1eeX21fv9p0LldzaMBUChmBWJ93ruBNCC7PMi8b1Qo/AacsBWvAVgRy8ZBVKDpC&#10;b002n07fZR1g5RCk8p7+3gxBvk34da1k+FbXXgVmCk61hXRiOst4ZtuNyA8oXKPlWIb4hypaoS0l&#10;PUPdiCDYEfVfUK2WCB7qMJHQZlDXWqrUA3Uzm77o5q4RTqVeiBzvzjT5/wcrv57u3Hdkof8APQ0w&#10;NeHdLchfnlnYNcIe1DUidI0SFSWeRcqyzvl8fBqp9rmPIGX3BSoasjgGSEB9jW1khfpkhE4DuD+T&#10;rvrAZEy5Wq6odc4kxRaLNXkphcgfXzv04ZOClkWj4EhDTejidOtDrEbkj1diMg9GV3ttTHLwUO4M&#10;spMgAezTN6I/u2Ys6wq+Xs6XAwHPIKIW1RmkPAwUvEjU6kBCNrot+Goav0FakbWPtkoyC0KbwaaK&#10;jR1pjMwNHIa+7JmuCv42vo2sllDdE68Ig25pz8hoAP9w1pFmC+5/HwUqzsxnS7NZzxaLKPLkLJbv&#10;5+TgZaS8jAgrCarggbPB3IW0GJE2C9c0w1onep8qGUsmLSbWx72JYr/0062n7d4+AAAA//8DAFBL&#10;AwQUAAYACAAAACEA3qRndd8AAAAJAQAADwAAAGRycy9kb3ducmV2LnhtbEyPwU7DMAyG70i8Q2Qk&#10;bizp2LpRmk4IxG5ooqDBMW1MW9E4VZNthafHnOBkWf+n35/zzeR6ccQxdJ40JDMFAqn2tqNGw+vL&#10;49UaRIiGrOk9oYYvDLApzs9yk1l/omc8lrERXEIhMxraGIdMylC36EyY+QGJsw8/OhN5HRtpR3Pi&#10;ctfLuVKpdKYjvtCaAe9brD/Lg9MQapXud4ty/1bJLX7fWPvwvn3S+vJiursFEXGKfzD86rM6FOxU&#10;+QPZIHoN8yRZMcpBypOBpVpcg6g0rFdLkEUu/39Q/AAAAP//AwBQSwECLQAUAAYACAAAACEAtoM4&#10;kv4AAADhAQAAEwAAAAAAAAAAAAAAAAAAAAAAW0NvbnRlbnRfVHlwZXNdLnhtbFBLAQItABQABgAI&#10;AAAAIQA4/SH/1gAAAJQBAAALAAAAAAAAAAAAAAAAAC8BAABfcmVscy8ucmVsc1BLAQItABQABgAI&#10;AAAAIQCjSedZGAIAACUEAAAOAAAAAAAAAAAAAAAAAC4CAABkcnMvZTJvRG9jLnhtbFBLAQItABQA&#10;BgAIAAAAIQDepGd13wAAAAkBAAAPAAAAAAAAAAAAAAAAAHIEAABkcnMvZG93bnJldi54bWxQSwUG&#10;AAAAAAQABADzAAAAfgUAAAAA&#10;" strokecolor="white [3212]">
                <v:textbox>
                  <w:txbxContent>
                    <w:p w14:paraId="4AFAAB19" w14:textId="77777777" w:rsidR="008A59F9" w:rsidRDefault="008A59F9" w:rsidP="008A59F9">
                      <w:pPr>
                        <w:jc w:val="both"/>
                        <w:rPr>
                          <w:lang w:val="en-IN"/>
                        </w:rPr>
                      </w:pPr>
                      <w:r>
                        <w:rPr>
                          <w:lang w:val="en-IN"/>
                        </w:rPr>
                        <w:t xml:space="preserve"> </w:t>
                      </w:r>
                      <w:r w:rsidRPr="00EB6EBA">
                        <w:rPr>
                          <w:lang w:val="en-IN"/>
                        </w:rPr>
                        <w:t xml:space="preserve">A.B </w:t>
                      </w:r>
                      <w:r>
                        <w:rPr>
                          <w:lang w:val="en-IN"/>
                        </w:rPr>
                        <w:t>=</w:t>
                      </w:r>
                      <w:r w:rsidRPr="00EB6EBA">
                        <w:rPr>
                          <w:lang w:val="en-IN"/>
                        </w:rPr>
                        <w:t>dot product</w:t>
                      </w:r>
                      <w:r>
                        <w:rPr>
                          <w:lang w:val="en-IN"/>
                        </w:rPr>
                        <w:t xml:space="preserve"> </w:t>
                      </w:r>
                    </w:p>
                    <w:p w14:paraId="4FE7454C" w14:textId="1BE7A8FE" w:rsidR="008A59F9" w:rsidRPr="00EB6EBA" w:rsidRDefault="008A59F9" w:rsidP="008A59F9">
                      <w:pPr>
                        <w:jc w:val="both"/>
                        <w:rPr>
                          <w:lang w:val="en-IN"/>
                        </w:rPr>
                      </w:pPr>
                      <w:r>
                        <w:rPr>
                          <w:lang w:val="en-IN"/>
                        </w:rPr>
                        <w:t>|</w:t>
                      </w:r>
                      <w:r w:rsidRPr="00EB6EBA">
                        <w:rPr>
                          <w:lang w:val="en-IN"/>
                        </w:rPr>
                        <w:t xml:space="preserve">|A|| and ||B|| </w:t>
                      </w:r>
                      <w:r>
                        <w:rPr>
                          <w:lang w:val="en-IN"/>
                        </w:rPr>
                        <w:t>=vector</w:t>
                      </w:r>
                      <w:r w:rsidRPr="00EB6EBA">
                        <w:rPr>
                          <w:lang w:val="en-IN"/>
                        </w:rPr>
                        <w:t xml:space="preserve"> magnitude</w:t>
                      </w:r>
                    </w:p>
                    <w:p w14:paraId="44226BBA" w14:textId="38848B78" w:rsidR="008A59F9" w:rsidRDefault="008A59F9"/>
                  </w:txbxContent>
                </v:textbox>
                <w10:wrap type="square"/>
              </v:shape>
            </w:pict>
          </mc:Fallback>
        </mc:AlternateContent>
      </w:r>
      <w:r w:rsidR="00B2673C">
        <w:rPr>
          <w:lang w:val="en-IN"/>
        </w:rPr>
        <w:t xml:space="preserve"> </w:t>
      </w:r>
      <w:r w:rsidR="001414AD" w:rsidRPr="001414AD">
        <w:rPr>
          <w:rFonts w:ascii="Cambria Math" w:hAnsi="Cambria Math"/>
          <w:i/>
          <w:lang w:val="en-IN"/>
        </w:rPr>
        <w:br/>
      </w:r>
      <m:oMathPara>
        <m:oMathParaPr>
          <m:jc m:val="left"/>
        </m:oMathParaPr>
        <m:oMath>
          <m:func>
            <m:funcPr>
              <m:ctrlPr>
                <w:rPr>
                  <w:rFonts w:ascii="Cambria Math" w:hAnsi="Cambria Math"/>
                  <w:i/>
                  <w:lang w:val="en-IN"/>
                </w:rPr>
              </m:ctrlPr>
            </m:funcPr>
            <m:fName>
              <m:r>
                <m:rPr>
                  <m:sty m:val="p"/>
                </m:rPr>
                <w:rPr>
                  <w:rFonts w:ascii="Cambria Math" w:hAnsi="Cambria Math"/>
                </w:rPr>
                <m:t>cos</m:t>
              </m:r>
            </m:fName>
            <m:e>
              <m:r>
                <w:rPr>
                  <w:rFonts w:ascii="Cambria Math" w:hAnsi="Cambria Math"/>
                </w:rPr>
                <m:t>θ</m:t>
              </m:r>
            </m:e>
          </m:func>
          <m:r>
            <w:rPr>
              <w:rFonts w:ascii="Cambria Math" w:hAnsi="Cambria Math"/>
              <w:lang w:val="en-IN"/>
            </w:rPr>
            <m:t>=</m:t>
          </m:r>
          <m:f>
            <m:fPr>
              <m:ctrlPr>
                <w:rPr>
                  <w:rFonts w:ascii="Cambria Math" w:hAnsi="Cambria Math"/>
                  <w:i/>
                  <w:lang w:val="en-IN"/>
                </w:rPr>
              </m:ctrlPr>
            </m:fPr>
            <m:num>
              <m:r>
                <w:rPr>
                  <w:rFonts w:ascii="Cambria Math" w:hAnsi="Cambria Math"/>
                  <w:lang w:val="en-IN"/>
                </w:rPr>
                <m:t>A.B</m:t>
              </m:r>
            </m:num>
            <m:den>
              <m:d>
                <m:dPr>
                  <m:begChr m:val="|"/>
                  <m:endChr m:val="|"/>
                  <m:ctrlPr>
                    <w:rPr>
                      <w:rFonts w:ascii="Cambria Math" w:hAnsi="Cambria Math"/>
                      <w:i/>
                      <w:lang w:val="en-IN"/>
                    </w:rPr>
                  </m:ctrlPr>
                </m:dPr>
                <m:e>
                  <m:d>
                    <m:dPr>
                      <m:begChr m:val="|"/>
                      <m:endChr m:val="|"/>
                      <m:ctrlPr>
                        <w:rPr>
                          <w:rFonts w:ascii="Cambria Math" w:hAnsi="Cambria Math"/>
                          <w:i/>
                          <w:lang w:val="en-IN"/>
                        </w:rPr>
                      </m:ctrlPr>
                    </m:dPr>
                    <m:e>
                      <m:r>
                        <w:rPr>
                          <w:rFonts w:ascii="Cambria Math" w:hAnsi="Cambria Math"/>
                          <w:lang w:val="en-IN"/>
                        </w:rPr>
                        <m:t>A</m:t>
                      </m:r>
                    </m:e>
                  </m:d>
                </m:e>
              </m:d>
              <m:r>
                <w:rPr>
                  <w:rFonts w:ascii="Cambria Math" w:hAnsi="Cambria Math"/>
                  <w:lang w:val="en-IN"/>
                </w:rPr>
                <m:t>|</m:t>
              </m:r>
              <m:d>
                <m:dPr>
                  <m:begChr m:val="|"/>
                  <m:endChr m:val="|"/>
                  <m:ctrlPr>
                    <w:rPr>
                      <w:rFonts w:ascii="Cambria Math" w:hAnsi="Cambria Math"/>
                      <w:i/>
                      <w:lang w:val="en-IN"/>
                    </w:rPr>
                  </m:ctrlPr>
                </m:dPr>
                <m:e>
                  <m:r>
                    <w:rPr>
                      <w:rFonts w:ascii="Cambria Math" w:hAnsi="Cambria Math"/>
                      <w:lang w:val="en-IN"/>
                    </w:rPr>
                    <m:t>B</m:t>
                  </m:r>
                </m:e>
              </m:d>
              <m:r>
                <w:rPr>
                  <w:rFonts w:ascii="Cambria Math" w:hAnsi="Cambria Math"/>
                  <w:lang w:val="en-IN"/>
                </w:rPr>
                <m:t>|</m:t>
              </m:r>
            </m:den>
          </m:f>
        </m:oMath>
      </m:oMathPara>
    </w:p>
    <w:p w14:paraId="5AB655C9" w14:textId="009E6B9B" w:rsidR="00914CE9" w:rsidRDefault="00926337" w:rsidP="00926337">
      <w:pPr>
        <w:jc w:val="both"/>
        <w:rPr>
          <w:lang w:val="en-IN"/>
        </w:rPr>
      </w:pPr>
      <w:r>
        <w:rPr>
          <w:lang w:val="en-IN"/>
        </w:rPr>
        <w:t xml:space="preserve">      </w:t>
      </w:r>
    </w:p>
    <w:p w14:paraId="1F9E5C4C" w14:textId="77777777" w:rsidR="008A59F9" w:rsidRDefault="00B2673C" w:rsidP="00926337">
      <w:pPr>
        <w:jc w:val="both"/>
        <w:rPr>
          <w:lang w:val="en-IN"/>
        </w:rPr>
      </w:pPr>
      <w:r>
        <w:rPr>
          <w:lang w:val="en-IN"/>
        </w:rPr>
        <w:t xml:space="preserve">         </w:t>
      </w:r>
    </w:p>
    <w:p w14:paraId="7F1E19E2" w14:textId="19478C01" w:rsidR="00926337" w:rsidRDefault="00926337" w:rsidP="00926337">
      <w:pPr>
        <w:jc w:val="both"/>
        <w:rPr>
          <w:lang w:val="en-IN"/>
        </w:rPr>
      </w:pPr>
      <w:r>
        <w:rPr>
          <w:lang w:val="en-IN"/>
        </w:rPr>
        <w:t>A module for processing the raw input data has been</w:t>
      </w:r>
      <w:r w:rsidR="00B2673C">
        <w:rPr>
          <w:lang w:val="en-IN"/>
        </w:rPr>
        <w:t xml:space="preserve"> also </w:t>
      </w:r>
      <w:r>
        <w:rPr>
          <w:lang w:val="en-IN"/>
        </w:rPr>
        <w:t>designed to make the embeddings to focus more on contextual meaning rather than every piece of data</w:t>
      </w:r>
      <w:r w:rsidR="00B2673C">
        <w:rPr>
          <w:lang w:val="en-IN"/>
        </w:rPr>
        <w:t xml:space="preserve"> or characters </w:t>
      </w:r>
      <w:r>
        <w:rPr>
          <w:lang w:val="en-IN"/>
        </w:rPr>
        <w:t xml:space="preserve">in the input. This is implemented in order to extract the relevant context only. The main functionalities in this module include unwanted character removal, conversion to lower case, text normalization, lemmatization/stemming. The generated similarity scores are </w:t>
      </w:r>
      <w:r w:rsidR="00B2673C">
        <w:rPr>
          <w:lang w:val="en-IN"/>
        </w:rPr>
        <w:t>saved</w:t>
      </w:r>
      <w:r>
        <w:rPr>
          <w:lang w:val="en-IN"/>
        </w:rPr>
        <w:t xml:space="preserve"> into CSV files, from there an external Python functionality is incorporated to enhance the visualization experience due to the available facilities in Python. </w:t>
      </w:r>
      <w:r w:rsidR="00914CE9">
        <w:rPr>
          <w:lang w:val="en-IN"/>
        </w:rPr>
        <w:t>B</w:t>
      </w:r>
      <w:r>
        <w:rPr>
          <w:lang w:val="en-IN"/>
        </w:rPr>
        <w:t xml:space="preserve">y incorporating these approaches, the project implements </w:t>
      </w:r>
      <w:r w:rsidR="00390D50">
        <w:rPr>
          <w:lang w:val="en-IN"/>
        </w:rPr>
        <w:t>a robust</w:t>
      </w:r>
      <w:r>
        <w:rPr>
          <w:lang w:val="en-IN"/>
        </w:rPr>
        <w:t xml:space="preserve"> </w:t>
      </w:r>
      <w:r w:rsidR="00390D50">
        <w:rPr>
          <w:lang w:val="en-IN"/>
        </w:rPr>
        <w:t>and well</w:t>
      </w:r>
      <w:r w:rsidR="00EB6EBA">
        <w:rPr>
          <w:lang w:val="en-IN"/>
        </w:rPr>
        <w:t>-</w:t>
      </w:r>
      <w:r w:rsidR="00390D50">
        <w:rPr>
          <w:lang w:val="en-IN"/>
        </w:rPr>
        <w:t xml:space="preserve">structured </w:t>
      </w:r>
      <w:r>
        <w:rPr>
          <w:lang w:val="en-IN"/>
        </w:rPr>
        <w:t>application to analyse the semantic relationship</w:t>
      </w:r>
      <w:r w:rsidR="00390D50">
        <w:rPr>
          <w:lang w:val="en-IN"/>
        </w:rPr>
        <w:t xml:space="preserve"> in real world. This enables effective similarity analysis between textual data without </w:t>
      </w:r>
      <w:r w:rsidR="00EB6EBA">
        <w:rPr>
          <w:lang w:val="en-IN"/>
        </w:rPr>
        <w:t>requiring extensive</w:t>
      </w:r>
      <w:r w:rsidR="00390D50">
        <w:rPr>
          <w:lang w:val="en-IN"/>
        </w:rPr>
        <w:t xml:space="preserve"> pre-training, as </w:t>
      </w:r>
      <w:proofErr w:type="spellStart"/>
      <w:r w:rsidR="00390D50">
        <w:rPr>
          <w:lang w:val="en-IN"/>
        </w:rPr>
        <w:t>openAI</w:t>
      </w:r>
      <w:proofErr w:type="spellEnd"/>
      <w:r w:rsidR="00390D50">
        <w:rPr>
          <w:lang w:val="en-IN"/>
        </w:rPr>
        <w:t xml:space="preserve"> GPT model </w:t>
      </w:r>
      <w:r w:rsidR="00EB6EBA">
        <w:rPr>
          <w:lang w:val="en-IN"/>
        </w:rPr>
        <w:t xml:space="preserve">naturally </w:t>
      </w:r>
      <w:r w:rsidR="00390D50">
        <w:rPr>
          <w:lang w:val="en-IN"/>
        </w:rPr>
        <w:t xml:space="preserve">provides </w:t>
      </w:r>
      <w:r w:rsidR="00EB6EBA">
        <w:rPr>
          <w:lang w:val="en-IN"/>
        </w:rPr>
        <w:t xml:space="preserve">context-aware </w:t>
      </w:r>
      <w:r w:rsidR="00390D50">
        <w:rPr>
          <w:lang w:val="en-IN"/>
        </w:rPr>
        <w:t>dynamic embeddings</w:t>
      </w:r>
      <w:r w:rsidR="00EB6EBA">
        <w:rPr>
          <w:lang w:val="en-IN"/>
        </w:rPr>
        <w:t>. Additionally, the</w:t>
      </w:r>
      <w:r w:rsidR="00390D50">
        <w:rPr>
          <w:lang w:val="en-IN"/>
        </w:rPr>
        <w:t xml:space="preserve"> application is designed in a modular way </w:t>
      </w:r>
      <w:r w:rsidR="00EB6EBA">
        <w:rPr>
          <w:lang w:val="en-IN"/>
        </w:rPr>
        <w:t xml:space="preserve">thereby </w:t>
      </w:r>
      <w:r w:rsidR="00390D50">
        <w:rPr>
          <w:lang w:val="en-IN"/>
        </w:rPr>
        <w:t>facilitating future research and developments.</w:t>
      </w:r>
    </w:p>
    <w:p w14:paraId="2AF40EE0" w14:textId="77777777" w:rsidR="00390D50" w:rsidRPr="009042E7" w:rsidRDefault="00390D50" w:rsidP="00926337">
      <w:pPr>
        <w:jc w:val="both"/>
        <w:rPr>
          <w:lang w:val="en-IN"/>
        </w:rPr>
      </w:pPr>
    </w:p>
    <w:p w14:paraId="17651ACD" w14:textId="312B0B8C" w:rsidR="00AE11C0" w:rsidRPr="00A0375A" w:rsidRDefault="00CD28DD" w:rsidP="00A0375A">
      <w:pPr>
        <w:pStyle w:val="Heading1"/>
        <w:rPr>
          <w:b/>
          <w:bCs/>
        </w:rPr>
      </w:pPr>
      <w:r w:rsidRPr="00A0375A">
        <w:rPr>
          <w:b/>
          <w:bCs/>
        </w:rPr>
        <w:t>Methods</w:t>
      </w:r>
    </w:p>
    <w:p w14:paraId="5EB6602F" w14:textId="326E391C" w:rsidR="00D7682B" w:rsidRPr="001414AD" w:rsidRDefault="00B63E8B" w:rsidP="00D7682B">
      <w:pPr>
        <w:spacing w:before="100" w:beforeAutospacing="1" w:after="100" w:afterAutospacing="1"/>
        <w:jc w:val="both"/>
        <w:rPr>
          <w:lang w:val="en-IN"/>
        </w:rPr>
      </w:pPr>
      <w:r>
        <w:rPr>
          <w:lang w:val="en-IN"/>
        </w:rPr>
        <w:t xml:space="preserve">       </w:t>
      </w:r>
      <w:r w:rsidR="001B7BBB">
        <w:rPr>
          <w:lang w:val="en-IN"/>
        </w:rPr>
        <w:t xml:space="preserve">The </w:t>
      </w:r>
      <w:r w:rsidR="00825965" w:rsidRPr="009042E7">
        <w:rPr>
          <w:lang w:val="en-IN"/>
        </w:rPr>
        <w:t xml:space="preserve">Semantic Similarity analysis of Textual Data is implemented in C# programming language using Microsoft Visual Studio 2022 IDE (Integrated Development </w:t>
      </w:r>
      <w:r w:rsidR="00825965" w:rsidRPr="009042E7">
        <w:rPr>
          <w:lang w:val="en-IN"/>
        </w:rPr>
        <w:t xml:space="preserve">Environment) and .Net version 9. </w:t>
      </w:r>
      <w:r w:rsidR="004222F1" w:rsidRPr="009042E7">
        <w:rPr>
          <w:lang w:val="en-IN"/>
        </w:rPr>
        <w:t xml:space="preserve">This project mainly </w:t>
      </w:r>
      <w:r w:rsidR="00E03935" w:rsidRPr="009042E7">
        <w:rPr>
          <w:lang w:val="en-IN"/>
        </w:rPr>
        <w:t>focusses</w:t>
      </w:r>
      <w:r w:rsidR="004222F1" w:rsidRPr="009042E7">
        <w:rPr>
          <w:lang w:val="en-IN"/>
        </w:rPr>
        <w:t xml:space="preserve"> on </w:t>
      </w:r>
      <w:r w:rsidR="00E03935">
        <w:rPr>
          <w:lang w:val="en-IN"/>
        </w:rPr>
        <w:t>the analysis of semantic meaning o</w:t>
      </w:r>
      <w:r w:rsidR="00247E3C">
        <w:rPr>
          <w:lang w:val="en-IN"/>
        </w:rPr>
        <w:t xml:space="preserve">f textual data by calculating </w:t>
      </w:r>
      <w:r w:rsidR="00E03935">
        <w:rPr>
          <w:lang w:val="en-IN"/>
        </w:rPr>
        <w:t>th</w:t>
      </w:r>
      <w:r w:rsidR="005A2471">
        <w:rPr>
          <w:lang w:val="en-IN"/>
        </w:rPr>
        <w:t>e similarity between them. Fig 1</w:t>
      </w:r>
      <w:r w:rsidR="00E03935">
        <w:rPr>
          <w:lang w:val="en-IN"/>
        </w:rPr>
        <w:t>, il</w:t>
      </w:r>
      <w:r w:rsidR="00D7682B">
        <w:rPr>
          <w:lang w:val="en-IN"/>
        </w:rPr>
        <w:t xml:space="preserve">lustrates the flow of program which </w:t>
      </w:r>
      <w:r w:rsidR="00D7682B" w:rsidRPr="00D7682B">
        <w:t>represents the end-to-end process of analyzing semantic similarity between textual inputs such as documents or phrases. The process begins with th</w:t>
      </w:r>
      <w:r w:rsidR="00004D8F">
        <w:t>e user providing input</w:t>
      </w:r>
      <w:r w:rsidR="007E1A5D">
        <w:t>s</w:t>
      </w:r>
      <w:r w:rsidR="00004D8F">
        <w:t xml:space="preserve"> if documents or phrases have to be compared and</w:t>
      </w:r>
      <w:r w:rsidR="00D7682B" w:rsidRPr="00D7682B">
        <w:t xml:space="preserve"> whether preprocessing is required. If </w:t>
      </w:r>
      <w:r w:rsidR="00004D8F">
        <w:t>the preprocessing is not required</w:t>
      </w:r>
      <w:r w:rsidR="00D7682B" w:rsidRPr="00D7682B">
        <w:t>, the raw text proceeds directly to the embedding stage. However, if preprocessing is needed, the system applies basic natural language processing steps such as the removal of common articles (e.g., "the", "a", "an") and stemming, which reduces words to their root forms. This results in clean and normalized text.</w:t>
      </w:r>
      <w:r w:rsidR="00EB6EBA">
        <w:rPr>
          <w:lang w:val="en-IN"/>
        </w:rPr>
        <w:t xml:space="preserve"> </w:t>
      </w:r>
      <w:r w:rsidR="00D7682B" w:rsidRPr="00D7682B">
        <w:t>The clean text is then passed to the embedding module, where semantic embeddings are generated using OpenAI's embedding API. These embeddings are numerical vector representations of the text that capture its contextual meaning. Once the embeddings are obtained, a cosine similarity calculation is performed to measure the similarity between each pair of input texts. This similarity score is a float value ranging from -1 to 1, where 1 indicates complete similarity, -1 indicates complete dissimilarity, and 0 indicates no semantic relation.</w:t>
      </w:r>
      <w:r>
        <w:t xml:space="preserve"> </w:t>
      </w:r>
      <w:r w:rsidR="00D7682B" w:rsidRPr="00D7682B">
        <w:t>The calculated similarity scores are organized and stored in a CSV file for ease of use and analysis. Finally, the system provides a visualization of these results using Python-based plotting libraries, offering an intuitive representation of the semantic relationships between the input texts.</w:t>
      </w:r>
    </w:p>
    <w:p w14:paraId="596190C1" w14:textId="0038BEC5" w:rsidR="00AF48A9" w:rsidRDefault="00D7682B" w:rsidP="00914CE9">
      <w:pPr>
        <w:spacing w:before="100" w:beforeAutospacing="1" w:after="100" w:afterAutospacing="1"/>
        <w:rPr>
          <w:rFonts w:eastAsia="Times New Roman"/>
          <w:i/>
          <w:iCs/>
          <w:lang w:val="en-IN" w:eastAsia="en-IN"/>
        </w:rPr>
      </w:pPr>
      <w:r>
        <w:rPr>
          <w:noProof/>
        </w:rPr>
        <w:drawing>
          <wp:inline distT="0" distB="0" distL="0" distR="0" wp14:anchorId="75B2F63C" wp14:editId="591398D2">
            <wp:extent cx="2759710" cy="4198620"/>
            <wp:effectExtent l="0" t="0" r="2540" b="0"/>
            <wp:docPr id="8" name="Picture 8" descr="C:\Users\ASUS\Downloads\SimplifiedBlockDiagra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Downloads\SimplifiedBlockDiagram4.jpg"/>
                    <pic:cNvPicPr>
                      <a:picLocks noChangeAspect="1" noChangeArrowheads="1"/>
                    </pic:cNvPicPr>
                  </pic:nvPicPr>
                  <pic:blipFill rotWithShape="1">
                    <a:blip r:embed="rId15">
                      <a:extLst>
                        <a:ext uri="{28A0092B-C50C-407E-A947-70E740481C1C}">
                          <a14:useLocalDpi xmlns:a14="http://schemas.microsoft.com/office/drawing/2010/main" val="0"/>
                        </a:ext>
                      </a:extLst>
                    </a:blip>
                    <a:srcRect t="4120" b="4121"/>
                    <a:stretch/>
                  </pic:blipFill>
                  <pic:spPr bwMode="auto">
                    <a:xfrm>
                      <a:off x="0" y="0"/>
                      <a:ext cx="2768840" cy="4212510"/>
                    </a:xfrm>
                    <a:prstGeom prst="rect">
                      <a:avLst/>
                    </a:prstGeom>
                    <a:noFill/>
                    <a:ln>
                      <a:noFill/>
                    </a:ln>
                    <a:extLst>
                      <a:ext uri="{53640926-AAD7-44D8-BBD7-CCE9431645EC}">
                        <a14:shadowObscured xmlns:a14="http://schemas.microsoft.com/office/drawing/2010/main"/>
                      </a:ext>
                    </a:extLst>
                  </pic:spPr>
                </pic:pic>
              </a:graphicData>
            </a:graphic>
          </wp:inline>
        </w:drawing>
      </w:r>
    </w:p>
    <w:p w14:paraId="47066569" w14:textId="5B6D3A05" w:rsidR="00EB6EBA" w:rsidRDefault="00BC3FF0" w:rsidP="00EB6EBA">
      <w:pPr>
        <w:spacing w:before="100" w:beforeAutospacing="1" w:after="100" w:afterAutospacing="1"/>
        <w:rPr>
          <w:rFonts w:eastAsia="Times New Roman"/>
          <w:i/>
          <w:iCs/>
          <w:lang w:val="en-IN" w:eastAsia="en-IN"/>
        </w:rPr>
      </w:pPr>
      <w:r w:rsidRPr="009042E7">
        <w:rPr>
          <w:rFonts w:eastAsia="Times New Roman"/>
          <w:i/>
          <w:iCs/>
          <w:lang w:val="en-IN" w:eastAsia="en-IN"/>
        </w:rPr>
        <w:t xml:space="preserve">Fig </w:t>
      </w:r>
      <w:r w:rsidR="00ED538D">
        <w:rPr>
          <w:rFonts w:eastAsia="Times New Roman"/>
          <w:i/>
          <w:iCs/>
          <w:lang w:val="en-IN" w:eastAsia="en-IN"/>
        </w:rPr>
        <w:t>1</w:t>
      </w:r>
      <w:r w:rsidRPr="009042E7">
        <w:rPr>
          <w:rFonts w:eastAsia="Times New Roman"/>
          <w:i/>
          <w:iCs/>
          <w:lang w:val="en-IN" w:eastAsia="en-IN"/>
        </w:rPr>
        <w:t>: Simplified Block Diagram</w:t>
      </w:r>
      <w:r w:rsidR="00E03935">
        <w:rPr>
          <w:rFonts w:eastAsia="Times New Roman"/>
          <w:i/>
          <w:iCs/>
          <w:lang w:val="en-IN" w:eastAsia="en-IN"/>
        </w:rPr>
        <w:t xml:space="preserve"> representing the flow of the project</w:t>
      </w:r>
    </w:p>
    <w:p w14:paraId="069E7AB5" w14:textId="38A820E3" w:rsidR="00EB6EBA" w:rsidRPr="00EB6EBA" w:rsidRDefault="00B63E8B" w:rsidP="00EB6EBA">
      <w:pPr>
        <w:spacing w:before="100" w:beforeAutospacing="1" w:after="100" w:afterAutospacing="1"/>
        <w:jc w:val="both"/>
        <w:rPr>
          <w:lang w:val="en-IN"/>
        </w:rPr>
      </w:pPr>
      <w:r>
        <w:rPr>
          <w:rFonts w:eastAsia="Times New Roman"/>
          <w:lang w:val="en-IN" w:eastAsia="en-IN"/>
        </w:rPr>
        <w:lastRenderedPageBreak/>
        <w:t xml:space="preserve">           </w:t>
      </w:r>
      <w:r w:rsidR="00EB6EBA" w:rsidRPr="00EB6EBA">
        <w:rPr>
          <w:rFonts w:eastAsia="Times New Roman"/>
          <w:lang w:val="en-IN" w:eastAsia="en-IN"/>
        </w:rPr>
        <w:t xml:space="preserve">The project flow </w:t>
      </w:r>
      <w:r w:rsidR="00EB6EBA">
        <w:rPr>
          <w:lang w:val="en-IN"/>
        </w:rPr>
        <w:t>as shown in the block diagram can be briefly explained as follows:</w:t>
      </w:r>
    </w:p>
    <w:p w14:paraId="3A9885ED" w14:textId="0DBDFE06" w:rsidR="00BC3FF0" w:rsidRPr="00610FDE" w:rsidRDefault="00BC3FF0" w:rsidP="00E77510">
      <w:pPr>
        <w:pStyle w:val="Caption"/>
        <w:numPr>
          <w:ilvl w:val="0"/>
          <w:numId w:val="9"/>
        </w:numPr>
        <w:ind w:left="357" w:hanging="357"/>
        <w:jc w:val="left"/>
        <w:rPr>
          <w:i/>
          <w:iCs/>
          <w:lang w:val="en-IN"/>
        </w:rPr>
      </w:pPr>
      <w:r w:rsidRPr="009042E7">
        <w:rPr>
          <w:i/>
          <w:iCs/>
          <w:lang w:val="en-IN"/>
        </w:rPr>
        <w:t>Creation of Datasets</w:t>
      </w:r>
    </w:p>
    <w:p w14:paraId="1247226F" w14:textId="2F60AA19" w:rsidR="007E1133" w:rsidRPr="009042E7" w:rsidRDefault="00B63E8B" w:rsidP="00F31B96">
      <w:pPr>
        <w:spacing w:before="100" w:beforeAutospacing="1" w:after="100" w:afterAutospacing="1"/>
        <w:jc w:val="both"/>
        <w:rPr>
          <w:lang w:val="en-IN"/>
        </w:rPr>
      </w:pPr>
      <w:r>
        <w:rPr>
          <w:lang w:val="en-IN"/>
        </w:rPr>
        <w:t xml:space="preserve">             </w:t>
      </w:r>
      <w:r w:rsidR="004A431C" w:rsidRPr="009042E7">
        <w:rPr>
          <w:lang w:val="en-IN"/>
        </w:rPr>
        <w:t>For words/phrases</w:t>
      </w:r>
      <w:r w:rsidR="001B7BBB">
        <w:rPr>
          <w:lang w:val="en-IN"/>
        </w:rPr>
        <w:t>,</w:t>
      </w:r>
      <w:r w:rsidR="004A431C" w:rsidRPr="009042E7">
        <w:rPr>
          <w:lang w:val="en-IN"/>
        </w:rPr>
        <w:t xml:space="preserve"> a</w:t>
      </w:r>
      <w:r w:rsidR="00BC3FF0" w:rsidRPr="009042E7">
        <w:rPr>
          <w:lang w:val="en-IN"/>
        </w:rPr>
        <w:t xml:space="preserve">round fifty to sixty different words from the same and different domains were selected to utilize for comparison. </w:t>
      </w:r>
      <w:r w:rsidR="004A431C" w:rsidRPr="009042E7">
        <w:rPr>
          <w:lang w:val="en-IN"/>
        </w:rPr>
        <w:t>Also, phrase</w:t>
      </w:r>
      <w:r w:rsidR="00BC3FF0" w:rsidRPr="009042E7">
        <w:rPr>
          <w:lang w:val="en-IN"/>
        </w:rPr>
        <w:t xml:space="preserve"> comparison datasets </w:t>
      </w:r>
      <w:r w:rsidR="00F31B96" w:rsidRPr="009042E7">
        <w:rPr>
          <w:lang w:val="en-IN"/>
        </w:rPr>
        <w:t>are</w:t>
      </w:r>
      <w:r w:rsidR="004A431C" w:rsidRPr="009042E7">
        <w:rPr>
          <w:lang w:val="en-IN"/>
        </w:rPr>
        <w:t xml:space="preserve"> </w:t>
      </w:r>
      <w:r w:rsidR="00BC3FF0" w:rsidRPr="009042E7">
        <w:rPr>
          <w:lang w:val="en-IN"/>
        </w:rPr>
        <w:t xml:space="preserve">formatted as </w:t>
      </w:r>
      <w:r w:rsidR="00610FDE">
        <w:rPr>
          <w:lang w:val="en-IN"/>
        </w:rPr>
        <w:t>CS</w:t>
      </w:r>
      <w:r w:rsidR="00506D00">
        <w:rPr>
          <w:lang w:val="en-IN"/>
        </w:rPr>
        <w:t>V</w:t>
      </w:r>
      <w:r w:rsidR="00BC3FF0" w:rsidRPr="009042E7">
        <w:rPr>
          <w:lang w:val="en-IN"/>
        </w:rPr>
        <w:t xml:space="preserve"> files, which could be modified as required.</w:t>
      </w:r>
      <w:r w:rsidR="004A431C" w:rsidRPr="009042E7">
        <w:rPr>
          <w:lang w:val="en-IN"/>
        </w:rPr>
        <w:t xml:space="preserve"> </w:t>
      </w:r>
      <w:r w:rsidR="00BC3FF0" w:rsidRPr="009042E7">
        <w:rPr>
          <w:lang w:val="en-IN"/>
        </w:rPr>
        <w:t xml:space="preserve">The application was also designed to support the comparison of documents to show contextual relevance between them. For any comparison to be performed, </w:t>
      </w:r>
      <w:r w:rsidR="004A431C" w:rsidRPr="009042E7">
        <w:rPr>
          <w:lang w:val="en-IN"/>
        </w:rPr>
        <w:t xml:space="preserve">both </w:t>
      </w:r>
      <w:r w:rsidR="00BC3FF0" w:rsidRPr="00E03935">
        <w:rPr>
          <w:lang w:val="en-IN"/>
        </w:rPr>
        <w:t xml:space="preserve">source documents and target documents </w:t>
      </w:r>
      <w:r w:rsidR="004222F1" w:rsidRPr="009042E7">
        <w:rPr>
          <w:lang w:val="en-IN"/>
        </w:rPr>
        <w:t xml:space="preserve">are </w:t>
      </w:r>
      <w:r w:rsidR="00BC3FF0" w:rsidRPr="009042E7">
        <w:rPr>
          <w:lang w:val="en-IN"/>
        </w:rPr>
        <w:t xml:space="preserve">required. For example, JobRequirement.txt was treated as the source document, while Job Profile A and Job Profile B </w:t>
      </w:r>
      <w:r w:rsidR="004222F1" w:rsidRPr="009042E7">
        <w:rPr>
          <w:lang w:val="en-IN"/>
        </w:rPr>
        <w:t>are</w:t>
      </w:r>
      <w:r w:rsidR="00BC3FF0" w:rsidRPr="009042E7">
        <w:rPr>
          <w:lang w:val="en-IN"/>
        </w:rPr>
        <w:t xml:space="preserve"> treated as the target documents.</w:t>
      </w:r>
      <w:r w:rsidR="004A431C" w:rsidRPr="009042E7">
        <w:rPr>
          <w:lang w:val="en-IN"/>
        </w:rPr>
        <w:t xml:space="preserve"> The </w:t>
      </w:r>
      <w:r w:rsidR="004A431C" w:rsidRPr="009042E7">
        <w:rPr>
          <w:color w:val="000000" w:themeColor="text1"/>
          <w:lang w:val="en-IN"/>
        </w:rPr>
        <w:t xml:space="preserve">source document </w:t>
      </w:r>
      <w:r w:rsidR="004A431C" w:rsidRPr="009042E7">
        <w:rPr>
          <w:lang w:val="en-IN"/>
        </w:rPr>
        <w:t xml:space="preserve">contains the core </w:t>
      </w:r>
      <w:r w:rsidR="004222F1" w:rsidRPr="009042E7">
        <w:rPr>
          <w:lang w:val="en-IN"/>
        </w:rPr>
        <w:t xml:space="preserve">information to compare, while target documents have the </w:t>
      </w:r>
      <w:r w:rsidR="00FD64FC">
        <w:rPr>
          <w:lang w:val="en-IN"/>
        </w:rPr>
        <w:t>information</w:t>
      </w:r>
      <w:r w:rsidR="004222F1" w:rsidRPr="009042E7">
        <w:rPr>
          <w:lang w:val="en-IN"/>
        </w:rPr>
        <w:t xml:space="preserve"> to be compared. Once compared, meaningful</w:t>
      </w:r>
      <w:r w:rsidR="00BC3FF0" w:rsidRPr="009042E7">
        <w:rPr>
          <w:lang w:val="en-IN"/>
        </w:rPr>
        <w:t xml:space="preserve"> results could be obtained. </w:t>
      </w:r>
      <w:r w:rsidR="00A12422">
        <w:rPr>
          <w:lang w:val="en-IN"/>
        </w:rPr>
        <w:t>The work is</w:t>
      </w:r>
      <w:r w:rsidR="00BC3FF0" w:rsidRPr="009042E7">
        <w:rPr>
          <w:lang w:val="en-IN"/>
        </w:rPr>
        <w:t xml:space="preserve"> intended to allow the </w:t>
      </w:r>
      <w:r w:rsidR="00A12422">
        <w:rPr>
          <w:lang w:val="en-IN"/>
        </w:rPr>
        <w:t>user</w:t>
      </w:r>
      <w:r w:rsidR="00BC3FF0" w:rsidRPr="009042E7">
        <w:rPr>
          <w:lang w:val="en-IN"/>
        </w:rPr>
        <w:t xml:space="preserve"> to</w:t>
      </w:r>
      <w:r w:rsidR="004222F1" w:rsidRPr="009042E7">
        <w:rPr>
          <w:lang w:val="en-IN"/>
        </w:rPr>
        <w:t xml:space="preserve"> set a de</w:t>
      </w:r>
      <w:r w:rsidR="00BC3FF0" w:rsidRPr="009042E7">
        <w:rPr>
          <w:lang w:val="en-IN"/>
        </w:rPr>
        <w:t xml:space="preserve">fined threshold </w:t>
      </w:r>
      <w:r w:rsidR="004222F1" w:rsidRPr="009042E7">
        <w:rPr>
          <w:lang w:val="en-IN"/>
        </w:rPr>
        <w:t xml:space="preserve">value </w:t>
      </w:r>
      <w:r w:rsidR="00BC3FF0" w:rsidRPr="009042E7">
        <w:rPr>
          <w:lang w:val="en-IN"/>
        </w:rPr>
        <w:t>for</w:t>
      </w:r>
      <w:r w:rsidR="004222F1" w:rsidRPr="009042E7">
        <w:rPr>
          <w:lang w:val="en-IN"/>
        </w:rPr>
        <w:t xml:space="preserve"> better</w:t>
      </w:r>
      <w:r w:rsidR="00BC3FF0" w:rsidRPr="009042E7">
        <w:rPr>
          <w:lang w:val="en-IN"/>
        </w:rPr>
        <w:t xml:space="preserve"> comparison</w:t>
      </w:r>
      <w:r w:rsidR="004222F1" w:rsidRPr="009042E7">
        <w:rPr>
          <w:lang w:val="en-IN"/>
        </w:rPr>
        <w:t xml:space="preserve"> or </w:t>
      </w:r>
      <w:r w:rsidR="00A12422">
        <w:rPr>
          <w:lang w:val="en-IN"/>
        </w:rPr>
        <w:t>even classification and a</w:t>
      </w:r>
      <w:r w:rsidR="00BC3FF0" w:rsidRPr="009042E7">
        <w:rPr>
          <w:lang w:val="en-IN"/>
        </w:rPr>
        <w:t xml:space="preserve"> user-specific UI to upload documents. </w:t>
      </w:r>
      <w:r w:rsidR="00F31B96" w:rsidRPr="009042E7">
        <w:rPr>
          <w:lang w:val="en-IN"/>
        </w:rPr>
        <w:t>T</w:t>
      </w:r>
      <w:r w:rsidR="00BC3FF0" w:rsidRPr="009042E7">
        <w:rPr>
          <w:lang w:val="en-IN"/>
        </w:rPr>
        <w:t>he application supports document comparison dynamically, making it more usable and researchable.</w:t>
      </w:r>
      <w:r w:rsidR="00F31B96" w:rsidRPr="009042E7">
        <w:rPr>
          <w:lang w:val="en-IN"/>
        </w:rPr>
        <w:t xml:space="preserve"> Currently just by adding data to source and target documents respectively, but can be enhanced </w:t>
      </w:r>
      <w:r w:rsidR="00700DC2" w:rsidRPr="009042E7">
        <w:rPr>
          <w:lang w:val="en-IN"/>
        </w:rPr>
        <w:t>by integrating</w:t>
      </w:r>
      <w:r w:rsidR="00F31B96" w:rsidRPr="009042E7">
        <w:rPr>
          <w:lang w:val="en-IN"/>
        </w:rPr>
        <w:t xml:space="preserve"> a UI</w:t>
      </w:r>
      <w:r w:rsidR="00A12422">
        <w:rPr>
          <w:lang w:val="en-IN"/>
        </w:rPr>
        <w:t xml:space="preserve"> (</w:t>
      </w:r>
      <w:r w:rsidR="00F31B96" w:rsidRPr="009042E7">
        <w:rPr>
          <w:lang w:val="en-IN"/>
        </w:rPr>
        <w:t xml:space="preserve">User </w:t>
      </w:r>
      <w:r w:rsidR="00700DC2" w:rsidRPr="009042E7">
        <w:rPr>
          <w:lang w:val="en-IN"/>
        </w:rPr>
        <w:t>Interface)</w:t>
      </w:r>
      <w:r w:rsidR="00F31B96" w:rsidRPr="009042E7">
        <w:rPr>
          <w:lang w:val="en-IN"/>
        </w:rPr>
        <w:t xml:space="preserve"> module in later research. </w:t>
      </w:r>
    </w:p>
    <w:p w14:paraId="168F788A" w14:textId="0BDB6B34" w:rsidR="00F31B96" w:rsidRDefault="00F31B96" w:rsidP="00E77510">
      <w:pPr>
        <w:pStyle w:val="Caption"/>
        <w:numPr>
          <w:ilvl w:val="0"/>
          <w:numId w:val="9"/>
        </w:numPr>
        <w:ind w:left="357" w:hanging="357"/>
        <w:jc w:val="left"/>
        <w:rPr>
          <w:i/>
          <w:iCs/>
          <w:lang w:val="en-IN"/>
        </w:rPr>
      </w:pPr>
      <w:r w:rsidRPr="009042E7">
        <w:rPr>
          <w:i/>
          <w:iCs/>
          <w:lang w:val="en-IN"/>
        </w:rPr>
        <w:t>Pre-Processing Interface to Proce</w:t>
      </w:r>
      <w:r w:rsidR="000E252E">
        <w:rPr>
          <w:i/>
          <w:iCs/>
          <w:lang w:val="en-IN"/>
        </w:rPr>
        <w:t>ss the Documents</w:t>
      </w:r>
    </w:p>
    <w:p w14:paraId="07CCFDD0" w14:textId="77777777" w:rsidR="00C8470C" w:rsidRPr="00C8470C" w:rsidRDefault="00C8470C" w:rsidP="00C8470C">
      <w:pPr>
        <w:rPr>
          <w:lang w:val="en-IN"/>
        </w:rPr>
      </w:pPr>
    </w:p>
    <w:p w14:paraId="1D3F56E0" w14:textId="38CE4A90" w:rsidR="00C8470C" w:rsidRDefault="00B63E8B" w:rsidP="00C8470C">
      <w:pPr>
        <w:jc w:val="both"/>
      </w:pPr>
      <w:r>
        <w:t xml:space="preserve">            </w:t>
      </w:r>
      <w:r w:rsidR="00C8470C">
        <w:t>To enable semantic analysis of textual data, the application begins by organizing documents into a predefined folder structure. Two primary folders are maintained</w:t>
      </w:r>
      <w:r>
        <w:t>;</w:t>
      </w:r>
      <w:r w:rsidR="00C8470C">
        <w:t xml:space="preserve"> one representing the source documents and another representing the target documents intended for comp</w:t>
      </w:r>
      <w:r w:rsidR="00FC3436">
        <w:t>arison. As illustrated in Fig 2</w:t>
      </w:r>
      <w:r w:rsidR="00C8470C">
        <w:t>, the source folder</w:t>
      </w:r>
      <w:r>
        <w:t xml:space="preserve"> </w:t>
      </w:r>
      <w:r w:rsidR="00C8470C">
        <w:t xml:space="preserve">referred to as </w:t>
      </w:r>
      <w:r>
        <w:t>“</w:t>
      </w:r>
      <w:r w:rsidR="00C8470C">
        <w:t>SourceBased</w:t>
      </w:r>
      <w:r>
        <w:t>O</w:t>
      </w:r>
      <w:r w:rsidR="00C8470C">
        <w:t>nDomains</w:t>
      </w:r>
      <w:r>
        <w:t xml:space="preserve">” </w:t>
      </w:r>
      <w:r w:rsidR="00C8470C">
        <w:t>contains documents that serve as the reference or baseline content. These documents are typically grouped according to specific domains, such as job profiles or academic backgrounds, and represent the context against which other inputs will be compared. The second folder</w:t>
      </w:r>
      <w:r>
        <w:t xml:space="preserve"> namely “</w:t>
      </w:r>
      <w:r w:rsidR="00C8470C">
        <w:t>SourceBased</w:t>
      </w:r>
      <w:r>
        <w:t>O</w:t>
      </w:r>
      <w:r w:rsidR="00C8470C">
        <w:t>nRelevance</w:t>
      </w:r>
      <w:r>
        <w:t xml:space="preserve">” </w:t>
      </w:r>
      <w:r w:rsidR="00C8470C">
        <w:t>acts as the target folder and holds documents that need to be evaluated for semantic similarity with respect to the source content.</w:t>
      </w:r>
    </w:p>
    <w:p w14:paraId="21F486D3" w14:textId="77777777" w:rsidR="00C8470C" w:rsidRDefault="00C8470C" w:rsidP="00C8470C">
      <w:pPr>
        <w:jc w:val="both"/>
      </w:pPr>
    </w:p>
    <w:p w14:paraId="3CE51003" w14:textId="60CAE434" w:rsidR="00C8470C" w:rsidRDefault="00B63E8B" w:rsidP="00C8470C">
      <w:pPr>
        <w:jc w:val="both"/>
      </w:pPr>
      <w:r>
        <w:t xml:space="preserve">       </w:t>
      </w:r>
      <w:r w:rsidR="00C8470C">
        <w:t xml:space="preserve">To ensure accurate and consistent comparisons, the system incorporates a preprocessing stage. In this stage, documents from both the source and target folders undergo a series of normalization steps, including lowercasing, removal of stop words and special characters, and lemmatization. These steps are applied to eliminate noise and linguistic variance that may otherwise interfere with the semantic interpretation. As part of this process, two new folders are dynamically </w:t>
      </w:r>
      <w:r w:rsidR="00FC3436">
        <w:t>created as</w:t>
      </w:r>
      <w:r w:rsidR="00C8470C">
        <w:t xml:space="preserve"> </w:t>
      </w:r>
      <w:proofErr w:type="spellStart"/>
      <w:r w:rsidR="00C8470C">
        <w:t>ProcessedSourceFolder</w:t>
      </w:r>
      <w:proofErr w:type="spellEnd"/>
      <w:r w:rsidR="00C8470C">
        <w:t xml:space="preserve"> and </w:t>
      </w:r>
      <w:proofErr w:type="spellStart"/>
      <w:r w:rsidR="00C8470C">
        <w:t>ProcessedTargetFolder</w:t>
      </w:r>
      <w:proofErr w:type="spellEnd"/>
      <w:r w:rsidR="00C8470C">
        <w:t>. These folders store the cleaned and preprocessed versions of the original documents.</w:t>
      </w:r>
    </w:p>
    <w:p w14:paraId="3AA4283E" w14:textId="77777777" w:rsidR="00C8470C" w:rsidRDefault="00C8470C" w:rsidP="00C8470C">
      <w:pPr>
        <w:jc w:val="both"/>
      </w:pPr>
    </w:p>
    <w:p w14:paraId="46A8B49B" w14:textId="46747274" w:rsidR="00C8470C" w:rsidRDefault="00B63E8B" w:rsidP="00C8470C">
      <w:pPr>
        <w:jc w:val="both"/>
      </w:pPr>
      <w:r>
        <w:t xml:space="preserve">         </w:t>
      </w:r>
      <w:r w:rsidR="00C8470C">
        <w:t xml:space="preserve">The preprocessed documents from these two folders are then used in the semantic similarity comparison phase. By standardizing the input through preprocessing and maintaining a clear separation between raw and processed </w:t>
      </w:r>
      <w:r w:rsidR="00C8470C">
        <w:t>data, the system ensures both reproducibility and flexibility.</w:t>
      </w:r>
      <w:r>
        <w:t xml:space="preserve"> </w:t>
      </w:r>
      <w:r w:rsidR="00C8470C">
        <w:t>This structure also facilitates the integration of enhancements or additional preprocessing steps in future development cycles.</w:t>
      </w:r>
    </w:p>
    <w:p w14:paraId="51256F3B" w14:textId="77777777" w:rsidR="00C8470C" w:rsidRDefault="00C8470C" w:rsidP="00C8470C">
      <w:pPr>
        <w:jc w:val="both"/>
      </w:pPr>
    </w:p>
    <w:p w14:paraId="6BB3BFEF" w14:textId="3A741FD5" w:rsidR="00C8470C" w:rsidRDefault="00B63E8B" w:rsidP="00C8470C">
      <w:pPr>
        <w:jc w:val="both"/>
      </w:pPr>
      <w:r>
        <w:t xml:space="preserve">        </w:t>
      </w:r>
      <w:r w:rsidR="00C8470C">
        <w:t>The use o</w:t>
      </w:r>
      <w:r w:rsidR="00FC3436">
        <w:t xml:space="preserve">f this two-tiered folder system </w:t>
      </w:r>
      <w:r w:rsidR="00C8470C">
        <w:t>with b</w:t>
      </w:r>
      <w:r w:rsidR="00FC3436">
        <w:t xml:space="preserve">oth raw and processed data sets </w:t>
      </w:r>
      <w:r w:rsidR="00C8470C">
        <w:t>also prepares the application for potential user-facing interfaces. For example, users could upload their own documents (e.g., resumes or statements of purpose) to be automatically preprocessed and compared against predefined templates or expectations, supporting real-time feedback and recommendations.</w:t>
      </w:r>
    </w:p>
    <w:p w14:paraId="37EFE21C" w14:textId="77777777" w:rsidR="005D6754" w:rsidRDefault="005D6754" w:rsidP="00C8470C">
      <w:pPr>
        <w:jc w:val="both"/>
      </w:pPr>
    </w:p>
    <w:p w14:paraId="22C6AD5B" w14:textId="34A65265" w:rsidR="00700DC2" w:rsidRPr="009042E7" w:rsidRDefault="00700DC2" w:rsidP="00AF48A9">
      <w:r w:rsidRPr="009042E7">
        <w:rPr>
          <w:noProof/>
        </w:rPr>
        <w:drawing>
          <wp:inline distT="0" distB="0" distL="0" distR="0" wp14:anchorId="237C98B4" wp14:editId="11E45FC2">
            <wp:extent cx="1912368" cy="3710940"/>
            <wp:effectExtent l="0" t="0" r="0" b="3810"/>
            <wp:docPr id="1139867531" name="Picture 1139867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917065" cy="3720054"/>
                    </a:xfrm>
                    <a:prstGeom prst="rect">
                      <a:avLst/>
                    </a:prstGeom>
                  </pic:spPr>
                </pic:pic>
              </a:graphicData>
            </a:graphic>
          </wp:inline>
        </w:drawing>
      </w:r>
    </w:p>
    <w:p w14:paraId="0CEF0003" w14:textId="77777777" w:rsidR="00700DC2" w:rsidRPr="009042E7" w:rsidRDefault="00700DC2" w:rsidP="00AF48A9">
      <w:pPr>
        <w:rPr>
          <w:b/>
        </w:rPr>
      </w:pPr>
    </w:p>
    <w:p w14:paraId="47E018B4" w14:textId="58E9B518" w:rsidR="00700DC2" w:rsidRPr="009042E7" w:rsidRDefault="00700DC2" w:rsidP="00AF48A9">
      <w:pPr>
        <w:rPr>
          <w:bCs/>
          <w:i/>
          <w:iCs/>
        </w:rPr>
      </w:pPr>
      <w:r w:rsidRPr="009042E7">
        <w:rPr>
          <w:bCs/>
          <w:i/>
          <w:iCs/>
        </w:rPr>
        <w:t xml:space="preserve">Fig </w:t>
      </w:r>
      <w:r w:rsidR="00ED538D">
        <w:rPr>
          <w:bCs/>
          <w:i/>
          <w:iCs/>
        </w:rPr>
        <w:t>2</w:t>
      </w:r>
      <w:r w:rsidR="00D7682B">
        <w:rPr>
          <w:bCs/>
          <w:i/>
          <w:iCs/>
        </w:rPr>
        <w:t>: Document folder Structure</w:t>
      </w:r>
    </w:p>
    <w:p w14:paraId="1B1575BB" w14:textId="03C71811" w:rsidR="00DF5262" w:rsidRPr="00DF5262" w:rsidRDefault="00B63E8B" w:rsidP="00DF5262">
      <w:pPr>
        <w:pStyle w:val="ListParagraph"/>
        <w:spacing w:before="100" w:beforeAutospacing="1" w:after="100" w:afterAutospacing="1"/>
        <w:ind w:left="0"/>
        <w:jc w:val="both"/>
        <w:rPr>
          <w:lang w:val="en-IN"/>
        </w:rPr>
      </w:pPr>
      <w:r>
        <w:rPr>
          <w:lang w:val="en-IN"/>
        </w:rPr>
        <w:t xml:space="preserve">        </w:t>
      </w:r>
      <w:r w:rsidR="00DF5262" w:rsidRPr="00DF5262">
        <w:rPr>
          <w:lang w:val="en-IN"/>
        </w:rPr>
        <w:t xml:space="preserve">Text </w:t>
      </w:r>
      <w:r w:rsidR="00AF48A9">
        <w:rPr>
          <w:lang w:val="en-IN"/>
        </w:rPr>
        <w:t>pre</w:t>
      </w:r>
      <w:r w:rsidR="00AF48A9" w:rsidRPr="00DF5262">
        <w:rPr>
          <w:lang w:val="en-IN"/>
        </w:rPr>
        <w:t>-processing</w:t>
      </w:r>
      <w:r w:rsidR="00DF5262" w:rsidRPr="00DF5262">
        <w:rPr>
          <w:lang w:val="en-IN"/>
        </w:rPr>
        <w:t xml:space="preserve"> is a fundamental step in our system, aimed at transforming raw textual data into a normalized format suitable for semantic analysis. This process is implemented through the </w:t>
      </w:r>
      <w:proofErr w:type="spellStart"/>
      <w:r w:rsidR="00DF5262" w:rsidRPr="00DF5262">
        <w:rPr>
          <w:lang w:val="en-IN"/>
        </w:rPr>
        <w:t>TextPreprocessor</w:t>
      </w:r>
      <w:proofErr w:type="spellEnd"/>
      <w:r w:rsidR="00DF5262" w:rsidRPr="00DF5262">
        <w:rPr>
          <w:lang w:val="en-IN"/>
        </w:rPr>
        <w:t xml:space="preserve"> class, which adheres to the </w:t>
      </w:r>
      <w:proofErr w:type="spellStart"/>
      <w:r w:rsidR="00DF5262" w:rsidRPr="00DF5262">
        <w:rPr>
          <w:lang w:val="en-IN"/>
        </w:rPr>
        <w:t>IPreprocessor</w:t>
      </w:r>
      <w:proofErr w:type="spellEnd"/>
      <w:r w:rsidR="00DF5262" w:rsidRPr="00DF5262">
        <w:rPr>
          <w:lang w:val="en-IN"/>
        </w:rPr>
        <w:t xml:space="preserve"> interface. It supports processing of various types of input, including words, phrases, and full-length documents. The primary goal of this component is to clean the input text, remove irrelevant information, and standardize the content for effective semantic embedding.</w:t>
      </w:r>
      <w:r>
        <w:rPr>
          <w:lang w:val="en-IN"/>
        </w:rPr>
        <w:t xml:space="preserve"> </w:t>
      </w:r>
      <w:r w:rsidR="00DF5262" w:rsidRPr="00DF5262">
        <w:rPr>
          <w:lang w:val="en-IN"/>
        </w:rPr>
        <w:t xml:space="preserve">Upon receiving an input file, the system first initializes the text data by storing its name, content, and file path. The </w:t>
      </w:r>
      <w:r w:rsidR="00460088" w:rsidRPr="00DF5262">
        <w:rPr>
          <w:lang w:val="en-IN"/>
        </w:rPr>
        <w:t>pre-processing</w:t>
      </w:r>
      <w:r w:rsidR="00DF5262" w:rsidRPr="00DF5262">
        <w:rPr>
          <w:lang w:val="en-IN"/>
        </w:rPr>
        <w:t xml:space="preserve"> routine begins by converting the entire text to lowercase and removing leading or trailing whitespace. It then applies regular expression-based cleaning to eliminate HTML tags, URLs, and unwanted punctuation or special characters. Additionally, the system expands commonly used contractions such as "can't" to "cannot" and "I'm" to "I am" to maintain consistency in the semantic structure of the text.</w:t>
      </w:r>
    </w:p>
    <w:p w14:paraId="0DD1A1D4" w14:textId="77777777" w:rsidR="00B63E8B" w:rsidRDefault="00B63E8B" w:rsidP="00DF5262">
      <w:pPr>
        <w:pStyle w:val="ListParagraph"/>
        <w:spacing w:before="100" w:beforeAutospacing="1" w:after="100" w:afterAutospacing="1"/>
        <w:ind w:left="0"/>
        <w:jc w:val="both"/>
        <w:rPr>
          <w:lang w:val="en-IN"/>
        </w:rPr>
      </w:pPr>
    </w:p>
    <w:p w14:paraId="5753143C" w14:textId="293C25C1" w:rsidR="00DE73EB" w:rsidRPr="00DF5262" w:rsidRDefault="00B63E8B" w:rsidP="00DF5262">
      <w:pPr>
        <w:pStyle w:val="ListParagraph"/>
        <w:spacing w:before="100" w:beforeAutospacing="1" w:after="100" w:afterAutospacing="1"/>
        <w:ind w:left="0"/>
        <w:jc w:val="both"/>
        <w:rPr>
          <w:lang w:val="en-IN"/>
        </w:rPr>
      </w:pPr>
      <w:r>
        <w:rPr>
          <w:lang w:val="en-IN"/>
        </w:rPr>
        <w:lastRenderedPageBreak/>
        <w:t xml:space="preserve">         </w:t>
      </w:r>
      <w:r w:rsidR="00DF5262" w:rsidRPr="00DF5262">
        <w:rPr>
          <w:lang w:val="en-IN"/>
        </w:rPr>
        <w:t xml:space="preserve">A core aspect of the </w:t>
      </w:r>
      <w:r w:rsidR="00A0527C" w:rsidRPr="00DF5262">
        <w:rPr>
          <w:lang w:val="en-IN"/>
        </w:rPr>
        <w:t>pre-processing</w:t>
      </w:r>
      <w:r w:rsidR="00DF5262" w:rsidRPr="00DF5262">
        <w:rPr>
          <w:lang w:val="en-IN"/>
        </w:rPr>
        <w:t xml:space="preserve"> pipeline is stop word removal. The system uses a p</w:t>
      </w:r>
      <w:r w:rsidR="000C0565">
        <w:rPr>
          <w:lang w:val="en-IN"/>
        </w:rPr>
        <w:t xml:space="preserve">redefined HashSet of stop words </w:t>
      </w:r>
      <w:r w:rsidR="00DF5262" w:rsidRPr="00DF5262">
        <w:rPr>
          <w:lang w:val="en-IN"/>
        </w:rPr>
        <w:t>commonly occurring but semantically insignificant word</w:t>
      </w:r>
      <w:r w:rsidR="000C0565">
        <w:rPr>
          <w:lang w:val="en-IN"/>
        </w:rPr>
        <w:t xml:space="preserve">s like "the", "is", "and", etc. </w:t>
      </w:r>
      <w:r w:rsidR="00DF5262" w:rsidRPr="00DF5262">
        <w:rPr>
          <w:lang w:val="en-IN"/>
        </w:rPr>
        <w:t>to eliminate noise from the input. This helps in focusing the semantic analysis on content-rich terms. Furthermore, a basic lemmatization mechanism is incorporated using a Dictionary that maps inflected or derived forms of words to their root forms (e.g., "running" to "run", "better" to "good"). This ensures that semantically equivalent terms are treated consistently during embedding generation.</w:t>
      </w:r>
    </w:p>
    <w:p w14:paraId="2400595A" w14:textId="5FFA7E95" w:rsidR="009C6A18" w:rsidRPr="009042E7" w:rsidRDefault="009C6A18" w:rsidP="00E77510">
      <w:pPr>
        <w:pStyle w:val="Caption"/>
        <w:numPr>
          <w:ilvl w:val="0"/>
          <w:numId w:val="9"/>
        </w:numPr>
        <w:jc w:val="left"/>
        <w:rPr>
          <w:i/>
          <w:iCs/>
          <w:lang w:val="en-IN"/>
        </w:rPr>
      </w:pPr>
      <w:r w:rsidRPr="009042E7">
        <w:rPr>
          <w:i/>
          <w:iCs/>
          <w:lang w:val="en-IN"/>
        </w:rPr>
        <w:t>Create Embe</w:t>
      </w:r>
      <w:r w:rsidR="00FA6B31">
        <w:rPr>
          <w:i/>
          <w:iCs/>
          <w:lang w:val="en-IN"/>
        </w:rPr>
        <w:t>dding’s for the input documents</w:t>
      </w:r>
    </w:p>
    <w:p w14:paraId="79EAF0FE" w14:textId="00887E42" w:rsidR="00B51C55" w:rsidRPr="00B51C55" w:rsidRDefault="00B63E8B" w:rsidP="000363FF">
      <w:pPr>
        <w:spacing w:before="100" w:beforeAutospacing="1" w:after="100" w:afterAutospacing="1"/>
        <w:jc w:val="both"/>
        <w:rPr>
          <w:lang w:val="en-IN"/>
        </w:rPr>
      </w:pPr>
      <w:r>
        <w:rPr>
          <w:lang w:val="en-IN"/>
        </w:rPr>
        <w:t xml:space="preserve">           </w:t>
      </w:r>
      <w:r w:rsidR="00B51C55" w:rsidRPr="00B51C55">
        <w:rPr>
          <w:lang w:val="en-IN"/>
        </w:rPr>
        <w:t xml:space="preserve">The embedding generation process is a key step in the semantic analysis workflow. It involves converting raw or </w:t>
      </w:r>
      <w:r w:rsidR="0041147C" w:rsidRPr="00B51C55">
        <w:rPr>
          <w:lang w:val="en-IN"/>
        </w:rPr>
        <w:t>pre-processed</w:t>
      </w:r>
      <w:r w:rsidR="00B51C55" w:rsidRPr="00B51C55">
        <w:rPr>
          <w:lang w:val="en-IN"/>
        </w:rPr>
        <w:t xml:space="preserve"> textual input into a numerical form that captures the underlying meaning of the text. This is achieved by sending the input data to a pre-trained embedding model, which returns a high-dimensional vector representation for each input. These vectors, known as </w:t>
      </w:r>
      <w:r w:rsidR="0041147C" w:rsidRPr="00B51C55">
        <w:rPr>
          <w:lang w:val="en-IN"/>
        </w:rPr>
        <w:t>Embeddings</w:t>
      </w:r>
      <w:r w:rsidR="00B51C55" w:rsidRPr="00B51C55">
        <w:rPr>
          <w:lang w:val="en-IN"/>
        </w:rPr>
        <w:t>, encode semantic properties that allow for effective comparison between different pieces of text.</w:t>
      </w:r>
    </w:p>
    <w:p w14:paraId="5D760D90" w14:textId="73EE9166" w:rsidR="004275EE" w:rsidRPr="00ED538D" w:rsidRDefault="00B63E8B" w:rsidP="000363FF">
      <w:pPr>
        <w:spacing w:before="100" w:beforeAutospacing="1" w:after="100" w:afterAutospacing="1"/>
        <w:jc w:val="both"/>
        <w:rPr>
          <w:lang w:val="en-IN"/>
        </w:rPr>
      </w:pPr>
      <w:r>
        <w:rPr>
          <w:lang w:val="en-IN"/>
        </w:rPr>
        <w:t xml:space="preserve">         </w:t>
      </w:r>
      <w:r w:rsidR="00B51C55" w:rsidRPr="00B51C55">
        <w:rPr>
          <w:lang w:val="en-IN"/>
        </w:rPr>
        <w:t xml:space="preserve">In this system, </w:t>
      </w:r>
      <w:r w:rsidR="0041147C" w:rsidRPr="00B51C55">
        <w:rPr>
          <w:lang w:val="en-IN"/>
        </w:rPr>
        <w:t>Embeddings</w:t>
      </w:r>
      <w:r w:rsidR="00B51C55" w:rsidRPr="00B51C55">
        <w:rPr>
          <w:lang w:val="en-IN"/>
        </w:rPr>
        <w:t xml:space="preserve"> are generated for each pair of documents or phrases that need to be compared. The process is performed asynchronously to improve performance and scalability, particularly when dealing with large sets of documents. Once the </w:t>
      </w:r>
      <w:r w:rsidR="0041147C" w:rsidRPr="00B51C55">
        <w:rPr>
          <w:lang w:val="en-IN"/>
        </w:rPr>
        <w:t>Embeddings</w:t>
      </w:r>
      <w:r w:rsidR="00B51C55" w:rsidRPr="00B51C55">
        <w:rPr>
          <w:lang w:val="en-IN"/>
        </w:rPr>
        <w:t xml:space="preserve"> are retrieved, they are stored for further analysis. These stored </w:t>
      </w:r>
      <w:r w:rsidR="0041147C" w:rsidRPr="00B51C55">
        <w:rPr>
          <w:lang w:val="en-IN"/>
        </w:rPr>
        <w:t>Embeddings</w:t>
      </w:r>
      <w:r w:rsidR="00B51C55" w:rsidRPr="00B51C55">
        <w:rPr>
          <w:lang w:val="en-IN"/>
        </w:rPr>
        <w:t xml:space="preserve"> serve as the foundation for subsequent similarity computations, enabling the system to identify and quantify semantic relationships between textual inputs.</w:t>
      </w:r>
    </w:p>
    <w:p w14:paraId="29F40599" w14:textId="4F9F09E3" w:rsidR="00B350CC" w:rsidRDefault="00B63E8B" w:rsidP="000363FF">
      <w:pPr>
        <w:jc w:val="both"/>
      </w:pPr>
      <w:r>
        <w:t xml:space="preserve">            </w:t>
      </w:r>
      <w:r w:rsidR="00ED538D">
        <w:t>C</w:t>
      </w:r>
      <w:r w:rsidR="00811B4B" w:rsidRPr="009042E7">
        <w:t xml:space="preserve">ustom method named </w:t>
      </w:r>
      <w:r w:rsidR="003B6FFC">
        <w:t>“</w:t>
      </w:r>
      <w:proofErr w:type="spellStart"/>
      <w:r w:rsidR="005D6754">
        <w:t>PrintScalarValues</w:t>
      </w:r>
      <w:proofErr w:type="spellEnd"/>
      <w:r w:rsidR="003B6FFC">
        <w:t>”</w:t>
      </w:r>
      <w:r w:rsidR="005D6754">
        <w:t xml:space="preserve"> </w:t>
      </w:r>
      <w:r w:rsidR="00811B4B" w:rsidRPr="009042E7">
        <w:t xml:space="preserve">is also created to display the output of each document or phrase as </w:t>
      </w:r>
      <w:r w:rsidR="005D6754" w:rsidRPr="009042E7">
        <w:t>embeddings</w:t>
      </w:r>
      <w:r w:rsidR="005D6754">
        <w:t xml:space="preserve"> that</w:t>
      </w:r>
      <w:r w:rsidR="00811B4B" w:rsidRPr="009042E7">
        <w:t xml:space="preserve"> is to print individual values of every array until the end of the collection size. This </w:t>
      </w:r>
      <w:r w:rsidR="00B350CC" w:rsidRPr="009042E7">
        <w:t>method</w:t>
      </w:r>
      <w:r w:rsidR="00811B4B" w:rsidRPr="009042E7">
        <w:t xml:space="preserve"> is</w:t>
      </w:r>
      <w:r w:rsidR="00B350CC" w:rsidRPr="009042E7">
        <w:t xml:space="preserve"> developed to print the scalar values of embeddings to assist in visualization. By examining these values, the correlation between the generated similarity score and the scalar values in vector space can be better understood.</w:t>
      </w:r>
    </w:p>
    <w:p w14:paraId="7E969E5D" w14:textId="77777777" w:rsidR="008F07B7" w:rsidRPr="009042E7" w:rsidRDefault="008F07B7" w:rsidP="003C1AB1">
      <w:pPr>
        <w:jc w:val="both"/>
        <w:rPr>
          <w:b/>
        </w:rPr>
      </w:pPr>
    </w:p>
    <w:p w14:paraId="477EAB74" w14:textId="36929EEE" w:rsidR="008F07B7" w:rsidRPr="009042E7" w:rsidRDefault="008F07B7" w:rsidP="00E77510">
      <w:pPr>
        <w:pStyle w:val="Caption"/>
        <w:numPr>
          <w:ilvl w:val="0"/>
          <w:numId w:val="9"/>
        </w:numPr>
        <w:jc w:val="left"/>
        <w:rPr>
          <w:i/>
          <w:iCs/>
          <w:lang w:val="en-IN"/>
        </w:rPr>
      </w:pPr>
      <w:r w:rsidRPr="009042E7">
        <w:rPr>
          <w:i/>
          <w:iCs/>
          <w:lang w:val="en-IN"/>
        </w:rPr>
        <w:t xml:space="preserve">Calculate Similarity using Cosine Similarity Algorithm based on programmatically generated </w:t>
      </w:r>
      <w:r w:rsidR="0041147C" w:rsidRPr="009042E7">
        <w:rPr>
          <w:i/>
          <w:iCs/>
          <w:lang w:val="en-IN"/>
        </w:rPr>
        <w:t>Embeddings</w:t>
      </w:r>
      <w:r w:rsidRPr="009042E7">
        <w:rPr>
          <w:i/>
          <w:iCs/>
          <w:lang w:val="en-IN"/>
        </w:rPr>
        <w:t xml:space="preserve"> </w:t>
      </w:r>
      <w:r w:rsidR="00A366F6" w:rsidRPr="009042E7">
        <w:rPr>
          <w:i/>
          <w:iCs/>
          <w:lang w:val="en-IN"/>
        </w:rPr>
        <w:t>of input</w:t>
      </w:r>
      <w:r w:rsidRPr="009042E7">
        <w:rPr>
          <w:i/>
          <w:iCs/>
          <w:lang w:val="en-IN"/>
        </w:rPr>
        <w:t xml:space="preserve"> documents</w:t>
      </w:r>
    </w:p>
    <w:p w14:paraId="344D408D" w14:textId="77777777" w:rsidR="00C25DBA" w:rsidRPr="009042E7" w:rsidRDefault="00C25DBA" w:rsidP="00C25DBA"/>
    <w:p w14:paraId="40E41D87" w14:textId="61169B35" w:rsidR="00972BB2" w:rsidRPr="00B51C55" w:rsidRDefault="00B63E8B" w:rsidP="00B51C55">
      <w:pPr>
        <w:jc w:val="both"/>
        <w:rPr>
          <w:bCs/>
        </w:rPr>
      </w:pPr>
      <w:r>
        <w:rPr>
          <w:bCs/>
        </w:rPr>
        <w:t xml:space="preserve">          </w:t>
      </w:r>
      <w:r w:rsidR="00C25DBA" w:rsidRPr="009042E7">
        <w:rPr>
          <w:bCs/>
        </w:rPr>
        <w:t xml:space="preserve">In order to calculate the similarity from the vector embedding, in our </w:t>
      </w:r>
      <w:r w:rsidR="00B51C55">
        <w:rPr>
          <w:bCs/>
        </w:rPr>
        <w:t xml:space="preserve">project, </w:t>
      </w:r>
      <w:r w:rsidR="00972BB2" w:rsidRPr="009042E7">
        <w:t xml:space="preserve">the implementation of the similarity calculation </w:t>
      </w:r>
      <w:r w:rsidR="00B51C55">
        <w:t xml:space="preserve">is done </w:t>
      </w:r>
      <w:r w:rsidR="00972BB2" w:rsidRPr="009042E7">
        <w:t>by applying the Cosine Similarity algorithm. The algorithm is capable of returning a single similarity score as a double value, with results ranging from -1 to 1. A value of 1 indicates perfect similarity (identical embeddings), 0 indicates orthogonal vectors (no similarity), and -1 signifies complete dissimilarity (opposite vectors).</w:t>
      </w:r>
    </w:p>
    <w:p w14:paraId="0A4D969E" w14:textId="731F5E4F" w:rsidR="00972BB2" w:rsidRPr="009042E7" w:rsidRDefault="00B63E8B" w:rsidP="00972BB2">
      <w:pPr>
        <w:spacing w:before="100" w:beforeAutospacing="1" w:after="100" w:afterAutospacing="1"/>
        <w:jc w:val="both"/>
      </w:pPr>
      <w:r>
        <w:t xml:space="preserve">         </w:t>
      </w:r>
      <w:r w:rsidR="00972BB2" w:rsidRPr="009042E7">
        <w:t xml:space="preserve">The implementation of the </w:t>
      </w:r>
      <w:r w:rsidR="00B51C55" w:rsidRPr="009042E7">
        <w:t>Calculate Similarity</w:t>
      </w:r>
      <w:r w:rsidR="00972BB2" w:rsidRPr="009042E7">
        <w:t xml:space="preserve"> process involves several steps. First, </w:t>
      </w:r>
      <w:r w:rsidR="00841DBA">
        <w:t>i</w:t>
      </w:r>
      <w:r w:rsidR="00972BB2" w:rsidRPr="009042E7">
        <w:t xml:space="preserve">nput </w:t>
      </w:r>
      <w:r w:rsidR="00841DBA">
        <w:t>v</w:t>
      </w:r>
      <w:r w:rsidR="00972BB2" w:rsidRPr="009042E7">
        <w:t xml:space="preserve">alidation is performed to ensure that the lengths of the two embeddings are equal. If not, the method returns a score of zero, </w:t>
      </w:r>
      <w:r w:rsidR="00972BB2" w:rsidRPr="009042E7">
        <w:t>indicating an invalid comparison. The second step involves Dot Product and Magnitude Calculation, where the dot product between the two embedding vectors is computed, followed by calculating the magnitude of each embedding vector separately using the formula: Magnitude = sqrt (Σ embedding[</w:t>
      </w:r>
      <w:proofErr w:type="spellStart"/>
      <w:r w:rsidR="00972BB2" w:rsidRPr="009042E7">
        <w:t>i</w:t>
      </w:r>
      <w:proofErr w:type="spellEnd"/>
      <w:r w:rsidR="00972BB2" w:rsidRPr="009042E7">
        <w:t>]^2).</w:t>
      </w:r>
    </w:p>
    <w:p w14:paraId="63D8E372" w14:textId="1B3F99AD" w:rsidR="00A625E3" w:rsidRDefault="00B63E8B" w:rsidP="00B51C55">
      <w:pPr>
        <w:spacing w:before="100" w:beforeAutospacing="1" w:after="100" w:afterAutospacing="1"/>
        <w:jc w:val="both"/>
      </w:pPr>
      <w:r>
        <w:t xml:space="preserve">         </w:t>
      </w:r>
      <w:r w:rsidR="00972BB2" w:rsidRPr="009042E7">
        <w:t xml:space="preserve">The third step is </w:t>
      </w:r>
      <w:r w:rsidR="00841DBA">
        <w:t>n</w:t>
      </w:r>
      <w:r w:rsidR="00972BB2" w:rsidRPr="009042E7">
        <w:t xml:space="preserve">ormalization, where the cosine similarity score is derived by dividing the dot product by the product of the magnitudes, using the formula: Cosine Similarity = Dot Product / (Magnitude1 * Magnitude2). This normalization ensures that the similarity score remains within the valid range of -1 to 1. Finally, the implementation includes Error Handling to address scenarios where the magnitude of any vector is zero, which would result in </w:t>
      </w:r>
      <w:r w:rsidR="00841DBA">
        <w:t xml:space="preserve">some </w:t>
      </w:r>
      <w:r w:rsidR="00972BB2" w:rsidRPr="009042E7">
        <w:t>invalid calculations. In such cases, an error</w:t>
      </w:r>
      <w:r w:rsidR="00841DBA">
        <w:t xml:space="preserve"> </w:t>
      </w:r>
      <w:r w:rsidR="00972BB2" w:rsidRPr="009042E7">
        <w:t>is raised</w:t>
      </w:r>
      <w:r w:rsidR="00841DBA">
        <w:t xml:space="preserve"> to notify the user/developer</w:t>
      </w:r>
      <w:r w:rsidR="00972BB2" w:rsidRPr="009042E7">
        <w:t>, and if any other unexpected errors occur, the method returns a similarity score of zero and logs the error. This structured approach ensures that the similarity calculation is robust, reliable, and capable of handling a wide range of input scenarios.</w:t>
      </w:r>
    </w:p>
    <w:p w14:paraId="17BC8BFA" w14:textId="1695F3CA" w:rsidR="00610FDE" w:rsidRPr="00610FDE" w:rsidRDefault="00610FDE" w:rsidP="00E77510">
      <w:pPr>
        <w:pStyle w:val="Caption"/>
        <w:numPr>
          <w:ilvl w:val="0"/>
          <w:numId w:val="9"/>
        </w:numPr>
        <w:ind w:left="357" w:hanging="357"/>
        <w:jc w:val="left"/>
        <w:rPr>
          <w:i/>
          <w:iCs/>
          <w:lang w:val="en-IN"/>
        </w:rPr>
      </w:pPr>
      <w:r w:rsidRPr="00610FDE">
        <w:rPr>
          <w:i/>
          <w:iCs/>
          <w:lang w:val="en-IN"/>
        </w:rPr>
        <w:t>Output Generation and Semantic Analysis</w:t>
      </w:r>
    </w:p>
    <w:p w14:paraId="647C2248" w14:textId="4572FA0B" w:rsidR="00B51C55" w:rsidRPr="00B51C55" w:rsidRDefault="00B63E8B" w:rsidP="00AF48A9">
      <w:pPr>
        <w:spacing w:before="100" w:beforeAutospacing="1" w:after="100" w:afterAutospacing="1"/>
        <w:jc w:val="both"/>
      </w:pPr>
      <w:r>
        <w:t xml:space="preserve">        </w:t>
      </w:r>
      <w:r w:rsidR="00B51C55" w:rsidRPr="00B51C55">
        <w:t>The application is designed to generate its output in the form of structured CSV files. These files store the results of semantic similarity comparisons between pairs of documents or phrases. Each record in the CSV captures key details such as the two items being compared, their respective domains or contexts, and the similarity score derived from their semantic embeddings. This structured format allows for easy storage, retrieval, and analysis of the generated data.</w:t>
      </w:r>
    </w:p>
    <w:p w14:paraId="5DB99063" w14:textId="527D5635" w:rsidR="00B51C55" w:rsidRDefault="00B63E8B" w:rsidP="00AF48A9">
      <w:pPr>
        <w:spacing w:before="100" w:beforeAutospacing="1" w:after="100" w:afterAutospacing="1"/>
        <w:jc w:val="both"/>
      </w:pPr>
      <w:r>
        <w:t xml:space="preserve">     </w:t>
      </w:r>
      <w:r w:rsidR="00B51C55" w:rsidRPr="00B51C55">
        <w:t>The output data is further utilized in external visualization tools to graphically represent the relationships and patterns observed between the textual inputs.</w:t>
      </w:r>
    </w:p>
    <w:p w14:paraId="408FB619" w14:textId="4ABC09CB" w:rsidR="000363FF" w:rsidRDefault="00B63E8B" w:rsidP="00AF48A9">
      <w:pPr>
        <w:spacing w:before="100" w:beforeAutospacing="1" w:after="100" w:afterAutospacing="1"/>
        <w:jc w:val="both"/>
      </w:pPr>
      <w:r>
        <w:t xml:space="preserve">     </w:t>
      </w:r>
      <w:r w:rsidR="000363FF">
        <w:t>Interactive plots have been incorporated into the results section to provide a clearer and more intuitive explanation of the outcomes. These include phrase similarity classifications by domain, document similarity across source and target files, and scalar embedding visualizations. The interactive nature of these plots allows for detailed inspection of individual data points and supports a more comprehensive understanding of the semantic relationships being analyzed.</w:t>
      </w:r>
    </w:p>
    <w:p w14:paraId="4B1C5718" w14:textId="45F74C67" w:rsidR="00B63E8B" w:rsidRDefault="00FC3436" w:rsidP="000363FF">
      <w:pPr>
        <w:spacing w:before="100" w:beforeAutospacing="1" w:after="100" w:afterAutospacing="1"/>
        <w:jc w:val="both"/>
      </w:pPr>
      <w:r>
        <w:t xml:space="preserve">External Sources for viewing sample live interactive plots are deployed at our repository </w:t>
      </w:r>
      <w:r w:rsidR="00B63E8B">
        <w:t>G</w:t>
      </w:r>
      <w:r>
        <w:t>it</w:t>
      </w:r>
      <w:r w:rsidR="00B63E8B">
        <w:t>H</w:t>
      </w:r>
      <w:r>
        <w:t xml:space="preserve">ub pages </w:t>
      </w:r>
      <w:r w:rsidR="00B63E8B">
        <w:t xml:space="preserve">are </w:t>
      </w:r>
      <w:r w:rsidR="000363FF">
        <w:t>given below</w:t>
      </w:r>
      <w:r w:rsidR="00B63E8B">
        <w:t xml:space="preserve"> for a better understanding: </w:t>
      </w:r>
    </w:p>
    <w:p w14:paraId="34E3A919" w14:textId="1C39D9F0" w:rsidR="000363FF" w:rsidRDefault="00FC3436" w:rsidP="000363FF">
      <w:pPr>
        <w:spacing w:before="100" w:beforeAutospacing="1" w:after="100" w:afterAutospacing="1"/>
        <w:jc w:val="both"/>
      </w:pPr>
      <w:r w:rsidRPr="0001372B">
        <w:t>Phrase Comparison Plots:</w:t>
      </w:r>
      <w:r>
        <w:t xml:space="preserve"> </w:t>
      </w:r>
    </w:p>
    <w:p w14:paraId="447A9A09" w14:textId="5F88F1C7" w:rsidR="00FC3436" w:rsidRPr="000363FF" w:rsidRDefault="000363FF" w:rsidP="000363FF">
      <w:pPr>
        <w:spacing w:before="100" w:beforeAutospacing="1" w:after="100" w:afterAutospacing="1"/>
        <w:jc w:val="both"/>
      </w:pPr>
      <w:hyperlink r:id="rId17" w:history="1">
        <w:r>
          <w:rPr>
            <w:rStyle w:val="Hyperlink"/>
          </w:rPr>
          <w:t>Phrase Comparison Analysis Plots</w:t>
        </w:r>
      </w:hyperlink>
    </w:p>
    <w:p w14:paraId="72565358" w14:textId="4D77C2F8" w:rsidR="00FC3436" w:rsidRPr="0001372B" w:rsidRDefault="00FC3436" w:rsidP="000363FF">
      <w:pPr>
        <w:spacing w:before="100" w:beforeAutospacing="1" w:after="100" w:afterAutospacing="1"/>
        <w:jc w:val="both"/>
      </w:pPr>
      <w:r w:rsidRPr="0001372B">
        <w:t>Document Comparison Plots:</w:t>
      </w:r>
    </w:p>
    <w:p w14:paraId="7209808D" w14:textId="2932B5D8" w:rsidR="00FC3436" w:rsidRDefault="000363FF" w:rsidP="000363FF">
      <w:pPr>
        <w:spacing w:before="100" w:beforeAutospacing="1" w:after="100" w:afterAutospacing="1"/>
        <w:jc w:val="both"/>
      </w:pPr>
      <w:hyperlink r:id="rId18" w:history="1">
        <w:r>
          <w:rPr>
            <w:rStyle w:val="Hyperlink"/>
          </w:rPr>
          <w:t>Documents Similarity between Source and Target Documents</w:t>
        </w:r>
      </w:hyperlink>
    </w:p>
    <w:p w14:paraId="686396C0" w14:textId="0C201D90" w:rsidR="00FC3436" w:rsidRPr="0001372B" w:rsidRDefault="00FC3436" w:rsidP="000363FF">
      <w:pPr>
        <w:spacing w:before="100" w:beforeAutospacing="1" w:after="100" w:afterAutospacing="1"/>
        <w:jc w:val="both"/>
      </w:pPr>
      <w:r w:rsidRPr="0001372B">
        <w:lastRenderedPageBreak/>
        <w:t>Scalar Generation Plots:</w:t>
      </w:r>
    </w:p>
    <w:p w14:paraId="471ACAF2" w14:textId="5C97BEAB" w:rsidR="00FC3436" w:rsidRDefault="00FC3436" w:rsidP="000363FF">
      <w:pPr>
        <w:spacing w:before="100" w:beforeAutospacing="1" w:after="100" w:afterAutospacing="1"/>
        <w:jc w:val="both"/>
      </w:pPr>
      <w:hyperlink r:id="rId19" w:history="1">
        <w:r>
          <w:rPr>
            <w:rStyle w:val="Hyperlink"/>
          </w:rPr>
          <w:t>Plotting Embedding As Scalar Plots</w:t>
        </w:r>
      </w:hyperlink>
    </w:p>
    <w:p w14:paraId="158DF593" w14:textId="7ED311F4" w:rsidR="00A625E3" w:rsidRDefault="00506D00" w:rsidP="00E77510">
      <w:pPr>
        <w:pStyle w:val="Caption"/>
        <w:numPr>
          <w:ilvl w:val="0"/>
          <w:numId w:val="9"/>
        </w:numPr>
        <w:ind w:left="357" w:hanging="357"/>
        <w:jc w:val="left"/>
        <w:rPr>
          <w:i/>
          <w:iCs/>
          <w:lang w:val="en-IN"/>
        </w:rPr>
      </w:pPr>
      <w:r>
        <w:rPr>
          <w:i/>
          <w:iCs/>
          <w:lang w:val="en-IN"/>
        </w:rPr>
        <w:t>Test Case Implementatio</w:t>
      </w:r>
      <w:r w:rsidR="007A6FF2">
        <w:rPr>
          <w:i/>
          <w:iCs/>
          <w:lang w:val="en-IN"/>
        </w:rPr>
        <w:t>ns</w:t>
      </w:r>
    </w:p>
    <w:p w14:paraId="22BBBC8A" w14:textId="77777777" w:rsidR="007726EA" w:rsidRPr="007726EA" w:rsidRDefault="007726EA" w:rsidP="007726EA">
      <w:pPr>
        <w:rPr>
          <w:lang w:val="en-IN"/>
        </w:rPr>
      </w:pPr>
    </w:p>
    <w:p w14:paraId="4F91BAF4" w14:textId="631EC970" w:rsidR="005E7809" w:rsidRDefault="007C6F29" w:rsidP="00A625E3">
      <w:pPr>
        <w:jc w:val="both"/>
        <w:rPr>
          <w:noProof/>
        </w:rPr>
      </w:pPr>
      <w:r>
        <w:rPr>
          <w:noProof/>
        </w:rPr>
        <w:t xml:space="preserve">       </w:t>
      </w:r>
      <w:r w:rsidR="005E7809">
        <w:rPr>
          <w:noProof/>
        </w:rPr>
        <w:t xml:space="preserve">  </w:t>
      </w:r>
      <w:r w:rsidR="005E7809" w:rsidRPr="009042E7">
        <w:rPr>
          <w:noProof/>
        </w:rPr>
        <w:t>Several test cases have been implemented using Microsoft.VisualStudio.TestTools.UnitTesting, and the test cases are executed through Visual Studio Test Explorer</w:t>
      </w:r>
      <w:r w:rsidR="005E7809">
        <w:rPr>
          <w:noProof/>
        </w:rPr>
        <w:t xml:space="preserve"> inorder </w:t>
      </w:r>
      <w:r w:rsidR="005E7809" w:rsidRPr="009042E7">
        <w:rPr>
          <w:noProof/>
        </w:rPr>
        <w:t>to ensure that all code and methods are covered when executed through the Test Explorer. This coverage includes both positive and negative scenarios, such as handling exceptions and null values. Mock data has not been used in the current implementation, as this application serves as the initial setup for analysis purposes.</w:t>
      </w:r>
      <w:r w:rsidR="005E7809">
        <w:rPr>
          <w:noProof/>
        </w:rPr>
        <w:t xml:space="preserve"> </w:t>
      </w:r>
      <w:r w:rsidR="005E7809" w:rsidRPr="009042E7">
        <w:rPr>
          <w:noProof/>
        </w:rPr>
        <w:t>The application’s “data” folder, which was defined for maintaining datasets, has been copied into the test project. These files are read dynamically by the program to successfully maintain code coverage and execute the test cases.</w:t>
      </w:r>
      <w:r w:rsidR="00C27C55">
        <w:rPr>
          <w:noProof/>
        </w:rPr>
        <w:t xml:space="preserve"> </w:t>
      </w:r>
      <w:r w:rsidR="005E7809" w:rsidRPr="009042E7">
        <w:rPr>
          <w:noProof/>
        </w:rPr>
        <w:t xml:space="preserve">The test cases have been separated by creating individual test classes for each defined service, based on their functionalities. Since the functionalities have been segregated into four classes, corresponding test classes have been created, as illustrated in Fig. </w:t>
      </w:r>
      <w:r w:rsidR="005E7809">
        <w:rPr>
          <w:noProof/>
        </w:rPr>
        <w:t>3</w:t>
      </w:r>
      <w:r w:rsidR="005E7809" w:rsidRPr="009042E7">
        <w:rPr>
          <w:noProof/>
        </w:rPr>
        <w:t xml:space="preserve">. </w:t>
      </w:r>
    </w:p>
    <w:p w14:paraId="30DCF414" w14:textId="77777777" w:rsidR="005E7809" w:rsidRDefault="005E7809" w:rsidP="00A625E3">
      <w:pPr>
        <w:jc w:val="both"/>
        <w:rPr>
          <w:noProof/>
        </w:rPr>
      </w:pPr>
    </w:p>
    <w:p w14:paraId="5EDC1280" w14:textId="77777777" w:rsidR="005E7809" w:rsidRDefault="005E7809" w:rsidP="00A625E3">
      <w:pPr>
        <w:jc w:val="both"/>
        <w:rPr>
          <w:noProof/>
        </w:rPr>
      </w:pPr>
    </w:p>
    <w:p w14:paraId="454FAD0C" w14:textId="77777777" w:rsidR="005E7809" w:rsidRDefault="005E7809" w:rsidP="00A625E3">
      <w:pPr>
        <w:jc w:val="both"/>
        <w:rPr>
          <w:noProof/>
        </w:rPr>
      </w:pPr>
      <w:r w:rsidRPr="009042E7">
        <w:rPr>
          <w:noProof/>
        </w:rPr>
        <w:drawing>
          <wp:inline distT="0" distB="0" distL="0" distR="0" wp14:anchorId="27974BD7" wp14:editId="05E8C29C">
            <wp:extent cx="2987040" cy="13258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90756" cy="1327529"/>
                    </a:xfrm>
                    <a:prstGeom prst="rect">
                      <a:avLst/>
                    </a:prstGeom>
                  </pic:spPr>
                </pic:pic>
              </a:graphicData>
            </a:graphic>
          </wp:inline>
        </w:drawing>
      </w:r>
      <w:r w:rsidRPr="009042E7">
        <w:rPr>
          <w:noProof/>
        </w:rPr>
        <w:t xml:space="preserve"> </w:t>
      </w:r>
    </w:p>
    <w:p w14:paraId="6F6C2103" w14:textId="77777777" w:rsidR="005E7809" w:rsidRDefault="005E7809" w:rsidP="00A625E3">
      <w:pPr>
        <w:jc w:val="both"/>
        <w:rPr>
          <w:noProof/>
        </w:rPr>
      </w:pPr>
    </w:p>
    <w:p w14:paraId="78906AA7" w14:textId="4D7E98B6" w:rsidR="00F41BE1" w:rsidRPr="00C27C55" w:rsidRDefault="005E7809" w:rsidP="00C27C55">
      <w:pPr>
        <w:rPr>
          <w:bCs/>
          <w:i/>
          <w:iCs/>
        </w:rPr>
      </w:pPr>
      <w:r w:rsidRPr="009042E7">
        <w:rPr>
          <w:bCs/>
          <w:i/>
          <w:iCs/>
        </w:rPr>
        <w:t xml:space="preserve">Fig </w:t>
      </w:r>
      <w:r>
        <w:rPr>
          <w:bCs/>
          <w:i/>
          <w:iCs/>
        </w:rPr>
        <w:t xml:space="preserve">3: </w:t>
      </w:r>
      <w:r w:rsidR="006737C7">
        <w:rPr>
          <w:bCs/>
          <w:i/>
          <w:iCs/>
        </w:rPr>
        <w:t>F</w:t>
      </w:r>
      <w:r>
        <w:rPr>
          <w:bCs/>
          <w:i/>
          <w:iCs/>
        </w:rPr>
        <w:t>older Structure</w:t>
      </w:r>
      <w:r w:rsidR="006737C7">
        <w:rPr>
          <w:bCs/>
          <w:i/>
          <w:iCs/>
        </w:rPr>
        <w:t xml:space="preserve"> for Test Project</w:t>
      </w:r>
    </w:p>
    <w:p w14:paraId="4AC16139" w14:textId="592CE132" w:rsidR="00A625E3" w:rsidRPr="009042E7" w:rsidRDefault="005E7809" w:rsidP="00A625E3">
      <w:pPr>
        <w:jc w:val="both"/>
        <w:rPr>
          <w:noProof/>
        </w:rPr>
      </w:pPr>
      <w:r w:rsidRPr="009042E7">
        <w:rPr>
          <w:noProof/>
        </w:rPr>
        <w:t>The implemented test cases</w:t>
      </w:r>
      <w:r w:rsidR="00F41BE1">
        <w:rPr>
          <w:noProof/>
        </w:rPr>
        <w:t xml:space="preserve"> in each categories are</w:t>
      </w:r>
      <w:r w:rsidRPr="009042E7">
        <w:rPr>
          <w:noProof/>
        </w:rPr>
        <w:t xml:space="preserve"> briefly expained</w:t>
      </w:r>
      <w:r w:rsidR="00F41BE1">
        <w:rPr>
          <w:noProof/>
        </w:rPr>
        <w:t xml:space="preserve"> </w:t>
      </w:r>
      <w:r w:rsidRPr="009042E7">
        <w:rPr>
          <w:noProof/>
        </w:rPr>
        <w:t>as follows:</w:t>
      </w:r>
    </w:p>
    <w:p w14:paraId="77BB952E" w14:textId="77777777" w:rsidR="00A625E3" w:rsidRPr="009042E7" w:rsidRDefault="00A625E3" w:rsidP="00AF48A9">
      <w:pPr>
        <w:pStyle w:val="NormalWeb"/>
        <w:spacing w:before="120" w:beforeAutospacing="0" w:after="0" w:afterAutospacing="0"/>
        <w:jc w:val="both"/>
        <w:rPr>
          <w:rFonts w:eastAsia="SimSun"/>
          <w:noProof/>
          <w:sz w:val="20"/>
          <w:szCs w:val="20"/>
          <w:lang w:val="en-US" w:eastAsia="en-US"/>
        </w:rPr>
      </w:pPr>
      <w:r w:rsidRPr="009042E7">
        <w:rPr>
          <w:rFonts w:eastAsia="SimSun"/>
          <w:b/>
          <w:noProof/>
          <w:sz w:val="20"/>
          <w:szCs w:val="20"/>
          <w:lang w:val="en-US" w:eastAsia="en-US"/>
        </w:rPr>
        <w:t>1) Test for Preprocessor Method:</w:t>
      </w:r>
      <w:r w:rsidRPr="009042E7">
        <w:rPr>
          <w:rFonts w:eastAsia="SimSun"/>
          <w:noProof/>
          <w:sz w:val="20"/>
          <w:szCs w:val="20"/>
          <w:lang w:val="en-US" w:eastAsia="en-US"/>
        </w:rPr>
        <w:t xml:space="preserve"> This test ensures all methods in the preprocessing module function correctly. It is crucial for confirming accurate embedding generation.</w:t>
      </w:r>
    </w:p>
    <w:p w14:paraId="7256FEDE" w14:textId="77777777" w:rsidR="00A625E3" w:rsidRPr="009042E7" w:rsidRDefault="00A625E3" w:rsidP="00AF48A9">
      <w:pPr>
        <w:pStyle w:val="NormalWeb"/>
        <w:spacing w:before="120" w:beforeAutospacing="0" w:after="0" w:afterAutospacing="0"/>
        <w:jc w:val="both"/>
        <w:rPr>
          <w:rFonts w:eastAsia="SimSun"/>
          <w:noProof/>
          <w:sz w:val="20"/>
          <w:szCs w:val="20"/>
          <w:lang w:val="en-US" w:eastAsia="en-US"/>
        </w:rPr>
      </w:pPr>
      <w:r w:rsidRPr="009042E7">
        <w:rPr>
          <w:rFonts w:eastAsia="SimSun"/>
          <w:b/>
          <w:noProof/>
          <w:sz w:val="20"/>
          <w:szCs w:val="20"/>
          <w:lang w:val="en-US" w:eastAsia="en-US"/>
        </w:rPr>
        <w:t>2) Basic Test Framework Validation</w:t>
      </w:r>
      <w:r w:rsidRPr="009042E7">
        <w:rPr>
          <w:rFonts w:eastAsia="SimSun"/>
          <w:i/>
          <w:iCs/>
          <w:noProof/>
          <w:sz w:val="20"/>
          <w:szCs w:val="20"/>
          <w:lang w:val="en-US" w:eastAsia="en-US"/>
        </w:rPr>
        <w:t>:</w:t>
      </w:r>
      <w:r w:rsidRPr="009042E7">
        <w:rPr>
          <w:rFonts w:eastAsia="SimSun"/>
          <w:noProof/>
          <w:sz w:val="20"/>
          <w:szCs w:val="20"/>
          <w:lang w:val="en-US" w:eastAsia="en-US"/>
        </w:rPr>
        <w:t xml:space="preserve"> This test verifies the setup of the test framework by creating an instance of the class and performing a simple assertion check.</w:t>
      </w:r>
    </w:p>
    <w:p w14:paraId="0E7C7FEA" w14:textId="77777777" w:rsidR="00A625E3" w:rsidRPr="009042E7" w:rsidRDefault="00A625E3" w:rsidP="00AF48A9">
      <w:pPr>
        <w:pStyle w:val="NormalWeb"/>
        <w:spacing w:before="120" w:beforeAutospacing="0" w:after="0" w:afterAutospacing="0"/>
        <w:jc w:val="both"/>
        <w:rPr>
          <w:rFonts w:eastAsia="SimSun"/>
          <w:noProof/>
          <w:sz w:val="20"/>
          <w:szCs w:val="20"/>
          <w:lang w:val="en-US" w:eastAsia="en-US"/>
        </w:rPr>
      </w:pPr>
      <w:r w:rsidRPr="009042E7">
        <w:rPr>
          <w:rFonts w:eastAsia="SimSun"/>
          <w:b/>
          <w:noProof/>
          <w:sz w:val="20"/>
          <w:szCs w:val="20"/>
          <w:lang w:val="en-US" w:eastAsia="en-US"/>
        </w:rPr>
        <w:t>3) Exception Handling in Document Comparison</w:t>
      </w:r>
      <w:r w:rsidRPr="009042E7">
        <w:rPr>
          <w:rFonts w:eastAsia="SimSun"/>
          <w:noProof/>
          <w:sz w:val="20"/>
          <w:szCs w:val="20"/>
          <w:lang w:val="en-US" w:eastAsia="en-US"/>
        </w:rPr>
        <w:t>: This test sets up directories and files, invokes the CompareDocumentsAsync method, and checks for valid results, ensuring proper exception handling.</w:t>
      </w:r>
    </w:p>
    <w:p w14:paraId="5943F1D3" w14:textId="77777777" w:rsidR="00A625E3" w:rsidRPr="009042E7" w:rsidRDefault="00A625E3" w:rsidP="00AF48A9">
      <w:pPr>
        <w:pStyle w:val="NormalWeb"/>
        <w:spacing w:before="120" w:beforeAutospacing="0" w:after="0" w:afterAutospacing="0"/>
        <w:jc w:val="both"/>
        <w:rPr>
          <w:rFonts w:eastAsia="SimSun"/>
          <w:noProof/>
          <w:sz w:val="20"/>
          <w:szCs w:val="20"/>
          <w:lang w:val="en-US" w:eastAsia="en-US"/>
        </w:rPr>
      </w:pPr>
      <w:r w:rsidRPr="009042E7">
        <w:rPr>
          <w:rFonts w:eastAsia="SimSun"/>
          <w:b/>
          <w:noProof/>
          <w:sz w:val="20"/>
          <w:szCs w:val="20"/>
          <w:lang w:val="en-US" w:eastAsia="en-US"/>
        </w:rPr>
        <w:t>4) Validity of Similarity Score Calculation</w:t>
      </w:r>
      <w:r w:rsidRPr="009042E7">
        <w:rPr>
          <w:rFonts w:eastAsia="SimSun"/>
          <w:noProof/>
          <w:sz w:val="20"/>
          <w:szCs w:val="20"/>
          <w:lang w:val="en-US" w:eastAsia="en-US"/>
        </w:rPr>
        <w:t>: Reads content from source and target files, calculates similarity scores using the CalculateEmbeddingAsync method, and confirms that scores are greater than zero.</w:t>
      </w:r>
    </w:p>
    <w:p w14:paraId="1EA0FFE0" w14:textId="77777777" w:rsidR="00A625E3" w:rsidRPr="009042E7" w:rsidRDefault="00A625E3" w:rsidP="00AF48A9">
      <w:pPr>
        <w:pStyle w:val="NormalWeb"/>
        <w:jc w:val="both"/>
        <w:rPr>
          <w:rFonts w:eastAsia="SimSun"/>
          <w:noProof/>
          <w:sz w:val="20"/>
          <w:szCs w:val="20"/>
          <w:lang w:val="en-US" w:eastAsia="en-US"/>
        </w:rPr>
      </w:pPr>
      <w:r w:rsidRPr="009042E7">
        <w:rPr>
          <w:rFonts w:eastAsia="SimSun"/>
          <w:b/>
          <w:noProof/>
          <w:sz w:val="20"/>
          <w:szCs w:val="20"/>
          <w:lang w:val="en-US" w:eastAsia="en-US"/>
        </w:rPr>
        <w:t>5) Service Provider Configuration Validation</w:t>
      </w:r>
      <w:r w:rsidRPr="009042E7">
        <w:rPr>
          <w:rFonts w:eastAsia="SimSun"/>
          <w:noProof/>
          <w:sz w:val="20"/>
          <w:szCs w:val="20"/>
          <w:lang w:val="en-US" w:eastAsia="en-US"/>
        </w:rPr>
        <w:t>: Validates the configuration of services returned by the ConfigureServices method, ensuring it matches the expected type.</w:t>
      </w:r>
    </w:p>
    <w:p w14:paraId="2184EE26" w14:textId="77777777" w:rsidR="00A625E3" w:rsidRPr="009042E7" w:rsidRDefault="00A625E3" w:rsidP="00AF48A9">
      <w:pPr>
        <w:pStyle w:val="NormalWeb"/>
        <w:jc w:val="both"/>
        <w:rPr>
          <w:rFonts w:eastAsia="SimSun"/>
          <w:noProof/>
          <w:sz w:val="20"/>
          <w:szCs w:val="20"/>
          <w:lang w:val="en-US" w:eastAsia="en-US"/>
        </w:rPr>
      </w:pPr>
      <w:r w:rsidRPr="009042E7">
        <w:rPr>
          <w:rFonts w:eastAsia="SimSun"/>
          <w:b/>
          <w:noProof/>
          <w:sz w:val="20"/>
          <w:szCs w:val="20"/>
          <w:lang w:val="en-US" w:eastAsia="en-US"/>
        </w:rPr>
        <w:t>6) Source and Target File Retrieval</w:t>
      </w:r>
      <w:r w:rsidRPr="009042E7">
        <w:rPr>
          <w:rFonts w:eastAsia="SimSun"/>
          <w:noProof/>
          <w:sz w:val="20"/>
          <w:szCs w:val="20"/>
          <w:lang w:val="en-US" w:eastAsia="en-US"/>
        </w:rPr>
        <w:t>: Tests the GetSourceAndTargetFiles method, ensuring the correct retrieval of source and target files with valid file extensions.</w:t>
      </w:r>
    </w:p>
    <w:p w14:paraId="03B0DD02" w14:textId="77777777" w:rsidR="00A625E3" w:rsidRPr="009042E7" w:rsidRDefault="00A625E3" w:rsidP="00AF48A9">
      <w:pPr>
        <w:pStyle w:val="NormalWeb"/>
        <w:jc w:val="both"/>
        <w:rPr>
          <w:rFonts w:eastAsia="SimSun"/>
          <w:noProof/>
          <w:sz w:val="20"/>
          <w:szCs w:val="20"/>
          <w:lang w:val="en-US" w:eastAsia="en-US"/>
        </w:rPr>
      </w:pPr>
      <w:r w:rsidRPr="009042E7">
        <w:rPr>
          <w:rFonts w:eastAsia="SimSun"/>
          <w:b/>
          <w:noProof/>
          <w:sz w:val="20"/>
          <w:szCs w:val="20"/>
          <w:lang w:val="en-US" w:eastAsia="en-US"/>
        </w:rPr>
        <w:t>7) Scalar Value Printing Validation</w:t>
      </w:r>
      <w:r w:rsidRPr="009042E7">
        <w:rPr>
          <w:rFonts w:eastAsia="SimSun"/>
          <w:noProof/>
          <w:sz w:val="20"/>
          <w:szCs w:val="20"/>
          <w:lang w:val="en-US" w:eastAsia="en-US"/>
        </w:rPr>
        <w:t>: Captures and validates console outputs from the PrintScalarValues method, ensuring correct scalar value printing.</w:t>
      </w:r>
    </w:p>
    <w:p w14:paraId="331B47DB" w14:textId="77777777" w:rsidR="00A625E3" w:rsidRPr="009042E7" w:rsidRDefault="00A625E3" w:rsidP="00AF48A9">
      <w:pPr>
        <w:pStyle w:val="NormalWeb"/>
        <w:jc w:val="both"/>
        <w:rPr>
          <w:rFonts w:eastAsia="SimSun"/>
          <w:noProof/>
          <w:sz w:val="20"/>
          <w:szCs w:val="20"/>
          <w:lang w:val="en-US" w:eastAsia="en-US"/>
        </w:rPr>
      </w:pPr>
      <w:r w:rsidRPr="009042E7">
        <w:rPr>
          <w:rFonts w:eastAsia="SimSun"/>
          <w:b/>
          <w:noProof/>
          <w:sz w:val="20"/>
          <w:szCs w:val="20"/>
          <w:lang w:val="en-US" w:eastAsia="en-US"/>
        </w:rPr>
        <w:t>8) Accuracy of Similarity Score Calculation</w:t>
      </w:r>
      <w:r w:rsidRPr="009042E7">
        <w:rPr>
          <w:rFonts w:eastAsia="SimSun"/>
          <w:noProof/>
          <w:sz w:val="20"/>
          <w:szCs w:val="20"/>
          <w:lang w:val="en-US" w:eastAsia="en-US"/>
        </w:rPr>
        <w:t>: Evaluates similarity scores between different pairs of embeddings, ensuring correctness.</w:t>
      </w:r>
    </w:p>
    <w:p w14:paraId="38A063E4" w14:textId="77777777" w:rsidR="00A625E3" w:rsidRPr="009042E7" w:rsidRDefault="00A625E3" w:rsidP="00AF48A9">
      <w:pPr>
        <w:pStyle w:val="NormalWeb"/>
        <w:jc w:val="both"/>
        <w:rPr>
          <w:rFonts w:eastAsia="SimSun"/>
          <w:noProof/>
          <w:sz w:val="20"/>
          <w:szCs w:val="20"/>
          <w:lang w:val="en-US" w:eastAsia="en-US"/>
        </w:rPr>
      </w:pPr>
      <w:r w:rsidRPr="009042E7">
        <w:rPr>
          <w:rFonts w:eastAsia="SimSun"/>
          <w:b/>
          <w:noProof/>
          <w:sz w:val="20"/>
          <w:szCs w:val="20"/>
          <w:lang w:val="en-US" w:eastAsia="en-US"/>
        </w:rPr>
        <w:t>9)Handling of Different Length Embeddings</w:t>
      </w:r>
      <w:r w:rsidRPr="009042E7">
        <w:rPr>
          <w:rFonts w:eastAsia="SimSun"/>
          <w:noProof/>
          <w:sz w:val="20"/>
          <w:szCs w:val="20"/>
          <w:lang w:val="en-US" w:eastAsia="en-US"/>
        </w:rPr>
        <w:t>: Confirms that the CalculateSimilarity method returns zero for embeddings of different lengths.</w:t>
      </w:r>
    </w:p>
    <w:p w14:paraId="7C24F8AB" w14:textId="77777777" w:rsidR="00A625E3" w:rsidRPr="009042E7" w:rsidRDefault="00A625E3" w:rsidP="00AF48A9">
      <w:pPr>
        <w:pStyle w:val="NormalWeb"/>
        <w:jc w:val="both"/>
        <w:rPr>
          <w:rFonts w:eastAsia="SimSun"/>
          <w:noProof/>
          <w:sz w:val="20"/>
          <w:szCs w:val="20"/>
          <w:lang w:val="en-US" w:eastAsia="en-US"/>
        </w:rPr>
      </w:pPr>
      <w:r w:rsidRPr="009042E7">
        <w:rPr>
          <w:rFonts w:eastAsia="SimSun"/>
          <w:b/>
          <w:noProof/>
          <w:sz w:val="20"/>
          <w:szCs w:val="20"/>
          <w:lang w:val="en-US" w:eastAsia="en-US"/>
        </w:rPr>
        <w:t>10) Handling of Empty Inputs:</w:t>
      </w:r>
      <w:r w:rsidRPr="009042E7">
        <w:rPr>
          <w:rFonts w:eastAsia="SimSun"/>
          <w:noProof/>
          <w:sz w:val="20"/>
          <w:szCs w:val="20"/>
          <w:lang w:val="en-US" w:eastAsia="en-US"/>
        </w:rPr>
        <w:t xml:space="preserve"> Ensures the CalculateEmbeddingAsync method returns a similarity score of 0 when given empty input strings, verifying robustness and reliability for edge cases.</w:t>
      </w:r>
    </w:p>
    <w:p w14:paraId="3164A5F8" w14:textId="77777777" w:rsidR="00A625E3" w:rsidRPr="009042E7" w:rsidRDefault="00A625E3" w:rsidP="00AF48A9">
      <w:pPr>
        <w:pStyle w:val="NormalWeb"/>
        <w:jc w:val="both"/>
        <w:rPr>
          <w:rFonts w:eastAsia="SimSun"/>
          <w:noProof/>
          <w:sz w:val="20"/>
          <w:szCs w:val="20"/>
          <w:lang w:val="en-US" w:eastAsia="en-US"/>
        </w:rPr>
      </w:pPr>
      <w:r w:rsidRPr="009042E7">
        <w:rPr>
          <w:rFonts w:eastAsia="SimSun"/>
          <w:b/>
          <w:noProof/>
          <w:sz w:val="20"/>
          <w:szCs w:val="20"/>
          <w:lang w:val="en-US" w:eastAsia="en-US"/>
        </w:rPr>
        <w:t>11) Handling of Invalid File Paths</w:t>
      </w:r>
      <w:r w:rsidRPr="009042E7">
        <w:rPr>
          <w:rFonts w:eastAsia="SimSun"/>
          <w:noProof/>
          <w:sz w:val="20"/>
          <w:szCs w:val="20"/>
          <w:lang w:val="en-US" w:eastAsia="en-US"/>
        </w:rPr>
        <w:t>: Validates that the document comparison service properly detects and handles invalid or non-existent file paths by raising appropriate exceptions.</w:t>
      </w:r>
    </w:p>
    <w:p w14:paraId="129A7684" w14:textId="1A8FFC38" w:rsidR="00A625E3" w:rsidRPr="007375ED" w:rsidRDefault="00A625E3" w:rsidP="007375ED">
      <w:pPr>
        <w:pStyle w:val="NormalWeb"/>
        <w:jc w:val="both"/>
        <w:rPr>
          <w:rFonts w:eastAsia="SimSun"/>
          <w:noProof/>
          <w:sz w:val="20"/>
          <w:szCs w:val="20"/>
          <w:lang w:val="en-US" w:eastAsia="en-US"/>
        </w:rPr>
      </w:pPr>
      <w:r w:rsidRPr="009042E7">
        <w:rPr>
          <w:rFonts w:eastAsia="SimSun"/>
          <w:b/>
          <w:noProof/>
          <w:sz w:val="20"/>
          <w:szCs w:val="20"/>
          <w:lang w:val="en-US" w:eastAsia="en-US"/>
        </w:rPr>
        <w:t>12) Phrase Processing and Result Saving</w:t>
      </w:r>
      <w:r w:rsidRPr="009042E7">
        <w:rPr>
          <w:rFonts w:eastAsia="SimSun"/>
          <w:noProof/>
          <w:sz w:val="20"/>
          <w:szCs w:val="20"/>
          <w:lang w:val="en-US" w:eastAsia="en-US"/>
        </w:rPr>
        <w:t>: Confirms the correct processing of phrases and saving of results using the CsvHelperUtilTest class.</w:t>
      </w:r>
    </w:p>
    <w:p w14:paraId="0922F34C" w14:textId="2E58A2EE" w:rsidR="001E56A1" w:rsidRDefault="00A625E3" w:rsidP="001F4DBC">
      <w:pPr>
        <w:pStyle w:val="Heading1"/>
        <w:rPr>
          <w:b/>
          <w:bCs/>
        </w:rPr>
      </w:pPr>
      <w:r w:rsidRPr="001F4DBC">
        <w:rPr>
          <w:b/>
          <w:bCs/>
        </w:rPr>
        <w:t>RESULTS</w:t>
      </w:r>
    </w:p>
    <w:p w14:paraId="5D39A009" w14:textId="77777777" w:rsidR="007C6F29" w:rsidRPr="007C6F29" w:rsidRDefault="007C6F29" w:rsidP="007C6F29"/>
    <w:p w14:paraId="205888EC" w14:textId="4720164C" w:rsidR="0048662F" w:rsidRDefault="007C6F29" w:rsidP="0048662F">
      <w:pPr>
        <w:jc w:val="both"/>
      </w:pPr>
      <w:r>
        <w:t xml:space="preserve">         </w:t>
      </w:r>
      <w:r w:rsidR="0048662F" w:rsidRPr="009042E7">
        <w:t xml:space="preserve">To fulfill the goal of understanding the semantic analysis of textual data between documents and generating meaningful outputs that correlate with real-time use cases, Python was employed as an external development tool to generate graphical charts. The application </w:t>
      </w:r>
      <w:r w:rsidR="001E56A1">
        <w:t>is</w:t>
      </w:r>
      <w:r w:rsidR="0048662F" w:rsidRPr="009042E7">
        <w:t xml:space="preserve"> designed to read the output CSV file, which is dynamically generated and placed in the root directory of the Python application.</w:t>
      </w:r>
      <w:r w:rsidR="001E56A1">
        <w:t xml:space="preserve"> </w:t>
      </w:r>
      <w:r w:rsidR="0048662F" w:rsidRPr="009042E7">
        <w:t xml:space="preserve">Currently, </w:t>
      </w:r>
      <w:r w:rsidR="001E56A1">
        <w:t xml:space="preserve">our project requires manual effort to place </w:t>
      </w:r>
      <w:r w:rsidR="0048662F" w:rsidRPr="009042E7">
        <w:t xml:space="preserve">the output CSV </w:t>
      </w:r>
      <w:r w:rsidR="001E56A1" w:rsidRPr="009042E7">
        <w:t>file.</w:t>
      </w:r>
      <w:r w:rsidR="001E56A1">
        <w:t xml:space="preserve"> </w:t>
      </w:r>
      <w:r w:rsidR="0048662F" w:rsidRPr="009042E7">
        <w:t xml:space="preserve">However, this </w:t>
      </w:r>
      <w:r w:rsidR="001E56A1">
        <w:t xml:space="preserve">can be overcome with further developments in this area. </w:t>
      </w:r>
    </w:p>
    <w:p w14:paraId="5A3E578D" w14:textId="77777777" w:rsidR="00926337" w:rsidRDefault="00926337" w:rsidP="0048662F">
      <w:pPr>
        <w:jc w:val="both"/>
      </w:pPr>
    </w:p>
    <w:p w14:paraId="6461C57A" w14:textId="0B758755" w:rsidR="00926337" w:rsidRDefault="00926337" w:rsidP="0048662F">
      <w:pPr>
        <w:jc w:val="both"/>
      </w:pPr>
      <w:r>
        <w:rPr>
          <w:noProof/>
        </w:rPr>
        <w:drawing>
          <wp:inline distT="0" distB="0" distL="0" distR="0" wp14:anchorId="36D58818" wp14:editId="4A9ECA9D">
            <wp:extent cx="3268345" cy="179832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283570" cy="1806697"/>
                    </a:xfrm>
                    <a:prstGeom prst="rect">
                      <a:avLst/>
                    </a:prstGeom>
                  </pic:spPr>
                </pic:pic>
              </a:graphicData>
            </a:graphic>
          </wp:inline>
        </w:drawing>
      </w:r>
    </w:p>
    <w:p w14:paraId="24B18F52" w14:textId="77777777" w:rsidR="00926337" w:rsidRDefault="00926337" w:rsidP="0048662F">
      <w:pPr>
        <w:jc w:val="both"/>
      </w:pPr>
    </w:p>
    <w:p w14:paraId="50F49E64" w14:textId="217B2698" w:rsidR="00926337" w:rsidRPr="007C6F29" w:rsidRDefault="00926337" w:rsidP="007C6F29">
      <w:pPr>
        <w:rPr>
          <w:i/>
          <w:iCs/>
        </w:rPr>
      </w:pPr>
      <w:r w:rsidRPr="007C6F29">
        <w:rPr>
          <w:i/>
          <w:iCs/>
        </w:rPr>
        <w:t xml:space="preserve">Fig </w:t>
      </w:r>
      <w:r w:rsidR="004F4B9B">
        <w:rPr>
          <w:i/>
          <w:iCs/>
        </w:rPr>
        <w:t>4</w:t>
      </w:r>
      <w:r w:rsidRPr="007C6F29">
        <w:rPr>
          <w:i/>
          <w:iCs/>
        </w:rPr>
        <w:t>: Representing Similarity Score generated for Phrases</w:t>
      </w:r>
    </w:p>
    <w:p w14:paraId="5304E327" w14:textId="77777777" w:rsidR="00914CE9" w:rsidRDefault="00914CE9" w:rsidP="0048662F">
      <w:pPr>
        <w:jc w:val="both"/>
      </w:pPr>
    </w:p>
    <w:p w14:paraId="774C2C9A" w14:textId="77777777" w:rsidR="00926337" w:rsidRDefault="00926337" w:rsidP="0048662F">
      <w:pPr>
        <w:jc w:val="both"/>
      </w:pPr>
    </w:p>
    <w:p w14:paraId="40581A43" w14:textId="1870A20D" w:rsidR="00926337" w:rsidRDefault="00926337" w:rsidP="0048662F">
      <w:pPr>
        <w:jc w:val="both"/>
      </w:pPr>
      <w:r>
        <w:rPr>
          <w:noProof/>
        </w:rPr>
        <w:lastRenderedPageBreak/>
        <w:drawing>
          <wp:inline distT="0" distB="0" distL="0" distR="0" wp14:anchorId="34057C01" wp14:editId="4B17769D">
            <wp:extent cx="3579851" cy="899160"/>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592066" cy="902228"/>
                    </a:xfrm>
                    <a:prstGeom prst="rect">
                      <a:avLst/>
                    </a:prstGeom>
                  </pic:spPr>
                </pic:pic>
              </a:graphicData>
            </a:graphic>
          </wp:inline>
        </w:drawing>
      </w:r>
    </w:p>
    <w:p w14:paraId="2807AC66" w14:textId="77777777" w:rsidR="007C6F29" w:rsidRDefault="007C6F29" w:rsidP="007C6F29">
      <w:pPr>
        <w:rPr>
          <w:i/>
          <w:iCs/>
        </w:rPr>
      </w:pPr>
    </w:p>
    <w:p w14:paraId="534445AA" w14:textId="4C97874C" w:rsidR="00926337" w:rsidRDefault="00926337" w:rsidP="007C6F29">
      <w:pPr>
        <w:rPr>
          <w:i/>
          <w:iCs/>
        </w:rPr>
      </w:pPr>
      <w:r w:rsidRPr="007C6F29">
        <w:rPr>
          <w:i/>
          <w:iCs/>
        </w:rPr>
        <w:t xml:space="preserve">Fig </w:t>
      </w:r>
      <w:r w:rsidR="004F4B9B">
        <w:rPr>
          <w:i/>
          <w:iCs/>
        </w:rPr>
        <w:t>5</w:t>
      </w:r>
      <w:r w:rsidRPr="007C6F29">
        <w:rPr>
          <w:i/>
          <w:iCs/>
        </w:rPr>
        <w:t>: Representing Similarity Score generated between Documents</w:t>
      </w:r>
    </w:p>
    <w:p w14:paraId="7DE91C22" w14:textId="77777777" w:rsidR="007C6F29" w:rsidRPr="007C6F29" w:rsidRDefault="007C6F29" w:rsidP="007C6F29">
      <w:pPr>
        <w:rPr>
          <w:i/>
          <w:iCs/>
        </w:rPr>
      </w:pPr>
    </w:p>
    <w:p w14:paraId="2BC09398" w14:textId="304453AC" w:rsidR="001E56A1" w:rsidRDefault="007C6F29" w:rsidP="0048662F">
      <w:pPr>
        <w:jc w:val="both"/>
      </w:pPr>
      <w:r>
        <w:t xml:space="preserve">     Both Fig</w:t>
      </w:r>
      <w:r w:rsidR="00926337">
        <w:t xml:space="preserve"> </w:t>
      </w:r>
      <w:r w:rsidR="004F4B9B">
        <w:t>4</w:t>
      </w:r>
      <w:r w:rsidR="00926337">
        <w:t xml:space="preserve"> and Fig </w:t>
      </w:r>
      <w:r w:rsidR="004F4B9B">
        <w:t>5, indicates</w:t>
      </w:r>
      <w:r>
        <w:t xml:space="preserve"> the generated similarity scores for phrases and documents respectively. As documents requires preprocessing, it is shown with tag “preprocessed” in from of each document name. The corresponding</w:t>
      </w:r>
      <w:r w:rsidR="00926337">
        <w:t xml:space="preserve"> output CSV files created by the program are saved in the </w:t>
      </w:r>
      <w:r w:rsidR="00926337" w:rsidRPr="00926337">
        <w:t>release/data</w:t>
      </w:r>
      <w:r w:rsidR="00926337">
        <w:t xml:space="preserve"> folder inside the project.</w:t>
      </w:r>
    </w:p>
    <w:p w14:paraId="115F0350" w14:textId="77777777" w:rsidR="00926337" w:rsidRDefault="00926337" w:rsidP="0048662F">
      <w:pPr>
        <w:jc w:val="both"/>
      </w:pPr>
    </w:p>
    <w:p w14:paraId="3A9DCC69" w14:textId="3733491E" w:rsidR="007D2CBA" w:rsidRDefault="007C6F29" w:rsidP="00FC3436">
      <w:pPr>
        <w:jc w:val="both"/>
      </w:pPr>
      <w:r>
        <w:t xml:space="preserve">     </w:t>
      </w:r>
      <w:r w:rsidR="001E56A1">
        <w:t xml:space="preserve">Three </w:t>
      </w:r>
      <w:r w:rsidR="001E56A1" w:rsidRPr="009042E7">
        <w:t>types of plots are designed to support analysis the data distribution</w:t>
      </w:r>
      <w:r w:rsidR="00ED538D">
        <w:t xml:space="preserve"> from the generated scores</w:t>
      </w:r>
      <w:r w:rsidR="00FC3436">
        <w:t xml:space="preserve">. </w:t>
      </w:r>
    </w:p>
    <w:p w14:paraId="5C1ABD86" w14:textId="77777777" w:rsidR="00FC3436" w:rsidRPr="00FC3436" w:rsidRDefault="00FC3436" w:rsidP="00FC3436">
      <w:pPr>
        <w:jc w:val="both"/>
      </w:pPr>
    </w:p>
    <w:p w14:paraId="55235044" w14:textId="25FDA38B" w:rsidR="00745434" w:rsidRPr="009042E7" w:rsidRDefault="00396BDA" w:rsidP="003C1AB1">
      <w:pPr>
        <w:jc w:val="both"/>
      </w:pPr>
      <w:r w:rsidRPr="009042E7">
        <w:rPr>
          <w:noProof/>
        </w:rPr>
        <w:drawing>
          <wp:inline distT="0" distB="0" distL="0" distR="0" wp14:anchorId="0E77CBA3" wp14:editId="5D5EE955">
            <wp:extent cx="3086100" cy="1958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089917" cy="1960762"/>
                    </a:xfrm>
                    <a:prstGeom prst="rect">
                      <a:avLst/>
                    </a:prstGeom>
                  </pic:spPr>
                </pic:pic>
              </a:graphicData>
            </a:graphic>
          </wp:inline>
        </w:drawing>
      </w:r>
    </w:p>
    <w:p w14:paraId="063A9D7F" w14:textId="77777777" w:rsidR="007C6F29" w:rsidRDefault="007C6F29" w:rsidP="007468E1">
      <w:pPr>
        <w:rPr>
          <w:bCs/>
          <w:i/>
          <w:iCs/>
        </w:rPr>
      </w:pPr>
    </w:p>
    <w:p w14:paraId="30487652" w14:textId="3B1535C4" w:rsidR="00745434" w:rsidRDefault="005C04D6" w:rsidP="007468E1">
      <w:pPr>
        <w:rPr>
          <w:bCs/>
          <w:i/>
          <w:iCs/>
        </w:rPr>
      </w:pPr>
      <w:r w:rsidRPr="009042E7">
        <w:rPr>
          <w:bCs/>
          <w:i/>
          <w:iCs/>
        </w:rPr>
        <w:t xml:space="preserve">Fig </w:t>
      </w:r>
      <w:r w:rsidR="004F4B9B">
        <w:rPr>
          <w:bCs/>
          <w:i/>
          <w:iCs/>
        </w:rPr>
        <w:t>6</w:t>
      </w:r>
      <w:r w:rsidR="00396BDA" w:rsidRPr="009042E7">
        <w:rPr>
          <w:bCs/>
          <w:i/>
          <w:iCs/>
        </w:rPr>
        <w:t>: Scalar Values vs. Similarity</w:t>
      </w:r>
      <w:r w:rsidR="00112E69" w:rsidRPr="009042E7">
        <w:rPr>
          <w:bCs/>
          <w:i/>
          <w:iCs/>
        </w:rPr>
        <w:t xml:space="preserve"> </w:t>
      </w:r>
      <w:r w:rsidR="00396BDA" w:rsidRPr="009042E7">
        <w:rPr>
          <w:bCs/>
          <w:i/>
          <w:iCs/>
        </w:rPr>
        <w:t>Score</w:t>
      </w:r>
      <w:r w:rsidR="00112E69" w:rsidRPr="009042E7">
        <w:rPr>
          <w:bCs/>
          <w:i/>
          <w:iCs/>
        </w:rPr>
        <w:t xml:space="preserve"> </w:t>
      </w:r>
      <w:r w:rsidR="00396BDA" w:rsidRPr="009042E7">
        <w:rPr>
          <w:bCs/>
          <w:i/>
          <w:iCs/>
        </w:rPr>
        <w:t>Plot</w:t>
      </w:r>
      <w:r w:rsidR="00112E69" w:rsidRPr="009042E7">
        <w:rPr>
          <w:bCs/>
          <w:i/>
          <w:iCs/>
        </w:rPr>
        <w:t xml:space="preserve"> for </w:t>
      </w:r>
      <w:r w:rsidR="00396BDA" w:rsidRPr="009042E7">
        <w:rPr>
          <w:bCs/>
          <w:i/>
          <w:iCs/>
        </w:rPr>
        <w:t>One</w:t>
      </w:r>
      <w:r w:rsidR="00112E69" w:rsidRPr="009042E7">
        <w:rPr>
          <w:bCs/>
          <w:i/>
          <w:iCs/>
        </w:rPr>
        <w:t xml:space="preserve"> Comparison</w:t>
      </w:r>
    </w:p>
    <w:p w14:paraId="6A5ACCFC" w14:textId="77777777" w:rsidR="003B6FFC" w:rsidRDefault="003B6FFC" w:rsidP="007468E1">
      <w:pPr>
        <w:rPr>
          <w:bCs/>
          <w:i/>
          <w:iCs/>
        </w:rPr>
      </w:pPr>
    </w:p>
    <w:p w14:paraId="30CC95B4" w14:textId="7581803C" w:rsidR="00030D12" w:rsidRDefault="004F4B9B" w:rsidP="00DE73EB">
      <w:pPr>
        <w:jc w:val="both"/>
        <w:rPr>
          <w:rStyle w:val="Emphasis"/>
        </w:rPr>
      </w:pPr>
      <w:r>
        <w:rPr>
          <w:bCs/>
          <w:i/>
          <w:iCs/>
        </w:rPr>
        <w:t xml:space="preserve">       </w:t>
      </w:r>
      <w:r w:rsidR="00DE73EB">
        <w:t xml:space="preserve">As shown in </w:t>
      </w:r>
      <w:r w:rsidR="00DE73EB" w:rsidRPr="003267C3">
        <w:t>Fig 6</w:t>
      </w:r>
      <w:r w:rsidR="00DE73EB">
        <w:t xml:space="preserve">, the chart illustrates the contextual relevance between two documents by plotting similarity scores on the Y-axis against scalar values corresponding to the sequence of embeddings, ranging from 0 to 3052, on the X-axis. The example shown represents a comparison of generated embedding values between two documents: </w:t>
      </w:r>
      <w:r w:rsidR="00DE73EB" w:rsidRPr="00DE73EB">
        <w:rPr>
          <w:i/>
          <w:iCs/>
        </w:rPr>
        <w:t>preprocessed_JobRequirement.txt</w:t>
      </w:r>
      <w:r w:rsidR="00DE73EB">
        <w:t xml:space="preserve"> (used as the source document)</w:t>
      </w:r>
      <w:r w:rsidR="00F551C3">
        <w:t xml:space="preserve"> contains sample job requirement data</w:t>
      </w:r>
      <w:r w:rsidR="00DE73EB">
        <w:t xml:space="preserve"> and </w:t>
      </w:r>
      <w:r w:rsidR="00DE73EB" w:rsidRPr="00DE73EB">
        <w:rPr>
          <w:i/>
          <w:iCs/>
        </w:rPr>
        <w:t>preprocessed_JobProfileCDeveloper.txt</w:t>
      </w:r>
      <w:r w:rsidR="00DE73EB">
        <w:t xml:space="preserve"> (used as the target document</w:t>
      </w:r>
      <w:r w:rsidR="00F551C3">
        <w:t xml:space="preserve"> with a sample candidate resume</w:t>
      </w:r>
      <w:r w:rsidR="00DE73EB">
        <w:t>).</w:t>
      </w:r>
    </w:p>
    <w:p w14:paraId="14E82A48" w14:textId="77777777" w:rsidR="00B06D7F" w:rsidRDefault="00B06D7F" w:rsidP="003C1AB1">
      <w:pPr>
        <w:jc w:val="both"/>
      </w:pPr>
    </w:p>
    <w:p w14:paraId="3397F967" w14:textId="3F58B3AB" w:rsidR="00030D12" w:rsidRPr="009042E7" w:rsidRDefault="00030D12" w:rsidP="003C1AB1">
      <w:pPr>
        <w:jc w:val="both"/>
        <w:rPr>
          <w:b/>
        </w:rPr>
      </w:pPr>
      <w:r>
        <w:rPr>
          <w:noProof/>
        </w:rPr>
        <w:drawing>
          <wp:inline distT="0" distB="0" distL="0" distR="0" wp14:anchorId="48F17F3D" wp14:editId="6E53D659">
            <wp:extent cx="3223260" cy="1531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240384" cy="1539757"/>
                    </a:xfrm>
                    <a:prstGeom prst="rect">
                      <a:avLst/>
                    </a:prstGeom>
                  </pic:spPr>
                </pic:pic>
              </a:graphicData>
            </a:graphic>
          </wp:inline>
        </w:drawing>
      </w:r>
    </w:p>
    <w:p w14:paraId="1A15414B" w14:textId="5D5D901C" w:rsidR="00DE06D8" w:rsidRDefault="00DE06D8" w:rsidP="003C1AB1">
      <w:pPr>
        <w:jc w:val="both"/>
        <w:rPr>
          <w:b/>
          <w:noProof/>
        </w:rPr>
      </w:pPr>
    </w:p>
    <w:p w14:paraId="6ABDDF8D" w14:textId="5136111D" w:rsidR="00ED538D" w:rsidRDefault="00ED538D" w:rsidP="00ED538D">
      <w:pPr>
        <w:rPr>
          <w:bCs/>
          <w:i/>
          <w:iCs/>
        </w:rPr>
      </w:pPr>
      <w:r w:rsidRPr="009042E7">
        <w:rPr>
          <w:bCs/>
          <w:i/>
          <w:iCs/>
        </w:rPr>
        <w:t xml:space="preserve">Fig </w:t>
      </w:r>
      <w:r w:rsidR="004F4B9B">
        <w:rPr>
          <w:bCs/>
          <w:i/>
          <w:iCs/>
        </w:rPr>
        <w:t>7</w:t>
      </w:r>
      <w:r w:rsidRPr="009042E7">
        <w:rPr>
          <w:bCs/>
          <w:i/>
          <w:iCs/>
        </w:rPr>
        <w:t>: Scalar Values vs. Similarity Score Plot for One Comparison</w:t>
      </w:r>
      <w:r w:rsidR="00B4585F">
        <w:rPr>
          <w:bCs/>
          <w:i/>
          <w:iCs/>
        </w:rPr>
        <w:t xml:space="preserve"> for two dissimilar documents</w:t>
      </w:r>
    </w:p>
    <w:p w14:paraId="12B3A5DC" w14:textId="77777777" w:rsidR="00ED538D" w:rsidRDefault="00ED538D" w:rsidP="00030D12">
      <w:pPr>
        <w:jc w:val="both"/>
      </w:pPr>
    </w:p>
    <w:p w14:paraId="0712C599" w14:textId="056DF63D" w:rsidR="00DE73EB" w:rsidRDefault="007C6F29" w:rsidP="00DE73EB">
      <w:pPr>
        <w:jc w:val="both"/>
        <w:rPr>
          <w:rStyle w:val="Emphasis"/>
        </w:rPr>
      </w:pPr>
      <w:r>
        <w:t xml:space="preserve">      </w:t>
      </w:r>
      <w:r w:rsidR="005E7809">
        <w:t xml:space="preserve"> </w:t>
      </w:r>
      <w:r w:rsidR="00FC3436">
        <w:t>A</w:t>
      </w:r>
      <w:r w:rsidR="00142E77">
        <w:t>s</w:t>
      </w:r>
      <w:r w:rsidR="00FC3436">
        <w:t xml:space="preserve"> shown above, Fig </w:t>
      </w:r>
      <w:r w:rsidR="00791555">
        <w:t>7</w:t>
      </w:r>
      <w:r w:rsidR="00030D12" w:rsidRPr="009042E7">
        <w:t xml:space="preserve"> was </w:t>
      </w:r>
      <w:r w:rsidR="007730FC">
        <w:t xml:space="preserve">also </w:t>
      </w:r>
      <w:r w:rsidR="00B06D7F">
        <w:t>designed to illustrate how contextual relevance</w:t>
      </w:r>
      <w:r w:rsidR="00B06D7F" w:rsidRPr="009042E7">
        <w:t xml:space="preserve"> </w:t>
      </w:r>
      <w:r w:rsidR="00030D12" w:rsidRPr="009042E7">
        <w:t xml:space="preserve">is generated by plotting </w:t>
      </w:r>
      <w:r w:rsidR="00030D12" w:rsidRPr="00E709CD">
        <w:rPr>
          <w:b/>
        </w:rPr>
        <w:t>similarity scores</w:t>
      </w:r>
      <w:r w:rsidR="00030D12" w:rsidRPr="009042E7">
        <w:t xml:space="preserve"> on t</w:t>
      </w:r>
      <w:r w:rsidR="00030D12">
        <w:t xml:space="preserve">he Y-axis against </w:t>
      </w:r>
      <w:r w:rsidR="00030D12" w:rsidRPr="00E709CD">
        <w:rPr>
          <w:b/>
        </w:rPr>
        <w:t>scalar values</w:t>
      </w:r>
      <w:r w:rsidR="00030D12">
        <w:t xml:space="preserve"> generated as collection of embeddings </w:t>
      </w:r>
      <w:r w:rsidR="00030D12" w:rsidRPr="009042E7">
        <w:t>(rangin</w:t>
      </w:r>
      <w:r w:rsidR="0002360D">
        <w:t>g from 0 to 3052) on the X-axis and this plot is plotted between two dissimilar documents to observe if embeddings overlap between documents is less</w:t>
      </w:r>
      <w:r w:rsidR="007730FC">
        <w:t xml:space="preserve"> which is adding some meaning to understand the relevance.</w:t>
      </w:r>
      <w:r w:rsidR="00DE73EB" w:rsidRPr="00DE73EB">
        <w:t xml:space="preserve"> </w:t>
      </w:r>
      <w:r w:rsidR="00DE73EB">
        <w:t>The example shown represents a comparison of generated embedding values between two documents: “</w:t>
      </w:r>
      <w:r w:rsidR="00DE73EB" w:rsidRPr="00DE73EB">
        <w:rPr>
          <w:i/>
          <w:iCs/>
        </w:rPr>
        <w:t>preprocessed_</w:t>
      </w:r>
      <w:r w:rsidR="00DE73EB">
        <w:rPr>
          <w:i/>
          <w:iCs/>
        </w:rPr>
        <w:t>Paracetamol</w:t>
      </w:r>
      <w:r w:rsidR="00DE73EB" w:rsidRPr="00DE73EB">
        <w:rPr>
          <w:i/>
          <w:iCs/>
        </w:rPr>
        <w:t>.txt</w:t>
      </w:r>
      <w:r w:rsidR="00DE73EB">
        <w:rPr>
          <w:i/>
          <w:iCs/>
        </w:rPr>
        <w:t>”</w:t>
      </w:r>
      <w:r w:rsidR="00DE73EB">
        <w:t xml:space="preserve"> (used as the source </w:t>
      </w:r>
      <w:r w:rsidR="00F551C3">
        <w:t>information contains sample data about paracetamol medicine)</w:t>
      </w:r>
      <w:r w:rsidR="00DE73EB">
        <w:t xml:space="preserve"> and “</w:t>
      </w:r>
      <w:r w:rsidR="00DE73EB" w:rsidRPr="00DE73EB">
        <w:rPr>
          <w:i/>
          <w:iCs/>
        </w:rPr>
        <w:t>preprocessed_</w:t>
      </w:r>
      <w:r w:rsidR="00DE73EB">
        <w:rPr>
          <w:i/>
          <w:iCs/>
        </w:rPr>
        <w:t>SachinTendlkar</w:t>
      </w:r>
      <w:r w:rsidR="00DE73EB" w:rsidRPr="00DE73EB">
        <w:rPr>
          <w:i/>
          <w:iCs/>
        </w:rPr>
        <w:t>.txt</w:t>
      </w:r>
      <w:r w:rsidR="00DE73EB">
        <w:rPr>
          <w:i/>
          <w:iCs/>
        </w:rPr>
        <w:t>”</w:t>
      </w:r>
      <w:r w:rsidR="00DE73EB">
        <w:t xml:space="preserve"> (used as the target document</w:t>
      </w:r>
      <w:r w:rsidR="00F551C3">
        <w:t xml:space="preserve"> contains sample information about famous cricketer in India</w:t>
      </w:r>
      <w:r w:rsidR="00DE73EB">
        <w:t>).</w:t>
      </w:r>
    </w:p>
    <w:p w14:paraId="3341D666" w14:textId="48813E1E" w:rsidR="00030D12" w:rsidRDefault="00030D12" w:rsidP="00030D12">
      <w:pPr>
        <w:jc w:val="both"/>
      </w:pPr>
    </w:p>
    <w:p w14:paraId="7B5703B1" w14:textId="77777777" w:rsidR="00030D12" w:rsidRPr="009042E7" w:rsidRDefault="00030D12" w:rsidP="003C1AB1">
      <w:pPr>
        <w:jc w:val="both"/>
        <w:rPr>
          <w:b/>
          <w:noProof/>
        </w:rPr>
      </w:pPr>
    </w:p>
    <w:p w14:paraId="566DA499" w14:textId="40527EF4" w:rsidR="00392BAE" w:rsidRDefault="00C1499B" w:rsidP="003C1AB1">
      <w:pPr>
        <w:jc w:val="both"/>
        <w:rPr>
          <w:b/>
          <w:noProof/>
        </w:rPr>
      </w:pPr>
      <w:r w:rsidRPr="009042E7">
        <w:rPr>
          <w:noProof/>
        </w:rPr>
        <w:drawing>
          <wp:inline distT="0" distB="0" distL="0" distR="0" wp14:anchorId="37DD2132" wp14:editId="2AD30CD2">
            <wp:extent cx="3216275" cy="3230880"/>
            <wp:effectExtent l="0" t="0" r="317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231011" cy="3245683"/>
                    </a:xfrm>
                    <a:prstGeom prst="rect">
                      <a:avLst/>
                    </a:prstGeom>
                  </pic:spPr>
                </pic:pic>
              </a:graphicData>
            </a:graphic>
          </wp:inline>
        </w:drawing>
      </w:r>
    </w:p>
    <w:p w14:paraId="7D536C02" w14:textId="77777777" w:rsidR="00C8470C" w:rsidRPr="009042E7" w:rsidRDefault="00C8470C" w:rsidP="003C1AB1">
      <w:pPr>
        <w:jc w:val="both"/>
        <w:rPr>
          <w:b/>
          <w:noProof/>
        </w:rPr>
      </w:pPr>
    </w:p>
    <w:p w14:paraId="753386C0" w14:textId="05DABC0E" w:rsidR="00DE06D8" w:rsidRDefault="0020150E" w:rsidP="007468E1">
      <w:pPr>
        <w:rPr>
          <w:bCs/>
          <w:i/>
          <w:iCs/>
        </w:rPr>
      </w:pPr>
      <w:r w:rsidRPr="009042E7">
        <w:rPr>
          <w:bCs/>
          <w:i/>
          <w:iCs/>
        </w:rPr>
        <w:t xml:space="preserve">Fig </w:t>
      </w:r>
      <w:r w:rsidR="00791555">
        <w:rPr>
          <w:bCs/>
          <w:i/>
          <w:iCs/>
        </w:rPr>
        <w:t>8:</w:t>
      </w:r>
      <w:r w:rsidRPr="009042E7">
        <w:rPr>
          <w:bCs/>
          <w:i/>
          <w:iCs/>
        </w:rPr>
        <w:t xml:space="preserve"> Total Number of Documents Compared VS Similarity Score</w:t>
      </w:r>
    </w:p>
    <w:p w14:paraId="59D93BE1" w14:textId="77777777" w:rsidR="008A59F9" w:rsidRDefault="008A59F9" w:rsidP="007468E1">
      <w:pPr>
        <w:rPr>
          <w:bCs/>
          <w:i/>
          <w:iCs/>
        </w:rPr>
      </w:pPr>
    </w:p>
    <w:p w14:paraId="582D42DB" w14:textId="77777777" w:rsidR="008A59F9" w:rsidRDefault="008A59F9" w:rsidP="007468E1">
      <w:pPr>
        <w:rPr>
          <w:bCs/>
          <w:i/>
          <w:iCs/>
        </w:rPr>
      </w:pPr>
    </w:p>
    <w:p w14:paraId="5C95DF51" w14:textId="77777777" w:rsidR="000464E7" w:rsidRPr="009042E7" w:rsidRDefault="000464E7" w:rsidP="007468E1">
      <w:pPr>
        <w:rPr>
          <w:bCs/>
          <w:i/>
          <w:iCs/>
        </w:rPr>
      </w:pPr>
    </w:p>
    <w:p w14:paraId="2F0E92D9" w14:textId="04217769" w:rsidR="00CA2FB7" w:rsidRDefault="007C6F29" w:rsidP="003C1AB1">
      <w:pPr>
        <w:jc w:val="both"/>
      </w:pPr>
      <w:r>
        <w:t xml:space="preserve">       </w:t>
      </w:r>
      <w:r w:rsidR="003B6FFC">
        <w:t xml:space="preserve">The chart shown in Fig </w:t>
      </w:r>
      <w:r w:rsidR="00791555">
        <w:t>8</w:t>
      </w:r>
      <w:r w:rsidR="003267C3">
        <w:t>;</w:t>
      </w:r>
      <w:r w:rsidR="00C65DFF">
        <w:t xml:space="preserve"> provides a visual representation of document similarity comparisons within the</w:t>
      </w:r>
      <w:r w:rsidR="00392989">
        <w:t xml:space="preserve"> provided</w:t>
      </w:r>
      <w:r w:rsidR="00C65DFF">
        <w:t xml:space="preserve"> dataset. The X-axis displays the defined document comparison pairs, while the Y-axis indicates their corresponding similarity scores. Each dot on the chart represents a single comparison between two documents. For example, one such comparison involves </w:t>
      </w:r>
      <w:r w:rsidR="00392989">
        <w:t>“</w:t>
      </w:r>
      <w:r w:rsidR="00C65DFF">
        <w:rPr>
          <w:rStyle w:val="Emphasis"/>
        </w:rPr>
        <w:t>JobRequirement_WorkingStudent.txt</w:t>
      </w:r>
      <w:r w:rsidR="00392989">
        <w:rPr>
          <w:rStyle w:val="Emphasis"/>
        </w:rPr>
        <w:t>”</w:t>
      </w:r>
      <w:r w:rsidR="00C65DFF">
        <w:t xml:space="preserve"> the source document </w:t>
      </w:r>
      <w:r w:rsidR="00FD1B48">
        <w:t xml:space="preserve">contains sample job requirement data </w:t>
      </w:r>
      <w:r w:rsidR="00C65DFF">
        <w:t xml:space="preserve">and </w:t>
      </w:r>
      <w:r w:rsidR="00392989">
        <w:t>“</w:t>
      </w:r>
      <w:r w:rsidR="00C65DFF">
        <w:rPr>
          <w:rStyle w:val="Emphasis"/>
        </w:rPr>
        <w:t>JobProfileCDeveloper.txt</w:t>
      </w:r>
      <w:r w:rsidR="00392989">
        <w:rPr>
          <w:rStyle w:val="Emphasis"/>
        </w:rPr>
        <w:t>”</w:t>
      </w:r>
      <w:r w:rsidR="00C65DFF">
        <w:t xml:space="preserve"> as the target document</w:t>
      </w:r>
      <w:r w:rsidR="00FD1B48">
        <w:t xml:space="preserve"> with a sample candidate resume</w:t>
      </w:r>
      <w:r w:rsidR="00C65DFF">
        <w:t xml:space="preserve">, resulting in a similarity score of </w:t>
      </w:r>
      <w:r w:rsidR="00C65DFF">
        <w:rPr>
          <w:rStyle w:val="Strong"/>
        </w:rPr>
        <w:t>0.6844784</w:t>
      </w:r>
      <w:r w:rsidR="00C65DFF">
        <w:t xml:space="preserve">. A threshold value of </w:t>
      </w:r>
      <w:r w:rsidR="00C65DFF">
        <w:rPr>
          <w:rStyle w:val="Strong"/>
        </w:rPr>
        <w:t>0.6</w:t>
      </w:r>
      <w:r w:rsidR="00C65DFF">
        <w:t xml:space="preserve"> is marked with a dotted line. Similarity scores above this threshold, shown as red dots, are considered relevant, while those below the threshold, shown as blue dots, are considered less relevant.</w:t>
      </w:r>
    </w:p>
    <w:p w14:paraId="697F47EE" w14:textId="77777777" w:rsidR="008A59F9" w:rsidRDefault="008A59F9" w:rsidP="003C1AB1">
      <w:pPr>
        <w:jc w:val="both"/>
      </w:pPr>
    </w:p>
    <w:p w14:paraId="786D0351" w14:textId="77777777" w:rsidR="008A59F9" w:rsidRDefault="008A59F9" w:rsidP="003C1AB1">
      <w:pPr>
        <w:jc w:val="both"/>
      </w:pPr>
    </w:p>
    <w:p w14:paraId="5D245005" w14:textId="77777777" w:rsidR="00CA2FB7" w:rsidRPr="009042E7" w:rsidRDefault="00CA2FB7" w:rsidP="003C1AB1">
      <w:pPr>
        <w:jc w:val="both"/>
      </w:pPr>
    </w:p>
    <w:p w14:paraId="510D502F" w14:textId="01CDEC76" w:rsidR="00C1499B" w:rsidRPr="009042E7" w:rsidRDefault="00C1499B" w:rsidP="003C1AB1">
      <w:pPr>
        <w:jc w:val="both"/>
      </w:pPr>
      <w:r w:rsidRPr="009042E7">
        <w:rPr>
          <w:noProof/>
        </w:rPr>
        <w:drawing>
          <wp:inline distT="0" distB="0" distL="0" distR="0" wp14:anchorId="31780BCA" wp14:editId="79C8340F">
            <wp:extent cx="3283944" cy="17449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02635" cy="1754912"/>
                    </a:xfrm>
                    <a:prstGeom prst="rect">
                      <a:avLst/>
                    </a:prstGeom>
                    <a:noFill/>
                    <a:ln>
                      <a:noFill/>
                    </a:ln>
                  </pic:spPr>
                </pic:pic>
              </a:graphicData>
            </a:graphic>
          </wp:inline>
        </w:drawing>
      </w:r>
    </w:p>
    <w:p w14:paraId="046E9E38" w14:textId="77777777" w:rsidR="005C04D6" w:rsidRPr="009042E7" w:rsidRDefault="005C04D6" w:rsidP="0020150E">
      <w:pPr>
        <w:jc w:val="both"/>
        <w:rPr>
          <w:bCs/>
          <w:i/>
          <w:iCs/>
        </w:rPr>
      </w:pPr>
    </w:p>
    <w:p w14:paraId="6605F2AA" w14:textId="4861F436" w:rsidR="00811B4B" w:rsidRDefault="0020150E" w:rsidP="008A59F9">
      <w:pPr>
        <w:jc w:val="both"/>
        <w:rPr>
          <w:bCs/>
          <w:i/>
          <w:iCs/>
        </w:rPr>
      </w:pPr>
      <w:r w:rsidRPr="009042E7">
        <w:rPr>
          <w:bCs/>
          <w:i/>
          <w:iCs/>
        </w:rPr>
        <w:t xml:space="preserve">Fig </w:t>
      </w:r>
      <w:r w:rsidR="004F4B9B">
        <w:rPr>
          <w:bCs/>
          <w:i/>
          <w:iCs/>
        </w:rPr>
        <w:t>9</w:t>
      </w:r>
      <w:r w:rsidRPr="009042E7">
        <w:rPr>
          <w:bCs/>
          <w:i/>
          <w:iCs/>
        </w:rPr>
        <w:t xml:space="preserve">: Phrases </w:t>
      </w:r>
      <w:r w:rsidR="005C04D6" w:rsidRPr="009042E7">
        <w:rPr>
          <w:bCs/>
          <w:i/>
          <w:iCs/>
        </w:rPr>
        <w:t>Comparison</w:t>
      </w:r>
      <w:r w:rsidRPr="009042E7">
        <w:rPr>
          <w:bCs/>
          <w:i/>
          <w:iCs/>
        </w:rPr>
        <w:t xml:space="preserve"> (X-axis) vs. Similarity Score (Y-axis)</w:t>
      </w:r>
    </w:p>
    <w:p w14:paraId="737C2865" w14:textId="7E2E3D22" w:rsidR="006C5EAD" w:rsidRPr="006C5EAD" w:rsidRDefault="007C6F29" w:rsidP="006C5EAD">
      <w:pPr>
        <w:spacing w:before="100" w:beforeAutospacing="1" w:after="100" w:afterAutospacing="1"/>
        <w:jc w:val="both"/>
        <w:rPr>
          <w:noProof/>
        </w:rPr>
      </w:pPr>
      <w:r>
        <w:rPr>
          <w:noProof/>
        </w:rPr>
        <w:t xml:space="preserve">       </w:t>
      </w:r>
      <w:r w:rsidR="006C5EAD" w:rsidRPr="006C5EAD">
        <w:rPr>
          <w:noProof/>
        </w:rPr>
        <w:t xml:space="preserve">The </w:t>
      </w:r>
      <w:r w:rsidR="00FC3436">
        <w:rPr>
          <w:noProof/>
        </w:rPr>
        <w:t xml:space="preserve">chart, shown in Fig </w:t>
      </w:r>
      <w:r w:rsidR="00791555">
        <w:rPr>
          <w:noProof/>
        </w:rPr>
        <w:t>9</w:t>
      </w:r>
      <w:r w:rsidR="006C5EAD" w:rsidRPr="006C5EAD">
        <w:rPr>
          <w:noProof/>
        </w:rPr>
        <w:t xml:space="preserve">, presents a visual representation of </w:t>
      </w:r>
      <w:r w:rsidR="006C5EAD" w:rsidRPr="003267C3">
        <w:rPr>
          <w:bCs/>
          <w:noProof/>
        </w:rPr>
        <w:t>phrase similarity classification</w:t>
      </w:r>
      <w:r w:rsidR="006C5EAD" w:rsidRPr="006C5EAD">
        <w:rPr>
          <w:noProof/>
        </w:rPr>
        <w:t xml:space="preserve"> across various domains. The X-axis represents different domains such as Politics, Sports, Medical, Energy, and others, while the Y-axis indicates the similarity scores of compared phrase pairs. Each point on the chart corresponds to a specific phrase comparison, with red dots indicating scores above the defined threshold of 0.6, classified as relevant, and blue dots representing scores below the threshold, classified as irrelevant.</w:t>
      </w:r>
    </w:p>
    <w:p w14:paraId="273D5B34" w14:textId="0C62198C" w:rsidR="00C8470C" w:rsidRDefault="007C6F29" w:rsidP="006C5EAD">
      <w:pPr>
        <w:spacing w:before="100" w:beforeAutospacing="1" w:after="100" w:afterAutospacing="1"/>
        <w:jc w:val="both"/>
        <w:rPr>
          <w:noProof/>
        </w:rPr>
      </w:pPr>
      <w:r>
        <w:rPr>
          <w:noProof/>
        </w:rPr>
        <w:t xml:space="preserve">     </w:t>
      </w:r>
      <w:r w:rsidR="006C5EAD" w:rsidRPr="006C5EAD">
        <w:rPr>
          <w:noProof/>
        </w:rPr>
        <w:t xml:space="preserve">In the highlighted example from the "Animals" domain, the phrases </w:t>
      </w:r>
      <w:r w:rsidR="006C5EAD" w:rsidRPr="006C5EAD">
        <w:rPr>
          <w:b/>
          <w:noProof/>
        </w:rPr>
        <w:t>“Dog”</w:t>
      </w:r>
      <w:r w:rsidR="006C5EAD" w:rsidRPr="006C5EAD">
        <w:rPr>
          <w:noProof/>
        </w:rPr>
        <w:t xml:space="preserve"> and </w:t>
      </w:r>
      <w:r w:rsidR="006C5EAD" w:rsidRPr="006C5EAD">
        <w:rPr>
          <w:b/>
          <w:noProof/>
        </w:rPr>
        <w:t>“Cat”</w:t>
      </w:r>
      <w:r w:rsidR="006C5EAD" w:rsidRPr="006C5EAD">
        <w:rPr>
          <w:noProof/>
        </w:rPr>
        <w:t xml:space="preserve"> are compared, resulting in a similarity score of </w:t>
      </w:r>
      <w:r w:rsidR="006C5EAD" w:rsidRPr="00C65DFF">
        <w:rPr>
          <w:b/>
          <w:noProof/>
        </w:rPr>
        <w:t>0.6274555</w:t>
      </w:r>
      <w:r w:rsidR="006C5EAD" w:rsidRPr="006C5EAD">
        <w:rPr>
          <w:noProof/>
        </w:rPr>
        <w:t>, which is above the threshold and thus marked as relevant.</w:t>
      </w:r>
    </w:p>
    <w:p w14:paraId="57F2201C" w14:textId="7FAD8141" w:rsidR="00C8470C" w:rsidRDefault="007375ED" w:rsidP="0020150E">
      <w:pPr>
        <w:jc w:val="both"/>
      </w:pPr>
      <w:r>
        <w:t xml:space="preserve">      </w:t>
      </w:r>
      <w:r w:rsidR="006737C7">
        <w:t>In both Fig. 8 and Fig. 9</w:t>
      </w:r>
      <w:r w:rsidR="006C5EAD">
        <w:t>, the analysis is presented on a single, interactive chart to provide a clear and consolidated view of all similarity values. This approach enables users to hover over the red and blue dots to view detailed information, including the similarity scores and associated comparison data. These interactive elements are part of the live plot functionality, and the corresponding details are documented in the project documentation.</w:t>
      </w:r>
    </w:p>
    <w:p w14:paraId="6339492C" w14:textId="77777777" w:rsidR="006C5EAD" w:rsidRDefault="006C5EAD" w:rsidP="0020150E">
      <w:pPr>
        <w:jc w:val="both"/>
        <w:rPr>
          <w:bCs/>
          <w:i/>
          <w:iCs/>
        </w:rPr>
      </w:pPr>
    </w:p>
    <w:p w14:paraId="40726C31" w14:textId="3945E7E4" w:rsidR="000464E7" w:rsidRPr="00FE4765" w:rsidRDefault="000464E7" w:rsidP="000464E7">
      <w:pPr>
        <w:jc w:val="both"/>
        <w:rPr>
          <w:sz w:val="18"/>
          <w:szCs w:val="18"/>
        </w:rPr>
      </w:pPr>
      <w:r w:rsidRPr="00FE4765">
        <w:rPr>
          <w:noProof/>
        </w:rPr>
        <w:drawing>
          <wp:inline distT="0" distB="0" distL="0" distR="0" wp14:anchorId="30B08382" wp14:editId="7D8F99E2">
            <wp:extent cx="3151505" cy="9448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179022" cy="953130"/>
                    </a:xfrm>
                    <a:prstGeom prst="rect">
                      <a:avLst/>
                    </a:prstGeom>
                  </pic:spPr>
                </pic:pic>
              </a:graphicData>
            </a:graphic>
          </wp:inline>
        </w:drawing>
      </w:r>
    </w:p>
    <w:p w14:paraId="00AD59DD" w14:textId="77777777" w:rsidR="000464E7" w:rsidRPr="00FE4765" w:rsidRDefault="000464E7" w:rsidP="000464E7">
      <w:pPr>
        <w:jc w:val="both"/>
        <w:rPr>
          <w:sz w:val="18"/>
          <w:szCs w:val="18"/>
        </w:rPr>
      </w:pPr>
    </w:p>
    <w:p w14:paraId="155D2065" w14:textId="16F62DC0" w:rsidR="000464E7" w:rsidRPr="002D4B5A" w:rsidRDefault="000464E7" w:rsidP="000464E7">
      <w:pPr>
        <w:rPr>
          <w:bCs/>
          <w:i/>
          <w:iCs/>
        </w:rPr>
      </w:pPr>
      <w:r w:rsidRPr="002D4B5A">
        <w:rPr>
          <w:bCs/>
          <w:i/>
          <w:iCs/>
        </w:rPr>
        <w:t xml:space="preserve">Fig </w:t>
      </w:r>
      <w:r w:rsidR="003B6FFC" w:rsidRPr="002D4B5A">
        <w:rPr>
          <w:bCs/>
          <w:i/>
          <w:iCs/>
        </w:rPr>
        <w:t>10</w:t>
      </w:r>
      <w:r w:rsidR="007375ED" w:rsidRPr="002D4B5A">
        <w:rPr>
          <w:bCs/>
          <w:i/>
          <w:iCs/>
        </w:rPr>
        <w:t>:</w:t>
      </w:r>
      <w:r w:rsidRPr="002D4B5A">
        <w:rPr>
          <w:bCs/>
          <w:i/>
          <w:iCs/>
        </w:rPr>
        <w:t xml:space="preserve"> Observation From with and Without Pre-Processing</w:t>
      </w:r>
    </w:p>
    <w:p w14:paraId="3153FDF1" w14:textId="77777777" w:rsidR="000464E7" w:rsidRDefault="000464E7" w:rsidP="0020150E">
      <w:pPr>
        <w:jc w:val="both"/>
        <w:rPr>
          <w:bCs/>
          <w:i/>
          <w:iCs/>
        </w:rPr>
      </w:pPr>
    </w:p>
    <w:p w14:paraId="2FD00E06" w14:textId="19D90B8A" w:rsidR="00CA2495" w:rsidRPr="009042E7" w:rsidRDefault="00CA2495" w:rsidP="0020150E">
      <w:pPr>
        <w:jc w:val="both"/>
        <w:rPr>
          <w:bCs/>
          <w:i/>
          <w:iCs/>
        </w:rPr>
      </w:pPr>
      <w:r w:rsidRPr="002D4B5A">
        <w:rPr>
          <w:bCs/>
        </w:rPr>
        <w:t xml:space="preserve">     </w:t>
      </w:r>
      <w:r w:rsidR="007B08E4" w:rsidRPr="002D4B5A">
        <w:rPr>
          <w:bCs/>
        </w:rPr>
        <w:t>A</w:t>
      </w:r>
      <w:r w:rsidR="007B08E4" w:rsidRPr="002D4B5A">
        <w:t>s</w:t>
      </w:r>
      <w:r w:rsidR="007B08E4">
        <w:t xml:space="preserve"> shown in </w:t>
      </w:r>
      <w:r w:rsidR="007B08E4" w:rsidRPr="007B08E4">
        <w:rPr>
          <w:rStyle w:val="Strong"/>
          <w:b w:val="0"/>
        </w:rPr>
        <w:t>Fig 10</w:t>
      </w:r>
      <w:r w:rsidR="007B08E4">
        <w:t xml:space="preserve">, a comparison was made between semantic similarity scores of two documents </w:t>
      </w:r>
      <w:r w:rsidR="007B08E4">
        <w:rPr>
          <w:rStyle w:val="Emphasis"/>
        </w:rPr>
        <w:t>JobProfileCDeveloper.txt</w:t>
      </w:r>
      <w:r w:rsidR="007B08E4">
        <w:t xml:space="preserve"> </w:t>
      </w:r>
      <w:r w:rsidR="00F551C3">
        <w:t xml:space="preserve">(used as the source document contains sample information about random applicant resume) </w:t>
      </w:r>
      <w:r w:rsidR="007B08E4">
        <w:t xml:space="preserve">and </w:t>
      </w:r>
      <w:r w:rsidR="007B08E4">
        <w:rPr>
          <w:rStyle w:val="Emphasis"/>
        </w:rPr>
        <w:t>JobRequirement.txt</w:t>
      </w:r>
      <w:r w:rsidR="00F551C3">
        <w:rPr>
          <w:rStyle w:val="Emphasis"/>
        </w:rPr>
        <w:t xml:space="preserve"> </w:t>
      </w:r>
      <w:r w:rsidR="00F551C3">
        <w:t>(used as the target document contains sample information about sample job posting)</w:t>
      </w:r>
      <w:r w:rsidR="007B08E4">
        <w:t xml:space="preserve"> with and without preprocessing. When no preprocessing was applied, the similarity score was </w:t>
      </w:r>
      <w:r w:rsidR="007B08E4">
        <w:rPr>
          <w:rStyle w:val="Strong"/>
        </w:rPr>
        <w:t>0.70290482</w:t>
      </w:r>
      <w:r w:rsidR="007B08E4">
        <w:t xml:space="preserve">, whereas with preprocessing enabled, the score was </w:t>
      </w:r>
      <w:r w:rsidR="007B08E4">
        <w:rPr>
          <w:rStyle w:val="Strong"/>
        </w:rPr>
        <w:t>0.70199654</w:t>
      </w:r>
      <w:r w:rsidR="007B08E4">
        <w:t xml:space="preserve">. The similarity score is marginally higher </w:t>
      </w:r>
      <w:r w:rsidR="007B08E4">
        <w:t>in the run without preprocessing; however, the difference is minimal (approximately 0.0009). This indicates that, in this particular case, preprocessing had a negligible impact on the overall similarity result.</w:t>
      </w:r>
    </w:p>
    <w:p w14:paraId="707FE87C" w14:textId="77777777" w:rsidR="00EC0B83" w:rsidRPr="009042E7" w:rsidRDefault="00EC0B83" w:rsidP="003C1AB1">
      <w:pPr>
        <w:jc w:val="both"/>
        <w:rPr>
          <w:bCs/>
          <w:i/>
          <w:iCs/>
        </w:rPr>
      </w:pPr>
    </w:p>
    <w:p w14:paraId="3111A8E0" w14:textId="0DBA1788" w:rsidR="00901588" w:rsidRDefault="00901588" w:rsidP="00901588">
      <w:pPr>
        <w:jc w:val="both"/>
        <w:rPr>
          <w:noProof/>
        </w:rPr>
      </w:pPr>
      <w:r>
        <w:rPr>
          <w:noProof/>
        </w:rPr>
        <w:t xml:space="preserve">      </w:t>
      </w:r>
      <w:r w:rsidRPr="009042E7">
        <w:rPr>
          <w:noProof/>
        </w:rPr>
        <w:t xml:space="preserve">The test cases has been successfully implementated as illustrated by </w:t>
      </w:r>
      <w:r>
        <w:rPr>
          <w:noProof/>
        </w:rPr>
        <w:t xml:space="preserve">Fig </w:t>
      </w:r>
      <w:r w:rsidR="003B6FFC">
        <w:rPr>
          <w:noProof/>
        </w:rPr>
        <w:t>1</w:t>
      </w:r>
      <w:r w:rsidR="00FE015B">
        <w:rPr>
          <w:noProof/>
        </w:rPr>
        <w:t>1</w:t>
      </w:r>
      <w:r w:rsidRPr="009042E7">
        <w:rPr>
          <w:noProof/>
        </w:rPr>
        <w:t xml:space="preserve">, where it is demonstrated that all test cases have been executed, and unit testing has been completed with satisfactory code coverage. This ensures that the implemented methods for the system </w:t>
      </w:r>
      <w:r>
        <w:rPr>
          <w:noProof/>
        </w:rPr>
        <w:t xml:space="preserve">is </w:t>
      </w:r>
      <w:r w:rsidRPr="009042E7">
        <w:rPr>
          <w:noProof/>
        </w:rPr>
        <w:t xml:space="preserve">robust ,hence a finely tuned semantic similarity analysis system. </w:t>
      </w:r>
    </w:p>
    <w:p w14:paraId="26C7FB2D" w14:textId="77777777" w:rsidR="008A59F9" w:rsidRPr="009042E7" w:rsidRDefault="008A59F9" w:rsidP="00901588">
      <w:pPr>
        <w:jc w:val="both"/>
        <w:rPr>
          <w:noProof/>
        </w:rPr>
      </w:pPr>
    </w:p>
    <w:p w14:paraId="38D7AE08" w14:textId="75CC447A" w:rsidR="00AF3D06" w:rsidRPr="009042E7" w:rsidRDefault="008A59F9" w:rsidP="002F0575">
      <w:pPr>
        <w:jc w:val="both"/>
        <w:rPr>
          <w:noProof/>
        </w:rPr>
      </w:pPr>
      <w:r>
        <w:rPr>
          <w:noProof/>
        </w:rPr>
        <w:t xml:space="preserve">        </w:t>
      </w:r>
      <w:r w:rsidR="00972BB2" w:rsidRPr="009042E7">
        <w:rPr>
          <w:noProof/>
        </w:rPr>
        <w:t>Th</w:t>
      </w:r>
      <w:r w:rsidR="00901588">
        <w:rPr>
          <w:noProof/>
        </w:rPr>
        <w:t>e</w:t>
      </w:r>
      <w:r w:rsidR="00972BB2" w:rsidRPr="009042E7">
        <w:rPr>
          <w:noProof/>
        </w:rPr>
        <w:t xml:space="preserve"> test method </w:t>
      </w:r>
      <w:r w:rsidR="00901588">
        <w:rPr>
          <w:noProof/>
        </w:rPr>
        <w:t>results confirms two very important aspects that</w:t>
      </w:r>
      <w:r w:rsidR="00972BB2" w:rsidRPr="009042E7">
        <w:rPr>
          <w:noProof/>
        </w:rPr>
        <w:t xml:space="preserve"> the SaveResultsPhrase method in the CsvHelperUtil class correctly saves a list of PhraseSimilarity objects to both CSV and JSON files. It verifies that the JSON file is created and contains the correct number of records, while also ensuring the CSV file is created with the correct number of records. Additionally, the test checks whether the content of both files matches the original data. This validation is crucial for confirming the functionality of the SaveResultsPhrase method, ensuring it accurately writes data to the specified file formats. Such accuracy is essential for applications that rely on exporting data for further analysis or sharing.</w:t>
      </w:r>
    </w:p>
    <w:p w14:paraId="7A7607A9" w14:textId="77777777" w:rsidR="00AF3D06" w:rsidRPr="009042E7" w:rsidRDefault="00AF3D06" w:rsidP="002F0575">
      <w:pPr>
        <w:jc w:val="both"/>
        <w:rPr>
          <w:noProof/>
        </w:rPr>
      </w:pPr>
    </w:p>
    <w:p w14:paraId="2B918165" w14:textId="77777777" w:rsidR="00AF3D06" w:rsidRPr="009042E7" w:rsidRDefault="00AF3D06" w:rsidP="002F0575">
      <w:pPr>
        <w:jc w:val="both"/>
        <w:rPr>
          <w:noProof/>
        </w:rPr>
      </w:pPr>
    </w:p>
    <w:p w14:paraId="45A09C1E" w14:textId="085D7DC5" w:rsidR="00B02433" w:rsidRPr="009042E7" w:rsidRDefault="00C50185" w:rsidP="003C1AB1">
      <w:pPr>
        <w:autoSpaceDE w:val="0"/>
        <w:autoSpaceDN w:val="0"/>
        <w:adjustRightInd w:val="0"/>
        <w:jc w:val="both"/>
        <w:rPr>
          <w:noProof/>
        </w:rPr>
      </w:pPr>
      <w:r w:rsidRPr="009042E7">
        <w:rPr>
          <w:noProof/>
        </w:rPr>
        <w:drawing>
          <wp:inline distT="0" distB="0" distL="0" distR="0" wp14:anchorId="05AEA019" wp14:editId="1A3C0868">
            <wp:extent cx="3088799" cy="203760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088991" cy="2037727"/>
                    </a:xfrm>
                    <a:prstGeom prst="rect">
                      <a:avLst/>
                    </a:prstGeom>
                  </pic:spPr>
                </pic:pic>
              </a:graphicData>
            </a:graphic>
          </wp:inline>
        </w:drawing>
      </w:r>
    </w:p>
    <w:p w14:paraId="7F2134FA" w14:textId="77777777" w:rsidR="00B02433" w:rsidRPr="009042E7" w:rsidRDefault="00B02433" w:rsidP="003C1AB1">
      <w:pPr>
        <w:autoSpaceDE w:val="0"/>
        <w:autoSpaceDN w:val="0"/>
        <w:adjustRightInd w:val="0"/>
        <w:jc w:val="both"/>
        <w:rPr>
          <w:noProof/>
        </w:rPr>
      </w:pPr>
    </w:p>
    <w:p w14:paraId="0ACF571A" w14:textId="7E0A535D" w:rsidR="00FC5394" w:rsidRPr="009042E7" w:rsidRDefault="0020150E" w:rsidP="007468E1">
      <w:pPr>
        <w:rPr>
          <w:bCs/>
          <w:i/>
          <w:iCs/>
        </w:rPr>
      </w:pPr>
      <w:r w:rsidRPr="009042E7">
        <w:rPr>
          <w:bCs/>
          <w:i/>
          <w:iCs/>
        </w:rPr>
        <w:t xml:space="preserve">Fig </w:t>
      </w:r>
      <w:r w:rsidR="003B6FFC">
        <w:rPr>
          <w:bCs/>
          <w:i/>
          <w:iCs/>
        </w:rPr>
        <w:t>11</w:t>
      </w:r>
      <w:r w:rsidR="00B02433" w:rsidRPr="009042E7">
        <w:rPr>
          <w:bCs/>
          <w:i/>
          <w:iCs/>
        </w:rPr>
        <w:t xml:space="preserve">: </w:t>
      </w:r>
      <w:r w:rsidR="007468E1" w:rsidRPr="009042E7">
        <w:rPr>
          <w:bCs/>
          <w:i/>
          <w:iCs/>
        </w:rPr>
        <w:t>Representation</w:t>
      </w:r>
      <w:r w:rsidR="00B02433" w:rsidRPr="009042E7">
        <w:rPr>
          <w:bCs/>
          <w:i/>
          <w:iCs/>
        </w:rPr>
        <w:t xml:space="preserve"> </w:t>
      </w:r>
      <w:r w:rsidR="00C16A9D" w:rsidRPr="009042E7">
        <w:rPr>
          <w:bCs/>
          <w:i/>
          <w:iCs/>
        </w:rPr>
        <w:t>of Test</w:t>
      </w:r>
      <w:r w:rsidR="00B02433" w:rsidRPr="009042E7">
        <w:rPr>
          <w:bCs/>
          <w:i/>
          <w:iCs/>
        </w:rPr>
        <w:t xml:space="preserve"> Run Results of All Test Cases</w:t>
      </w:r>
    </w:p>
    <w:p w14:paraId="5F15BEAE" w14:textId="77777777" w:rsidR="00FC5394" w:rsidRPr="009042E7" w:rsidRDefault="00FC5394" w:rsidP="0020150E">
      <w:pPr>
        <w:jc w:val="both"/>
        <w:rPr>
          <w:bCs/>
          <w:i/>
          <w:iCs/>
        </w:rPr>
      </w:pPr>
    </w:p>
    <w:p w14:paraId="20F033A7" w14:textId="77777777" w:rsidR="001E56A1" w:rsidRPr="00C27C55" w:rsidRDefault="001E56A1" w:rsidP="001E56A1">
      <w:pPr>
        <w:pStyle w:val="Heading1"/>
        <w:rPr>
          <w:b/>
        </w:rPr>
      </w:pPr>
      <w:r w:rsidRPr="00C27C55">
        <w:rPr>
          <w:b/>
        </w:rPr>
        <w:t>Discussion</w:t>
      </w:r>
    </w:p>
    <w:p w14:paraId="6C65510A" w14:textId="009A5967" w:rsidR="00AD093A" w:rsidRDefault="00901588" w:rsidP="00AD093A">
      <w:pPr>
        <w:jc w:val="both"/>
      </w:pPr>
      <w:r>
        <w:t xml:space="preserve">     </w:t>
      </w:r>
      <w:r w:rsidR="004F4B9B">
        <w:t xml:space="preserve"> </w:t>
      </w:r>
      <w:r>
        <w:t xml:space="preserve"> From the project, it</w:t>
      </w:r>
      <w:r w:rsidR="005A1359" w:rsidRPr="005A1359">
        <w:t xml:space="preserve"> </w:t>
      </w:r>
      <w:r>
        <w:t>is</w:t>
      </w:r>
      <w:r w:rsidR="005A1359" w:rsidRPr="005A1359">
        <w:t xml:space="preserve"> observed that preprocessing techniques</w:t>
      </w:r>
      <w:r w:rsidR="005A1359">
        <w:t xml:space="preserve"> </w:t>
      </w:r>
      <w:r w:rsidR="005A1359" w:rsidRPr="005A1359">
        <w:t>like removing stop words, lemmatization, and eliminating articles</w:t>
      </w:r>
      <w:r w:rsidR="005A1359">
        <w:t xml:space="preserve"> </w:t>
      </w:r>
      <w:r w:rsidR="005A1359" w:rsidRPr="005A1359">
        <w:t>can slightly affect the similarity scores of generated embeddings</w:t>
      </w:r>
      <w:r>
        <w:t xml:space="preserve"> indicates </w:t>
      </w:r>
      <w:r w:rsidR="005A1359" w:rsidRPr="005A1359">
        <w:t>efficient</w:t>
      </w:r>
      <w:r>
        <w:t xml:space="preserve"> token usage</w:t>
      </w:r>
      <w:r w:rsidR="005A1359" w:rsidRPr="005A1359">
        <w:t xml:space="preserve"> when working with OpenAI's GPT model, making it a cost-effective </w:t>
      </w:r>
      <w:r>
        <w:t xml:space="preserve">by eliminating unwanted tokens.  </w:t>
      </w:r>
      <w:r w:rsidR="00AD093A">
        <w:t xml:space="preserve">The observation </w:t>
      </w:r>
      <w:r w:rsidR="00C36BCC">
        <w:t xml:space="preserve">also </w:t>
      </w:r>
      <w:r w:rsidR="00AD093A">
        <w:t xml:space="preserve">confirmed that OpenAI Embedding effectively achieves contextual alignment, and the results indicate that by applying specific improvements to preprocessing analysis across different use cases, better results can be achieved. </w:t>
      </w:r>
      <w:r w:rsidR="00EE5871">
        <w:t>The preprocessor module</w:t>
      </w:r>
      <w:r w:rsidR="00AD093A">
        <w:t xml:space="preserve"> gain insight into the contextual variations caused by small changes in documents, even when those documents discuss the same topic or belong to the same domain. </w:t>
      </w:r>
    </w:p>
    <w:p w14:paraId="4025A17F" w14:textId="77777777" w:rsidR="00897293" w:rsidRDefault="00897293" w:rsidP="00AD093A">
      <w:pPr>
        <w:jc w:val="both"/>
      </w:pPr>
    </w:p>
    <w:p w14:paraId="270D7E27" w14:textId="33F226C7" w:rsidR="00897293" w:rsidRDefault="004F4B9B" w:rsidP="00AD093A">
      <w:pPr>
        <w:jc w:val="both"/>
      </w:pPr>
      <w:r>
        <w:lastRenderedPageBreak/>
        <w:t xml:space="preserve">       </w:t>
      </w:r>
      <w:r w:rsidR="00EE5871">
        <w:t>The project also showcases by selecting an appropriate threshold value can significantly influence the effectiveness of the application in semantic analysis. For the analysis, the project uses a</w:t>
      </w:r>
      <w:r w:rsidR="00897293">
        <w:t xml:space="preserve"> threshold value of </w:t>
      </w:r>
      <w:r w:rsidR="00897293">
        <w:rPr>
          <w:rStyle w:val="Strong"/>
        </w:rPr>
        <w:t>0.6</w:t>
      </w:r>
      <w:r w:rsidR="00897293">
        <w:t xml:space="preserve"> to differentiate between relevant and less relevant comparisons based on semantic similarity. </w:t>
      </w:r>
      <w:r w:rsidR="00EE5871">
        <w:t xml:space="preserve">The result of </w:t>
      </w:r>
      <w:r w:rsidR="00897293">
        <w:t xml:space="preserve">cosine similarity, </w:t>
      </w:r>
      <w:r w:rsidR="00EE5871">
        <w:t xml:space="preserve">if </w:t>
      </w:r>
      <w:r w:rsidR="00897293">
        <w:t>closer to 1 indicate stronger similarity.</w:t>
      </w:r>
      <w:r w:rsidR="00EE5871">
        <w:t xml:space="preserve"> </w:t>
      </w:r>
      <w:r>
        <w:t>So, its evident that the threshold</w:t>
      </w:r>
      <w:r w:rsidR="00897293">
        <w:t xml:space="preserve"> of 0.6 offers a balanced approach as it is sufficiently close to 1 to identify meaningful relationships while allowing for some flexibility in the analysis. </w:t>
      </w:r>
    </w:p>
    <w:p w14:paraId="54330C54" w14:textId="77777777" w:rsidR="00897293" w:rsidRDefault="00897293" w:rsidP="00AD093A">
      <w:pPr>
        <w:jc w:val="both"/>
      </w:pPr>
    </w:p>
    <w:p w14:paraId="1899FDAF" w14:textId="10394861" w:rsidR="00AD093A" w:rsidRDefault="004F4B9B" w:rsidP="00AD093A">
      <w:pPr>
        <w:jc w:val="both"/>
      </w:pPr>
      <w:r>
        <w:t xml:space="preserve">        </w:t>
      </w:r>
      <w:r w:rsidR="00AD093A">
        <w:t>Currently, the placement of the output CSV file requires manual effort by developers or the application administrator. However, this limitation has been identified, and improvements are planned for later stages, either by the developers themselves or by providing opportunities for other developers to enhance the implementation.</w:t>
      </w:r>
    </w:p>
    <w:p w14:paraId="66A5D8F8" w14:textId="77777777" w:rsidR="00AD093A" w:rsidRPr="00AD093A" w:rsidRDefault="00AD093A" w:rsidP="00AD093A"/>
    <w:p w14:paraId="023113EC" w14:textId="6CAF01B4" w:rsidR="00FA7B15" w:rsidRPr="00FA7B15" w:rsidRDefault="004F4B9B" w:rsidP="00FA7B15">
      <w:pPr>
        <w:jc w:val="both"/>
        <w:rPr>
          <w:noProof/>
          <w:lang w:val="en-IN"/>
        </w:rPr>
      </w:pPr>
      <w:r>
        <w:t xml:space="preserve">       </w:t>
      </w:r>
      <w:r w:rsidR="001E56A1">
        <w:t>In conclusion</w:t>
      </w:r>
      <w:r w:rsidR="00FA7B15">
        <w:t>,</w:t>
      </w:r>
      <w:r w:rsidR="001E56A1">
        <w:t xml:space="preserve"> the project </w:t>
      </w:r>
      <w:r w:rsidR="00FA7B15">
        <w:rPr>
          <w:noProof/>
          <w:lang w:val="en-IN"/>
        </w:rPr>
        <w:t>demonstrates</w:t>
      </w:r>
      <w:r w:rsidR="00FA7B15" w:rsidRPr="00FA7B15">
        <w:rPr>
          <w:noProof/>
          <w:lang w:val="en-IN"/>
        </w:rPr>
        <w:t xml:space="preserve"> how OpenAI embeddings and similarity algorithms may be used practically to connect theory to real-world applications. By simply switching datasets, it provides flexibility for use cases </w:t>
      </w:r>
      <w:r w:rsidR="00FA7B15">
        <w:rPr>
          <w:noProof/>
          <w:lang w:val="en-IN"/>
        </w:rPr>
        <w:t>including</w:t>
      </w:r>
      <w:r w:rsidR="00FA7B15" w:rsidRPr="00FA7B15">
        <w:rPr>
          <w:noProof/>
          <w:lang w:val="en-IN"/>
        </w:rPr>
        <w:t xml:space="preserve"> job matching or university admissions by efficiently computing phrase and document similarities with understandable visualisations. Future enhancements, such automated CSV integration, wider dataset compatibility, and an easier-to-use interface, are </w:t>
      </w:r>
      <w:r w:rsidR="00FA7B15">
        <w:rPr>
          <w:noProof/>
          <w:lang w:val="en-IN"/>
        </w:rPr>
        <w:t xml:space="preserve">also </w:t>
      </w:r>
      <w:r w:rsidR="00FA7B15" w:rsidRPr="00FA7B15">
        <w:rPr>
          <w:noProof/>
          <w:lang w:val="en-IN"/>
        </w:rPr>
        <w:t>made possible by the framework. All things considered, it supports NLP applications and functions as a flexible instrument with significant room for future study and advancement.</w:t>
      </w:r>
    </w:p>
    <w:p w14:paraId="41A4D459" w14:textId="2FD5E362" w:rsidR="001E56A1" w:rsidRPr="001E56A1" w:rsidRDefault="001E56A1" w:rsidP="001E56A1">
      <w:pPr>
        <w:jc w:val="left"/>
      </w:pPr>
    </w:p>
    <w:p w14:paraId="0CB5673F" w14:textId="646906D2" w:rsidR="00C27C55" w:rsidRPr="00FD1B48" w:rsidRDefault="004F4B9B" w:rsidP="00FD1B48">
      <w:pPr>
        <w:jc w:val="both"/>
        <w:rPr>
          <w:noProof/>
        </w:rPr>
      </w:pPr>
      <w:r>
        <w:rPr>
          <w:noProof/>
        </w:rPr>
        <w:t xml:space="preserve">        </w:t>
      </w:r>
      <w:r w:rsidR="00FA7B15" w:rsidRPr="00FA7B15">
        <w:rPr>
          <w:noProof/>
        </w:rPr>
        <w:t>This project serves as a foundational tool for multiple applications, including NLP tasks like text classification, sentiment analysis, and entity recognition by providing clean, preprocessed text. Its data cleaning capabilities enhance consistency and quality in data science workflows. It can also support SEO by optimizing content for search engines, integrate with CMS platforms to ensure high-quality publishing, and aid academic research by preparing textual data for studies such as linguistic or social media analysis.</w:t>
      </w:r>
      <w:bookmarkStart w:id="1" w:name="_references"/>
      <w:bookmarkEnd w:id="0"/>
      <w:bookmarkEnd w:id="1"/>
    </w:p>
    <w:p w14:paraId="7EE6CD4D" w14:textId="5B235CF3" w:rsidR="00CD28DD" w:rsidRPr="00C27C55" w:rsidRDefault="00CD28DD" w:rsidP="00396BDA">
      <w:pPr>
        <w:pStyle w:val="Heading1"/>
        <w:rPr>
          <w:b/>
          <w:bCs/>
        </w:rPr>
      </w:pPr>
      <w:bookmarkStart w:id="2" w:name="_references_1"/>
      <w:bookmarkEnd w:id="2"/>
      <w:r w:rsidRPr="00C27C55">
        <w:rPr>
          <w:b/>
          <w:bCs/>
        </w:rPr>
        <w:t>references</w:t>
      </w:r>
    </w:p>
    <w:p w14:paraId="4415F5BA" w14:textId="77777777" w:rsidR="0075629D" w:rsidRPr="009042E7" w:rsidRDefault="0075629D" w:rsidP="0075629D"/>
    <w:p w14:paraId="410F6F31" w14:textId="6314B1F9" w:rsidR="00BE113B" w:rsidRPr="009042E7" w:rsidRDefault="00CD28DD" w:rsidP="00FC0453">
      <w:pPr>
        <w:jc w:val="both"/>
        <w:rPr>
          <w:noProof/>
        </w:rPr>
      </w:pPr>
      <w:r w:rsidRPr="009042E7">
        <w:rPr>
          <w:noProof/>
        </w:rPr>
        <w:t xml:space="preserve">[1] </w:t>
      </w:r>
      <w:r w:rsidR="00684526" w:rsidRPr="009042E7">
        <w:rPr>
          <w:noProof/>
        </w:rPr>
        <w:t>A. Aboelghit and T. Hamza, "Textual Similarity Measurement Approaches: A Survey," The Egyptian Journal of Language Engineering, vol. 10, 2020, doi: :</w:t>
      </w:r>
      <w:hyperlink r:id="rId29" w:tgtFrame="_blank" w:history="1">
        <w:r w:rsidR="00684526" w:rsidRPr="009042E7">
          <w:rPr>
            <w:noProof/>
          </w:rPr>
          <w:t>10.21608/ejle.2020.42018.1012</w:t>
        </w:r>
      </w:hyperlink>
    </w:p>
    <w:p w14:paraId="4734C7F3" w14:textId="625250A9" w:rsidR="00FC0453" w:rsidRPr="009042E7" w:rsidRDefault="00FC0453" w:rsidP="00FC0453">
      <w:pPr>
        <w:pStyle w:val="NormalWeb"/>
        <w:rPr>
          <w:rFonts w:eastAsia="SimSun"/>
          <w:noProof/>
          <w:sz w:val="20"/>
          <w:szCs w:val="20"/>
          <w:lang w:val="en-US" w:eastAsia="en-US"/>
        </w:rPr>
      </w:pPr>
      <w:r w:rsidRPr="009042E7">
        <w:rPr>
          <w:rFonts w:eastAsia="SimSun"/>
          <w:noProof/>
          <w:sz w:val="20"/>
          <w:szCs w:val="20"/>
          <w:lang w:val="en-US" w:eastAsia="en-US"/>
        </w:rPr>
        <w:t>[2] G. Majumder, P. Pakray, A. Gelbukh, and D. Pinto, "Semantic Textual Similarity Methods, Tools, and Applications: A Survey," Computacion y Sistemas, vol. 20, pp. 647–665,</w:t>
      </w:r>
      <w:r w:rsidR="00D34456" w:rsidRPr="009042E7">
        <w:rPr>
          <w:rFonts w:eastAsia="SimSun"/>
          <w:noProof/>
          <w:sz w:val="20"/>
          <w:szCs w:val="20"/>
          <w:lang w:val="en-US" w:eastAsia="en-US"/>
        </w:rPr>
        <w:t xml:space="preserve"> </w:t>
      </w:r>
      <w:r w:rsidRPr="009042E7">
        <w:rPr>
          <w:rFonts w:eastAsia="SimSun"/>
          <w:noProof/>
          <w:sz w:val="20"/>
          <w:szCs w:val="20"/>
          <w:lang w:val="en-US" w:eastAsia="en-US"/>
        </w:rPr>
        <w:t>2016,</w:t>
      </w:r>
      <w:r w:rsidR="00D34456" w:rsidRPr="009042E7">
        <w:rPr>
          <w:rFonts w:eastAsia="SimSun"/>
          <w:noProof/>
          <w:sz w:val="20"/>
          <w:szCs w:val="20"/>
          <w:lang w:val="en-US" w:eastAsia="en-US"/>
        </w:rPr>
        <w:t xml:space="preserve"> </w:t>
      </w:r>
      <w:r w:rsidR="00D34456" w:rsidRPr="009042E7">
        <w:rPr>
          <w:noProof/>
          <w:sz w:val="20"/>
          <w:szCs w:val="20"/>
          <w:lang w:val="en-US"/>
        </w:rPr>
        <w:t>doi:</w:t>
      </w:r>
      <w:hyperlink r:id="rId30" w:tgtFrame="_blank" w:history="1">
        <w:r w:rsidR="00D34456" w:rsidRPr="009042E7">
          <w:rPr>
            <w:rStyle w:val="Hyperlink"/>
            <w:noProof/>
            <w:color w:val="auto"/>
            <w:sz w:val="20"/>
            <w:szCs w:val="20"/>
            <w:u w:val="none"/>
            <w:lang w:val="en-US"/>
          </w:rPr>
          <w:t>10.13053/CyS-20-4-2506</w:t>
        </w:r>
      </w:hyperlink>
    </w:p>
    <w:p w14:paraId="213B152D" w14:textId="7B4D5774" w:rsidR="00684526" w:rsidRPr="0050523B" w:rsidRDefault="00FC0453" w:rsidP="00CF2BC5">
      <w:pPr>
        <w:jc w:val="both"/>
        <w:rPr>
          <w:noProof/>
        </w:rPr>
      </w:pPr>
      <w:r w:rsidRPr="009042E7">
        <w:rPr>
          <w:noProof/>
        </w:rPr>
        <w:t>[3] P. Hastings, "Latent Semantic Analysis," 2004. Available:</w:t>
      </w:r>
      <w:r w:rsidR="008A59F9">
        <w:rPr>
          <w:noProof/>
        </w:rPr>
        <w:t xml:space="preserve"> </w:t>
      </w:r>
      <w:hyperlink r:id="rId31" w:history="1">
        <w:r w:rsidR="008A59F9" w:rsidRPr="0050523B">
          <w:rPr>
            <w:rStyle w:val="Hyperlink"/>
            <w:noProof/>
            <w:color w:val="auto"/>
            <w:u w:val="none"/>
          </w:rPr>
          <w:t>https://www.researchgate.net/publication/230854757_Latent_Semantic_Analysis</w:t>
        </w:r>
      </w:hyperlink>
    </w:p>
    <w:p w14:paraId="7BBF6CDF" w14:textId="77777777" w:rsidR="00D34456" w:rsidRPr="009042E7" w:rsidRDefault="00D34456" w:rsidP="00CF2BC5">
      <w:pPr>
        <w:jc w:val="both"/>
      </w:pPr>
    </w:p>
    <w:p w14:paraId="4ABA09CE" w14:textId="5285D219" w:rsidR="00D34456" w:rsidRPr="008A59F9" w:rsidRDefault="00CD28DD" w:rsidP="00D34456">
      <w:pPr>
        <w:jc w:val="both"/>
        <w:rPr>
          <w:noProof/>
        </w:rPr>
      </w:pPr>
      <w:r w:rsidRPr="009042E7">
        <w:rPr>
          <w:noProof/>
        </w:rPr>
        <w:t xml:space="preserve">[4] </w:t>
      </w:r>
      <w:r w:rsidR="00BE113B" w:rsidRPr="009042E7">
        <w:rPr>
          <w:noProof/>
        </w:rPr>
        <w:t xml:space="preserve">E. Gabrilovich and S. Markovitch, "Computing Semantic </w:t>
      </w:r>
      <w:r w:rsidR="00FC0453" w:rsidRPr="009042E7">
        <w:rPr>
          <w:noProof/>
        </w:rPr>
        <w:t xml:space="preserve">   </w:t>
      </w:r>
      <w:r w:rsidR="00BE113B" w:rsidRPr="009042E7">
        <w:rPr>
          <w:noProof/>
        </w:rPr>
        <w:t xml:space="preserve">Relatedness using Wikipedia-based Explicit </w:t>
      </w:r>
      <w:r w:rsidR="00BE113B" w:rsidRPr="009042E7">
        <w:rPr>
          <w:noProof/>
        </w:rPr>
        <w:t>Semantic Analysis," in Proceedings of the IJCAI International Joint Conference on Artificial Intelligence, vol. 6, 2007</w:t>
      </w:r>
      <w:r w:rsidR="007C3B8C" w:rsidRPr="009042E7">
        <w:rPr>
          <w:noProof/>
        </w:rPr>
        <w:t>. Available:</w:t>
      </w:r>
      <w:r w:rsidR="008A59F9">
        <w:rPr>
          <w:noProof/>
        </w:rPr>
        <w:t xml:space="preserve"> </w:t>
      </w:r>
      <w:hyperlink r:id="rId32" w:history="1">
        <w:r w:rsidR="008A59F9" w:rsidRPr="008A59F9">
          <w:rPr>
            <w:rStyle w:val="Hyperlink"/>
            <w:noProof/>
            <w:color w:val="auto"/>
            <w:u w:val="none"/>
          </w:rPr>
          <w:t>https://www.researchgate.net/publication/200042392_Computing_Semantic_Relatedness_using_Wikipedia-based_Explicit_Semantic_Analysis</w:t>
        </w:r>
      </w:hyperlink>
    </w:p>
    <w:p w14:paraId="5CFCA418" w14:textId="77777777" w:rsidR="00D34456" w:rsidRPr="009042E7" w:rsidRDefault="00D34456" w:rsidP="00D34456">
      <w:pPr>
        <w:jc w:val="both"/>
        <w:rPr>
          <w:noProof/>
        </w:rPr>
      </w:pPr>
    </w:p>
    <w:p w14:paraId="719EB14F" w14:textId="504AD236" w:rsidR="00BE113B" w:rsidRPr="009042E7" w:rsidRDefault="00FC0453" w:rsidP="00CF2BC5">
      <w:pPr>
        <w:jc w:val="both"/>
      </w:pPr>
      <w:r w:rsidRPr="009042E7">
        <w:rPr>
          <w:noProof/>
        </w:rPr>
        <w:t>[5] T. Mikolov, K. Chen, G. Corrado, and J. Dean, "Efficient Estimation of Word Representations in Vector Space," in Proceedings of the 1st International Conference on Learning Representations</w:t>
      </w:r>
      <w:r w:rsidRPr="009042E7">
        <w:rPr>
          <w:i/>
          <w:iCs/>
          <w:noProof/>
        </w:rPr>
        <w:t>, ICLR 2013, Workshop Track Proceedings</w:t>
      </w:r>
      <w:r w:rsidRPr="009042E7">
        <w:rPr>
          <w:noProof/>
        </w:rPr>
        <w:t xml:space="preserve">, Scottsdale, Arizona, USA, May 2-4, 2013. Available: </w:t>
      </w:r>
      <w:hyperlink r:id="rId33" w:history="1">
        <w:r w:rsidR="00D34456" w:rsidRPr="009042E7">
          <w:rPr>
            <w:rStyle w:val="Hyperlink"/>
            <w:color w:val="auto"/>
            <w:u w:val="none"/>
          </w:rPr>
          <w:t>https://www.researchgate.net/publication/234131319_Efficient_Estimation_of_Word_Representations_in_Vector_Space</w:t>
        </w:r>
      </w:hyperlink>
    </w:p>
    <w:p w14:paraId="048F6568" w14:textId="77777777" w:rsidR="00D34456" w:rsidRPr="009042E7" w:rsidRDefault="00D34456" w:rsidP="00CF2BC5">
      <w:pPr>
        <w:jc w:val="both"/>
      </w:pPr>
    </w:p>
    <w:p w14:paraId="5FE88844" w14:textId="7BC8FA12" w:rsidR="00D33C40" w:rsidRPr="009042E7" w:rsidRDefault="00CD28DD" w:rsidP="00CF2BC5">
      <w:pPr>
        <w:pStyle w:val="Bibliography"/>
        <w:jc w:val="both"/>
        <w:rPr>
          <w:noProof/>
          <w:color w:val="000000" w:themeColor="text1"/>
        </w:rPr>
      </w:pPr>
      <w:r w:rsidRPr="009042E7">
        <w:t xml:space="preserve">[6] </w:t>
      </w:r>
      <w:r w:rsidR="00D8632A" w:rsidRPr="009042E7">
        <w:rPr>
          <w:noProof/>
        </w:rPr>
        <w:t>J. Pennington, R. Socher, and C. Manning, "GloVe: Global Vectors for Word Representation," in Proceedings of the 2014 Conference on Empirical Methods in Natural Language Processing (EMNLP), Doha, Qatar, 2014, pp. 1532–1543, Association for Computational Linguistics</w:t>
      </w:r>
      <w:r w:rsidR="00C37C8F" w:rsidRPr="009042E7">
        <w:rPr>
          <w:noProof/>
        </w:rPr>
        <w:t xml:space="preserve">,doi: </w:t>
      </w:r>
      <w:hyperlink r:id="rId34" w:tooltip="To the current version of the paper by DOI" w:history="1">
        <w:r w:rsidR="00C37C8F" w:rsidRPr="009042E7">
          <w:rPr>
            <w:rStyle w:val="Hyperlink"/>
            <w:noProof/>
            <w:color w:val="000000" w:themeColor="text1"/>
            <w:u w:val="none"/>
          </w:rPr>
          <w:t>10.3115/v1/D14-1162</w:t>
        </w:r>
      </w:hyperlink>
    </w:p>
    <w:p w14:paraId="7605A2B2" w14:textId="77777777" w:rsidR="00D8632A" w:rsidRPr="009042E7" w:rsidRDefault="00D8632A" w:rsidP="00CF2BC5">
      <w:pPr>
        <w:jc w:val="both"/>
        <w:rPr>
          <w:color w:val="000000" w:themeColor="text1"/>
        </w:rPr>
      </w:pPr>
    </w:p>
    <w:p w14:paraId="7156FF0C" w14:textId="4A17BEFC" w:rsidR="00D8632A" w:rsidRPr="009042E7" w:rsidRDefault="00CD28DD" w:rsidP="00CF2BC5">
      <w:pPr>
        <w:jc w:val="both"/>
        <w:rPr>
          <w:noProof/>
          <w:color w:val="000000" w:themeColor="text1"/>
        </w:rPr>
      </w:pPr>
      <w:r w:rsidRPr="009042E7">
        <w:rPr>
          <w:lang w:val="en-IN"/>
        </w:rPr>
        <w:t xml:space="preserve">[7] </w:t>
      </w:r>
      <w:r w:rsidR="00D8632A" w:rsidRPr="009042E7">
        <w:rPr>
          <w:noProof/>
        </w:rPr>
        <w:t>N. Reimers and I. Gurevych, "Sentence-BERT: Sentence Embeddings using Siamese BERT-Networks," in Proceedings of the 2019 Conference on Empirical Methods in Natural Language Processing and the 9th International Joint Conference on Natural Language Processing (EMNLP-IJCNLP), Hong Kong, China, 2019, pp. 3982–3992, Association for Computational Linguistics</w:t>
      </w:r>
      <w:r w:rsidR="00C37C8F" w:rsidRPr="009042E7">
        <w:rPr>
          <w:noProof/>
        </w:rPr>
        <w:t>, doi:</w:t>
      </w:r>
      <w:r w:rsidR="00C37C8F" w:rsidRPr="009042E7">
        <w:t xml:space="preserve"> </w:t>
      </w:r>
      <w:hyperlink r:id="rId35" w:tooltip="To the current version of the paper by DOI" w:history="1">
        <w:r w:rsidR="00C37C8F" w:rsidRPr="009042E7">
          <w:rPr>
            <w:rStyle w:val="Hyperlink"/>
            <w:noProof/>
            <w:color w:val="000000" w:themeColor="text1"/>
            <w:u w:val="none"/>
          </w:rPr>
          <w:t>10.18653/v1/D19-1410</w:t>
        </w:r>
      </w:hyperlink>
    </w:p>
    <w:p w14:paraId="7EEB9096" w14:textId="45693D07" w:rsidR="00CD28DD" w:rsidRPr="009042E7" w:rsidRDefault="00CD28DD" w:rsidP="00CF2BC5">
      <w:pPr>
        <w:jc w:val="both"/>
        <w:rPr>
          <w:noProof/>
        </w:rPr>
      </w:pPr>
      <w:r w:rsidRPr="009042E7">
        <w:rPr>
          <w:noProof/>
        </w:rPr>
        <w:t xml:space="preserve"> </w:t>
      </w:r>
    </w:p>
    <w:p w14:paraId="2E16B5F1" w14:textId="65A83CD7" w:rsidR="00CD28DD" w:rsidRPr="009042E7" w:rsidRDefault="00CD28DD" w:rsidP="00CF2BC5">
      <w:pPr>
        <w:jc w:val="both"/>
        <w:rPr>
          <w:noProof/>
          <w:color w:val="000000" w:themeColor="text1"/>
        </w:rPr>
      </w:pPr>
      <w:r w:rsidRPr="009042E7">
        <w:rPr>
          <w:noProof/>
        </w:rPr>
        <w:t xml:space="preserve">[8] </w:t>
      </w:r>
      <w:r w:rsidR="00D8632A" w:rsidRPr="009042E7">
        <w:rPr>
          <w:noProof/>
        </w:rPr>
        <w:t>J. Devlin, M.-W. Chang, K. Lee, and K. Toutanova, "BERT: Pre-training of Deep Bidirectional Transformers for Language Understanding," in Proceedings of the 2019 Conference of the North American Chapter of the Association for Computational Linguistics: Human Language Technologies, Volume 1 (Long and Short Papers), Minneapolis, Minnesota, 2019, pp. 4171–4186, Association for Computational Linguistics</w:t>
      </w:r>
      <w:r w:rsidR="00C37C8F" w:rsidRPr="009042E7">
        <w:rPr>
          <w:noProof/>
        </w:rPr>
        <w:t>, doi:</w:t>
      </w:r>
      <w:r w:rsidR="00C37C8F" w:rsidRPr="009042E7">
        <w:t xml:space="preserve"> </w:t>
      </w:r>
      <w:hyperlink r:id="rId36" w:tooltip="To the current version of the paper by DOI" w:history="1">
        <w:r w:rsidR="00C37C8F" w:rsidRPr="009042E7">
          <w:rPr>
            <w:rStyle w:val="Hyperlink"/>
            <w:noProof/>
            <w:color w:val="000000" w:themeColor="text1"/>
            <w:u w:val="none"/>
          </w:rPr>
          <w:t>10.18653/v1/N19-1423</w:t>
        </w:r>
      </w:hyperlink>
    </w:p>
    <w:p w14:paraId="384EA44F" w14:textId="77777777" w:rsidR="00CD28DD" w:rsidRPr="009042E7" w:rsidRDefault="00CD28DD" w:rsidP="00CF2BC5">
      <w:pPr>
        <w:jc w:val="both"/>
        <w:rPr>
          <w:noProof/>
        </w:rPr>
      </w:pPr>
    </w:p>
    <w:p w14:paraId="20588F8B" w14:textId="5A3DCDFD" w:rsidR="00D33C40" w:rsidRPr="009042E7" w:rsidRDefault="00CD28DD" w:rsidP="00CF2BC5">
      <w:pPr>
        <w:jc w:val="both"/>
        <w:rPr>
          <w:color w:val="000000" w:themeColor="text1"/>
        </w:rPr>
      </w:pPr>
      <w:r w:rsidRPr="009042E7">
        <w:rPr>
          <w:noProof/>
        </w:rPr>
        <w:t>[9]</w:t>
      </w:r>
      <w:r w:rsidR="00396BDA" w:rsidRPr="009042E7">
        <w:rPr>
          <w:noProof/>
        </w:rPr>
        <w:t xml:space="preserve"> </w:t>
      </w:r>
      <w:r w:rsidR="00D8632A" w:rsidRPr="009042E7">
        <w:t xml:space="preserve">OpenAI, "New Embedding Models and API Updates," </w:t>
      </w:r>
      <w:r w:rsidR="005835E9" w:rsidRPr="009042E7">
        <w:t>2024</w:t>
      </w:r>
      <w:r w:rsidR="0073102F" w:rsidRPr="009042E7">
        <w:t>[Online]. Available</w:t>
      </w:r>
      <w:r w:rsidR="0073102F" w:rsidRPr="009042E7">
        <w:rPr>
          <w:color w:val="000000" w:themeColor="text1"/>
        </w:rPr>
        <w:t>:</w:t>
      </w:r>
      <w:hyperlink r:id="rId37" w:history="1">
        <w:r w:rsidR="0073102F" w:rsidRPr="009042E7">
          <w:rPr>
            <w:rStyle w:val="Hyperlink"/>
            <w:color w:val="000000" w:themeColor="text1"/>
            <w:u w:val="none"/>
          </w:rPr>
          <w:t>https://openai.com/index/new-embedding-models-and-api-updates/</w:t>
        </w:r>
      </w:hyperlink>
      <w:r w:rsidR="00D8632A" w:rsidRPr="009042E7">
        <w:rPr>
          <w:color w:val="000000" w:themeColor="text1"/>
        </w:rPr>
        <w:t xml:space="preserve">. </w:t>
      </w:r>
    </w:p>
    <w:p w14:paraId="60CDD8B6" w14:textId="77777777" w:rsidR="00D8632A" w:rsidRPr="009042E7" w:rsidRDefault="00D8632A" w:rsidP="00CF2BC5">
      <w:pPr>
        <w:jc w:val="both"/>
        <w:rPr>
          <w:color w:val="000000" w:themeColor="text1"/>
        </w:rPr>
      </w:pPr>
    </w:p>
    <w:p w14:paraId="60A72EE4" w14:textId="33415E4F" w:rsidR="00D33C40" w:rsidRPr="009042E7" w:rsidRDefault="00D33C40" w:rsidP="00FC0453">
      <w:pPr>
        <w:jc w:val="both"/>
        <w:rPr>
          <w:color w:val="000000" w:themeColor="text1"/>
        </w:rPr>
      </w:pPr>
      <w:r w:rsidRPr="009042E7">
        <w:rPr>
          <w:noProof/>
          <w:color w:val="000000" w:themeColor="text1"/>
        </w:rPr>
        <w:t xml:space="preserve">[10] </w:t>
      </w:r>
      <w:r w:rsidR="0050738F" w:rsidRPr="009042E7">
        <w:rPr>
          <w:color w:val="000000" w:themeColor="text1"/>
        </w:rPr>
        <w:t xml:space="preserve">Microsoft, "Vector embeddings in Azure Cosmos DB," </w:t>
      </w:r>
      <w:r w:rsidR="0050738F" w:rsidRPr="009042E7">
        <w:rPr>
          <w:i/>
          <w:iCs/>
          <w:color w:val="000000" w:themeColor="text1"/>
        </w:rPr>
        <w:t>Microsoft Learn</w:t>
      </w:r>
      <w:r w:rsidR="0050738F" w:rsidRPr="009042E7">
        <w:rPr>
          <w:color w:val="000000" w:themeColor="text1"/>
        </w:rPr>
        <w:t>, Dec. 3, 2024</w:t>
      </w:r>
      <w:r w:rsidR="00FC0453" w:rsidRPr="009042E7">
        <w:rPr>
          <w:color w:val="000000" w:themeColor="text1"/>
        </w:rPr>
        <w:t xml:space="preserve">[Online]. </w:t>
      </w:r>
      <w:r w:rsidR="0073102F" w:rsidRPr="009042E7">
        <w:rPr>
          <w:color w:val="000000" w:themeColor="text1"/>
        </w:rPr>
        <w:t>Available:</w:t>
      </w:r>
      <w:r w:rsidR="0050738F" w:rsidRPr="009042E7">
        <w:rPr>
          <w:color w:val="000000" w:themeColor="text1"/>
        </w:rPr>
        <w:t xml:space="preserve"> </w:t>
      </w:r>
      <w:hyperlink r:id="rId38" w:tgtFrame="_new" w:history="1">
        <w:r w:rsidR="0050738F" w:rsidRPr="009042E7">
          <w:rPr>
            <w:rStyle w:val="Hyperlink"/>
            <w:color w:val="000000" w:themeColor="text1"/>
            <w:u w:val="none"/>
          </w:rPr>
          <w:t>https://learn.microsoft.com/en-us/azure/cosmos-db/gen-ai/vector-embeddings</w:t>
        </w:r>
      </w:hyperlink>
      <w:r w:rsidR="0050738F" w:rsidRPr="009042E7">
        <w:rPr>
          <w:color w:val="000000" w:themeColor="text1"/>
        </w:rPr>
        <w:t>.</w:t>
      </w:r>
    </w:p>
    <w:p w14:paraId="43A42ED1" w14:textId="77777777" w:rsidR="0050738F" w:rsidRPr="009042E7" w:rsidRDefault="0050738F" w:rsidP="00CF2BC5">
      <w:pPr>
        <w:jc w:val="both"/>
        <w:rPr>
          <w:color w:val="000000" w:themeColor="text1"/>
        </w:rPr>
      </w:pPr>
    </w:p>
    <w:p w14:paraId="7E877E92" w14:textId="715D86A0" w:rsidR="00D33C40" w:rsidRPr="009042E7" w:rsidRDefault="00D33C40" w:rsidP="00CF2BC5">
      <w:pPr>
        <w:jc w:val="both"/>
        <w:rPr>
          <w:color w:val="000000" w:themeColor="text1"/>
        </w:rPr>
      </w:pPr>
      <w:r w:rsidRPr="009042E7">
        <w:rPr>
          <w:color w:val="000000" w:themeColor="text1"/>
        </w:rPr>
        <w:t>[11]</w:t>
      </w:r>
      <w:r w:rsidR="00396BDA" w:rsidRPr="009042E7">
        <w:rPr>
          <w:color w:val="000000" w:themeColor="text1"/>
        </w:rPr>
        <w:t xml:space="preserve"> </w:t>
      </w:r>
      <w:r w:rsidR="0050738F" w:rsidRPr="009042E7">
        <w:rPr>
          <w:color w:val="000000" w:themeColor="text1"/>
        </w:rPr>
        <w:t xml:space="preserve">OpenAI, "Introducing text and code embeddings," </w:t>
      </w:r>
      <w:r w:rsidR="0050738F" w:rsidRPr="009042E7">
        <w:rPr>
          <w:i/>
          <w:iCs/>
          <w:color w:val="000000" w:themeColor="text1"/>
        </w:rPr>
        <w:t>OpenAI</w:t>
      </w:r>
      <w:r w:rsidR="0050738F" w:rsidRPr="009042E7">
        <w:rPr>
          <w:color w:val="000000" w:themeColor="text1"/>
        </w:rPr>
        <w:t>, Jan. 25, 2022</w:t>
      </w:r>
      <w:r w:rsidR="0073102F" w:rsidRPr="009042E7">
        <w:rPr>
          <w:color w:val="000000" w:themeColor="text1"/>
        </w:rPr>
        <w:t>[Online]. Available:</w:t>
      </w:r>
      <w:r w:rsidR="0050738F" w:rsidRPr="009042E7">
        <w:rPr>
          <w:color w:val="000000" w:themeColor="text1"/>
        </w:rPr>
        <w:t xml:space="preserve"> </w:t>
      </w:r>
      <w:hyperlink r:id="rId39" w:history="1">
        <w:r w:rsidR="0050738F" w:rsidRPr="009042E7">
          <w:rPr>
            <w:rStyle w:val="Hyperlink"/>
            <w:color w:val="000000" w:themeColor="text1"/>
            <w:u w:val="none"/>
          </w:rPr>
          <w:t>https://openai.com/index/introducing-text-and-code-embeddings</w:t>
        </w:r>
      </w:hyperlink>
    </w:p>
    <w:p w14:paraId="5D381E11" w14:textId="77777777" w:rsidR="0050738F" w:rsidRPr="009042E7" w:rsidRDefault="0050738F" w:rsidP="00CF2BC5">
      <w:pPr>
        <w:jc w:val="both"/>
        <w:rPr>
          <w:color w:val="000000" w:themeColor="text1"/>
        </w:rPr>
      </w:pPr>
    </w:p>
    <w:p w14:paraId="6AE6D8B6" w14:textId="705B4B81" w:rsidR="00D33C40" w:rsidRPr="009042E7" w:rsidRDefault="00FC0453" w:rsidP="00CD28DD">
      <w:pPr>
        <w:jc w:val="both"/>
      </w:pPr>
      <w:r w:rsidRPr="009042E7">
        <w:t xml:space="preserve">[12] D. P. Yadav, N. K. Kumar, and S. K. Sahani, "Distance Metrics for Machine Learning and its Relation with Other Distances," </w:t>
      </w:r>
      <w:proofErr w:type="spellStart"/>
      <w:r w:rsidRPr="009042E7">
        <w:rPr>
          <w:i/>
          <w:iCs/>
        </w:rPr>
        <w:t>Mikailalsys</w:t>
      </w:r>
      <w:proofErr w:type="spellEnd"/>
      <w:r w:rsidRPr="009042E7">
        <w:rPr>
          <w:i/>
          <w:iCs/>
        </w:rPr>
        <w:t xml:space="preserve"> Journal of Mathematics and Statistics</w:t>
      </w:r>
      <w:r w:rsidRPr="009042E7">
        <w:t xml:space="preserve">, vol. 1, no. 1, pp. 15–23, 2023. Available: </w:t>
      </w:r>
      <w:hyperlink r:id="rId40" w:tgtFrame="_new" w:history="1">
        <w:r w:rsidRPr="009042E7">
          <w:t>https://doi.org/10.58578/mjms.v1i1.1990</w:t>
        </w:r>
      </w:hyperlink>
      <w:r w:rsidRPr="009042E7">
        <w:t>.</w:t>
      </w:r>
    </w:p>
    <w:sectPr w:rsidR="00D33C40" w:rsidRPr="009042E7" w:rsidSect="00D405CB">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18C2B4" w14:textId="77777777" w:rsidR="00AE55C9" w:rsidRDefault="00AE55C9" w:rsidP="001A3B3D">
      <w:r>
        <w:separator/>
      </w:r>
    </w:p>
  </w:endnote>
  <w:endnote w:type="continuationSeparator" w:id="0">
    <w:p w14:paraId="1535EED7" w14:textId="77777777" w:rsidR="00AE55C9" w:rsidRDefault="00AE55C9" w:rsidP="001A3B3D">
      <w:r>
        <w:continuationSeparator/>
      </w:r>
    </w:p>
  </w:endnote>
  <w:endnote w:type="continuationNotice" w:id="1">
    <w:p w14:paraId="2F4A83F7" w14:textId="77777777" w:rsidR="00AE55C9" w:rsidRDefault="00AE55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8209525"/>
      <w:docPartObj>
        <w:docPartGallery w:val="Page Numbers (Bottom of Page)"/>
        <w:docPartUnique/>
      </w:docPartObj>
    </w:sdtPr>
    <w:sdtEndPr>
      <w:rPr>
        <w:noProof/>
      </w:rPr>
    </w:sdtEndPr>
    <w:sdtContent>
      <w:p w14:paraId="65F04B74" w14:textId="35D73E07" w:rsidR="003E71DA" w:rsidRDefault="003E71DA">
        <w:pPr>
          <w:pStyle w:val="Footer"/>
          <w:jc w:val="right"/>
        </w:pPr>
        <w:r>
          <w:fldChar w:fldCharType="begin"/>
        </w:r>
        <w:r>
          <w:instrText xml:space="preserve"> PAGE   \* MERGEFORMAT </w:instrText>
        </w:r>
        <w:r>
          <w:fldChar w:fldCharType="separate"/>
        </w:r>
        <w:r w:rsidR="00FD1B48">
          <w:rPr>
            <w:noProof/>
          </w:rPr>
          <w:t>8</w:t>
        </w:r>
        <w:r>
          <w:rPr>
            <w:noProof/>
          </w:rPr>
          <w:fldChar w:fldCharType="end"/>
        </w:r>
      </w:p>
    </w:sdtContent>
  </w:sdt>
  <w:p w14:paraId="64CCB6D5" w14:textId="3138AA76" w:rsidR="003E71DA" w:rsidRDefault="003E71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3499831"/>
      <w:docPartObj>
        <w:docPartGallery w:val="Page Numbers (Bottom of Page)"/>
        <w:docPartUnique/>
      </w:docPartObj>
    </w:sdtPr>
    <w:sdtEndPr>
      <w:rPr>
        <w:noProof/>
      </w:rPr>
    </w:sdtEndPr>
    <w:sdtContent>
      <w:p w14:paraId="5ECD2DDB" w14:textId="1949D326" w:rsidR="003E71DA" w:rsidRDefault="003E71DA">
        <w:pPr>
          <w:pStyle w:val="Footer"/>
        </w:pPr>
        <w:r>
          <w:fldChar w:fldCharType="begin"/>
        </w:r>
        <w:r>
          <w:instrText xml:space="preserve"> PAGE   \* MERGEFORMAT </w:instrText>
        </w:r>
        <w:r>
          <w:fldChar w:fldCharType="separate"/>
        </w:r>
        <w:r w:rsidR="00F551C3">
          <w:rPr>
            <w:noProof/>
          </w:rPr>
          <w:t>1</w:t>
        </w:r>
        <w:r>
          <w:rPr>
            <w:noProof/>
          </w:rPr>
          <w:fldChar w:fldCharType="end"/>
        </w:r>
      </w:p>
    </w:sdtContent>
  </w:sdt>
  <w:p w14:paraId="6BCE0864" w14:textId="501F60B0" w:rsidR="003E71DA" w:rsidRPr="006F6D3D" w:rsidRDefault="003E71DA"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D40CF6" w14:textId="77777777" w:rsidR="00AE55C9" w:rsidRDefault="00AE55C9" w:rsidP="001A3B3D">
      <w:r>
        <w:separator/>
      </w:r>
    </w:p>
  </w:footnote>
  <w:footnote w:type="continuationSeparator" w:id="0">
    <w:p w14:paraId="6AFAAF27" w14:textId="77777777" w:rsidR="00AE55C9" w:rsidRDefault="00AE55C9" w:rsidP="001A3B3D">
      <w:r>
        <w:continuationSeparator/>
      </w:r>
    </w:p>
  </w:footnote>
  <w:footnote w:type="continuationNotice" w:id="1">
    <w:p w14:paraId="5E9CDD9B" w14:textId="77777777" w:rsidR="00AE55C9" w:rsidRDefault="00AE55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ook w:val="04A0" w:firstRow="1" w:lastRow="0" w:firstColumn="1" w:lastColumn="0" w:noHBand="0" w:noVBand="1"/>
    </w:tblPr>
    <w:tblGrid>
      <w:gridCol w:w="3353"/>
      <w:gridCol w:w="3374"/>
      <w:gridCol w:w="3393"/>
    </w:tblGrid>
    <w:tr w:rsidR="003E71DA" w14:paraId="1D249568" w14:textId="77777777" w:rsidTr="005300ED">
      <w:trPr>
        <w:jc w:val="center"/>
      </w:trPr>
      <w:tc>
        <w:tcPr>
          <w:tcW w:w="3420" w:type="dxa"/>
          <w:shd w:val="clear" w:color="auto" w:fill="auto"/>
        </w:tcPr>
        <w:p w14:paraId="4CBD42F3" w14:textId="77777777" w:rsidR="003E71DA" w:rsidRDefault="003E71DA" w:rsidP="005300ED">
          <w:pPr>
            <w:pStyle w:val="Header"/>
            <w:jc w:val="right"/>
          </w:pPr>
        </w:p>
      </w:tc>
      <w:tc>
        <w:tcPr>
          <w:tcW w:w="3420" w:type="dxa"/>
          <w:shd w:val="clear" w:color="auto" w:fill="auto"/>
        </w:tcPr>
        <w:p w14:paraId="13BE5280" w14:textId="77777777" w:rsidR="003E71DA" w:rsidRDefault="003E71DA" w:rsidP="00080C7D">
          <w:pPr>
            <w:pStyle w:val="Header"/>
          </w:pPr>
        </w:p>
        <w:p w14:paraId="076FB366" w14:textId="77777777" w:rsidR="003E71DA" w:rsidRDefault="003E71DA" w:rsidP="00080C7D">
          <w:pPr>
            <w:pStyle w:val="Header"/>
          </w:pPr>
          <w:r>
            <w:t>Information Technology Course Module Software Engineering</w:t>
          </w:r>
        </w:p>
        <w:p w14:paraId="6341FAB0" w14:textId="77777777" w:rsidR="003E71DA" w:rsidRDefault="003E71DA" w:rsidP="00080C7D">
          <w:pPr>
            <w:pStyle w:val="Header"/>
          </w:pPr>
          <w:r>
            <w:t>by Damir Dobric / Andreas Pech</w:t>
          </w:r>
        </w:p>
        <w:p w14:paraId="753B1956" w14:textId="77777777" w:rsidR="003E71DA" w:rsidRDefault="003E71DA" w:rsidP="00080C7D">
          <w:pPr>
            <w:pStyle w:val="Header"/>
          </w:pPr>
        </w:p>
      </w:tc>
      <w:tc>
        <w:tcPr>
          <w:tcW w:w="3420" w:type="dxa"/>
          <w:shd w:val="clear" w:color="auto" w:fill="auto"/>
        </w:tcPr>
        <w:p w14:paraId="7747EB8E" w14:textId="23DA23A9" w:rsidR="003E71DA" w:rsidRDefault="003E71DA" w:rsidP="005300ED">
          <w:pPr>
            <w:pStyle w:val="Header"/>
            <w:jc w:val="right"/>
          </w:pPr>
          <w:r>
            <w:rPr>
              <w:noProof/>
            </w:rPr>
            <w:drawing>
              <wp:inline distT="0" distB="0" distL="0" distR="0" wp14:anchorId="2875910C" wp14:editId="5EEF77F7">
                <wp:extent cx="1212850" cy="628650"/>
                <wp:effectExtent l="0" t="0" r="0" b="0"/>
                <wp:docPr id="1866606904" name="Picture 1866606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628650"/>
                        </a:xfrm>
                        <a:prstGeom prst="rect">
                          <a:avLst/>
                        </a:prstGeom>
                        <a:noFill/>
                        <a:ln>
                          <a:noFill/>
                        </a:ln>
                      </pic:spPr>
                    </pic:pic>
                  </a:graphicData>
                </a:graphic>
              </wp:inline>
            </w:drawing>
          </w:r>
        </w:p>
      </w:tc>
    </w:tr>
  </w:tbl>
  <w:p w14:paraId="1F848323" w14:textId="77777777" w:rsidR="003E71DA" w:rsidRDefault="003E71DA"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94D9E"/>
    <w:multiLevelType w:val="hybridMultilevel"/>
    <w:tmpl w:val="9A3216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85905EE"/>
    <w:multiLevelType w:val="hybridMultilevel"/>
    <w:tmpl w:val="3B88649E"/>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89603E"/>
    <w:multiLevelType w:val="multilevel"/>
    <w:tmpl w:val="33ACB8B8"/>
    <w:lvl w:ilvl="0">
      <w:start w:val="1"/>
      <w:numFmt w:val="upperRoman"/>
      <w:pStyle w:val="Heading1"/>
      <w:lvlText w:val="%1."/>
      <w:lvlJc w:val="center"/>
      <w:rPr>
        <w:rFonts w:ascii="Times New Roman" w:hAnsi="Times New Roman" w:cs="Times New Roman" w:hint="default"/>
        <w:b/>
        <w:bCs/>
        <w:caps w:val="0"/>
        <w:strike w:val="0"/>
        <w:dstrike w:val="0"/>
        <w:vanish w:val="0"/>
        <w:color w:val="auto"/>
        <w:sz w:val="18"/>
        <w:szCs w:val="18"/>
        <w:vertAlign w:val="baseline"/>
      </w:rPr>
    </w:lvl>
    <w:lvl w:ilvl="1">
      <w:start w:val="1"/>
      <w:numFmt w:val="upperLetter"/>
      <w:pStyle w:val="Heading2"/>
      <w:lvlText w:val="%2."/>
      <w:lvlJc w:val="left"/>
      <w:rPr>
        <w:rFonts w:ascii="Times New Roman" w:hAnsi="Times New Roman" w:cs="Times New Roman" w:hint="default"/>
        <w:b/>
        <w:bCs/>
        <w:i/>
        <w:iCs/>
        <w:caps w:val="0"/>
        <w:strike w:val="0"/>
        <w:dstrike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41477E9"/>
    <w:multiLevelType w:val="hybridMultilevel"/>
    <w:tmpl w:val="DA56B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A544A"/>
    <w:multiLevelType w:val="singleLevel"/>
    <w:tmpl w:val="AED6D67E"/>
    <w:lvl w:ilvl="0">
      <w:start w:val="1"/>
      <w:numFmt w:val="decimal"/>
      <w:pStyle w:val="references"/>
      <w:lvlText w:val="[%1]"/>
      <w:lvlJc w:val="left"/>
      <w:pPr>
        <w:tabs>
          <w:tab w:val="num" w:pos="1635"/>
        </w:tabs>
        <w:ind w:left="1635" w:hanging="360"/>
      </w:pPr>
      <w:rPr>
        <w:rFonts w:ascii="Times New Roman" w:hAnsi="Times New Roman" w:cs="Times New Roman" w:hint="default"/>
        <w:b w:val="0"/>
        <w:bCs w:val="0"/>
        <w:i w:val="0"/>
        <w:iCs w:val="0"/>
        <w:sz w:val="16"/>
        <w:szCs w:val="16"/>
      </w:rPr>
    </w:lvl>
  </w:abstractNum>
  <w:abstractNum w:abstractNumId="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03846462">
    <w:abstractNumId w:val="3"/>
  </w:num>
  <w:num w:numId="2" w16cid:durableId="1369188093">
    <w:abstractNumId w:val="8"/>
  </w:num>
  <w:num w:numId="3" w16cid:durableId="422729855">
    <w:abstractNumId w:val="1"/>
  </w:num>
  <w:num w:numId="4" w16cid:durableId="1838300880">
    <w:abstractNumId w:val="4"/>
  </w:num>
  <w:num w:numId="5" w16cid:durableId="883642777">
    <w:abstractNumId w:val="7"/>
  </w:num>
  <w:num w:numId="6" w16cid:durableId="187985171">
    <w:abstractNumId w:val="9"/>
  </w:num>
  <w:num w:numId="7" w16cid:durableId="1999337015">
    <w:abstractNumId w:val="6"/>
  </w:num>
  <w:num w:numId="8" w16cid:durableId="1074669958">
    <w:abstractNumId w:val="5"/>
  </w:num>
  <w:num w:numId="9" w16cid:durableId="39596794">
    <w:abstractNumId w:val="2"/>
  </w:num>
  <w:num w:numId="10" w16cid:durableId="542790969">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1D7"/>
    <w:rsid w:val="00000630"/>
    <w:rsid w:val="000010EA"/>
    <w:rsid w:val="0000210D"/>
    <w:rsid w:val="000024EF"/>
    <w:rsid w:val="00002CCE"/>
    <w:rsid w:val="00002E11"/>
    <w:rsid w:val="00002ECD"/>
    <w:rsid w:val="00004D8F"/>
    <w:rsid w:val="000066D0"/>
    <w:rsid w:val="0001360C"/>
    <w:rsid w:val="0001372B"/>
    <w:rsid w:val="00014D21"/>
    <w:rsid w:val="00015C98"/>
    <w:rsid w:val="00015D1C"/>
    <w:rsid w:val="00017B60"/>
    <w:rsid w:val="000227F2"/>
    <w:rsid w:val="0002360D"/>
    <w:rsid w:val="00030D12"/>
    <w:rsid w:val="0003110C"/>
    <w:rsid w:val="00031D0E"/>
    <w:rsid w:val="00031E1F"/>
    <w:rsid w:val="00032155"/>
    <w:rsid w:val="0003383F"/>
    <w:rsid w:val="00033C88"/>
    <w:rsid w:val="000363FF"/>
    <w:rsid w:val="0003681F"/>
    <w:rsid w:val="000421F3"/>
    <w:rsid w:val="000464E7"/>
    <w:rsid w:val="0004781E"/>
    <w:rsid w:val="00047864"/>
    <w:rsid w:val="00054916"/>
    <w:rsid w:val="000558C5"/>
    <w:rsid w:val="00055D1B"/>
    <w:rsid w:val="00056090"/>
    <w:rsid w:val="000562CB"/>
    <w:rsid w:val="000615CA"/>
    <w:rsid w:val="00062BC2"/>
    <w:rsid w:val="00064A74"/>
    <w:rsid w:val="00067BD6"/>
    <w:rsid w:val="00073E4A"/>
    <w:rsid w:val="00076FC2"/>
    <w:rsid w:val="00077264"/>
    <w:rsid w:val="000777F7"/>
    <w:rsid w:val="00080218"/>
    <w:rsid w:val="00080C7D"/>
    <w:rsid w:val="00082085"/>
    <w:rsid w:val="000850E2"/>
    <w:rsid w:val="0008561D"/>
    <w:rsid w:val="0008758A"/>
    <w:rsid w:val="00090E56"/>
    <w:rsid w:val="00091EA3"/>
    <w:rsid w:val="00092A11"/>
    <w:rsid w:val="000939C4"/>
    <w:rsid w:val="000944A6"/>
    <w:rsid w:val="0009525B"/>
    <w:rsid w:val="000958EF"/>
    <w:rsid w:val="000A1457"/>
    <w:rsid w:val="000A3E79"/>
    <w:rsid w:val="000A607B"/>
    <w:rsid w:val="000A63F3"/>
    <w:rsid w:val="000A706C"/>
    <w:rsid w:val="000C0067"/>
    <w:rsid w:val="000C01FF"/>
    <w:rsid w:val="000C0565"/>
    <w:rsid w:val="000C0625"/>
    <w:rsid w:val="000C1337"/>
    <w:rsid w:val="000C1E68"/>
    <w:rsid w:val="000C41CA"/>
    <w:rsid w:val="000C47F3"/>
    <w:rsid w:val="000C49B1"/>
    <w:rsid w:val="000C5EA5"/>
    <w:rsid w:val="000C62E2"/>
    <w:rsid w:val="000C7ABA"/>
    <w:rsid w:val="000D21F8"/>
    <w:rsid w:val="000D2EC7"/>
    <w:rsid w:val="000D4446"/>
    <w:rsid w:val="000D5297"/>
    <w:rsid w:val="000D6DC1"/>
    <w:rsid w:val="000E2497"/>
    <w:rsid w:val="000E252E"/>
    <w:rsid w:val="000E291F"/>
    <w:rsid w:val="000E4874"/>
    <w:rsid w:val="000E50C6"/>
    <w:rsid w:val="000E5128"/>
    <w:rsid w:val="000E7B23"/>
    <w:rsid w:val="000F1B16"/>
    <w:rsid w:val="001033CC"/>
    <w:rsid w:val="00105673"/>
    <w:rsid w:val="00106699"/>
    <w:rsid w:val="00107970"/>
    <w:rsid w:val="0011098E"/>
    <w:rsid w:val="00112D0A"/>
    <w:rsid w:val="00112E69"/>
    <w:rsid w:val="0011621F"/>
    <w:rsid w:val="00122645"/>
    <w:rsid w:val="00124709"/>
    <w:rsid w:val="00125F86"/>
    <w:rsid w:val="00126E08"/>
    <w:rsid w:val="00131787"/>
    <w:rsid w:val="00135326"/>
    <w:rsid w:val="00135E6A"/>
    <w:rsid w:val="00136077"/>
    <w:rsid w:val="001367BA"/>
    <w:rsid w:val="001414AD"/>
    <w:rsid w:val="00142B68"/>
    <w:rsid w:val="00142E77"/>
    <w:rsid w:val="00143737"/>
    <w:rsid w:val="00150989"/>
    <w:rsid w:val="001557EC"/>
    <w:rsid w:val="00156138"/>
    <w:rsid w:val="001573F2"/>
    <w:rsid w:val="00162707"/>
    <w:rsid w:val="0016317C"/>
    <w:rsid w:val="001661E1"/>
    <w:rsid w:val="00166860"/>
    <w:rsid w:val="001676A1"/>
    <w:rsid w:val="00170132"/>
    <w:rsid w:val="001701F4"/>
    <w:rsid w:val="00170E22"/>
    <w:rsid w:val="00172E60"/>
    <w:rsid w:val="00175830"/>
    <w:rsid w:val="00176F2B"/>
    <w:rsid w:val="00182402"/>
    <w:rsid w:val="00184E8F"/>
    <w:rsid w:val="00191A4F"/>
    <w:rsid w:val="001A053A"/>
    <w:rsid w:val="001A2EFD"/>
    <w:rsid w:val="001A3037"/>
    <w:rsid w:val="001A3AF4"/>
    <w:rsid w:val="001A3B3D"/>
    <w:rsid w:val="001A516D"/>
    <w:rsid w:val="001A6E6E"/>
    <w:rsid w:val="001B04A9"/>
    <w:rsid w:val="001B0684"/>
    <w:rsid w:val="001B15DF"/>
    <w:rsid w:val="001B318D"/>
    <w:rsid w:val="001B67DC"/>
    <w:rsid w:val="001B6DC4"/>
    <w:rsid w:val="001B7296"/>
    <w:rsid w:val="001B7BBB"/>
    <w:rsid w:val="001C0688"/>
    <w:rsid w:val="001C1783"/>
    <w:rsid w:val="001C1A7E"/>
    <w:rsid w:val="001C34F6"/>
    <w:rsid w:val="001C3DC3"/>
    <w:rsid w:val="001C4B6B"/>
    <w:rsid w:val="001C5A70"/>
    <w:rsid w:val="001D284B"/>
    <w:rsid w:val="001D2D68"/>
    <w:rsid w:val="001D35FB"/>
    <w:rsid w:val="001D605E"/>
    <w:rsid w:val="001E4D1D"/>
    <w:rsid w:val="001E51F5"/>
    <w:rsid w:val="001E56A1"/>
    <w:rsid w:val="001E72D9"/>
    <w:rsid w:val="001F0526"/>
    <w:rsid w:val="001F4DBC"/>
    <w:rsid w:val="001F6343"/>
    <w:rsid w:val="001F73F2"/>
    <w:rsid w:val="0020150E"/>
    <w:rsid w:val="00207917"/>
    <w:rsid w:val="002106AB"/>
    <w:rsid w:val="00215F06"/>
    <w:rsid w:val="002175D5"/>
    <w:rsid w:val="002235C0"/>
    <w:rsid w:val="00223E80"/>
    <w:rsid w:val="002254A9"/>
    <w:rsid w:val="002262CC"/>
    <w:rsid w:val="00227645"/>
    <w:rsid w:val="00230807"/>
    <w:rsid w:val="00231670"/>
    <w:rsid w:val="00232E03"/>
    <w:rsid w:val="00233D97"/>
    <w:rsid w:val="00234281"/>
    <w:rsid w:val="002342C0"/>
    <w:rsid w:val="002346F9"/>
    <w:rsid w:val="002347A2"/>
    <w:rsid w:val="002368FF"/>
    <w:rsid w:val="00237937"/>
    <w:rsid w:val="002436F6"/>
    <w:rsid w:val="00246049"/>
    <w:rsid w:val="002469DC"/>
    <w:rsid w:val="00247E3C"/>
    <w:rsid w:val="002517F8"/>
    <w:rsid w:val="002525CC"/>
    <w:rsid w:val="00252D8A"/>
    <w:rsid w:val="00261350"/>
    <w:rsid w:val="00263135"/>
    <w:rsid w:val="00264BAC"/>
    <w:rsid w:val="00271DDF"/>
    <w:rsid w:val="00273150"/>
    <w:rsid w:val="00275F6A"/>
    <w:rsid w:val="002767E1"/>
    <w:rsid w:val="00277191"/>
    <w:rsid w:val="0027730C"/>
    <w:rsid w:val="002810E6"/>
    <w:rsid w:val="0028132C"/>
    <w:rsid w:val="00283E2C"/>
    <w:rsid w:val="002850E3"/>
    <w:rsid w:val="002858C3"/>
    <w:rsid w:val="00286C9E"/>
    <w:rsid w:val="002874B1"/>
    <w:rsid w:val="00290001"/>
    <w:rsid w:val="0029039E"/>
    <w:rsid w:val="00291086"/>
    <w:rsid w:val="0029136E"/>
    <w:rsid w:val="002941F3"/>
    <w:rsid w:val="0029499E"/>
    <w:rsid w:val="0029557F"/>
    <w:rsid w:val="00295721"/>
    <w:rsid w:val="00295B1C"/>
    <w:rsid w:val="00297008"/>
    <w:rsid w:val="00297AD8"/>
    <w:rsid w:val="002A0D8A"/>
    <w:rsid w:val="002A1A0F"/>
    <w:rsid w:val="002A57A3"/>
    <w:rsid w:val="002A76DE"/>
    <w:rsid w:val="002B0FF9"/>
    <w:rsid w:val="002B41B1"/>
    <w:rsid w:val="002B693A"/>
    <w:rsid w:val="002C0BA9"/>
    <w:rsid w:val="002C113B"/>
    <w:rsid w:val="002C1C84"/>
    <w:rsid w:val="002C5877"/>
    <w:rsid w:val="002C72B3"/>
    <w:rsid w:val="002C7F9F"/>
    <w:rsid w:val="002D12A9"/>
    <w:rsid w:val="002D4B5A"/>
    <w:rsid w:val="002D7D94"/>
    <w:rsid w:val="002D7F5D"/>
    <w:rsid w:val="002E0E1B"/>
    <w:rsid w:val="002E481E"/>
    <w:rsid w:val="002E554C"/>
    <w:rsid w:val="002E6CDD"/>
    <w:rsid w:val="002F0575"/>
    <w:rsid w:val="002F1102"/>
    <w:rsid w:val="002F4C48"/>
    <w:rsid w:val="003012FE"/>
    <w:rsid w:val="00302EAC"/>
    <w:rsid w:val="00303088"/>
    <w:rsid w:val="00304D94"/>
    <w:rsid w:val="00307104"/>
    <w:rsid w:val="0031543D"/>
    <w:rsid w:val="00315BB1"/>
    <w:rsid w:val="00315C5C"/>
    <w:rsid w:val="00320A79"/>
    <w:rsid w:val="00321010"/>
    <w:rsid w:val="00322E3C"/>
    <w:rsid w:val="00325B81"/>
    <w:rsid w:val="00325D0D"/>
    <w:rsid w:val="003267C3"/>
    <w:rsid w:val="003302B9"/>
    <w:rsid w:val="00330D4F"/>
    <w:rsid w:val="00330F7D"/>
    <w:rsid w:val="00331F52"/>
    <w:rsid w:val="00335773"/>
    <w:rsid w:val="00337B2D"/>
    <w:rsid w:val="00337BCC"/>
    <w:rsid w:val="0034196B"/>
    <w:rsid w:val="00343C10"/>
    <w:rsid w:val="00345193"/>
    <w:rsid w:val="00345929"/>
    <w:rsid w:val="0034765A"/>
    <w:rsid w:val="0035224C"/>
    <w:rsid w:val="00354FCF"/>
    <w:rsid w:val="003550E2"/>
    <w:rsid w:val="00355F23"/>
    <w:rsid w:val="003564D5"/>
    <w:rsid w:val="00357297"/>
    <w:rsid w:val="00361358"/>
    <w:rsid w:val="00361BCD"/>
    <w:rsid w:val="00373585"/>
    <w:rsid w:val="00377A8F"/>
    <w:rsid w:val="00381745"/>
    <w:rsid w:val="00381A2A"/>
    <w:rsid w:val="00382586"/>
    <w:rsid w:val="00382A11"/>
    <w:rsid w:val="00383479"/>
    <w:rsid w:val="00384223"/>
    <w:rsid w:val="0038463E"/>
    <w:rsid w:val="00385772"/>
    <w:rsid w:val="00385CA0"/>
    <w:rsid w:val="00387B9B"/>
    <w:rsid w:val="00390D50"/>
    <w:rsid w:val="00391A8A"/>
    <w:rsid w:val="00391D17"/>
    <w:rsid w:val="00392989"/>
    <w:rsid w:val="00392BAE"/>
    <w:rsid w:val="00393D16"/>
    <w:rsid w:val="00396BDA"/>
    <w:rsid w:val="003A0DF1"/>
    <w:rsid w:val="003A19E2"/>
    <w:rsid w:val="003A5B42"/>
    <w:rsid w:val="003B198D"/>
    <w:rsid w:val="003B4342"/>
    <w:rsid w:val="003B43C8"/>
    <w:rsid w:val="003B4E04"/>
    <w:rsid w:val="003B6FFC"/>
    <w:rsid w:val="003B74FB"/>
    <w:rsid w:val="003B769A"/>
    <w:rsid w:val="003C1AB1"/>
    <w:rsid w:val="003C65C0"/>
    <w:rsid w:val="003D0412"/>
    <w:rsid w:val="003D3101"/>
    <w:rsid w:val="003D752C"/>
    <w:rsid w:val="003E2965"/>
    <w:rsid w:val="003E39C5"/>
    <w:rsid w:val="003E71DA"/>
    <w:rsid w:val="003F5A08"/>
    <w:rsid w:val="003F69E0"/>
    <w:rsid w:val="004001B2"/>
    <w:rsid w:val="00402984"/>
    <w:rsid w:val="004048C5"/>
    <w:rsid w:val="0040602A"/>
    <w:rsid w:val="00406EE7"/>
    <w:rsid w:val="004074A4"/>
    <w:rsid w:val="0041147C"/>
    <w:rsid w:val="004127DC"/>
    <w:rsid w:val="0041521D"/>
    <w:rsid w:val="004159A1"/>
    <w:rsid w:val="00415A5F"/>
    <w:rsid w:val="004169BB"/>
    <w:rsid w:val="00420716"/>
    <w:rsid w:val="00420988"/>
    <w:rsid w:val="00421EC5"/>
    <w:rsid w:val="004222F1"/>
    <w:rsid w:val="00422966"/>
    <w:rsid w:val="0042512C"/>
    <w:rsid w:val="00426C0F"/>
    <w:rsid w:val="00426E5A"/>
    <w:rsid w:val="004275EE"/>
    <w:rsid w:val="00432081"/>
    <w:rsid w:val="004325FB"/>
    <w:rsid w:val="004334EA"/>
    <w:rsid w:val="004336A0"/>
    <w:rsid w:val="00435ED0"/>
    <w:rsid w:val="004365CF"/>
    <w:rsid w:val="00437B47"/>
    <w:rsid w:val="00441E96"/>
    <w:rsid w:val="004432BA"/>
    <w:rsid w:val="00443AD0"/>
    <w:rsid w:val="0044407E"/>
    <w:rsid w:val="004460E8"/>
    <w:rsid w:val="00447BB9"/>
    <w:rsid w:val="0045119C"/>
    <w:rsid w:val="00452B3C"/>
    <w:rsid w:val="00454056"/>
    <w:rsid w:val="004566A4"/>
    <w:rsid w:val="004569CD"/>
    <w:rsid w:val="00460088"/>
    <w:rsid w:val="0046031D"/>
    <w:rsid w:val="0046296B"/>
    <w:rsid w:val="00462E58"/>
    <w:rsid w:val="00464685"/>
    <w:rsid w:val="00466395"/>
    <w:rsid w:val="00476AA6"/>
    <w:rsid w:val="00481117"/>
    <w:rsid w:val="004817CB"/>
    <w:rsid w:val="00481DB7"/>
    <w:rsid w:val="0048294D"/>
    <w:rsid w:val="0048435D"/>
    <w:rsid w:val="004853D1"/>
    <w:rsid w:val="0048662F"/>
    <w:rsid w:val="0049233C"/>
    <w:rsid w:val="00494958"/>
    <w:rsid w:val="00497420"/>
    <w:rsid w:val="004A2193"/>
    <w:rsid w:val="004A2855"/>
    <w:rsid w:val="004A31F0"/>
    <w:rsid w:val="004A431C"/>
    <w:rsid w:val="004A467A"/>
    <w:rsid w:val="004A49E0"/>
    <w:rsid w:val="004A584E"/>
    <w:rsid w:val="004A6E09"/>
    <w:rsid w:val="004B24E1"/>
    <w:rsid w:val="004B3872"/>
    <w:rsid w:val="004B3DC6"/>
    <w:rsid w:val="004B73A6"/>
    <w:rsid w:val="004B76F5"/>
    <w:rsid w:val="004C05FC"/>
    <w:rsid w:val="004C1622"/>
    <w:rsid w:val="004C4225"/>
    <w:rsid w:val="004C78B4"/>
    <w:rsid w:val="004C78DF"/>
    <w:rsid w:val="004D0589"/>
    <w:rsid w:val="004D07A3"/>
    <w:rsid w:val="004D4C31"/>
    <w:rsid w:val="004D57D4"/>
    <w:rsid w:val="004D5C86"/>
    <w:rsid w:val="004D6141"/>
    <w:rsid w:val="004D72B5"/>
    <w:rsid w:val="004E06D2"/>
    <w:rsid w:val="004E3527"/>
    <w:rsid w:val="004E36B1"/>
    <w:rsid w:val="004E37A3"/>
    <w:rsid w:val="004E399E"/>
    <w:rsid w:val="004E41FB"/>
    <w:rsid w:val="004E445F"/>
    <w:rsid w:val="004E7E02"/>
    <w:rsid w:val="004F1CB8"/>
    <w:rsid w:val="004F26F7"/>
    <w:rsid w:val="004F4B9B"/>
    <w:rsid w:val="004F66B4"/>
    <w:rsid w:val="00500EE6"/>
    <w:rsid w:val="00503278"/>
    <w:rsid w:val="00504AA9"/>
    <w:rsid w:val="00504E6B"/>
    <w:rsid w:val="0050523B"/>
    <w:rsid w:val="00506D00"/>
    <w:rsid w:val="0050738F"/>
    <w:rsid w:val="00510CC7"/>
    <w:rsid w:val="00513897"/>
    <w:rsid w:val="00514B23"/>
    <w:rsid w:val="00515319"/>
    <w:rsid w:val="00515DDA"/>
    <w:rsid w:val="0051629A"/>
    <w:rsid w:val="00517650"/>
    <w:rsid w:val="00517839"/>
    <w:rsid w:val="00521355"/>
    <w:rsid w:val="00523063"/>
    <w:rsid w:val="005239C6"/>
    <w:rsid w:val="00523FFD"/>
    <w:rsid w:val="005300ED"/>
    <w:rsid w:val="005319A9"/>
    <w:rsid w:val="00531AFC"/>
    <w:rsid w:val="0053227F"/>
    <w:rsid w:val="00535B19"/>
    <w:rsid w:val="00535C1C"/>
    <w:rsid w:val="0054333B"/>
    <w:rsid w:val="00543759"/>
    <w:rsid w:val="00543F66"/>
    <w:rsid w:val="00544394"/>
    <w:rsid w:val="0054493F"/>
    <w:rsid w:val="00546174"/>
    <w:rsid w:val="0055016B"/>
    <w:rsid w:val="00550B9D"/>
    <w:rsid w:val="00551A75"/>
    <w:rsid w:val="00551B7F"/>
    <w:rsid w:val="0055340B"/>
    <w:rsid w:val="005536F8"/>
    <w:rsid w:val="005547FF"/>
    <w:rsid w:val="00556944"/>
    <w:rsid w:val="00557D23"/>
    <w:rsid w:val="00560571"/>
    <w:rsid w:val="00562FA8"/>
    <w:rsid w:val="0056351B"/>
    <w:rsid w:val="00565FFA"/>
    <w:rsid w:val="0056610F"/>
    <w:rsid w:val="0057117D"/>
    <w:rsid w:val="00571699"/>
    <w:rsid w:val="00573233"/>
    <w:rsid w:val="00575BCA"/>
    <w:rsid w:val="00576344"/>
    <w:rsid w:val="005804E5"/>
    <w:rsid w:val="00582B9C"/>
    <w:rsid w:val="005835E9"/>
    <w:rsid w:val="00586C06"/>
    <w:rsid w:val="00586FAE"/>
    <w:rsid w:val="0059122E"/>
    <w:rsid w:val="005925E7"/>
    <w:rsid w:val="00594E58"/>
    <w:rsid w:val="00594F3B"/>
    <w:rsid w:val="00595B48"/>
    <w:rsid w:val="005A0022"/>
    <w:rsid w:val="005A1359"/>
    <w:rsid w:val="005A1E10"/>
    <w:rsid w:val="005A20A0"/>
    <w:rsid w:val="005A2471"/>
    <w:rsid w:val="005A38B5"/>
    <w:rsid w:val="005A69AA"/>
    <w:rsid w:val="005B0344"/>
    <w:rsid w:val="005B0A79"/>
    <w:rsid w:val="005B19CC"/>
    <w:rsid w:val="005B1AC3"/>
    <w:rsid w:val="005B2174"/>
    <w:rsid w:val="005B219C"/>
    <w:rsid w:val="005B2520"/>
    <w:rsid w:val="005B4D10"/>
    <w:rsid w:val="005B520E"/>
    <w:rsid w:val="005C02E0"/>
    <w:rsid w:val="005C04D6"/>
    <w:rsid w:val="005C06A6"/>
    <w:rsid w:val="005C5C53"/>
    <w:rsid w:val="005D0E90"/>
    <w:rsid w:val="005D64EF"/>
    <w:rsid w:val="005D6754"/>
    <w:rsid w:val="005D6E52"/>
    <w:rsid w:val="005E0647"/>
    <w:rsid w:val="005E2800"/>
    <w:rsid w:val="005E29A0"/>
    <w:rsid w:val="005E2AFF"/>
    <w:rsid w:val="005E554E"/>
    <w:rsid w:val="005E7809"/>
    <w:rsid w:val="005F0955"/>
    <w:rsid w:val="005F2AD2"/>
    <w:rsid w:val="005F2B03"/>
    <w:rsid w:val="005F475E"/>
    <w:rsid w:val="005F4BF0"/>
    <w:rsid w:val="005F501E"/>
    <w:rsid w:val="006006B1"/>
    <w:rsid w:val="0060289C"/>
    <w:rsid w:val="00603B70"/>
    <w:rsid w:val="00605757"/>
    <w:rsid w:val="00605825"/>
    <w:rsid w:val="0061087C"/>
    <w:rsid w:val="00610FDE"/>
    <w:rsid w:val="006125E4"/>
    <w:rsid w:val="00614A3F"/>
    <w:rsid w:val="0061526A"/>
    <w:rsid w:val="006207C3"/>
    <w:rsid w:val="0062207B"/>
    <w:rsid w:val="0062208A"/>
    <w:rsid w:val="006237BF"/>
    <w:rsid w:val="006258B8"/>
    <w:rsid w:val="0062655C"/>
    <w:rsid w:val="006310B8"/>
    <w:rsid w:val="006323BF"/>
    <w:rsid w:val="00633AD7"/>
    <w:rsid w:val="00642A43"/>
    <w:rsid w:val="00645D22"/>
    <w:rsid w:val="0064600E"/>
    <w:rsid w:val="006502B2"/>
    <w:rsid w:val="00650B50"/>
    <w:rsid w:val="00650FB6"/>
    <w:rsid w:val="00651A08"/>
    <w:rsid w:val="00654204"/>
    <w:rsid w:val="00655AFF"/>
    <w:rsid w:val="0065672F"/>
    <w:rsid w:val="006612EB"/>
    <w:rsid w:val="00663E5A"/>
    <w:rsid w:val="00665BA5"/>
    <w:rsid w:val="0066620D"/>
    <w:rsid w:val="00666526"/>
    <w:rsid w:val="006700A1"/>
    <w:rsid w:val="00670434"/>
    <w:rsid w:val="006737C7"/>
    <w:rsid w:val="00676FEB"/>
    <w:rsid w:val="0068169C"/>
    <w:rsid w:val="00682C70"/>
    <w:rsid w:val="00682CCF"/>
    <w:rsid w:val="00683A55"/>
    <w:rsid w:val="00683A60"/>
    <w:rsid w:val="00684526"/>
    <w:rsid w:val="00685EEE"/>
    <w:rsid w:val="00695C3C"/>
    <w:rsid w:val="006A0D39"/>
    <w:rsid w:val="006A0F32"/>
    <w:rsid w:val="006A2343"/>
    <w:rsid w:val="006A30E5"/>
    <w:rsid w:val="006A38F9"/>
    <w:rsid w:val="006A3FB8"/>
    <w:rsid w:val="006A447E"/>
    <w:rsid w:val="006A5946"/>
    <w:rsid w:val="006A7728"/>
    <w:rsid w:val="006B16E3"/>
    <w:rsid w:val="006B274C"/>
    <w:rsid w:val="006B33AA"/>
    <w:rsid w:val="006B58BB"/>
    <w:rsid w:val="006B5E80"/>
    <w:rsid w:val="006B62AC"/>
    <w:rsid w:val="006B68E9"/>
    <w:rsid w:val="006B69BE"/>
    <w:rsid w:val="006B6B66"/>
    <w:rsid w:val="006C3188"/>
    <w:rsid w:val="006C5C17"/>
    <w:rsid w:val="006C5EAD"/>
    <w:rsid w:val="006C6471"/>
    <w:rsid w:val="006D0A61"/>
    <w:rsid w:val="006D0CCB"/>
    <w:rsid w:val="006D45EE"/>
    <w:rsid w:val="006D495E"/>
    <w:rsid w:val="006D6120"/>
    <w:rsid w:val="006E2E96"/>
    <w:rsid w:val="006E349E"/>
    <w:rsid w:val="006E678A"/>
    <w:rsid w:val="006E7D9E"/>
    <w:rsid w:val="006E7DA5"/>
    <w:rsid w:val="006F0163"/>
    <w:rsid w:val="006F0F1E"/>
    <w:rsid w:val="006F69B8"/>
    <w:rsid w:val="006F6D3D"/>
    <w:rsid w:val="006F7EC2"/>
    <w:rsid w:val="00700DC2"/>
    <w:rsid w:val="00700DD3"/>
    <w:rsid w:val="00701144"/>
    <w:rsid w:val="00705005"/>
    <w:rsid w:val="0071482A"/>
    <w:rsid w:val="00715BEA"/>
    <w:rsid w:val="00721307"/>
    <w:rsid w:val="0072420D"/>
    <w:rsid w:val="007261DA"/>
    <w:rsid w:val="00726B50"/>
    <w:rsid w:val="00727930"/>
    <w:rsid w:val="0073102F"/>
    <w:rsid w:val="00731BFC"/>
    <w:rsid w:val="00731DEE"/>
    <w:rsid w:val="00732ADE"/>
    <w:rsid w:val="007354E6"/>
    <w:rsid w:val="00736511"/>
    <w:rsid w:val="00736CFD"/>
    <w:rsid w:val="007375ED"/>
    <w:rsid w:val="00740EEA"/>
    <w:rsid w:val="00742202"/>
    <w:rsid w:val="00742770"/>
    <w:rsid w:val="007427D1"/>
    <w:rsid w:val="0074417C"/>
    <w:rsid w:val="00744C73"/>
    <w:rsid w:val="00745434"/>
    <w:rsid w:val="0074664E"/>
    <w:rsid w:val="007468E1"/>
    <w:rsid w:val="00747662"/>
    <w:rsid w:val="00750D6F"/>
    <w:rsid w:val="00750E8B"/>
    <w:rsid w:val="00753613"/>
    <w:rsid w:val="00755C0A"/>
    <w:rsid w:val="0075629D"/>
    <w:rsid w:val="007726EA"/>
    <w:rsid w:val="007730FC"/>
    <w:rsid w:val="00773851"/>
    <w:rsid w:val="0077580E"/>
    <w:rsid w:val="0077601F"/>
    <w:rsid w:val="00777C7B"/>
    <w:rsid w:val="0078149E"/>
    <w:rsid w:val="00782DC1"/>
    <w:rsid w:val="00782FE1"/>
    <w:rsid w:val="00784440"/>
    <w:rsid w:val="0078472D"/>
    <w:rsid w:val="00784E10"/>
    <w:rsid w:val="007865A1"/>
    <w:rsid w:val="00786C6A"/>
    <w:rsid w:val="00786C80"/>
    <w:rsid w:val="00791555"/>
    <w:rsid w:val="00792499"/>
    <w:rsid w:val="007935D1"/>
    <w:rsid w:val="00794804"/>
    <w:rsid w:val="00795925"/>
    <w:rsid w:val="00795C74"/>
    <w:rsid w:val="00797973"/>
    <w:rsid w:val="007A08E8"/>
    <w:rsid w:val="007A3FC4"/>
    <w:rsid w:val="007A6861"/>
    <w:rsid w:val="007A6FF2"/>
    <w:rsid w:val="007B08E4"/>
    <w:rsid w:val="007B33F1"/>
    <w:rsid w:val="007B45F4"/>
    <w:rsid w:val="007B4B50"/>
    <w:rsid w:val="007B6C79"/>
    <w:rsid w:val="007B6DDA"/>
    <w:rsid w:val="007B6ECB"/>
    <w:rsid w:val="007C0308"/>
    <w:rsid w:val="007C03CE"/>
    <w:rsid w:val="007C19FA"/>
    <w:rsid w:val="007C1FE0"/>
    <w:rsid w:val="007C2FF2"/>
    <w:rsid w:val="007C381C"/>
    <w:rsid w:val="007C3B8C"/>
    <w:rsid w:val="007C4858"/>
    <w:rsid w:val="007C51F1"/>
    <w:rsid w:val="007C5D36"/>
    <w:rsid w:val="007C6F29"/>
    <w:rsid w:val="007D0235"/>
    <w:rsid w:val="007D1D11"/>
    <w:rsid w:val="007D1ECA"/>
    <w:rsid w:val="007D2CBA"/>
    <w:rsid w:val="007D2FC4"/>
    <w:rsid w:val="007D3144"/>
    <w:rsid w:val="007D4ADF"/>
    <w:rsid w:val="007D5112"/>
    <w:rsid w:val="007D6232"/>
    <w:rsid w:val="007D6475"/>
    <w:rsid w:val="007D6B02"/>
    <w:rsid w:val="007D76A7"/>
    <w:rsid w:val="007E1133"/>
    <w:rsid w:val="007E1A5D"/>
    <w:rsid w:val="007E7F63"/>
    <w:rsid w:val="007F1F99"/>
    <w:rsid w:val="007F768F"/>
    <w:rsid w:val="00802767"/>
    <w:rsid w:val="00804853"/>
    <w:rsid w:val="0080791D"/>
    <w:rsid w:val="00810EB4"/>
    <w:rsid w:val="00811B4B"/>
    <w:rsid w:val="00813B5A"/>
    <w:rsid w:val="00814772"/>
    <w:rsid w:val="00814FE3"/>
    <w:rsid w:val="00815C39"/>
    <w:rsid w:val="008173ED"/>
    <w:rsid w:val="00820F79"/>
    <w:rsid w:val="00821D74"/>
    <w:rsid w:val="008247D2"/>
    <w:rsid w:val="00824A86"/>
    <w:rsid w:val="00824E98"/>
    <w:rsid w:val="00825965"/>
    <w:rsid w:val="008265B4"/>
    <w:rsid w:val="008272AB"/>
    <w:rsid w:val="008277BE"/>
    <w:rsid w:val="00830545"/>
    <w:rsid w:val="00830F7C"/>
    <w:rsid w:val="00832DC6"/>
    <w:rsid w:val="00832FAE"/>
    <w:rsid w:val="0083317E"/>
    <w:rsid w:val="008339A4"/>
    <w:rsid w:val="00834430"/>
    <w:rsid w:val="00836367"/>
    <w:rsid w:val="008376A3"/>
    <w:rsid w:val="00837BBF"/>
    <w:rsid w:val="00841DBA"/>
    <w:rsid w:val="008429E2"/>
    <w:rsid w:val="00842D84"/>
    <w:rsid w:val="00843D38"/>
    <w:rsid w:val="0084405F"/>
    <w:rsid w:val="0084436A"/>
    <w:rsid w:val="00845372"/>
    <w:rsid w:val="00846DAE"/>
    <w:rsid w:val="00846FA4"/>
    <w:rsid w:val="00850378"/>
    <w:rsid w:val="00850B6B"/>
    <w:rsid w:val="0085104F"/>
    <w:rsid w:val="00852D72"/>
    <w:rsid w:val="00852DCF"/>
    <w:rsid w:val="00852E3B"/>
    <w:rsid w:val="00854199"/>
    <w:rsid w:val="0085516E"/>
    <w:rsid w:val="0086000C"/>
    <w:rsid w:val="00861714"/>
    <w:rsid w:val="00863AAC"/>
    <w:rsid w:val="00866B51"/>
    <w:rsid w:val="008674A3"/>
    <w:rsid w:val="00873603"/>
    <w:rsid w:val="008750DA"/>
    <w:rsid w:val="00875792"/>
    <w:rsid w:val="0087682C"/>
    <w:rsid w:val="00876B9F"/>
    <w:rsid w:val="00881055"/>
    <w:rsid w:val="00882C74"/>
    <w:rsid w:val="00883B91"/>
    <w:rsid w:val="008847B2"/>
    <w:rsid w:val="00885C3D"/>
    <w:rsid w:val="00886203"/>
    <w:rsid w:val="00887414"/>
    <w:rsid w:val="00891FCE"/>
    <w:rsid w:val="008928E6"/>
    <w:rsid w:val="00894366"/>
    <w:rsid w:val="00897293"/>
    <w:rsid w:val="008A0FA3"/>
    <w:rsid w:val="008A15E0"/>
    <w:rsid w:val="008A2C7D"/>
    <w:rsid w:val="008A30DC"/>
    <w:rsid w:val="008A3707"/>
    <w:rsid w:val="008A3C47"/>
    <w:rsid w:val="008A4776"/>
    <w:rsid w:val="008A51D4"/>
    <w:rsid w:val="008A59F9"/>
    <w:rsid w:val="008A63B9"/>
    <w:rsid w:val="008A6687"/>
    <w:rsid w:val="008A74F5"/>
    <w:rsid w:val="008B1492"/>
    <w:rsid w:val="008B49C5"/>
    <w:rsid w:val="008B74BD"/>
    <w:rsid w:val="008C0013"/>
    <w:rsid w:val="008C0A26"/>
    <w:rsid w:val="008C18A4"/>
    <w:rsid w:val="008C23BE"/>
    <w:rsid w:val="008C39EF"/>
    <w:rsid w:val="008C4980"/>
    <w:rsid w:val="008C4B23"/>
    <w:rsid w:val="008C79D8"/>
    <w:rsid w:val="008D14DF"/>
    <w:rsid w:val="008D1CDF"/>
    <w:rsid w:val="008D3BA5"/>
    <w:rsid w:val="008D69CA"/>
    <w:rsid w:val="008D7368"/>
    <w:rsid w:val="008E2F7B"/>
    <w:rsid w:val="008E4F7A"/>
    <w:rsid w:val="008E5ACF"/>
    <w:rsid w:val="008E6BCF"/>
    <w:rsid w:val="008E755E"/>
    <w:rsid w:val="008E765C"/>
    <w:rsid w:val="008F07B7"/>
    <w:rsid w:val="008F0E05"/>
    <w:rsid w:val="008F4CC0"/>
    <w:rsid w:val="008F4DE4"/>
    <w:rsid w:val="008F5ACA"/>
    <w:rsid w:val="008F6D1F"/>
    <w:rsid w:val="008F6E2C"/>
    <w:rsid w:val="00901588"/>
    <w:rsid w:val="00901EA4"/>
    <w:rsid w:val="009036C1"/>
    <w:rsid w:val="009042E7"/>
    <w:rsid w:val="00904C33"/>
    <w:rsid w:val="00907946"/>
    <w:rsid w:val="00907BB8"/>
    <w:rsid w:val="00910A1B"/>
    <w:rsid w:val="00912D4B"/>
    <w:rsid w:val="00912EBC"/>
    <w:rsid w:val="00914B87"/>
    <w:rsid w:val="00914CE9"/>
    <w:rsid w:val="00916FB6"/>
    <w:rsid w:val="0092057F"/>
    <w:rsid w:val="00921D20"/>
    <w:rsid w:val="00921F26"/>
    <w:rsid w:val="00923F11"/>
    <w:rsid w:val="00926337"/>
    <w:rsid w:val="009303D9"/>
    <w:rsid w:val="00930F85"/>
    <w:rsid w:val="00931075"/>
    <w:rsid w:val="00931AE8"/>
    <w:rsid w:val="0093215D"/>
    <w:rsid w:val="00933C64"/>
    <w:rsid w:val="00934566"/>
    <w:rsid w:val="00934D51"/>
    <w:rsid w:val="00936305"/>
    <w:rsid w:val="0093641E"/>
    <w:rsid w:val="00936E40"/>
    <w:rsid w:val="0093759C"/>
    <w:rsid w:val="009378B2"/>
    <w:rsid w:val="00943023"/>
    <w:rsid w:val="00943EED"/>
    <w:rsid w:val="00945428"/>
    <w:rsid w:val="00946450"/>
    <w:rsid w:val="00947C5C"/>
    <w:rsid w:val="00947DFC"/>
    <w:rsid w:val="00947EB9"/>
    <w:rsid w:val="009500F9"/>
    <w:rsid w:val="009505CA"/>
    <w:rsid w:val="009539F3"/>
    <w:rsid w:val="009544C8"/>
    <w:rsid w:val="0095607C"/>
    <w:rsid w:val="00965904"/>
    <w:rsid w:val="00972203"/>
    <w:rsid w:val="00972266"/>
    <w:rsid w:val="00972BB2"/>
    <w:rsid w:val="00976A0F"/>
    <w:rsid w:val="009772C0"/>
    <w:rsid w:val="00977467"/>
    <w:rsid w:val="00980E94"/>
    <w:rsid w:val="00981447"/>
    <w:rsid w:val="009817BE"/>
    <w:rsid w:val="009819CC"/>
    <w:rsid w:val="00985D78"/>
    <w:rsid w:val="00986BD7"/>
    <w:rsid w:val="00990392"/>
    <w:rsid w:val="009917A9"/>
    <w:rsid w:val="00994693"/>
    <w:rsid w:val="009A1C9F"/>
    <w:rsid w:val="009A57D5"/>
    <w:rsid w:val="009B405D"/>
    <w:rsid w:val="009C394A"/>
    <w:rsid w:val="009C45D1"/>
    <w:rsid w:val="009C4DAB"/>
    <w:rsid w:val="009C6A18"/>
    <w:rsid w:val="009C6F6B"/>
    <w:rsid w:val="009C78B0"/>
    <w:rsid w:val="009D0539"/>
    <w:rsid w:val="009D12CB"/>
    <w:rsid w:val="009D1558"/>
    <w:rsid w:val="009D2070"/>
    <w:rsid w:val="009D35DA"/>
    <w:rsid w:val="009D3864"/>
    <w:rsid w:val="009D661D"/>
    <w:rsid w:val="009D7291"/>
    <w:rsid w:val="009E0494"/>
    <w:rsid w:val="009E0828"/>
    <w:rsid w:val="009E0E1E"/>
    <w:rsid w:val="009E15E3"/>
    <w:rsid w:val="009E2CFA"/>
    <w:rsid w:val="009E627C"/>
    <w:rsid w:val="009E7A91"/>
    <w:rsid w:val="009F1D79"/>
    <w:rsid w:val="009F44D7"/>
    <w:rsid w:val="009F5056"/>
    <w:rsid w:val="009F57A5"/>
    <w:rsid w:val="009F67DA"/>
    <w:rsid w:val="00A00F84"/>
    <w:rsid w:val="00A01B31"/>
    <w:rsid w:val="00A02743"/>
    <w:rsid w:val="00A0375A"/>
    <w:rsid w:val="00A0504F"/>
    <w:rsid w:val="00A0527C"/>
    <w:rsid w:val="00A0556B"/>
    <w:rsid w:val="00A05843"/>
    <w:rsid w:val="00A059B3"/>
    <w:rsid w:val="00A12422"/>
    <w:rsid w:val="00A154E4"/>
    <w:rsid w:val="00A16AEE"/>
    <w:rsid w:val="00A172F0"/>
    <w:rsid w:val="00A223C0"/>
    <w:rsid w:val="00A23883"/>
    <w:rsid w:val="00A30F04"/>
    <w:rsid w:val="00A34EF6"/>
    <w:rsid w:val="00A366F6"/>
    <w:rsid w:val="00A36D9E"/>
    <w:rsid w:val="00A40B1C"/>
    <w:rsid w:val="00A413CA"/>
    <w:rsid w:val="00A41A0B"/>
    <w:rsid w:val="00A42F04"/>
    <w:rsid w:val="00A42FEE"/>
    <w:rsid w:val="00A43301"/>
    <w:rsid w:val="00A460D1"/>
    <w:rsid w:val="00A46818"/>
    <w:rsid w:val="00A47AB2"/>
    <w:rsid w:val="00A51B7E"/>
    <w:rsid w:val="00A528C0"/>
    <w:rsid w:val="00A52B39"/>
    <w:rsid w:val="00A53F8A"/>
    <w:rsid w:val="00A550C6"/>
    <w:rsid w:val="00A55A5C"/>
    <w:rsid w:val="00A55B60"/>
    <w:rsid w:val="00A625E3"/>
    <w:rsid w:val="00A627FE"/>
    <w:rsid w:val="00A64AE3"/>
    <w:rsid w:val="00A657D5"/>
    <w:rsid w:val="00A66812"/>
    <w:rsid w:val="00A70229"/>
    <w:rsid w:val="00A7066E"/>
    <w:rsid w:val="00A7157C"/>
    <w:rsid w:val="00A71A75"/>
    <w:rsid w:val="00A724B0"/>
    <w:rsid w:val="00A73552"/>
    <w:rsid w:val="00A74645"/>
    <w:rsid w:val="00A75A85"/>
    <w:rsid w:val="00A8002F"/>
    <w:rsid w:val="00A845A3"/>
    <w:rsid w:val="00A854DA"/>
    <w:rsid w:val="00A86475"/>
    <w:rsid w:val="00A90AC1"/>
    <w:rsid w:val="00A90C4B"/>
    <w:rsid w:val="00A95775"/>
    <w:rsid w:val="00AA0A59"/>
    <w:rsid w:val="00AA747A"/>
    <w:rsid w:val="00AA7F34"/>
    <w:rsid w:val="00AB0467"/>
    <w:rsid w:val="00AB0884"/>
    <w:rsid w:val="00AB10EF"/>
    <w:rsid w:val="00AB1501"/>
    <w:rsid w:val="00AB3F40"/>
    <w:rsid w:val="00AB6B38"/>
    <w:rsid w:val="00AC16D7"/>
    <w:rsid w:val="00AC300D"/>
    <w:rsid w:val="00AC4B5F"/>
    <w:rsid w:val="00AC6A54"/>
    <w:rsid w:val="00AD093A"/>
    <w:rsid w:val="00AD2F3E"/>
    <w:rsid w:val="00AD2F64"/>
    <w:rsid w:val="00AD6C55"/>
    <w:rsid w:val="00AE11C0"/>
    <w:rsid w:val="00AE3409"/>
    <w:rsid w:val="00AE52C7"/>
    <w:rsid w:val="00AE55C9"/>
    <w:rsid w:val="00AE7729"/>
    <w:rsid w:val="00AF1343"/>
    <w:rsid w:val="00AF3C40"/>
    <w:rsid w:val="00AF3D06"/>
    <w:rsid w:val="00AF48A9"/>
    <w:rsid w:val="00AF562D"/>
    <w:rsid w:val="00AF6AEA"/>
    <w:rsid w:val="00AF7F08"/>
    <w:rsid w:val="00B001E7"/>
    <w:rsid w:val="00B01830"/>
    <w:rsid w:val="00B01EC8"/>
    <w:rsid w:val="00B01EF5"/>
    <w:rsid w:val="00B02433"/>
    <w:rsid w:val="00B03C83"/>
    <w:rsid w:val="00B05CAC"/>
    <w:rsid w:val="00B061E9"/>
    <w:rsid w:val="00B06D7F"/>
    <w:rsid w:val="00B07C31"/>
    <w:rsid w:val="00B1062B"/>
    <w:rsid w:val="00B11A60"/>
    <w:rsid w:val="00B1253A"/>
    <w:rsid w:val="00B152BD"/>
    <w:rsid w:val="00B16096"/>
    <w:rsid w:val="00B16815"/>
    <w:rsid w:val="00B1710F"/>
    <w:rsid w:val="00B21CF5"/>
    <w:rsid w:val="00B22613"/>
    <w:rsid w:val="00B22781"/>
    <w:rsid w:val="00B240BB"/>
    <w:rsid w:val="00B2673C"/>
    <w:rsid w:val="00B30546"/>
    <w:rsid w:val="00B30CDC"/>
    <w:rsid w:val="00B3311C"/>
    <w:rsid w:val="00B333C9"/>
    <w:rsid w:val="00B34AED"/>
    <w:rsid w:val="00B350CC"/>
    <w:rsid w:val="00B35C9C"/>
    <w:rsid w:val="00B37FF2"/>
    <w:rsid w:val="00B41630"/>
    <w:rsid w:val="00B436B2"/>
    <w:rsid w:val="00B445F7"/>
    <w:rsid w:val="00B4585F"/>
    <w:rsid w:val="00B51C55"/>
    <w:rsid w:val="00B520EC"/>
    <w:rsid w:val="00B55F06"/>
    <w:rsid w:val="00B61C64"/>
    <w:rsid w:val="00B6392B"/>
    <w:rsid w:val="00B63E8B"/>
    <w:rsid w:val="00B64933"/>
    <w:rsid w:val="00B64D2D"/>
    <w:rsid w:val="00B6504B"/>
    <w:rsid w:val="00B67CD5"/>
    <w:rsid w:val="00B7311A"/>
    <w:rsid w:val="00B7484D"/>
    <w:rsid w:val="00B74F08"/>
    <w:rsid w:val="00B768D1"/>
    <w:rsid w:val="00B77B88"/>
    <w:rsid w:val="00B82937"/>
    <w:rsid w:val="00B8308F"/>
    <w:rsid w:val="00B8355C"/>
    <w:rsid w:val="00B84905"/>
    <w:rsid w:val="00B85C7E"/>
    <w:rsid w:val="00B879DE"/>
    <w:rsid w:val="00B92887"/>
    <w:rsid w:val="00B94CB6"/>
    <w:rsid w:val="00B96086"/>
    <w:rsid w:val="00B97488"/>
    <w:rsid w:val="00BA1025"/>
    <w:rsid w:val="00BA1C77"/>
    <w:rsid w:val="00BA1FFE"/>
    <w:rsid w:val="00BA299E"/>
    <w:rsid w:val="00BA59F8"/>
    <w:rsid w:val="00BA620D"/>
    <w:rsid w:val="00BB13CA"/>
    <w:rsid w:val="00BB16BB"/>
    <w:rsid w:val="00BB3252"/>
    <w:rsid w:val="00BB3AB5"/>
    <w:rsid w:val="00BB3F14"/>
    <w:rsid w:val="00BB40F8"/>
    <w:rsid w:val="00BB43B0"/>
    <w:rsid w:val="00BB49D6"/>
    <w:rsid w:val="00BC0311"/>
    <w:rsid w:val="00BC3420"/>
    <w:rsid w:val="00BC3812"/>
    <w:rsid w:val="00BC3FF0"/>
    <w:rsid w:val="00BC428B"/>
    <w:rsid w:val="00BC5B60"/>
    <w:rsid w:val="00BC72DC"/>
    <w:rsid w:val="00BD09FA"/>
    <w:rsid w:val="00BD3A59"/>
    <w:rsid w:val="00BD5578"/>
    <w:rsid w:val="00BD5A4E"/>
    <w:rsid w:val="00BD60D6"/>
    <w:rsid w:val="00BD670B"/>
    <w:rsid w:val="00BD6F41"/>
    <w:rsid w:val="00BD75E9"/>
    <w:rsid w:val="00BE113B"/>
    <w:rsid w:val="00BE1DE8"/>
    <w:rsid w:val="00BE3804"/>
    <w:rsid w:val="00BE7D3C"/>
    <w:rsid w:val="00BF0C02"/>
    <w:rsid w:val="00BF4E78"/>
    <w:rsid w:val="00BF5FF6"/>
    <w:rsid w:val="00BF6C95"/>
    <w:rsid w:val="00C0182F"/>
    <w:rsid w:val="00C0207F"/>
    <w:rsid w:val="00C10CF7"/>
    <w:rsid w:val="00C1499B"/>
    <w:rsid w:val="00C15B8A"/>
    <w:rsid w:val="00C15BDB"/>
    <w:rsid w:val="00C16117"/>
    <w:rsid w:val="00C167BB"/>
    <w:rsid w:val="00C16A9D"/>
    <w:rsid w:val="00C206D2"/>
    <w:rsid w:val="00C20F23"/>
    <w:rsid w:val="00C213C6"/>
    <w:rsid w:val="00C219A6"/>
    <w:rsid w:val="00C2243C"/>
    <w:rsid w:val="00C25DBA"/>
    <w:rsid w:val="00C26731"/>
    <w:rsid w:val="00C2761B"/>
    <w:rsid w:val="00C27C55"/>
    <w:rsid w:val="00C3075A"/>
    <w:rsid w:val="00C31BF0"/>
    <w:rsid w:val="00C36BCC"/>
    <w:rsid w:val="00C37C8F"/>
    <w:rsid w:val="00C40158"/>
    <w:rsid w:val="00C401B7"/>
    <w:rsid w:val="00C40CC3"/>
    <w:rsid w:val="00C40EBB"/>
    <w:rsid w:val="00C416A9"/>
    <w:rsid w:val="00C417E6"/>
    <w:rsid w:val="00C44AE5"/>
    <w:rsid w:val="00C4536D"/>
    <w:rsid w:val="00C50185"/>
    <w:rsid w:val="00C53D52"/>
    <w:rsid w:val="00C554C2"/>
    <w:rsid w:val="00C57918"/>
    <w:rsid w:val="00C6276C"/>
    <w:rsid w:val="00C6570D"/>
    <w:rsid w:val="00C659D3"/>
    <w:rsid w:val="00C65DFF"/>
    <w:rsid w:val="00C70167"/>
    <w:rsid w:val="00C70895"/>
    <w:rsid w:val="00C70D7E"/>
    <w:rsid w:val="00C7249C"/>
    <w:rsid w:val="00C74856"/>
    <w:rsid w:val="00C759CF"/>
    <w:rsid w:val="00C772BE"/>
    <w:rsid w:val="00C8064E"/>
    <w:rsid w:val="00C83B91"/>
    <w:rsid w:val="00C8409A"/>
    <w:rsid w:val="00C8470C"/>
    <w:rsid w:val="00C85D5D"/>
    <w:rsid w:val="00C86232"/>
    <w:rsid w:val="00C87ADC"/>
    <w:rsid w:val="00C87D8C"/>
    <w:rsid w:val="00C900AF"/>
    <w:rsid w:val="00C90B26"/>
    <w:rsid w:val="00C919A4"/>
    <w:rsid w:val="00C923E3"/>
    <w:rsid w:val="00C93151"/>
    <w:rsid w:val="00C94E31"/>
    <w:rsid w:val="00CA0DE9"/>
    <w:rsid w:val="00CA1996"/>
    <w:rsid w:val="00CA2495"/>
    <w:rsid w:val="00CA2FB7"/>
    <w:rsid w:val="00CA3BFA"/>
    <w:rsid w:val="00CA4392"/>
    <w:rsid w:val="00CB301E"/>
    <w:rsid w:val="00CB3DC2"/>
    <w:rsid w:val="00CB48C4"/>
    <w:rsid w:val="00CB55CB"/>
    <w:rsid w:val="00CB5DC5"/>
    <w:rsid w:val="00CB7C2E"/>
    <w:rsid w:val="00CC021D"/>
    <w:rsid w:val="00CC37AA"/>
    <w:rsid w:val="00CC393F"/>
    <w:rsid w:val="00CC3EE0"/>
    <w:rsid w:val="00CC4CBD"/>
    <w:rsid w:val="00CC5491"/>
    <w:rsid w:val="00CC7D3C"/>
    <w:rsid w:val="00CD12FA"/>
    <w:rsid w:val="00CD21D3"/>
    <w:rsid w:val="00CD28DD"/>
    <w:rsid w:val="00CD4771"/>
    <w:rsid w:val="00CD5E2B"/>
    <w:rsid w:val="00CD6C47"/>
    <w:rsid w:val="00CE1755"/>
    <w:rsid w:val="00CE397B"/>
    <w:rsid w:val="00CE6A4D"/>
    <w:rsid w:val="00CE7192"/>
    <w:rsid w:val="00CE79F1"/>
    <w:rsid w:val="00CF0387"/>
    <w:rsid w:val="00CF2647"/>
    <w:rsid w:val="00CF2BC5"/>
    <w:rsid w:val="00CF2DE8"/>
    <w:rsid w:val="00CF46EE"/>
    <w:rsid w:val="00D001CD"/>
    <w:rsid w:val="00D0665E"/>
    <w:rsid w:val="00D20CE8"/>
    <w:rsid w:val="00D2109D"/>
    <w:rsid w:val="00D2176E"/>
    <w:rsid w:val="00D21986"/>
    <w:rsid w:val="00D21ADD"/>
    <w:rsid w:val="00D25555"/>
    <w:rsid w:val="00D262B3"/>
    <w:rsid w:val="00D27E60"/>
    <w:rsid w:val="00D30484"/>
    <w:rsid w:val="00D31DFE"/>
    <w:rsid w:val="00D31FFA"/>
    <w:rsid w:val="00D32319"/>
    <w:rsid w:val="00D32A6B"/>
    <w:rsid w:val="00D331E1"/>
    <w:rsid w:val="00D33649"/>
    <w:rsid w:val="00D33C40"/>
    <w:rsid w:val="00D34456"/>
    <w:rsid w:val="00D405CB"/>
    <w:rsid w:val="00D41360"/>
    <w:rsid w:val="00D4141F"/>
    <w:rsid w:val="00D420A2"/>
    <w:rsid w:val="00D42DA2"/>
    <w:rsid w:val="00D53364"/>
    <w:rsid w:val="00D554D7"/>
    <w:rsid w:val="00D56153"/>
    <w:rsid w:val="00D56722"/>
    <w:rsid w:val="00D57766"/>
    <w:rsid w:val="00D61C30"/>
    <w:rsid w:val="00D61E54"/>
    <w:rsid w:val="00D6210B"/>
    <w:rsid w:val="00D632BE"/>
    <w:rsid w:val="00D64F2A"/>
    <w:rsid w:val="00D657E1"/>
    <w:rsid w:val="00D6774B"/>
    <w:rsid w:val="00D72D06"/>
    <w:rsid w:val="00D7522C"/>
    <w:rsid w:val="00D7536F"/>
    <w:rsid w:val="00D76668"/>
    <w:rsid w:val="00D7682B"/>
    <w:rsid w:val="00D8047B"/>
    <w:rsid w:val="00D83F27"/>
    <w:rsid w:val="00D8456B"/>
    <w:rsid w:val="00D8632A"/>
    <w:rsid w:val="00D8662C"/>
    <w:rsid w:val="00D86698"/>
    <w:rsid w:val="00D86D70"/>
    <w:rsid w:val="00D9198E"/>
    <w:rsid w:val="00D91993"/>
    <w:rsid w:val="00D948CF"/>
    <w:rsid w:val="00DA1394"/>
    <w:rsid w:val="00DB0AAD"/>
    <w:rsid w:val="00DB208D"/>
    <w:rsid w:val="00DB417C"/>
    <w:rsid w:val="00DB4C06"/>
    <w:rsid w:val="00DC748F"/>
    <w:rsid w:val="00DD1913"/>
    <w:rsid w:val="00DD22B1"/>
    <w:rsid w:val="00DD326C"/>
    <w:rsid w:val="00DD695F"/>
    <w:rsid w:val="00DD76F6"/>
    <w:rsid w:val="00DD7DB5"/>
    <w:rsid w:val="00DE06D8"/>
    <w:rsid w:val="00DE1C92"/>
    <w:rsid w:val="00DE3F71"/>
    <w:rsid w:val="00DE73EB"/>
    <w:rsid w:val="00DE7D10"/>
    <w:rsid w:val="00DF0077"/>
    <w:rsid w:val="00DF1DF6"/>
    <w:rsid w:val="00DF2D6E"/>
    <w:rsid w:val="00DF33FC"/>
    <w:rsid w:val="00DF4520"/>
    <w:rsid w:val="00DF5262"/>
    <w:rsid w:val="00E02350"/>
    <w:rsid w:val="00E0385F"/>
    <w:rsid w:val="00E03935"/>
    <w:rsid w:val="00E07383"/>
    <w:rsid w:val="00E12BF4"/>
    <w:rsid w:val="00E15687"/>
    <w:rsid w:val="00E1616E"/>
    <w:rsid w:val="00E165BC"/>
    <w:rsid w:val="00E20517"/>
    <w:rsid w:val="00E20756"/>
    <w:rsid w:val="00E22227"/>
    <w:rsid w:val="00E23844"/>
    <w:rsid w:val="00E276DA"/>
    <w:rsid w:val="00E30DA0"/>
    <w:rsid w:val="00E31C95"/>
    <w:rsid w:val="00E333B8"/>
    <w:rsid w:val="00E33FA4"/>
    <w:rsid w:val="00E42CD3"/>
    <w:rsid w:val="00E449BD"/>
    <w:rsid w:val="00E46DD6"/>
    <w:rsid w:val="00E46DDF"/>
    <w:rsid w:val="00E51BB3"/>
    <w:rsid w:val="00E51D6E"/>
    <w:rsid w:val="00E53D1D"/>
    <w:rsid w:val="00E54AE6"/>
    <w:rsid w:val="00E54D49"/>
    <w:rsid w:val="00E556D9"/>
    <w:rsid w:val="00E5636B"/>
    <w:rsid w:val="00E567BC"/>
    <w:rsid w:val="00E5724D"/>
    <w:rsid w:val="00E57441"/>
    <w:rsid w:val="00E61E12"/>
    <w:rsid w:val="00E6238F"/>
    <w:rsid w:val="00E628D6"/>
    <w:rsid w:val="00E64B35"/>
    <w:rsid w:val="00E64FB8"/>
    <w:rsid w:val="00E709CD"/>
    <w:rsid w:val="00E752B3"/>
    <w:rsid w:val="00E7596C"/>
    <w:rsid w:val="00E76AAC"/>
    <w:rsid w:val="00E772CA"/>
    <w:rsid w:val="00E77510"/>
    <w:rsid w:val="00E81D40"/>
    <w:rsid w:val="00E835BC"/>
    <w:rsid w:val="00E8725F"/>
    <w:rsid w:val="00E878F2"/>
    <w:rsid w:val="00E93CA2"/>
    <w:rsid w:val="00E95A43"/>
    <w:rsid w:val="00E9706A"/>
    <w:rsid w:val="00E97FFA"/>
    <w:rsid w:val="00EA2BC7"/>
    <w:rsid w:val="00EA3386"/>
    <w:rsid w:val="00EA355B"/>
    <w:rsid w:val="00EA4043"/>
    <w:rsid w:val="00EA53A0"/>
    <w:rsid w:val="00EA6257"/>
    <w:rsid w:val="00EA7345"/>
    <w:rsid w:val="00EA739F"/>
    <w:rsid w:val="00EB1DEE"/>
    <w:rsid w:val="00EB34BB"/>
    <w:rsid w:val="00EB396C"/>
    <w:rsid w:val="00EB4874"/>
    <w:rsid w:val="00EB54CB"/>
    <w:rsid w:val="00EB61D3"/>
    <w:rsid w:val="00EB6EBA"/>
    <w:rsid w:val="00EC0355"/>
    <w:rsid w:val="00EC0B83"/>
    <w:rsid w:val="00EC0ED3"/>
    <w:rsid w:val="00EC212F"/>
    <w:rsid w:val="00EC26B9"/>
    <w:rsid w:val="00EC289C"/>
    <w:rsid w:val="00EC5FAE"/>
    <w:rsid w:val="00EC637B"/>
    <w:rsid w:val="00EC7A30"/>
    <w:rsid w:val="00EC7B79"/>
    <w:rsid w:val="00ED0149"/>
    <w:rsid w:val="00ED0657"/>
    <w:rsid w:val="00ED17E5"/>
    <w:rsid w:val="00ED32AA"/>
    <w:rsid w:val="00ED3DBA"/>
    <w:rsid w:val="00ED5002"/>
    <w:rsid w:val="00ED538D"/>
    <w:rsid w:val="00EE117A"/>
    <w:rsid w:val="00EE2C93"/>
    <w:rsid w:val="00EE3B63"/>
    <w:rsid w:val="00EE5791"/>
    <w:rsid w:val="00EE5871"/>
    <w:rsid w:val="00EE70CE"/>
    <w:rsid w:val="00EF473A"/>
    <w:rsid w:val="00EF4E99"/>
    <w:rsid w:val="00EF556A"/>
    <w:rsid w:val="00EF58DD"/>
    <w:rsid w:val="00EF7DE3"/>
    <w:rsid w:val="00F01E3B"/>
    <w:rsid w:val="00F03103"/>
    <w:rsid w:val="00F04F01"/>
    <w:rsid w:val="00F04FDF"/>
    <w:rsid w:val="00F075EF"/>
    <w:rsid w:val="00F10A94"/>
    <w:rsid w:val="00F11BEA"/>
    <w:rsid w:val="00F1476E"/>
    <w:rsid w:val="00F153AA"/>
    <w:rsid w:val="00F155A3"/>
    <w:rsid w:val="00F15E09"/>
    <w:rsid w:val="00F218F4"/>
    <w:rsid w:val="00F25860"/>
    <w:rsid w:val="00F271DE"/>
    <w:rsid w:val="00F31B96"/>
    <w:rsid w:val="00F3443F"/>
    <w:rsid w:val="00F34C86"/>
    <w:rsid w:val="00F36498"/>
    <w:rsid w:val="00F36B22"/>
    <w:rsid w:val="00F375A1"/>
    <w:rsid w:val="00F37F15"/>
    <w:rsid w:val="00F40A35"/>
    <w:rsid w:val="00F40BAE"/>
    <w:rsid w:val="00F40FE4"/>
    <w:rsid w:val="00F411AC"/>
    <w:rsid w:val="00F41BE1"/>
    <w:rsid w:val="00F5125A"/>
    <w:rsid w:val="00F51B51"/>
    <w:rsid w:val="00F532F0"/>
    <w:rsid w:val="00F54EA4"/>
    <w:rsid w:val="00F551C3"/>
    <w:rsid w:val="00F571D2"/>
    <w:rsid w:val="00F5763B"/>
    <w:rsid w:val="00F57DCF"/>
    <w:rsid w:val="00F60C84"/>
    <w:rsid w:val="00F61929"/>
    <w:rsid w:val="00F627DA"/>
    <w:rsid w:val="00F635E3"/>
    <w:rsid w:val="00F67381"/>
    <w:rsid w:val="00F71D81"/>
    <w:rsid w:val="00F71D9E"/>
    <w:rsid w:val="00F7288F"/>
    <w:rsid w:val="00F753A3"/>
    <w:rsid w:val="00F75E39"/>
    <w:rsid w:val="00F8078F"/>
    <w:rsid w:val="00F811AB"/>
    <w:rsid w:val="00F826F6"/>
    <w:rsid w:val="00F83184"/>
    <w:rsid w:val="00F8343D"/>
    <w:rsid w:val="00F847A6"/>
    <w:rsid w:val="00F86FF6"/>
    <w:rsid w:val="00F90D03"/>
    <w:rsid w:val="00F916E2"/>
    <w:rsid w:val="00F9441B"/>
    <w:rsid w:val="00F969BD"/>
    <w:rsid w:val="00FA0AEB"/>
    <w:rsid w:val="00FA4C32"/>
    <w:rsid w:val="00FA554F"/>
    <w:rsid w:val="00FA5C85"/>
    <w:rsid w:val="00FA6B31"/>
    <w:rsid w:val="00FA7B15"/>
    <w:rsid w:val="00FB0121"/>
    <w:rsid w:val="00FB7CE7"/>
    <w:rsid w:val="00FB7F43"/>
    <w:rsid w:val="00FC0453"/>
    <w:rsid w:val="00FC08BB"/>
    <w:rsid w:val="00FC3436"/>
    <w:rsid w:val="00FC395D"/>
    <w:rsid w:val="00FC4ED2"/>
    <w:rsid w:val="00FC5394"/>
    <w:rsid w:val="00FC59AD"/>
    <w:rsid w:val="00FC765B"/>
    <w:rsid w:val="00FD1B48"/>
    <w:rsid w:val="00FD2B40"/>
    <w:rsid w:val="00FD5F3B"/>
    <w:rsid w:val="00FD64FC"/>
    <w:rsid w:val="00FD68FA"/>
    <w:rsid w:val="00FD7D03"/>
    <w:rsid w:val="00FE015B"/>
    <w:rsid w:val="00FE26AA"/>
    <w:rsid w:val="00FE2E6E"/>
    <w:rsid w:val="00FE369D"/>
    <w:rsid w:val="00FE4765"/>
    <w:rsid w:val="00FE4C65"/>
    <w:rsid w:val="00FE7114"/>
    <w:rsid w:val="00FF03E6"/>
    <w:rsid w:val="00FF26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2"/>
    </o:shapelayout>
  </w:shapeDefaults>
  <w:decimalSymbol w:val="."/>
  <w:listSeparator w:val=","/>
  <w14:docId w14:val="381975BA"/>
  <w15:docId w15:val="{046BF8B0-6D74-4193-9E4F-425CFF1B9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5"/>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7"/>
      </w:numPr>
      <w:spacing w:before="60" w:after="30"/>
      <w:ind w:left="58" w:hanging="29"/>
      <w:jc w:val="right"/>
    </w:pPr>
    <w:rPr>
      <w:sz w:val="12"/>
      <w:szCs w:val="12"/>
      <w:lang w:val="en-US" w:eastAsia="en-US"/>
    </w:rPr>
  </w:style>
  <w:style w:type="paragraph" w:customStyle="1" w:styleId="tablehead">
    <w:name w:val="table head"/>
    <w:pPr>
      <w:numPr>
        <w:numId w:val="6"/>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unhideWhenUsed/>
    <w:qFormat/>
    <w:rsid w:val="00AD2F3E"/>
    <w:rPr>
      <w:b/>
      <w:bCs/>
    </w:rPr>
  </w:style>
  <w:style w:type="character" w:styleId="FollowedHyperlink">
    <w:name w:val="FollowedHyperlink"/>
    <w:basedOn w:val="DefaultParagraphFont"/>
    <w:rsid w:val="00BB3AB5"/>
    <w:rPr>
      <w:color w:val="954F72" w:themeColor="followedHyperlink"/>
      <w:u w:val="single"/>
    </w:rPr>
  </w:style>
  <w:style w:type="character" w:styleId="CommentReference">
    <w:name w:val="annotation reference"/>
    <w:basedOn w:val="DefaultParagraphFont"/>
    <w:rsid w:val="00BB3AB5"/>
    <w:rPr>
      <w:sz w:val="16"/>
      <w:szCs w:val="16"/>
    </w:rPr>
  </w:style>
  <w:style w:type="paragraph" w:styleId="CommentText">
    <w:name w:val="annotation text"/>
    <w:basedOn w:val="Normal"/>
    <w:link w:val="CommentTextChar"/>
    <w:rsid w:val="00BB3AB5"/>
  </w:style>
  <w:style w:type="character" w:customStyle="1" w:styleId="CommentTextChar">
    <w:name w:val="Comment Text Char"/>
    <w:basedOn w:val="DefaultParagraphFont"/>
    <w:link w:val="CommentText"/>
    <w:rsid w:val="00BB3AB5"/>
    <w:rPr>
      <w:lang w:val="en-US" w:eastAsia="en-US"/>
    </w:rPr>
  </w:style>
  <w:style w:type="paragraph" w:styleId="CommentSubject">
    <w:name w:val="annotation subject"/>
    <w:basedOn w:val="CommentText"/>
    <w:next w:val="CommentText"/>
    <w:link w:val="CommentSubjectChar"/>
    <w:rsid w:val="00BB3AB5"/>
    <w:rPr>
      <w:b/>
      <w:bCs/>
    </w:rPr>
  </w:style>
  <w:style w:type="character" w:customStyle="1" w:styleId="CommentSubjectChar">
    <w:name w:val="Comment Subject Char"/>
    <w:basedOn w:val="CommentTextChar"/>
    <w:link w:val="CommentSubject"/>
    <w:rsid w:val="00BB3AB5"/>
    <w:rPr>
      <w:b/>
      <w:bCs/>
      <w:lang w:val="en-US" w:eastAsia="en-US"/>
    </w:rPr>
  </w:style>
  <w:style w:type="character" w:customStyle="1" w:styleId="UnresolvedMention1">
    <w:name w:val="Unresolved Mention1"/>
    <w:basedOn w:val="DefaultParagraphFont"/>
    <w:uiPriority w:val="99"/>
    <w:semiHidden/>
    <w:unhideWhenUsed/>
    <w:rsid w:val="00603B70"/>
    <w:rPr>
      <w:color w:val="605E5C"/>
      <w:shd w:val="clear" w:color="auto" w:fill="E1DFDD"/>
    </w:rPr>
  </w:style>
  <w:style w:type="paragraph" w:styleId="ListParagraph">
    <w:name w:val="List Paragraph"/>
    <w:basedOn w:val="Normal"/>
    <w:uiPriority w:val="34"/>
    <w:qFormat/>
    <w:rsid w:val="00965904"/>
    <w:pPr>
      <w:ind w:left="720"/>
      <w:contextualSpacing/>
    </w:pPr>
  </w:style>
  <w:style w:type="paragraph" w:customStyle="1" w:styleId="Default">
    <w:name w:val="Default"/>
    <w:rsid w:val="00234281"/>
    <w:pPr>
      <w:autoSpaceDE w:val="0"/>
      <w:autoSpaceDN w:val="0"/>
      <w:adjustRightInd w:val="0"/>
    </w:pPr>
    <w:rPr>
      <w:color w:val="000000"/>
      <w:sz w:val="24"/>
      <w:szCs w:val="24"/>
      <w:lang w:eastAsia="en-US"/>
    </w:rPr>
  </w:style>
  <w:style w:type="character" w:customStyle="1" w:styleId="Heading1Char">
    <w:name w:val="Heading 1 Char"/>
    <w:basedOn w:val="DefaultParagraphFont"/>
    <w:link w:val="Heading1"/>
    <w:rsid w:val="005F2B03"/>
    <w:rPr>
      <w:smallCaps/>
      <w:noProof/>
      <w:lang w:val="en-US" w:eastAsia="en-US"/>
    </w:rPr>
  </w:style>
  <w:style w:type="paragraph" w:styleId="Bibliography">
    <w:name w:val="Bibliography"/>
    <w:basedOn w:val="Normal"/>
    <w:next w:val="Normal"/>
    <w:uiPriority w:val="37"/>
    <w:unhideWhenUsed/>
    <w:rsid w:val="005F2B03"/>
  </w:style>
  <w:style w:type="character" w:styleId="Emphasis">
    <w:name w:val="Emphasis"/>
    <w:basedOn w:val="DefaultParagraphFont"/>
    <w:uiPriority w:val="20"/>
    <w:qFormat/>
    <w:rsid w:val="007C19FA"/>
    <w:rPr>
      <w:i/>
      <w:iCs/>
    </w:rPr>
  </w:style>
  <w:style w:type="paragraph" w:styleId="NormalWeb">
    <w:name w:val="Normal (Web)"/>
    <w:basedOn w:val="Normal"/>
    <w:uiPriority w:val="99"/>
    <w:unhideWhenUsed/>
    <w:rsid w:val="003A5B42"/>
    <w:pPr>
      <w:spacing w:before="100" w:beforeAutospacing="1" w:after="100" w:afterAutospacing="1"/>
      <w:jc w:val="left"/>
    </w:pPr>
    <w:rPr>
      <w:rFonts w:eastAsia="Times New Roman"/>
      <w:sz w:val="24"/>
      <w:szCs w:val="24"/>
      <w:lang w:val="en-IN" w:eastAsia="en-IN"/>
    </w:rPr>
  </w:style>
  <w:style w:type="paragraph" w:styleId="BalloonText">
    <w:name w:val="Balloon Text"/>
    <w:basedOn w:val="Normal"/>
    <w:link w:val="BalloonTextChar"/>
    <w:semiHidden/>
    <w:unhideWhenUsed/>
    <w:rsid w:val="000D2EC7"/>
    <w:rPr>
      <w:rFonts w:ascii="Tahoma" w:hAnsi="Tahoma" w:cs="Tahoma"/>
      <w:sz w:val="16"/>
      <w:szCs w:val="16"/>
    </w:rPr>
  </w:style>
  <w:style w:type="character" w:customStyle="1" w:styleId="BalloonTextChar">
    <w:name w:val="Balloon Text Char"/>
    <w:basedOn w:val="DefaultParagraphFont"/>
    <w:link w:val="BalloonText"/>
    <w:semiHidden/>
    <w:rsid w:val="000D2EC7"/>
    <w:rPr>
      <w:rFonts w:ascii="Tahoma" w:hAnsi="Tahoma" w:cs="Tahoma"/>
      <w:sz w:val="16"/>
      <w:szCs w:val="16"/>
      <w:lang w:val="en-US" w:eastAsia="en-US"/>
    </w:rPr>
  </w:style>
  <w:style w:type="character" w:styleId="Strong">
    <w:name w:val="Strong"/>
    <w:basedOn w:val="DefaultParagraphFont"/>
    <w:uiPriority w:val="22"/>
    <w:qFormat/>
    <w:rsid w:val="001033CC"/>
    <w:rPr>
      <w:b/>
      <w:bCs/>
    </w:rPr>
  </w:style>
  <w:style w:type="character" w:styleId="HTMLCode">
    <w:name w:val="HTML Code"/>
    <w:basedOn w:val="DefaultParagraphFont"/>
    <w:uiPriority w:val="99"/>
    <w:unhideWhenUsed/>
    <w:rsid w:val="001033C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03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1033CC"/>
    <w:rPr>
      <w:rFonts w:ascii="Courier New" w:eastAsia="Times New Roman" w:hAnsi="Courier New" w:cs="Courier New"/>
      <w:lang w:val="en-US" w:eastAsia="en-US"/>
    </w:rPr>
  </w:style>
  <w:style w:type="character" w:customStyle="1" w:styleId="UnresolvedMention2">
    <w:name w:val="Unresolved Mention2"/>
    <w:basedOn w:val="DefaultParagraphFont"/>
    <w:uiPriority w:val="99"/>
    <w:semiHidden/>
    <w:unhideWhenUsed/>
    <w:rsid w:val="00586C06"/>
    <w:rPr>
      <w:color w:val="605E5C"/>
      <w:shd w:val="clear" w:color="auto" w:fill="E1DFDD"/>
    </w:rPr>
  </w:style>
  <w:style w:type="character" w:customStyle="1" w:styleId="UnresolvedMention3">
    <w:name w:val="Unresolved Mention3"/>
    <w:basedOn w:val="DefaultParagraphFont"/>
    <w:uiPriority w:val="99"/>
    <w:semiHidden/>
    <w:unhideWhenUsed/>
    <w:rsid w:val="00912EBC"/>
    <w:rPr>
      <w:color w:val="605E5C"/>
      <w:shd w:val="clear" w:color="auto" w:fill="E1DFDD"/>
    </w:rPr>
  </w:style>
  <w:style w:type="character" w:styleId="PlaceholderText">
    <w:name w:val="Placeholder Text"/>
    <w:basedOn w:val="DefaultParagraphFont"/>
    <w:uiPriority w:val="99"/>
    <w:semiHidden/>
    <w:rsid w:val="00A724B0"/>
    <w:rPr>
      <w:color w:val="666666"/>
    </w:rPr>
  </w:style>
  <w:style w:type="character" w:customStyle="1" w:styleId="UnresolvedMention4">
    <w:name w:val="Unresolved Mention4"/>
    <w:basedOn w:val="DefaultParagraphFont"/>
    <w:uiPriority w:val="99"/>
    <w:semiHidden/>
    <w:unhideWhenUsed/>
    <w:rsid w:val="00845372"/>
    <w:rPr>
      <w:color w:val="605E5C"/>
      <w:shd w:val="clear" w:color="auto" w:fill="E1DFDD"/>
    </w:rPr>
  </w:style>
  <w:style w:type="character" w:customStyle="1" w:styleId="hljs-keyword">
    <w:name w:val="hljs-keyword"/>
    <w:basedOn w:val="DefaultParagraphFont"/>
    <w:rsid w:val="00EB61D3"/>
  </w:style>
  <w:style w:type="character" w:customStyle="1" w:styleId="hljs-function">
    <w:name w:val="hljs-function"/>
    <w:basedOn w:val="DefaultParagraphFont"/>
    <w:rsid w:val="00EB61D3"/>
  </w:style>
  <w:style w:type="character" w:customStyle="1" w:styleId="hljs-title">
    <w:name w:val="hljs-title"/>
    <w:basedOn w:val="DefaultParagraphFont"/>
    <w:rsid w:val="00EB61D3"/>
  </w:style>
  <w:style w:type="character" w:customStyle="1" w:styleId="hljs-builtin">
    <w:name w:val="hljs-built_in"/>
    <w:basedOn w:val="DefaultParagraphFont"/>
    <w:rsid w:val="00EB61D3"/>
  </w:style>
  <w:style w:type="character" w:customStyle="1" w:styleId="UnresolvedMention5">
    <w:name w:val="Unresolved Mention5"/>
    <w:basedOn w:val="DefaultParagraphFont"/>
    <w:uiPriority w:val="99"/>
    <w:semiHidden/>
    <w:unhideWhenUsed/>
    <w:rsid w:val="00D8632A"/>
    <w:rPr>
      <w:color w:val="605E5C"/>
      <w:shd w:val="clear" w:color="auto" w:fill="E1DFDD"/>
    </w:rPr>
  </w:style>
  <w:style w:type="character" w:customStyle="1" w:styleId="UnresolvedMention6">
    <w:name w:val="Unresolved Mention6"/>
    <w:basedOn w:val="DefaultParagraphFont"/>
    <w:uiPriority w:val="99"/>
    <w:semiHidden/>
    <w:unhideWhenUsed/>
    <w:rsid w:val="00D34456"/>
    <w:rPr>
      <w:color w:val="605E5C"/>
      <w:shd w:val="clear" w:color="auto" w:fill="E1DFDD"/>
    </w:rPr>
  </w:style>
  <w:style w:type="character" w:customStyle="1" w:styleId="UnresolvedMention7">
    <w:name w:val="Unresolved Mention7"/>
    <w:basedOn w:val="DefaultParagraphFont"/>
    <w:uiPriority w:val="99"/>
    <w:semiHidden/>
    <w:unhideWhenUsed/>
    <w:rsid w:val="008A59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1717">
      <w:bodyDiv w:val="1"/>
      <w:marLeft w:val="0"/>
      <w:marRight w:val="0"/>
      <w:marTop w:val="0"/>
      <w:marBottom w:val="0"/>
      <w:divBdr>
        <w:top w:val="none" w:sz="0" w:space="0" w:color="auto"/>
        <w:left w:val="none" w:sz="0" w:space="0" w:color="auto"/>
        <w:bottom w:val="none" w:sz="0" w:space="0" w:color="auto"/>
        <w:right w:val="none" w:sz="0" w:space="0" w:color="auto"/>
      </w:divBdr>
    </w:div>
    <w:div w:id="21173321">
      <w:bodyDiv w:val="1"/>
      <w:marLeft w:val="0"/>
      <w:marRight w:val="0"/>
      <w:marTop w:val="0"/>
      <w:marBottom w:val="0"/>
      <w:divBdr>
        <w:top w:val="none" w:sz="0" w:space="0" w:color="auto"/>
        <w:left w:val="none" w:sz="0" w:space="0" w:color="auto"/>
        <w:bottom w:val="none" w:sz="0" w:space="0" w:color="auto"/>
        <w:right w:val="none" w:sz="0" w:space="0" w:color="auto"/>
      </w:divBdr>
    </w:div>
    <w:div w:id="37827075">
      <w:bodyDiv w:val="1"/>
      <w:marLeft w:val="0"/>
      <w:marRight w:val="0"/>
      <w:marTop w:val="0"/>
      <w:marBottom w:val="0"/>
      <w:divBdr>
        <w:top w:val="none" w:sz="0" w:space="0" w:color="auto"/>
        <w:left w:val="none" w:sz="0" w:space="0" w:color="auto"/>
        <w:bottom w:val="none" w:sz="0" w:space="0" w:color="auto"/>
        <w:right w:val="none" w:sz="0" w:space="0" w:color="auto"/>
      </w:divBdr>
    </w:div>
    <w:div w:id="51730981">
      <w:bodyDiv w:val="1"/>
      <w:marLeft w:val="0"/>
      <w:marRight w:val="0"/>
      <w:marTop w:val="0"/>
      <w:marBottom w:val="0"/>
      <w:divBdr>
        <w:top w:val="none" w:sz="0" w:space="0" w:color="auto"/>
        <w:left w:val="none" w:sz="0" w:space="0" w:color="auto"/>
        <w:bottom w:val="none" w:sz="0" w:space="0" w:color="auto"/>
        <w:right w:val="none" w:sz="0" w:space="0" w:color="auto"/>
      </w:divBdr>
    </w:div>
    <w:div w:id="83694786">
      <w:bodyDiv w:val="1"/>
      <w:marLeft w:val="0"/>
      <w:marRight w:val="0"/>
      <w:marTop w:val="0"/>
      <w:marBottom w:val="0"/>
      <w:divBdr>
        <w:top w:val="none" w:sz="0" w:space="0" w:color="auto"/>
        <w:left w:val="none" w:sz="0" w:space="0" w:color="auto"/>
        <w:bottom w:val="none" w:sz="0" w:space="0" w:color="auto"/>
        <w:right w:val="none" w:sz="0" w:space="0" w:color="auto"/>
      </w:divBdr>
    </w:div>
    <w:div w:id="84687794">
      <w:bodyDiv w:val="1"/>
      <w:marLeft w:val="0"/>
      <w:marRight w:val="0"/>
      <w:marTop w:val="0"/>
      <w:marBottom w:val="0"/>
      <w:divBdr>
        <w:top w:val="none" w:sz="0" w:space="0" w:color="auto"/>
        <w:left w:val="none" w:sz="0" w:space="0" w:color="auto"/>
        <w:bottom w:val="none" w:sz="0" w:space="0" w:color="auto"/>
        <w:right w:val="none" w:sz="0" w:space="0" w:color="auto"/>
      </w:divBdr>
    </w:div>
    <w:div w:id="93289998">
      <w:bodyDiv w:val="1"/>
      <w:marLeft w:val="0"/>
      <w:marRight w:val="0"/>
      <w:marTop w:val="0"/>
      <w:marBottom w:val="0"/>
      <w:divBdr>
        <w:top w:val="none" w:sz="0" w:space="0" w:color="auto"/>
        <w:left w:val="none" w:sz="0" w:space="0" w:color="auto"/>
        <w:bottom w:val="none" w:sz="0" w:space="0" w:color="auto"/>
        <w:right w:val="none" w:sz="0" w:space="0" w:color="auto"/>
      </w:divBdr>
    </w:div>
    <w:div w:id="95445977">
      <w:bodyDiv w:val="1"/>
      <w:marLeft w:val="0"/>
      <w:marRight w:val="0"/>
      <w:marTop w:val="0"/>
      <w:marBottom w:val="0"/>
      <w:divBdr>
        <w:top w:val="none" w:sz="0" w:space="0" w:color="auto"/>
        <w:left w:val="none" w:sz="0" w:space="0" w:color="auto"/>
        <w:bottom w:val="none" w:sz="0" w:space="0" w:color="auto"/>
        <w:right w:val="none" w:sz="0" w:space="0" w:color="auto"/>
      </w:divBdr>
    </w:div>
    <w:div w:id="101728307">
      <w:bodyDiv w:val="1"/>
      <w:marLeft w:val="0"/>
      <w:marRight w:val="0"/>
      <w:marTop w:val="0"/>
      <w:marBottom w:val="0"/>
      <w:divBdr>
        <w:top w:val="none" w:sz="0" w:space="0" w:color="auto"/>
        <w:left w:val="none" w:sz="0" w:space="0" w:color="auto"/>
        <w:bottom w:val="none" w:sz="0" w:space="0" w:color="auto"/>
        <w:right w:val="none" w:sz="0" w:space="0" w:color="auto"/>
      </w:divBdr>
    </w:div>
    <w:div w:id="105466585">
      <w:bodyDiv w:val="1"/>
      <w:marLeft w:val="0"/>
      <w:marRight w:val="0"/>
      <w:marTop w:val="0"/>
      <w:marBottom w:val="0"/>
      <w:divBdr>
        <w:top w:val="none" w:sz="0" w:space="0" w:color="auto"/>
        <w:left w:val="none" w:sz="0" w:space="0" w:color="auto"/>
        <w:bottom w:val="none" w:sz="0" w:space="0" w:color="auto"/>
        <w:right w:val="none" w:sz="0" w:space="0" w:color="auto"/>
      </w:divBdr>
    </w:div>
    <w:div w:id="126314267">
      <w:bodyDiv w:val="1"/>
      <w:marLeft w:val="0"/>
      <w:marRight w:val="0"/>
      <w:marTop w:val="0"/>
      <w:marBottom w:val="0"/>
      <w:divBdr>
        <w:top w:val="none" w:sz="0" w:space="0" w:color="auto"/>
        <w:left w:val="none" w:sz="0" w:space="0" w:color="auto"/>
        <w:bottom w:val="none" w:sz="0" w:space="0" w:color="auto"/>
        <w:right w:val="none" w:sz="0" w:space="0" w:color="auto"/>
      </w:divBdr>
    </w:div>
    <w:div w:id="126511463">
      <w:bodyDiv w:val="1"/>
      <w:marLeft w:val="0"/>
      <w:marRight w:val="0"/>
      <w:marTop w:val="0"/>
      <w:marBottom w:val="0"/>
      <w:divBdr>
        <w:top w:val="none" w:sz="0" w:space="0" w:color="auto"/>
        <w:left w:val="none" w:sz="0" w:space="0" w:color="auto"/>
        <w:bottom w:val="none" w:sz="0" w:space="0" w:color="auto"/>
        <w:right w:val="none" w:sz="0" w:space="0" w:color="auto"/>
      </w:divBdr>
    </w:div>
    <w:div w:id="134497102">
      <w:bodyDiv w:val="1"/>
      <w:marLeft w:val="0"/>
      <w:marRight w:val="0"/>
      <w:marTop w:val="0"/>
      <w:marBottom w:val="0"/>
      <w:divBdr>
        <w:top w:val="none" w:sz="0" w:space="0" w:color="auto"/>
        <w:left w:val="none" w:sz="0" w:space="0" w:color="auto"/>
        <w:bottom w:val="none" w:sz="0" w:space="0" w:color="auto"/>
        <w:right w:val="none" w:sz="0" w:space="0" w:color="auto"/>
      </w:divBdr>
    </w:div>
    <w:div w:id="148983965">
      <w:bodyDiv w:val="1"/>
      <w:marLeft w:val="0"/>
      <w:marRight w:val="0"/>
      <w:marTop w:val="0"/>
      <w:marBottom w:val="0"/>
      <w:divBdr>
        <w:top w:val="none" w:sz="0" w:space="0" w:color="auto"/>
        <w:left w:val="none" w:sz="0" w:space="0" w:color="auto"/>
        <w:bottom w:val="none" w:sz="0" w:space="0" w:color="auto"/>
        <w:right w:val="none" w:sz="0" w:space="0" w:color="auto"/>
      </w:divBdr>
    </w:div>
    <w:div w:id="159589371">
      <w:bodyDiv w:val="1"/>
      <w:marLeft w:val="0"/>
      <w:marRight w:val="0"/>
      <w:marTop w:val="0"/>
      <w:marBottom w:val="0"/>
      <w:divBdr>
        <w:top w:val="none" w:sz="0" w:space="0" w:color="auto"/>
        <w:left w:val="none" w:sz="0" w:space="0" w:color="auto"/>
        <w:bottom w:val="none" w:sz="0" w:space="0" w:color="auto"/>
        <w:right w:val="none" w:sz="0" w:space="0" w:color="auto"/>
      </w:divBdr>
    </w:div>
    <w:div w:id="170293384">
      <w:bodyDiv w:val="1"/>
      <w:marLeft w:val="0"/>
      <w:marRight w:val="0"/>
      <w:marTop w:val="0"/>
      <w:marBottom w:val="0"/>
      <w:divBdr>
        <w:top w:val="none" w:sz="0" w:space="0" w:color="auto"/>
        <w:left w:val="none" w:sz="0" w:space="0" w:color="auto"/>
        <w:bottom w:val="none" w:sz="0" w:space="0" w:color="auto"/>
        <w:right w:val="none" w:sz="0" w:space="0" w:color="auto"/>
      </w:divBdr>
    </w:div>
    <w:div w:id="171533445">
      <w:bodyDiv w:val="1"/>
      <w:marLeft w:val="0"/>
      <w:marRight w:val="0"/>
      <w:marTop w:val="0"/>
      <w:marBottom w:val="0"/>
      <w:divBdr>
        <w:top w:val="none" w:sz="0" w:space="0" w:color="auto"/>
        <w:left w:val="none" w:sz="0" w:space="0" w:color="auto"/>
        <w:bottom w:val="none" w:sz="0" w:space="0" w:color="auto"/>
        <w:right w:val="none" w:sz="0" w:space="0" w:color="auto"/>
      </w:divBdr>
    </w:div>
    <w:div w:id="173030887">
      <w:bodyDiv w:val="1"/>
      <w:marLeft w:val="0"/>
      <w:marRight w:val="0"/>
      <w:marTop w:val="0"/>
      <w:marBottom w:val="0"/>
      <w:divBdr>
        <w:top w:val="none" w:sz="0" w:space="0" w:color="auto"/>
        <w:left w:val="none" w:sz="0" w:space="0" w:color="auto"/>
        <w:bottom w:val="none" w:sz="0" w:space="0" w:color="auto"/>
        <w:right w:val="none" w:sz="0" w:space="0" w:color="auto"/>
      </w:divBdr>
    </w:div>
    <w:div w:id="193471159">
      <w:bodyDiv w:val="1"/>
      <w:marLeft w:val="0"/>
      <w:marRight w:val="0"/>
      <w:marTop w:val="0"/>
      <w:marBottom w:val="0"/>
      <w:divBdr>
        <w:top w:val="none" w:sz="0" w:space="0" w:color="auto"/>
        <w:left w:val="none" w:sz="0" w:space="0" w:color="auto"/>
        <w:bottom w:val="none" w:sz="0" w:space="0" w:color="auto"/>
        <w:right w:val="none" w:sz="0" w:space="0" w:color="auto"/>
      </w:divBdr>
    </w:div>
    <w:div w:id="197473013">
      <w:bodyDiv w:val="1"/>
      <w:marLeft w:val="0"/>
      <w:marRight w:val="0"/>
      <w:marTop w:val="0"/>
      <w:marBottom w:val="0"/>
      <w:divBdr>
        <w:top w:val="none" w:sz="0" w:space="0" w:color="auto"/>
        <w:left w:val="none" w:sz="0" w:space="0" w:color="auto"/>
        <w:bottom w:val="none" w:sz="0" w:space="0" w:color="auto"/>
        <w:right w:val="none" w:sz="0" w:space="0" w:color="auto"/>
      </w:divBdr>
    </w:div>
    <w:div w:id="200826310">
      <w:bodyDiv w:val="1"/>
      <w:marLeft w:val="0"/>
      <w:marRight w:val="0"/>
      <w:marTop w:val="0"/>
      <w:marBottom w:val="0"/>
      <w:divBdr>
        <w:top w:val="none" w:sz="0" w:space="0" w:color="auto"/>
        <w:left w:val="none" w:sz="0" w:space="0" w:color="auto"/>
        <w:bottom w:val="none" w:sz="0" w:space="0" w:color="auto"/>
        <w:right w:val="none" w:sz="0" w:space="0" w:color="auto"/>
      </w:divBdr>
    </w:div>
    <w:div w:id="203954132">
      <w:bodyDiv w:val="1"/>
      <w:marLeft w:val="0"/>
      <w:marRight w:val="0"/>
      <w:marTop w:val="0"/>
      <w:marBottom w:val="0"/>
      <w:divBdr>
        <w:top w:val="none" w:sz="0" w:space="0" w:color="auto"/>
        <w:left w:val="none" w:sz="0" w:space="0" w:color="auto"/>
        <w:bottom w:val="none" w:sz="0" w:space="0" w:color="auto"/>
        <w:right w:val="none" w:sz="0" w:space="0" w:color="auto"/>
      </w:divBdr>
    </w:div>
    <w:div w:id="204098580">
      <w:bodyDiv w:val="1"/>
      <w:marLeft w:val="0"/>
      <w:marRight w:val="0"/>
      <w:marTop w:val="0"/>
      <w:marBottom w:val="0"/>
      <w:divBdr>
        <w:top w:val="none" w:sz="0" w:space="0" w:color="auto"/>
        <w:left w:val="none" w:sz="0" w:space="0" w:color="auto"/>
        <w:bottom w:val="none" w:sz="0" w:space="0" w:color="auto"/>
        <w:right w:val="none" w:sz="0" w:space="0" w:color="auto"/>
      </w:divBdr>
    </w:div>
    <w:div w:id="274100119">
      <w:bodyDiv w:val="1"/>
      <w:marLeft w:val="0"/>
      <w:marRight w:val="0"/>
      <w:marTop w:val="0"/>
      <w:marBottom w:val="0"/>
      <w:divBdr>
        <w:top w:val="none" w:sz="0" w:space="0" w:color="auto"/>
        <w:left w:val="none" w:sz="0" w:space="0" w:color="auto"/>
        <w:bottom w:val="none" w:sz="0" w:space="0" w:color="auto"/>
        <w:right w:val="none" w:sz="0" w:space="0" w:color="auto"/>
      </w:divBdr>
    </w:div>
    <w:div w:id="275137054">
      <w:bodyDiv w:val="1"/>
      <w:marLeft w:val="0"/>
      <w:marRight w:val="0"/>
      <w:marTop w:val="0"/>
      <w:marBottom w:val="0"/>
      <w:divBdr>
        <w:top w:val="none" w:sz="0" w:space="0" w:color="auto"/>
        <w:left w:val="none" w:sz="0" w:space="0" w:color="auto"/>
        <w:bottom w:val="none" w:sz="0" w:space="0" w:color="auto"/>
        <w:right w:val="none" w:sz="0" w:space="0" w:color="auto"/>
      </w:divBdr>
    </w:div>
    <w:div w:id="294720191">
      <w:bodyDiv w:val="1"/>
      <w:marLeft w:val="0"/>
      <w:marRight w:val="0"/>
      <w:marTop w:val="0"/>
      <w:marBottom w:val="0"/>
      <w:divBdr>
        <w:top w:val="none" w:sz="0" w:space="0" w:color="auto"/>
        <w:left w:val="none" w:sz="0" w:space="0" w:color="auto"/>
        <w:bottom w:val="none" w:sz="0" w:space="0" w:color="auto"/>
        <w:right w:val="none" w:sz="0" w:space="0" w:color="auto"/>
      </w:divBdr>
    </w:div>
    <w:div w:id="304315350">
      <w:bodyDiv w:val="1"/>
      <w:marLeft w:val="0"/>
      <w:marRight w:val="0"/>
      <w:marTop w:val="0"/>
      <w:marBottom w:val="0"/>
      <w:divBdr>
        <w:top w:val="none" w:sz="0" w:space="0" w:color="auto"/>
        <w:left w:val="none" w:sz="0" w:space="0" w:color="auto"/>
        <w:bottom w:val="none" w:sz="0" w:space="0" w:color="auto"/>
        <w:right w:val="none" w:sz="0" w:space="0" w:color="auto"/>
      </w:divBdr>
    </w:div>
    <w:div w:id="310526216">
      <w:bodyDiv w:val="1"/>
      <w:marLeft w:val="0"/>
      <w:marRight w:val="0"/>
      <w:marTop w:val="0"/>
      <w:marBottom w:val="0"/>
      <w:divBdr>
        <w:top w:val="none" w:sz="0" w:space="0" w:color="auto"/>
        <w:left w:val="none" w:sz="0" w:space="0" w:color="auto"/>
        <w:bottom w:val="none" w:sz="0" w:space="0" w:color="auto"/>
        <w:right w:val="none" w:sz="0" w:space="0" w:color="auto"/>
      </w:divBdr>
    </w:div>
    <w:div w:id="311325454">
      <w:bodyDiv w:val="1"/>
      <w:marLeft w:val="0"/>
      <w:marRight w:val="0"/>
      <w:marTop w:val="0"/>
      <w:marBottom w:val="0"/>
      <w:divBdr>
        <w:top w:val="none" w:sz="0" w:space="0" w:color="auto"/>
        <w:left w:val="none" w:sz="0" w:space="0" w:color="auto"/>
        <w:bottom w:val="none" w:sz="0" w:space="0" w:color="auto"/>
        <w:right w:val="none" w:sz="0" w:space="0" w:color="auto"/>
      </w:divBdr>
    </w:div>
    <w:div w:id="311908846">
      <w:bodyDiv w:val="1"/>
      <w:marLeft w:val="0"/>
      <w:marRight w:val="0"/>
      <w:marTop w:val="0"/>
      <w:marBottom w:val="0"/>
      <w:divBdr>
        <w:top w:val="none" w:sz="0" w:space="0" w:color="auto"/>
        <w:left w:val="none" w:sz="0" w:space="0" w:color="auto"/>
        <w:bottom w:val="none" w:sz="0" w:space="0" w:color="auto"/>
        <w:right w:val="none" w:sz="0" w:space="0" w:color="auto"/>
      </w:divBdr>
    </w:div>
    <w:div w:id="343286847">
      <w:bodyDiv w:val="1"/>
      <w:marLeft w:val="0"/>
      <w:marRight w:val="0"/>
      <w:marTop w:val="0"/>
      <w:marBottom w:val="0"/>
      <w:divBdr>
        <w:top w:val="none" w:sz="0" w:space="0" w:color="auto"/>
        <w:left w:val="none" w:sz="0" w:space="0" w:color="auto"/>
        <w:bottom w:val="none" w:sz="0" w:space="0" w:color="auto"/>
        <w:right w:val="none" w:sz="0" w:space="0" w:color="auto"/>
      </w:divBdr>
    </w:div>
    <w:div w:id="354616826">
      <w:bodyDiv w:val="1"/>
      <w:marLeft w:val="0"/>
      <w:marRight w:val="0"/>
      <w:marTop w:val="0"/>
      <w:marBottom w:val="0"/>
      <w:divBdr>
        <w:top w:val="none" w:sz="0" w:space="0" w:color="auto"/>
        <w:left w:val="none" w:sz="0" w:space="0" w:color="auto"/>
        <w:bottom w:val="none" w:sz="0" w:space="0" w:color="auto"/>
        <w:right w:val="none" w:sz="0" w:space="0" w:color="auto"/>
      </w:divBdr>
    </w:div>
    <w:div w:id="369497439">
      <w:bodyDiv w:val="1"/>
      <w:marLeft w:val="0"/>
      <w:marRight w:val="0"/>
      <w:marTop w:val="0"/>
      <w:marBottom w:val="0"/>
      <w:divBdr>
        <w:top w:val="none" w:sz="0" w:space="0" w:color="auto"/>
        <w:left w:val="none" w:sz="0" w:space="0" w:color="auto"/>
        <w:bottom w:val="none" w:sz="0" w:space="0" w:color="auto"/>
        <w:right w:val="none" w:sz="0" w:space="0" w:color="auto"/>
      </w:divBdr>
    </w:div>
    <w:div w:id="376204160">
      <w:bodyDiv w:val="1"/>
      <w:marLeft w:val="0"/>
      <w:marRight w:val="0"/>
      <w:marTop w:val="0"/>
      <w:marBottom w:val="0"/>
      <w:divBdr>
        <w:top w:val="none" w:sz="0" w:space="0" w:color="auto"/>
        <w:left w:val="none" w:sz="0" w:space="0" w:color="auto"/>
        <w:bottom w:val="none" w:sz="0" w:space="0" w:color="auto"/>
        <w:right w:val="none" w:sz="0" w:space="0" w:color="auto"/>
      </w:divBdr>
    </w:div>
    <w:div w:id="398332796">
      <w:bodyDiv w:val="1"/>
      <w:marLeft w:val="0"/>
      <w:marRight w:val="0"/>
      <w:marTop w:val="0"/>
      <w:marBottom w:val="0"/>
      <w:divBdr>
        <w:top w:val="none" w:sz="0" w:space="0" w:color="auto"/>
        <w:left w:val="none" w:sz="0" w:space="0" w:color="auto"/>
        <w:bottom w:val="none" w:sz="0" w:space="0" w:color="auto"/>
        <w:right w:val="none" w:sz="0" w:space="0" w:color="auto"/>
      </w:divBdr>
    </w:div>
    <w:div w:id="412826207">
      <w:bodyDiv w:val="1"/>
      <w:marLeft w:val="0"/>
      <w:marRight w:val="0"/>
      <w:marTop w:val="0"/>
      <w:marBottom w:val="0"/>
      <w:divBdr>
        <w:top w:val="none" w:sz="0" w:space="0" w:color="auto"/>
        <w:left w:val="none" w:sz="0" w:space="0" w:color="auto"/>
        <w:bottom w:val="none" w:sz="0" w:space="0" w:color="auto"/>
        <w:right w:val="none" w:sz="0" w:space="0" w:color="auto"/>
      </w:divBdr>
    </w:div>
    <w:div w:id="418600542">
      <w:bodyDiv w:val="1"/>
      <w:marLeft w:val="0"/>
      <w:marRight w:val="0"/>
      <w:marTop w:val="0"/>
      <w:marBottom w:val="0"/>
      <w:divBdr>
        <w:top w:val="none" w:sz="0" w:space="0" w:color="auto"/>
        <w:left w:val="none" w:sz="0" w:space="0" w:color="auto"/>
        <w:bottom w:val="none" w:sz="0" w:space="0" w:color="auto"/>
        <w:right w:val="none" w:sz="0" w:space="0" w:color="auto"/>
      </w:divBdr>
    </w:div>
    <w:div w:id="425536097">
      <w:bodyDiv w:val="1"/>
      <w:marLeft w:val="0"/>
      <w:marRight w:val="0"/>
      <w:marTop w:val="0"/>
      <w:marBottom w:val="0"/>
      <w:divBdr>
        <w:top w:val="none" w:sz="0" w:space="0" w:color="auto"/>
        <w:left w:val="none" w:sz="0" w:space="0" w:color="auto"/>
        <w:bottom w:val="none" w:sz="0" w:space="0" w:color="auto"/>
        <w:right w:val="none" w:sz="0" w:space="0" w:color="auto"/>
      </w:divBdr>
    </w:div>
    <w:div w:id="434398228">
      <w:bodyDiv w:val="1"/>
      <w:marLeft w:val="0"/>
      <w:marRight w:val="0"/>
      <w:marTop w:val="0"/>
      <w:marBottom w:val="0"/>
      <w:divBdr>
        <w:top w:val="none" w:sz="0" w:space="0" w:color="auto"/>
        <w:left w:val="none" w:sz="0" w:space="0" w:color="auto"/>
        <w:bottom w:val="none" w:sz="0" w:space="0" w:color="auto"/>
        <w:right w:val="none" w:sz="0" w:space="0" w:color="auto"/>
      </w:divBdr>
    </w:div>
    <w:div w:id="451367223">
      <w:bodyDiv w:val="1"/>
      <w:marLeft w:val="0"/>
      <w:marRight w:val="0"/>
      <w:marTop w:val="0"/>
      <w:marBottom w:val="0"/>
      <w:divBdr>
        <w:top w:val="none" w:sz="0" w:space="0" w:color="auto"/>
        <w:left w:val="none" w:sz="0" w:space="0" w:color="auto"/>
        <w:bottom w:val="none" w:sz="0" w:space="0" w:color="auto"/>
        <w:right w:val="none" w:sz="0" w:space="0" w:color="auto"/>
      </w:divBdr>
    </w:div>
    <w:div w:id="456948401">
      <w:bodyDiv w:val="1"/>
      <w:marLeft w:val="0"/>
      <w:marRight w:val="0"/>
      <w:marTop w:val="0"/>
      <w:marBottom w:val="0"/>
      <w:divBdr>
        <w:top w:val="none" w:sz="0" w:space="0" w:color="auto"/>
        <w:left w:val="none" w:sz="0" w:space="0" w:color="auto"/>
        <w:bottom w:val="none" w:sz="0" w:space="0" w:color="auto"/>
        <w:right w:val="none" w:sz="0" w:space="0" w:color="auto"/>
      </w:divBdr>
    </w:div>
    <w:div w:id="458767633">
      <w:bodyDiv w:val="1"/>
      <w:marLeft w:val="0"/>
      <w:marRight w:val="0"/>
      <w:marTop w:val="0"/>
      <w:marBottom w:val="0"/>
      <w:divBdr>
        <w:top w:val="none" w:sz="0" w:space="0" w:color="auto"/>
        <w:left w:val="none" w:sz="0" w:space="0" w:color="auto"/>
        <w:bottom w:val="none" w:sz="0" w:space="0" w:color="auto"/>
        <w:right w:val="none" w:sz="0" w:space="0" w:color="auto"/>
      </w:divBdr>
    </w:div>
    <w:div w:id="461265708">
      <w:bodyDiv w:val="1"/>
      <w:marLeft w:val="0"/>
      <w:marRight w:val="0"/>
      <w:marTop w:val="0"/>
      <w:marBottom w:val="0"/>
      <w:divBdr>
        <w:top w:val="none" w:sz="0" w:space="0" w:color="auto"/>
        <w:left w:val="none" w:sz="0" w:space="0" w:color="auto"/>
        <w:bottom w:val="none" w:sz="0" w:space="0" w:color="auto"/>
        <w:right w:val="none" w:sz="0" w:space="0" w:color="auto"/>
      </w:divBdr>
    </w:div>
    <w:div w:id="481780350">
      <w:bodyDiv w:val="1"/>
      <w:marLeft w:val="0"/>
      <w:marRight w:val="0"/>
      <w:marTop w:val="0"/>
      <w:marBottom w:val="0"/>
      <w:divBdr>
        <w:top w:val="none" w:sz="0" w:space="0" w:color="auto"/>
        <w:left w:val="none" w:sz="0" w:space="0" w:color="auto"/>
        <w:bottom w:val="none" w:sz="0" w:space="0" w:color="auto"/>
        <w:right w:val="none" w:sz="0" w:space="0" w:color="auto"/>
      </w:divBdr>
    </w:div>
    <w:div w:id="484246140">
      <w:bodyDiv w:val="1"/>
      <w:marLeft w:val="0"/>
      <w:marRight w:val="0"/>
      <w:marTop w:val="0"/>
      <w:marBottom w:val="0"/>
      <w:divBdr>
        <w:top w:val="none" w:sz="0" w:space="0" w:color="auto"/>
        <w:left w:val="none" w:sz="0" w:space="0" w:color="auto"/>
        <w:bottom w:val="none" w:sz="0" w:space="0" w:color="auto"/>
        <w:right w:val="none" w:sz="0" w:space="0" w:color="auto"/>
      </w:divBdr>
    </w:div>
    <w:div w:id="493181351">
      <w:bodyDiv w:val="1"/>
      <w:marLeft w:val="0"/>
      <w:marRight w:val="0"/>
      <w:marTop w:val="0"/>
      <w:marBottom w:val="0"/>
      <w:divBdr>
        <w:top w:val="none" w:sz="0" w:space="0" w:color="auto"/>
        <w:left w:val="none" w:sz="0" w:space="0" w:color="auto"/>
        <w:bottom w:val="none" w:sz="0" w:space="0" w:color="auto"/>
        <w:right w:val="none" w:sz="0" w:space="0" w:color="auto"/>
      </w:divBdr>
    </w:div>
    <w:div w:id="503403332">
      <w:bodyDiv w:val="1"/>
      <w:marLeft w:val="0"/>
      <w:marRight w:val="0"/>
      <w:marTop w:val="0"/>
      <w:marBottom w:val="0"/>
      <w:divBdr>
        <w:top w:val="none" w:sz="0" w:space="0" w:color="auto"/>
        <w:left w:val="none" w:sz="0" w:space="0" w:color="auto"/>
        <w:bottom w:val="none" w:sz="0" w:space="0" w:color="auto"/>
        <w:right w:val="none" w:sz="0" w:space="0" w:color="auto"/>
      </w:divBdr>
    </w:div>
    <w:div w:id="513501235">
      <w:bodyDiv w:val="1"/>
      <w:marLeft w:val="0"/>
      <w:marRight w:val="0"/>
      <w:marTop w:val="0"/>
      <w:marBottom w:val="0"/>
      <w:divBdr>
        <w:top w:val="none" w:sz="0" w:space="0" w:color="auto"/>
        <w:left w:val="none" w:sz="0" w:space="0" w:color="auto"/>
        <w:bottom w:val="none" w:sz="0" w:space="0" w:color="auto"/>
        <w:right w:val="none" w:sz="0" w:space="0" w:color="auto"/>
      </w:divBdr>
    </w:div>
    <w:div w:id="529143486">
      <w:bodyDiv w:val="1"/>
      <w:marLeft w:val="0"/>
      <w:marRight w:val="0"/>
      <w:marTop w:val="0"/>
      <w:marBottom w:val="0"/>
      <w:divBdr>
        <w:top w:val="none" w:sz="0" w:space="0" w:color="auto"/>
        <w:left w:val="none" w:sz="0" w:space="0" w:color="auto"/>
        <w:bottom w:val="none" w:sz="0" w:space="0" w:color="auto"/>
        <w:right w:val="none" w:sz="0" w:space="0" w:color="auto"/>
      </w:divBdr>
    </w:div>
    <w:div w:id="549876186">
      <w:bodyDiv w:val="1"/>
      <w:marLeft w:val="0"/>
      <w:marRight w:val="0"/>
      <w:marTop w:val="0"/>
      <w:marBottom w:val="0"/>
      <w:divBdr>
        <w:top w:val="none" w:sz="0" w:space="0" w:color="auto"/>
        <w:left w:val="none" w:sz="0" w:space="0" w:color="auto"/>
        <w:bottom w:val="none" w:sz="0" w:space="0" w:color="auto"/>
        <w:right w:val="none" w:sz="0" w:space="0" w:color="auto"/>
      </w:divBdr>
    </w:div>
    <w:div w:id="555045455">
      <w:bodyDiv w:val="1"/>
      <w:marLeft w:val="0"/>
      <w:marRight w:val="0"/>
      <w:marTop w:val="0"/>
      <w:marBottom w:val="0"/>
      <w:divBdr>
        <w:top w:val="none" w:sz="0" w:space="0" w:color="auto"/>
        <w:left w:val="none" w:sz="0" w:space="0" w:color="auto"/>
        <w:bottom w:val="none" w:sz="0" w:space="0" w:color="auto"/>
        <w:right w:val="none" w:sz="0" w:space="0" w:color="auto"/>
      </w:divBdr>
    </w:div>
    <w:div w:id="560482360">
      <w:bodyDiv w:val="1"/>
      <w:marLeft w:val="0"/>
      <w:marRight w:val="0"/>
      <w:marTop w:val="0"/>
      <w:marBottom w:val="0"/>
      <w:divBdr>
        <w:top w:val="none" w:sz="0" w:space="0" w:color="auto"/>
        <w:left w:val="none" w:sz="0" w:space="0" w:color="auto"/>
        <w:bottom w:val="none" w:sz="0" w:space="0" w:color="auto"/>
        <w:right w:val="none" w:sz="0" w:space="0" w:color="auto"/>
      </w:divBdr>
    </w:div>
    <w:div w:id="571083135">
      <w:bodyDiv w:val="1"/>
      <w:marLeft w:val="0"/>
      <w:marRight w:val="0"/>
      <w:marTop w:val="0"/>
      <w:marBottom w:val="0"/>
      <w:divBdr>
        <w:top w:val="none" w:sz="0" w:space="0" w:color="auto"/>
        <w:left w:val="none" w:sz="0" w:space="0" w:color="auto"/>
        <w:bottom w:val="none" w:sz="0" w:space="0" w:color="auto"/>
        <w:right w:val="none" w:sz="0" w:space="0" w:color="auto"/>
      </w:divBdr>
    </w:div>
    <w:div w:id="575165741">
      <w:bodyDiv w:val="1"/>
      <w:marLeft w:val="0"/>
      <w:marRight w:val="0"/>
      <w:marTop w:val="0"/>
      <w:marBottom w:val="0"/>
      <w:divBdr>
        <w:top w:val="none" w:sz="0" w:space="0" w:color="auto"/>
        <w:left w:val="none" w:sz="0" w:space="0" w:color="auto"/>
        <w:bottom w:val="none" w:sz="0" w:space="0" w:color="auto"/>
        <w:right w:val="none" w:sz="0" w:space="0" w:color="auto"/>
      </w:divBdr>
      <w:divsChild>
        <w:div w:id="1501508993">
          <w:marLeft w:val="0"/>
          <w:marRight w:val="0"/>
          <w:marTop w:val="0"/>
          <w:marBottom w:val="0"/>
          <w:divBdr>
            <w:top w:val="none" w:sz="0" w:space="0" w:color="auto"/>
            <w:left w:val="none" w:sz="0" w:space="0" w:color="auto"/>
            <w:bottom w:val="none" w:sz="0" w:space="0" w:color="auto"/>
            <w:right w:val="none" w:sz="0" w:space="0" w:color="auto"/>
          </w:divBdr>
        </w:div>
      </w:divsChild>
    </w:div>
    <w:div w:id="584000928">
      <w:bodyDiv w:val="1"/>
      <w:marLeft w:val="0"/>
      <w:marRight w:val="0"/>
      <w:marTop w:val="0"/>
      <w:marBottom w:val="0"/>
      <w:divBdr>
        <w:top w:val="none" w:sz="0" w:space="0" w:color="auto"/>
        <w:left w:val="none" w:sz="0" w:space="0" w:color="auto"/>
        <w:bottom w:val="none" w:sz="0" w:space="0" w:color="auto"/>
        <w:right w:val="none" w:sz="0" w:space="0" w:color="auto"/>
      </w:divBdr>
    </w:div>
    <w:div w:id="593171323">
      <w:bodyDiv w:val="1"/>
      <w:marLeft w:val="0"/>
      <w:marRight w:val="0"/>
      <w:marTop w:val="0"/>
      <w:marBottom w:val="0"/>
      <w:divBdr>
        <w:top w:val="none" w:sz="0" w:space="0" w:color="auto"/>
        <w:left w:val="none" w:sz="0" w:space="0" w:color="auto"/>
        <w:bottom w:val="none" w:sz="0" w:space="0" w:color="auto"/>
        <w:right w:val="none" w:sz="0" w:space="0" w:color="auto"/>
      </w:divBdr>
    </w:div>
    <w:div w:id="603807368">
      <w:bodyDiv w:val="1"/>
      <w:marLeft w:val="0"/>
      <w:marRight w:val="0"/>
      <w:marTop w:val="0"/>
      <w:marBottom w:val="0"/>
      <w:divBdr>
        <w:top w:val="none" w:sz="0" w:space="0" w:color="auto"/>
        <w:left w:val="none" w:sz="0" w:space="0" w:color="auto"/>
        <w:bottom w:val="none" w:sz="0" w:space="0" w:color="auto"/>
        <w:right w:val="none" w:sz="0" w:space="0" w:color="auto"/>
      </w:divBdr>
    </w:div>
    <w:div w:id="621693455">
      <w:bodyDiv w:val="1"/>
      <w:marLeft w:val="0"/>
      <w:marRight w:val="0"/>
      <w:marTop w:val="0"/>
      <w:marBottom w:val="0"/>
      <w:divBdr>
        <w:top w:val="none" w:sz="0" w:space="0" w:color="auto"/>
        <w:left w:val="none" w:sz="0" w:space="0" w:color="auto"/>
        <w:bottom w:val="none" w:sz="0" w:space="0" w:color="auto"/>
        <w:right w:val="none" w:sz="0" w:space="0" w:color="auto"/>
      </w:divBdr>
    </w:div>
    <w:div w:id="630399872">
      <w:bodyDiv w:val="1"/>
      <w:marLeft w:val="0"/>
      <w:marRight w:val="0"/>
      <w:marTop w:val="0"/>
      <w:marBottom w:val="0"/>
      <w:divBdr>
        <w:top w:val="none" w:sz="0" w:space="0" w:color="auto"/>
        <w:left w:val="none" w:sz="0" w:space="0" w:color="auto"/>
        <w:bottom w:val="none" w:sz="0" w:space="0" w:color="auto"/>
        <w:right w:val="none" w:sz="0" w:space="0" w:color="auto"/>
      </w:divBdr>
    </w:div>
    <w:div w:id="651720418">
      <w:bodyDiv w:val="1"/>
      <w:marLeft w:val="0"/>
      <w:marRight w:val="0"/>
      <w:marTop w:val="0"/>
      <w:marBottom w:val="0"/>
      <w:divBdr>
        <w:top w:val="none" w:sz="0" w:space="0" w:color="auto"/>
        <w:left w:val="none" w:sz="0" w:space="0" w:color="auto"/>
        <w:bottom w:val="none" w:sz="0" w:space="0" w:color="auto"/>
        <w:right w:val="none" w:sz="0" w:space="0" w:color="auto"/>
      </w:divBdr>
    </w:div>
    <w:div w:id="670377211">
      <w:bodyDiv w:val="1"/>
      <w:marLeft w:val="0"/>
      <w:marRight w:val="0"/>
      <w:marTop w:val="0"/>
      <w:marBottom w:val="0"/>
      <w:divBdr>
        <w:top w:val="none" w:sz="0" w:space="0" w:color="auto"/>
        <w:left w:val="none" w:sz="0" w:space="0" w:color="auto"/>
        <w:bottom w:val="none" w:sz="0" w:space="0" w:color="auto"/>
        <w:right w:val="none" w:sz="0" w:space="0" w:color="auto"/>
      </w:divBdr>
    </w:div>
    <w:div w:id="677463570">
      <w:bodyDiv w:val="1"/>
      <w:marLeft w:val="0"/>
      <w:marRight w:val="0"/>
      <w:marTop w:val="0"/>
      <w:marBottom w:val="0"/>
      <w:divBdr>
        <w:top w:val="none" w:sz="0" w:space="0" w:color="auto"/>
        <w:left w:val="none" w:sz="0" w:space="0" w:color="auto"/>
        <w:bottom w:val="none" w:sz="0" w:space="0" w:color="auto"/>
        <w:right w:val="none" w:sz="0" w:space="0" w:color="auto"/>
      </w:divBdr>
    </w:div>
    <w:div w:id="690257347">
      <w:bodyDiv w:val="1"/>
      <w:marLeft w:val="0"/>
      <w:marRight w:val="0"/>
      <w:marTop w:val="0"/>
      <w:marBottom w:val="0"/>
      <w:divBdr>
        <w:top w:val="none" w:sz="0" w:space="0" w:color="auto"/>
        <w:left w:val="none" w:sz="0" w:space="0" w:color="auto"/>
        <w:bottom w:val="none" w:sz="0" w:space="0" w:color="auto"/>
        <w:right w:val="none" w:sz="0" w:space="0" w:color="auto"/>
      </w:divBdr>
    </w:div>
    <w:div w:id="704215292">
      <w:bodyDiv w:val="1"/>
      <w:marLeft w:val="0"/>
      <w:marRight w:val="0"/>
      <w:marTop w:val="0"/>
      <w:marBottom w:val="0"/>
      <w:divBdr>
        <w:top w:val="none" w:sz="0" w:space="0" w:color="auto"/>
        <w:left w:val="none" w:sz="0" w:space="0" w:color="auto"/>
        <w:bottom w:val="none" w:sz="0" w:space="0" w:color="auto"/>
        <w:right w:val="none" w:sz="0" w:space="0" w:color="auto"/>
      </w:divBdr>
    </w:div>
    <w:div w:id="728305903">
      <w:bodyDiv w:val="1"/>
      <w:marLeft w:val="0"/>
      <w:marRight w:val="0"/>
      <w:marTop w:val="0"/>
      <w:marBottom w:val="0"/>
      <w:divBdr>
        <w:top w:val="none" w:sz="0" w:space="0" w:color="auto"/>
        <w:left w:val="none" w:sz="0" w:space="0" w:color="auto"/>
        <w:bottom w:val="none" w:sz="0" w:space="0" w:color="auto"/>
        <w:right w:val="none" w:sz="0" w:space="0" w:color="auto"/>
      </w:divBdr>
    </w:div>
    <w:div w:id="740177523">
      <w:bodyDiv w:val="1"/>
      <w:marLeft w:val="0"/>
      <w:marRight w:val="0"/>
      <w:marTop w:val="0"/>
      <w:marBottom w:val="0"/>
      <w:divBdr>
        <w:top w:val="none" w:sz="0" w:space="0" w:color="auto"/>
        <w:left w:val="none" w:sz="0" w:space="0" w:color="auto"/>
        <w:bottom w:val="none" w:sz="0" w:space="0" w:color="auto"/>
        <w:right w:val="none" w:sz="0" w:space="0" w:color="auto"/>
      </w:divBdr>
    </w:div>
    <w:div w:id="758719641">
      <w:bodyDiv w:val="1"/>
      <w:marLeft w:val="0"/>
      <w:marRight w:val="0"/>
      <w:marTop w:val="0"/>
      <w:marBottom w:val="0"/>
      <w:divBdr>
        <w:top w:val="none" w:sz="0" w:space="0" w:color="auto"/>
        <w:left w:val="none" w:sz="0" w:space="0" w:color="auto"/>
        <w:bottom w:val="none" w:sz="0" w:space="0" w:color="auto"/>
        <w:right w:val="none" w:sz="0" w:space="0" w:color="auto"/>
      </w:divBdr>
    </w:div>
    <w:div w:id="768047601">
      <w:bodyDiv w:val="1"/>
      <w:marLeft w:val="0"/>
      <w:marRight w:val="0"/>
      <w:marTop w:val="0"/>
      <w:marBottom w:val="0"/>
      <w:divBdr>
        <w:top w:val="none" w:sz="0" w:space="0" w:color="auto"/>
        <w:left w:val="none" w:sz="0" w:space="0" w:color="auto"/>
        <w:bottom w:val="none" w:sz="0" w:space="0" w:color="auto"/>
        <w:right w:val="none" w:sz="0" w:space="0" w:color="auto"/>
      </w:divBdr>
    </w:div>
    <w:div w:id="770130213">
      <w:bodyDiv w:val="1"/>
      <w:marLeft w:val="0"/>
      <w:marRight w:val="0"/>
      <w:marTop w:val="0"/>
      <w:marBottom w:val="0"/>
      <w:divBdr>
        <w:top w:val="none" w:sz="0" w:space="0" w:color="auto"/>
        <w:left w:val="none" w:sz="0" w:space="0" w:color="auto"/>
        <w:bottom w:val="none" w:sz="0" w:space="0" w:color="auto"/>
        <w:right w:val="none" w:sz="0" w:space="0" w:color="auto"/>
      </w:divBdr>
    </w:div>
    <w:div w:id="772942392">
      <w:bodyDiv w:val="1"/>
      <w:marLeft w:val="0"/>
      <w:marRight w:val="0"/>
      <w:marTop w:val="0"/>
      <w:marBottom w:val="0"/>
      <w:divBdr>
        <w:top w:val="none" w:sz="0" w:space="0" w:color="auto"/>
        <w:left w:val="none" w:sz="0" w:space="0" w:color="auto"/>
        <w:bottom w:val="none" w:sz="0" w:space="0" w:color="auto"/>
        <w:right w:val="none" w:sz="0" w:space="0" w:color="auto"/>
      </w:divBdr>
    </w:div>
    <w:div w:id="798185748">
      <w:bodyDiv w:val="1"/>
      <w:marLeft w:val="0"/>
      <w:marRight w:val="0"/>
      <w:marTop w:val="0"/>
      <w:marBottom w:val="0"/>
      <w:divBdr>
        <w:top w:val="none" w:sz="0" w:space="0" w:color="auto"/>
        <w:left w:val="none" w:sz="0" w:space="0" w:color="auto"/>
        <w:bottom w:val="none" w:sz="0" w:space="0" w:color="auto"/>
        <w:right w:val="none" w:sz="0" w:space="0" w:color="auto"/>
      </w:divBdr>
    </w:div>
    <w:div w:id="803887211">
      <w:bodyDiv w:val="1"/>
      <w:marLeft w:val="0"/>
      <w:marRight w:val="0"/>
      <w:marTop w:val="0"/>
      <w:marBottom w:val="0"/>
      <w:divBdr>
        <w:top w:val="none" w:sz="0" w:space="0" w:color="auto"/>
        <w:left w:val="none" w:sz="0" w:space="0" w:color="auto"/>
        <w:bottom w:val="none" w:sz="0" w:space="0" w:color="auto"/>
        <w:right w:val="none" w:sz="0" w:space="0" w:color="auto"/>
      </w:divBdr>
    </w:div>
    <w:div w:id="818037049">
      <w:bodyDiv w:val="1"/>
      <w:marLeft w:val="0"/>
      <w:marRight w:val="0"/>
      <w:marTop w:val="0"/>
      <w:marBottom w:val="0"/>
      <w:divBdr>
        <w:top w:val="none" w:sz="0" w:space="0" w:color="auto"/>
        <w:left w:val="none" w:sz="0" w:space="0" w:color="auto"/>
        <w:bottom w:val="none" w:sz="0" w:space="0" w:color="auto"/>
        <w:right w:val="none" w:sz="0" w:space="0" w:color="auto"/>
      </w:divBdr>
    </w:div>
    <w:div w:id="820081843">
      <w:bodyDiv w:val="1"/>
      <w:marLeft w:val="0"/>
      <w:marRight w:val="0"/>
      <w:marTop w:val="0"/>
      <w:marBottom w:val="0"/>
      <w:divBdr>
        <w:top w:val="none" w:sz="0" w:space="0" w:color="auto"/>
        <w:left w:val="none" w:sz="0" w:space="0" w:color="auto"/>
        <w:bottom w:val="none" w:sz="0" w:space="0" w:color="auto"/>
        <w:right w:val="none" w:sz="0" w:space="0" w:color="auto"/>
      </w:divBdr>
    </w:div>
    <w:div w:id="824394509">
      <w:bodyDiv w:val="1"/>
      <w:marLeft w:val="0"/>
      <w:marRight w:val="0"/>
      <w:marTop w:val="0"/>
      <w:marBottom w:val="0"/>
      <w:divBdr>
        <w:top w:val="none" w:sz="0" w:space="0" w:color="auto"/>
        <w:left w:val="none" w:sz="0" w:space="0" w:color="auto"/>
        <w:bottom w:val="none" w:sz="0" w:space="0" w:color="auto"/>
        <w:right w:val="none" w:sz="0" w:space="0" w:color="auto"/>
      </w:divBdr>
    </w:div>
    <w:div w:id="827089004">
      <w:bodyDiv w:val="1"/>
      <w:marLeft w:val="0"/>
      <w:marRight w:val="0"/>
      <w:marTop w:val="0"/>
      <w:marBottom w:val="0"/>
      <w:divBdr>
        <w:top w:val="none" w:sz="0" w:space="0" w:color="auto"/>
        <w:left w:val="none" w:sz="0" w:space="0" w:color="auto"/>
        <w:bottom w:val="none" w:sz="0" w:space="0" w:color="auto"/>
        <w:right w:val="none" w:sz="0" w:space="0" w:color="auto"/>
      </w:divBdr>
    </w:div>
    <w:div w:id="831024050">
      <w:bodyDiv w:val="1"/>
      <w:marLeft w:val="0"/>
      <w:marRight w:val="0"/>
      <w:marTop w:val="0"/>
      <w:marBottom w:val="0"/>
      <w:divBdr>
        <w:top w:val="none" w:sz="0" w:space="0" w:color="auto"/>
        <w:left w:val="none" w:sz="0" w:space="0" w:color="auto"/>
        <w:bottom w:val="none" w:sz="0" w:space="0" w:color="auto"/>
        <w:right w:val="none" w:sz="0" w:space="0" w:color="auto"/>
      </w:divBdr>
    </w:div>
    <w:div w:id="833568004">
      <w:bodyDiv w:val="1"/>
      <w:marLeft w:val="0"/>
      <w:marRight w:val="0"/>
      <w:marTop w:val="0"/>
      <w:marBottom w:val="0"/>
      <w:divBdr>
        <w:top w:val="none" w:sz="0" w:space="0" w:color="auto"/>
        <w:left w:val="none" w:sz="0" w:space="0" w:color="auto"/>
        <w:bottom w:val="none" w:sz="0" w:space="0" w:color="auto"/>
        <w:right w:val="none" w:sz="0" w:space="0" w:color="auto"/>
      </w:divBdr>
    </w:div>
    <w:div w:id="846214937">
      <w:bodyDiv w:val="1"/>
      <w:marLeft w:val="0"/>
      <w:marRight w:val="0"/>
      <w:marTop w:val="0"/>
      <w:marBottom w:val="0"/>
      <w:divBdr>
        <w:top w:val="none" w:sz="0" w:space="0" w:color="auto"/>
        <w:left w:val="none" w:sz="0" w:space="0" w:color="auto"/>
        <w:bottom w:val="none" w:sz="0" w:space="0" w:color="auto"/>
        <w:right w:val="none" w:sz="0" w:space="0" w:color="auto"/>
      </w:divBdr>
    </w:div>
    <w:div w:id="852378684">
      <w:bodyDiv w:val="1"/>
      <w:marLeft w:val="0"/>
      <w:marRight w:val="0"/>
      <w:marTop w:val="0"/>
      <w:marBottom w:val="0"/>
      <w:divBdr>
        <w:top w:val="none" w:sz="0" w:space="0" w:color="auto"/>
        <w:left w:val="none" w:sz="0" w:space="0" w:color="auto"/>
        <w:bottom w:val="none" w:sz="0" w:space="0" w:color="auto"/>
        <w:right w:val="none" w:sz="0" w:space="0" w:color="auto"/>
      </w:divBdr>
    </w:div>
    <w:div w:id="853810463">
      <w:bodyDiv w:val="1"/>
      <w:marLeft w:val="0"/>
      <w:marRight w:val="0"/>
      <w:marTop w:val="0"/>
      <w:marBottom w:val="0"/>
      <w:divBdr>
        <w:top w:val="none" w:sz="0" w:space="0" w:color="auto"/>
        <w:left w:val="none" w:sz="0" w:space="0" w:color="auto"/>
        <w:bottom w:val="none" w:sz="0" w:space="0" w:color="auto"/>
        <w:right w:val="none" w:sz="0" w:space="0" w:color="auto"/>
      </w:divBdr>
    </w:div>
    <w:div w:id="864948803">
      <w:bodyDiv w:val="1"/>
      <w:marLeft w:val="0"/>
      <w:marRight w:val="0"/>
      <w:marTop w:val="0"/>
      <w:marBottom w:val="0"/>
      <w:divBdr>
        <w:top w:val="none" w:sz="0" w:space="0" w:color="auto"/>
        <w:left w:val="none" w:sz="0" w:space="0" w:color="auto"/>
        <w:bottom w:val="none" w:sz="0" w:space="0" w:color="auto"/>
        <w:right w:val="none" w:sz="0" w:space="0" w:color="auto"/>
      </w:divBdr>
    </w:div>
    <w:div w:id="877353766">
      <w:bodyDiv w:val="1"/>
      <w:marLeft w:val="0"/>
      <w:marRight w:val="0"/>
      <w:marTop w:val="0"/>
      <w:marBottom w:val="0"/>
      <w:divBdr>
        <w:top w:val="none" w:sz="0" w:space="0" w:color="auto"/>
        <w:left w:val="none" w:sz="0" w:space="0" w:color="auto"/>
        <w:bottom w:val="none" w:sz="0" w:space="0" w:color="auto"/>
        <w:right w:val="none" w:sz="0" w:space="0" w:color="auto"/>
      </w:divBdr>
    </w:div>
    <w:div w:id="918447401">
      <w:bodyDiv w:val="1"/>
      <w:marLeft w:val="0"/>
      <w:marRight w:val="0"/>
      <w:marTop w:val="0"/>
      <w:marBottom w:val="0"/>
      <w:divBdr>
        <w:top w:val="none" w:sz="0" w:space="0" w:color="auto"/>
        <w:left w:val="none" w:sz="0" w:space="0" w:color="auto"/>
        <w:bottom w:val="none" w:sz="0" w:space="0" w:color="auto"/>
        <w:right w:val="none" w:sz="0" w:space="0" w:color="auto"/>
      </w:divBdr>
    </w:div>
    <w:div w:id="930118063">
      <w:bodyDiv w:val="1"/>
      <w:marLeft w:val="0"/>
      <w:marRight w:val="0"/>
      <w:marTop w:val="0"/>
      <w:marBottom w:val="0"/>
      <w:divBdr>
        <w:top w:val="none" w:sz="0" w:space="0" w:color="auto"/>
        <w:left w:val="none" w:sz="0" w:space="0" w:color="auto"/>
        <w:bottom w:val="none" w:sz="0" w:space="0" w:color="auto"/>
        <w:right w:val="none" w:sz="0" w:space="0" w:color="auto"/>
      </w:divBdr>
    </w:div>
    <w:div w:id="952202126">
      <w:bodyDiv w:val="1"/>
      <w:marLeft w:val="0"/>
      <w:marRight w:val="0"/>
      <w:marTop w:val="0"/>
      <w:marBottom w:val="0"/>
      <w:divBdr>
        <w:top w:val="none" w:sz="0" w:space="0" w:color="auto"/>
        <w:left w:val="none" w:sz="0" w:space="0" w:color="auto"/>
        <w:bottom w:val="none" w:sz="0" w:space="0" w:color="auto"/>
        <w:right w:val="none" w:sz="0" w:space="0" w:color="auto"/>
      </w:divBdr>
    </w:div>
    <w:div w:id="960570419">
      <w:bodyDiv w:val="1"/>
      <w:marLeft w:val="0"/>
      <w:marRight w:val="0"/>
      <w:marTop w:val="0"/>
      <w:marBottom w:val="0"/>
      <w:divBdr>
        <w:top w:val="none" w:sz="0" w:space="0" w:color="auto"/>
        <w:left w:val="none" w:sz="0" w:space="0" w:color="auto"/>
        <w:bottom w:val="none" w:sz="0" w:space="0" w:color="auto"/>
        <w:right w:val="none" w:sz="0" w:space="0" w:color="auto"/>
      </w:divBdr>
    </w:div>
    <w:div w:id="963390881">
      <w:bodyDiv w:val="1"/>
      <w:marLeft w:val="0"/>
      <w:marRight w:val="0"/>
      <w:marTop w:val="0"/>
      <w:marBottom w:val="0"/>
      <w:divBdr>
        <w:top w:val="none" w:sz="0" w:space="0" w:color="auto"/>
        <w:left w:val="none" w:sz="0" w:space="0" w:color="auto"/>
        <w:bottom w:val="none" w:sz="0" w:space="0" w:color="auto"/>
        <w:right w:val="none" w:sz="0" w:space="0" w:color="auto"/>
      </w:divBdr>
    </w:div>
    <w:div w:id="964039315">
      <w:bodyDiv w:val="1"/>
      <w:marLeft w:val="0"/>
      <w:marRight w:val="0"/>
      <w:marTop w:val="0"/>
      <w:marBottom w:val="0"/>
      <w:divBdr>
        <w:top w:val="none" w:sz="0" w:space="0" w:color="auto"/>
        <w:left w:val="none" w:sz="0" w:space="0" w:color="auto"/>
        <w:bottom w:val="none" w:sz="0" w:space="0" w:color="auto"/>
        <w:right w:val="none" w:sz="0" w:space="0" w:color="auto"/>
      </w:divBdr>
    </w:div>
    <w:div w:id="970599052">
      <w:bodyDiv w:val="1"/>
      <w:marLeft w:val="0"/>
      <w:marRight w:val="0"/>
      <w:marTop w:val="0"/>
      <w:marBottom w:val="0"/>
      <w:divBdr>
        <w:top w:val="none" w:sz="0" w:space="0" w:color="auto"/>
        <w:left w:val="none" w:sz="0" w:space="0" w:color="auto"/>
        <w:bottom w:val="none" w:sz="0" w:space="0" w:color="auto"/>
        <w:right w:val="none" w:sz="0" w:space="0" w:color="auto"/>
      </w:divBdr>
    </w:div>
    <w:div w:id="986710699">
      <w:bodyDiv w:val="1"/>
      <w:marLeft w:val="0"/>
      <w:marRight w:val="0"/>
      <w:marTop w:val="0"/>
      <w:marBottom w:val="0"/>
      <w:divBdr>
        <w:top w:val="none" w:sz="0" w:space="0" w:color="auto"/>
        <w:left w:val="none" w:sz="0" w:space="0" w:color="auto"/>
        <w:bottom w:val="none" w:sz="0" w:space="0" w:color="auto"/>
        <w:right w:val="none" w:sz="0" w:space="0" w:color="auto"/>
      </w:divBdr>
    </w:div>
    <w:div w:id="987051478">
      <w:bodyDiv w:val="1"/>
      <w:marLeft w:val="0"/>
      <w:marRight w:val="0"/>
      <w:marTop w:val="0"/>
      <w:marBottom w:val="0"/>
      <w:divBdr>
        <w:top w:val="none" w:sz="0" w:space="0" w:color="auto"/>
        <w:left w:val="none" w:sz="0" w:space="0" w:color="auto"/>
        <w:bottom w:val="none" w:sz="0" w:space="0" w:color="auto"/>
        <w:right w:val="none" w:sz="0" w:space="0" w:color="auto"/>
      </w:divBdr>
    </w:div>
    <w:div w:id="995112638">
      <w:bodyDiv w:val="1"/>
      <w:marLeft w:val="0"/>
      <w:marRight w:val="0"/>
      <w:marTop w:val="0"/>
      <w:marBottom w:val="0"/>
      <w:divBdr>
        <w:top w:val="none" w:sz="0" w:space="0" w:color="auto"/>
        <w:left w:val="none" w:sz="0" w:space="0" w:color="auto"/>
        <w:bottom w:val="none" w:sz="0" w:space="0" w:color="auto"/>
        <w:right w:val="none" w:sz="0" w:space="0" w:color="auto"/>
      </w:divBdr>
    </w:div>
    <w:div w:id="995259619">
      <w:bodyDiv w:val="1"/>
      <w:marLeft w:val="0"/>
      <w:marRight w:val="0"/>
      <w:marTop w:val="0"/>
      <w:marBottom w:val="0"/>
      <w:divBdr>
        <w:top w:val="none" w:sz="0" w:space="0" w:color="auto"/>
        <w:left w:val="none" w:sz="0" w:space="0" w:color="auto"/>
        <w:bottom w:val="none" w:sz="0" w:space="0" w:color="auto"/>
        <w:right w:val="none" w:sz="0" w:space="0" w:color="auto"/>
      </w:divBdr>
    </w:div>
    <w:div w:id="1002273402">
      <w:bodyDiv w:val="1"/>
      <w:marLeft w:val="0"/>
      <w:marRight w:val="0"/>
      <w:marTop w:val="0"/>
      <w:marBottom w:val="0"/>
      <w:divBdr>
        <w:top w:val="none" w:sz="0" w:space="0" w:color="auto"/>
        <w:left w:val="none" w:sz="0" w:space="0" w:color="auto"/>
        <w:bottom w:val="none" w:sz="0" w:space="0" w:color="auto"/>
        <w:right w:val="none" w:sz="0" w:space="0" w:color="auto"/>
      </w:divBdr>
    </w:div>
    <w:div w:id="1002659289">
      <w:bodyDiv w:val="1"/>
      <w:marLeft w:val="0"/>
      <w:marRight w:val="0"/>
      <w:marTop w:val="0"/>
      <w:marBottom w:val="0"/>
      <w:divBdr>
        <w:top w:val="none" w:sz="0" w:space="0" w:color="auto"/>
        <w:left w:val="none" w:sz="0" w:space="0" w:color="auto"/>
        <w:bottom w:val="none" w:sz="0" w:space="0" w:color="auto"/>
        <w:right w:val="none" w:sz="0" w:space="0" w:color="auto"/>
      </w:divBdr>
    </w:div>
    <w:div w:id="1005744241">
      <w:bodyDiv w:val="1"/>
      <w:marLeft w:val="0"/>
      <w:marRight w:val="0"/>
      <w:marTop w:val="0"/>
      <w:marBottom w:val="0"/>
      <w:divBdr>
        <w:top w:val="none" w:sz="0" w:space="0" w:color="auto"/>
        <w:left w:val="none" w:sz="0" w:space="0" w:color="auto"/>
        <w:bottom w:val="none" w:sz="0" w:space="0" w:color="auto"/>
        <w:right w:val="none" w:sz="0" w:space="0" w:color="auto"/>
      </w:divBdr>
    </w:div>
    <w:div w:id="1016881614">
      <w:bodyDiv w:val="1"/>
      <w:marLeft w:val="0"/>
      <w:marRight w:val="0"/>
      <w:marTop w:val="0"/>
      <w:marBottom w:val="0"/>
      <w:divBdr>
        <w:top w:val="none" w:sz="0" w:space="0" w:color="auto"/>
        <w:left w:val="none" w:sz="0" w:space="0" w:color="auto"/>
        <w:bottom w:val="none" w:sz="0" w:space="0" w:color="auto"/>
        <w:right w:val="none" w:sz="0" w:space="0" w:color="auto"/>
      </w:divBdr>
    </w:div>
    <w:div w:id="1032144179">
      <w:bodyDiv w:val="1"/>
      <w:marLeft w:val="0"/>
      <w:marRight w:val="0"/>
      <w:marTop w:val="0"/>
      <w:marBottom w:val="0"/>
      <w:divBdr>
        <w:top w:val="none" w:sz="0" w:space="0" w:color="auto"/>
        <w:left w:val="none" w:sz="0" w:space="0" w:color="auto"/>
        <w:bottom w:val="none" w:sz="0" w:space="0" w:color="auto"/>
        <w:right w:val="none" w:sz="0" w:space="0" w:color="auto"/>
      </w:divBdr>
      <w:divsChild>
        <w:div w:id="493766625">
          <w:marLeft w:val="0"/>
          <w:marRight w:val="0"/>
          <w:marTop w:val="0"/>
          <w:marBottom w:val="0"/>
          <w:divBdr>
            <w:top w:val="none" w:sz="0" w:space="0" w:color="auto"/>
            <w:left w:val="none" w:sz="0" w:space="0" w:color="auto"/>
            <w:bottom w:val="none" w:sz="0" w:space="0" w:color="auto"/>
            <w:right w:val="none" w:sz="0" w:space="0" w:color="auto"/>
          </w:divBdr>
        </w:div>
        <w:div w:id="563301602">
          <w:marLeft w:val="0"/>
          <w:marRight w:val="0"/>
          <w:marTop w:val="0"/>
          <w:marBottom w:val="0"/>
          <w:divBdr>
            <w:top w:val="none" w:sz="0" w:space="0" w:color="auto"/>
            <w:left w:val="none" w:sz="0" w:space="0" w:color="auto"/>
            <w:bottom w:val="none" w:sz="0" w:space="0" w:color="auto"/>
            <w:right w:val="none" w:sz="0" w:space="0" w:color="auto"/>
          </w:divBdr>
        </w:div>
        <w:div w:id="325592542">
          <w:marLeft w:val="0"/>
          <w:marRight w:val="0"/>
          <w:marTop w:val="0"/>
          <w:marBottom w:val="0"/>
          <w:divBdr>
            <w:top w:val="none" w:sz="0" w:space="0" w:color="auto"/>
            <w:left w:val="none" w:sz="0" w:space="0" w:color="auto"/>
            <w:bottom w:val="none" w:sz="0" w:space="0" w:color="auto"/>
            <w:right w:val="none" w:sz="0" w:space="0" w:color="auto"/>
          </w:divBdr>
        </w:div>
        <w:div w:id="1435134269">
          <w:marLeft w:val="0"/>
          <w:marRight w:val="0"/>
          <w:marTop w:val="0"/>
          <w:marBottom w:val="0"/>
          <w:divBdr>
            <w:top w:val="none" w:sz="0" w:space="0" w:color="auto"/>
            <w:left w:val="none" w:sz="0" w:space="0" w:color="auto"/>
            <w:bottom w:val="none" w:sz="0" w:space="0" w:color="auto"/>
            <w:right w:val="none" w:sz="0" w:space="0" w:color="auto"/>
          </w:divBdr>
        </w:div>
        <w:div w:id="2094885685">
          <w:marLeft w:val="0"/>
          <w:marRight w:val="0"/>
          <w:marTop w:val="0"/>
          <w:marBottom w:val="0"/>
          <w:divBdr>
            <w:top w:val="none" w:sz="0" w:space="0" w:color="auto"/>
            <w:left w:val="none" w:sz="0" w:space="0" w:color="auto"/>
            <w:bottom w:val="none" w:sz="0" w:space="0" w:color="auto"/>
            <w:right w:val="none" w:sz="0" w:space="0" w:color="auto"/>
          </w:divBdr>
        </w:div>
        <w:div w:id="1978804046">
          <w:marLeft w:val="0"/>
          <w:marRight w:val="0"/>
          <w:marTop w:val="0"/>
          <w:marBottom w:val="0"/>
          <w:divBdr>
            <w:top w:val="none" w:sz="0" w:space="0" w:color="auto"/>
            <w:left w:val="none" w:sz="0" w:space="0" w:color="auto"/>
            <w:bottom w:val="none" w:sz="0" w:space="0" w:color="auto"/>
            <w:right w:val="none" w:sz="0" w:space="0" w:color="auto"/>
          </w:divBdr>
        </w:div>
        <w:div w:id="1691636423">
          <w:marLeft w:val="0"/>
          <w:marRight w:val="0"/>
          <w:marTop w:val="0"/>
          <w:marBottom w:val="0"/>
          <w:divBdr>
            <w:top w:val="none" w:sz="0" w:space="0" w:color="auto"/>
            <w:left w:val="none" w:sz="0" w:space="0" w:color="auto"/>
            <w:bottom w:val="none" w:sz="0" w:space="0" w:color="auto"/>
            <w:right w:val="none" w:sz="0" w:space="0" w:color="auto"/>
          </w:divBdr>
        </w:div>
        <w:div w:id="1140919829">
          <w:marLeft w:val="0"/>
          <w:marRight w:val="0"/>
          <w:marTop w:val="0"/>
          <w:marBottom w:val="0"/>
          <w:divBdr>
            <w:top w:val="none" w:sz="0" w:space="0" w:color="auto"/>
            <w:left w:val="none" w:sz="0" w:space="0" w:color="auto"/>
            <w:bottom w:val="none" w:sz="0" w:space="0" w:color="auto"/>
            <w:right w:val="none" w:sz="0" w:space="0" w:color="auto"/>
          </w:divBdr>
        </w:div>
        <w:div w:id="1487817763">
          <w:marLeft w:val="0"/>
          <w:marRight w:val="0"/>
          <w:marTop w:val="0"/>
          <w:marBottom w:val="0"/>
          <w:divBdr>
            <w:top w:val="none" w:sz="0" w:space="0" w:color="auto"/>
            <w:left w:val="none" w:sz="0" w:space="0" w:color="auto"/>
            <w:bottom w:val="none" w:sz="0" w:space="0" w:color="auto"/>
            <w:right w:val="none" w:sz="0" w:space="0" w:color="auto"/>
          </w:divBdr>
        </w:div>
        <w:div w:id="117379434">
          <w:marLeft w:val="0"/>
          <w:marRight w:val="0"/>
          <w:marTop w:val="0"/>
          <w:marBottom w:val="0"/>
          <w:divBdr>
            <w:top w:val="none" w:sz="0" w:space="0" w:color="auto"/>
            <w:left w:val="none" w:sz="0" w:space="0" w:color="auto"/>
            <w:bottom w:val="none" w:sz="0" w:space="0" w:color="auto"/>
            <w:right w:val="none" w:sz="0" w:space="0" w:color="auto"/>
          </w:divBdr>
        </w:div>
        <w:div w:id="360055479">
          <w:marLeft w:val="0"/>
          <w:marRight w:val="0"/>
          <w:marTop w:val="0"/>
          <w:marBottom w:val="0"/>
          <w:divBdr>
            <w:top w:val="none" w:sz="0" w:space="0" w:color="auto"/>
            <w:left w:val="none" w:sz="0" w:space="0" w:color="auto"/>
            <w:bottom w:val="none" w:sz="0" w:space="0" w:color="auto"/>
            <w:right w:val="none" w:sz="0" w:space="0" w:color="auto"/>
          </w:divBdr>
        </w:div>
        <w:div w:id="708728927">
          <w:marLeft w:val="0"/>
          <w:marRight w:val="0"/>
          <w:marTop w:val="0"/>
          <w:marBottom w:val="0"/>
          <w:divBdr>
            <w:top w:val="none" w:sz="0" w:space="0" w:color="auto"/>
            <w:left w:val="none" w:sz="0" w:space="0" w:color="auto"/>
            <w:bottom w:val="none" w:sz="0" w:space="0" w:color="auto"/>
            <w:right w:val="none" w:sz="0" w:space="0" w:color="auto"/>
          </w:divBdr>
        </w:div>
        <w:div w:id="1528832694">
          <w:marLeft w:val="0"/>
          <w:marRight w:val="0"/>
          <w:marTop w:val="0"/>
          <w:marBottom w:val="0"/>
          <w:divBdr>
            <w:top w:val="none" w:sz="0" w:space="0" w:color="auto"/>
            <w:left w:val="none" w:sz="0" w:space="0" w:color="auto"/>
            <w:bottom w:val="none" w:sz="0" w:space="0" w:color="auto"/>
            <w:right w:val="none" w:sz="0" w:space="0" w:color="auto"/>
          </w:divBdr>
        </w:div>
        <w:div w:id="680931011">
          <w:marLeft w:val="0"/>
          <w:marRight w:val="0"/>
          <w:marTop w:val="0"/>
          <w:marBottom w:val="0"/>
          <w:divBdr>
            <w:top w:val="none" w:sz="0" w:space="0" w:color="auto"/>
            <w:left w:val="none" w:sz="0" w:space="0" w:color="auto"/>
            <w:bottom w:val="none" w:sz="0" w:space="0" w:color="auto"/>
            <w:right w:val="none" w:sz="0" w:space="0" w:color="auto"/>
          </w:divBdr>
        </w:div>
        <w:div w:id="180701141">
          <w:marLeft w:val="0"/>
          <w:marRight w:val="0"/>
          <w:marTop w:val="0"/>
          <w:marBottom w:val="0"/>
          <w:divBdr>
            <w:top w:val="none" w:sz="0" w:space="0" w:color="auto"/>
            <w:left w:val="none" w:sz="0" w:space="0" w:color="auto"/>
            <w:bottom w:val="none" w:sz="0" w:space="0" w:color="auto"/>
            <w:right w:val="none" w:sz="0" w:space="0" w:color="auto"/>
          </w:divBdr>
        </w:div>
        <w:div w:id="1626307161">
          <w:marLeft w:val="0"/>
          <w:marRight w:val="0"/>
          <w:marTop w:val="0"/>
          <w:marBottom w:val="0"/>
          <w:divBdr>
            <w:top w:val="none" w:sz="0" w:space="0" w:color="auto"/>
            <w:left w:val="none" w:sz="0" w:space="0" w:color="auto"/>
            <w:bottom w:val="none" w:sz="0" w:space="0" w:color="auto"/>
            <w:right w:val="none" w:sz="0" w:space="0" w:color="auto"/>
          </w:divBdr>
        </w:div>
        <w:div w:id="1240871717">
          <w:marLeft w:val="0"/>
          <w:marRight w:val="0"/>
          <w:marTop w:val="0"/>
          <w:marBottom w:val="0"/>
          <w:divBdr>
            <w:top w:val="none" w:sz="0" w:space="0" w:color="auto"/>
            <w:left w:val="none" w:sz="0" w:space="0" w:color="auto"/>
            <w:bottom w:val="none" w:sz="0" w:space="0" w:color="auto"/>
            <w:right w:val="none" w:sz="0" w:space="0" w:color="auto"/>
          </w:divBdr>
        </w:div>
        <w:div w:id="437919345">
          <w:marLeft w:val="0"/>
          <w:marRight w:val="0"/>
          <w:marTop w:val="0"/>
          <w:marBottom w:val="0"/>
          <w:divBdr>
            <w:top w:val="none" w:sz="0" w:space="0" w:color="auto"/>
            <w:left w:val="none" w:sz="0" w:space="0" w:color="auto"/>
            <w:bottom w:val="none" w:sz="0" w:space="0" w:color="auto"/>
            <w:right w:val="none" w:sz="0" w:space="0" w:color="auto"/>
          </w:divBdr>
        </w:div>
        <w:div w:id="1945964219">
          <w:marLeft w:val="0"/>
          <w:marRight w:val="0"/>
          <w:marTop w:val="0"/>
          <w:marBottom w:val="0"/>
          <w:divBdr>
            <w:top w:val="none" w:sz="0" w:space="0" w:color="auto"/>
            <w:left w:val="none" w:sz="0" w:space="0" w:color="auto"/>
            <w:bottom w:val="none" w:sz="0" w:space="0" w:color="auto"/>
            <w:right w:val="none" w:sz="0" w:space="0" w:color="auto"/>
          </w:divBdr>
        </w:div>
        <w:div w:id="676998283">
          <w:marLeft w:val="0"/>
          <w:marRight w:val="0"/>
          <w:marTop w:val="0"/>
          <w:marBottom w:val="0"/>
          <w:divBdr>
            <w:top w:val="none" w:sz="0" w:space="0" w:color="auto"/>
            <w:left w:val="none" w:sz="0" w:space="0" w:color="auto"/>
            <w:bottom w:val="none" w:sz="0" w:space="0" w:color="auto"/>
            <w:right w:val="none" w:sz="0" w:space="0" w:color="auto"/>
          </w:divBdr>
        </w:div>
        <w:div w:id="1556894787">
          <w:marLeft w:val="0"/>
          <w:marRight w:val="0"/>
          <w:marTop w:val="0"/>
          <w:marBottom w:val="0"/>
          <w:divBdr>
            <w:top w:val="none" w:sz="0" w:space="0" w:color="auto"/>
            <w:left w:val="none" w:sz="0" w:space="0" w:color="auto"/>
            <w:bottom w:val="none" w:sz="0" w:space="0" w:color="auto"/>
            <w:right w:val="none" w:sz="0" w:space="0" w:color="auto"/>
          </w:divBdr>
        </w:div>
        <w:div w:id="734428135">
          <w:marLeft w:val="0"/>
          <w:marRight w:val="0"/>
          <w:marTop w:val="0"/>
          <w:marBottom w:val="0"/>
          <w:divBdr>
            <w:top w:val="none" w:sz="0" w:space="0" w:color="auto"/>
            <w:left w:val="none" w:sz="0" w:space="0" w:color="auto"/>
            <w:bottom w:val="none" w:sz="0" w:space="0" w:color="auto"/>
            <w:right w:val="none" w:sz="0" w:space="0" w:color="auto"/>
          </w:divBdr>
        </w:div>
        <w:div w:id="1917662437">
          <w:marLeft w:val="0"/>
          <w:marRight w:val="0"/>
          <w:marTop w:val="0"/>
          <w:marBottom w:val="0"/>
          <w:divBdr>
            <w:top w:val="none" w:sz="0" w:space="0" w:color="auto"/>
            <w:left w:val="none" w:sz="0" w:space="0" w:color="auto"/>
            <w:bottom w:val="none" w:sz="0" w:space="0" w:color="auto"/>
            <w:right w:val="none" w:sz="0" w:space="0" w:color="auto"/>
          </w:divBdr>
        </w:div>
        <w:div w:id="1282955602">
          <w:marLeft w:val="0"/>
          <w:marRight w:val="0"/>
          <w:marTop w:val="0"/>
          <w:marBottom w:val="0"/>
          <w:divBdr>
            <w:top w:val="none" w:sz="0" w:space="0" w:color="auto"/>
            <w:left w:val="none" w:sz="0" w:space="0" w:color="auto"/>
            <w:bottom w:val="none" w:sz="0" w:space="0" w:color="auto"/>
            <w:right w:val="none" w:sz="0" w:space="0" w:color="auto"/>
          </w:divBdr>
        </w:div>
        <w:div w:id="1249844854">
          <w:marLeft w:val="0"/>
          <w:marRight w:val="0"/>
          <w:marTop w:val="0"/>
          <w:marBottom w:val="0"/>
          <w:divBdr>
            <w:top w:val="none" w:sz="0" w:space="0" w:color="auto"/>
            <w:left w:val="none" w:sz="0" w:space="0" w:color="auto"/>
            <w:bottom w:val="none" w:sz="0" w:space="0" w:color="auto"/>
            <w:right w:val="none" w:sz="0" w:space="0" w:color="auto"/>
          </w:divBdr>
        </w:div>
        <w:div w:id="695689796">
          <w:marLeft w:val="0"/>
          <w:marRight w:val="0"/>
          <w:marTop w:val="0"/>
          <w:marBottom w:val="0"/>
          <w:divBdr>
            <w:top w:val="none" w:sz="0" w:space="0" w:color="auto"/>
            <w:left w:val="none" w:sz="0" w:space="0" w:color="auto"/>
            <w:bottom w:val="none" w:sz="0" w:space="0" w:color="auto"/>
            <w:right w:val="none" w:sz="0" w:space="0" w:color="auto"/>
          </w:divBdr>
        </w:div>
        <w:div w:id="1786195560">
          <w:marLeft w:val="0"/>
          <w:marRight w:val="0"/>
          <w:marTop w:val="0"/>
          <w:marBottom w:val="0"/>
          <w:divBdr>
            <w:top w:val="none" w:sz="0" w:space="0" w:color="auto"/>
            <w:left w:val="none" w:sz="0" w:space="0" w:color="auto"/>
            <w:bottom w:val="none" w:sz="0" w:space="0" w:color="auto"/>
            <w:right w:val="none" w:sz="0" w:space="0" w:color="auto"/>
          </w:divBdr>
        </w:div>
        <w:div w:id="1633442210">
          <w:marLeft w:val="0"/>
          <w:marRight w:val="0"/>
          <w:marTop w:val="0"/>
          <w:marBottom w:val="0"/>
          <w:divBdr>
            <w:top w:val="none" w:sz="0" w:space="0" w:color="auto"/>
            <w:left w:val="none" w:sz="0" w:space="0" w:color="auto"/>
            <w:bottom w:val="none" w:sz="0" w:space="0" w:color="auto"/>
            <w:right w:val="none" w:sz="0" w:space="0" w:color="auto"/>
          </w:divBdr>
        </w:div>
        <w:div w:id="1214271195">
          <w:marLeft w:val="0"/>
          <w:marRight w:val="0"/>
          <w:marTop w:val="0"/>
          <w:marBottom w:val="0"/>
          <w:divBdr>
            <w:top w:val="none" w:sz="0" w:space="0" w:color="auto"/>
            <w:left w:val="none" w:sz="0" w:space="0" w:color="auto"/>
            <w:bottom w:val="none" w:sz="0" w:space="0" w:color="auto"/>
            <w:right w:val="none" w:sz="0" w:space="0" w:color="auto"/>
          </w:divBdr>
        </w:div>
        <w:div w:id="1371228809">
          <w:marLeft w:val="0"/>
          <w:marRight w:val="0"/>
          <w:marTop w:val="0"/>
          <w:marBottom w:val="0"/>
          <w:divBdr>
            <w:top w:val="none" w:sz="0" w:space="0" w:color="auto"/>
            <w:left w:val="none" w:sz="0" w:space="0" w:color="auto"/>
            <w:bottom w:val="none" w:sz="0" w:space="0" w:color="auto"/>
            <w:right w:val="none" w:sz="0" w:space="0" w:color="auto"/>
          </w:divBdr>
        </w:div>
        <w:div w:id="280845397">
          <w:marLeft w:val="0"/>
          <w:marRight w:val="0"/>
          <w:marTop w:val="0"/>
          <w:marBottom w:val="0"/>
          <w:divBdr>
            <w:top w:val="none" w:sz="0" w:space="0" w:color="auto"/>
            <w:left w:val="none" w:sz="0" w:space="0" w:color="auto"/>
            <w:bottom w:val="none" w:sz="0" w:space="0" w:color="auto"/>
            <w:right w:val="none" w:sz="0" w:space="0" w:color="auto"/>
          </w:divBdr>
        </w:div>
        <w:div w:id="961693053">
          <w:marLeft w:val="0"/>
          <w:marRight w:val="0"/>
          <w:marTop w:val="0"/>
          <w:marBottom w:val="0"/>
          <w:divBdr>
            <w:top w:val="none" w:sz="0" w:space="0" w:color="auto"/>
            <w:left w:val="none" w:sz="0" w:space="0" w:color="auto"/>
            <w:bottom w:val="none" w:sz="0" w:space="0" w:color="auto"/>
            <w:right w:val="none" w:sz="0" w:space="0" w:color="auto"/>
          </w:divBdr>
        </w:div>
        <w:div w:id="1544243467">
          <w:marLeft w:val="0"/>
          <w:marRight w:val="0"/>
          <w:marTop w:val="0"/>
          <w:marBottom w:val="0"/>
          <w:divBdr>
            <w:top w:val="none" w:sz="0" w:space="0" w:color="auto"/>
            <w:left w:val="none" w:sz="0" w:space="0" w:color="auto"/>
            <w:bottom w:val="none" w:sz="0" w:space="0" w:color="auto"/>
            <w:right w:val="none" w:sz="0" w:space="0" w:color="auto"/>
          </w:divBdr>
        </w:div>
        <w:div w:id="1456754419">
          <w:marLeft w:val="0"/>
          <w:marRight w:val="0"/>
          <w:marTop w:val="0"/>
          <w:marBottom w:val="0"/>
          <w:divBdr>
            <w:top w:val="none" w:sz="0" w:space="0" w:color="auto"/>
            <w:left w:val="none" w:sz="0" w:space="0" w:color="auto"/>
            <w:bottom w:val="none" w:sz="0" w:space="0" w:color="auto"/>
            <w:right w:val="none" w:sz="0" w:space="0" w:color="auto"/>
          </w:divBdr>
        </w:div>
        <w:div w:id="1717315493">
          <w:marLeft w:val="0"/>
          <w:marRight w:val="0"/>
          <w:marTop w:val="0"/>
          <w:marBottom w:val="0"/>
          <w:divBdr>
            <w:top w:val="none" w:sz="0" w:space="0" w:color="auto"/>
            <w:left w:val="none" w:sz="0" w:space="0" w:color="auto"/>
            <w:bottom w:val="none" w:sz="0" w:space="0" w:color="auto"/>
            <w:right w:val="none" w:sz="0" w:space="0" w:color="auto"/>
          </w:divBdr>
        </w:div>
        <w:div w:id="1831868601">
          <w:marLeft w:val="0"/>
          <w:marRight w:val="0"/>
          <w:marTop w:val="0"/>
          <w:marBottom w:val="0"/>
          <w:divBdr>
            <w:top w:val="none" w:sz="0" w:space="0" w:color="auto"/>
            <w:left w:val="none" w:sz="0" w:space="0" w:color="auto"/>
            <w:bottom w:val="none" w:sz="0" w:space="0" w:color="auto"/>
            <w:right w:val="none" w:sz="0" w:space="0" w:color="auto"/>
          </w:divBdr>
        </w:div>
        <w:div w:id="2030832217">
          <w:marLeft w:val="0"/>
          <w:marRight w:val="0"/>
          <w:marTop w:val="0"/>
          <w:marBottom w:val="0"/>
          <w:divBdr>
            <w:top w:val="none" w:sz="0" w:space="0" w:color="auto"/>
            <w:left w:val="none" w:sz="0" w:space="0" w:color="auto"/>
            <w:bottom w:val="none" w:sz="0" w:space="0" w:color="auto"/>
            <w:right w:val="none" w:sz="0" w:space="0" w:color="auto"/>
          </w:divBdr>
        </w:div>
        <w:div w:id="319428286">
          <w:marLeft w:val="0"/>
          <w:marRight w:val="0"/>
          <w:marTop w:val="0"/>
          <w:marBottom w:val="0"/>
          <w:divBdr>
            <w:top w:val="none" w:sz="0" w:space="0" w:color="auto"/>
            <w:left w:val="none" w:sz="0" w:space="0" w:color="auto"/>
            <w:bottom w:val="none" w:sz="0" w:space="0" w:color="auto"/>
            <w:right w:val="none" w:sz="0" w:space="0" w:color="auto"/>
          </w:divBdr>
        </w:div>
        <w:div w:id="337316292">
          <w:marLeft w:val="0"/>
          <w:marRight w:val="0"/>
          <w:marTop w:val="0"/>
          <w:marBottom w:val="0"/>
          <w:divBdr>
            <w:top w:val="none" w:sz="0" w:space="0" w:color="auto"/>
            <w:left w:val="none" w:sz="0" w:space="0" w:color="auto"/>
            <w:bottom w:val="none" w:sz="0" w:space="0" w:color="auto"/>
            <w:right w:val="none" w:sz="0" w:space="0" w:color="auto"/>
          </w:divBdr>
        </w:div>
      </w:divsChild>
    </w:div>
    <w:div w:id="1040937976">
      <w:bodyDiv w:val="1"/>
      <w:marLeft w:val="0"/>
      <w:marRight w:val="0"/>
      <w:marTop w:val="0"/>
      <w:marBottom w:val="0"/>
      <w:divBdr>
        <w:top w:val="none" w:sz="0" w:space="0" w:color="auto"/>
        <w:left w:val="none" w:sz="0" w:space="0" w:color="auto"/>
        <w:bottom w:val="none" w:sz="0" w:space="0" w:color="auto"/>
        <w:right w:val="none" w:sz="0" w:space="0" w:color="auto"/>
      </w:divBdr>
    </w:div>
    <w:div w:id="1052076399">
      <w:bodyDiv w:val="1"/>
      <w:marLeft w:val="0"/>
      <w:marRight w:val="0"/>
      <w:marTop w:val="0"/>
      <w:marBottom w:val="0"/>
      <w:divBdr>
        <w:top w:val="none" w:sz="0" w:space="0" w:color="auto"/>
        <w:left w:val="none" w:sz="0" w:space="0" w:color="auto"/>
        <w:bottom w:val="none" w:sz="0" w:space="0" w:color="auto"/>
        <w:right w:val="none" w:sz="0" w:space="0" w:color="auto"/>
      </w:divBdr>
    </w:div>
    <w:div w:id="1079130911">
      <w:bodyDiv w:val="1"/>
      <w:marLeft w:val="0"/>
      <w:marRight w:val="0"/>
      <w:marTop w:val="0"/>
      <w:marBottom w:val="0"/>
      <w:divBdr>
        <w:top w:val="none" w:sz="0" w:space="0" w:color="auto"/>
        <w:left w:val="none" w:sz="0" w:space="0" w:color="auto"/>
        <w:bottom w:val="none" w:sz="0" w:space="0" w:color="auto"/>
        <w:right w:val="none" w:sz="0" w:space="0" w:color="auto"/>
      </w:divBdr>
    </w:div>
    <w:div w:id="1087921515">
      <w:bodyDiv w:val="1"/>
      <w:marLeft w:val="0"/>
      <w:marRight w:val="0"/>
      <w:marTop w:val="0"/>
      <w:marBottom w:val="0"/>
      <w:divBdr>
        <w:top w:val="none" w:sz="0" w:space="0" w:color="auto"/>
        <w:left w:val="none" w:sz="0" w:space="0" w:color="auto"/>
        <w:bottom w:val="none" w:sz="0" w:space="0" w:color="auto"/>
        <w:right w:val="none" w:sz="0" w:space="0" w:color="auto"/>
      </w:divBdr>
    </w:div>
    <w:div w:id="1102147697">
      <w:bodyDiv w:val="1"/>
      <w:marLeft w:val="0"/>
      <w:marRight w:val="0"/>
      <w:marTop w:val="0"/>
      <w:marBottom w:val="0"/>
      <w:divBdr>
        <w:top w:val="none" w:sz="0" w:space="0" w:color="auto"/>
        <w:left w:val="none" w:sz="0" w:space="0" w:color="auto"/>
        <w:bottom w:val="none" w:sz="0" w:space="0" w:color="auto"/>
        <w:right w:val="none" w:sz="0" w:space="0" w:color="auto"/>
      </w:divBdr>
    </w:div>
    <w:div w:id="1102340322">
      <w:bodyDiv w:val="1"/>
      <w:marLeft w:val="0"/>
      <w:marRight w:val="0"/>
      <w:marTop w:val="0"/>
      <w:marBottom w:val="0"/>
      <w:divBdr>
        <w:top w:val="none" w:sz="0" w:space="0" w:color="auto"/>
        <w:left w:val="none" w:sz="0" w:space="0" w:color="auto"/>
        <w:bottom w:val="none" w:sz="0" w:space="0" w:color="auto"/>
        <w:right w:val="none" w:sz="0" w:space="0" w:color="auto"/>
      </w:divBdr>
    </w:div>
    <w:div w:id="1107046093">
      <w:bodyDiv w:val="1"/>
      <w:marLeft w:val="0"/>
      <w:marRight w:val="0"/>
      <w:marTop w:val="0"/>
      <w:marBottom w:val="0"/>
      <w:divBdr>
        <w:top w:val="none" w:sz="0" w:space="0" w:color="auto"/>
        <w:left w:val="none" w:sz="0" w:space="0" w:color="auto"/>
        <w:bottom w:val="none" w:sz="0" w:space="0" w:color="auto"/>
        <w:right w:val="none" w:sz="0" w:space="0" w:color="auto"/>
      </w:divBdr>
    </w:div>
    <w:div w:id="1120995129">
      <w:bodyDiv w:val="1"/>
      <w:marLeft w:val="0"/>
      <w:marRight w:val="0"/>
      <w:marTop w:val="0"/>
      <w:marBottom w:val="0"/>
      <w:divBdr>
        <w:top w:val="none" w:sz="0" w:space="0" w:color="auto"/>
        <w:left w:val="none" w:sz="0" w:space="0" w:color="auto"/>
        <w:bottom w:val="none" w:sz="0" w:space="0" w:color="auto"/>
        <w:right w:val="none" w:sz="0" w:space="0" w:color="auto"/>
      </w:divBdr>
    </w:div>
    <w:div w:id="1125346363">
      <w:bodyDiv w:val="1"/>
      <w:marLeft w:val="0"/>
      <w:marRight w:val="0"/>
      <w:marTop w:val="0"/>
      <w:marBottom w:val="0"/>
      <w:divBdr>
        <w:top w:val="none" w:sz="0" w:space="0" w:color="auto"/>
        <w:left w:val="none" w:sz="0" w:space="0" w:color="auto"/>
        <w:bottom w:val="none" w:sz="0" w:space="0" w:color="auto"/>
        <w:right w:val="none" w:sz="0" w:space="0" w:color="auto"/>
      </w:divBdr>
    </w:div>
    <w:div w:id="1132022421">
      <w:bodyDiv w:val="1"/>
      <w:marLeft w:val="0"/>
      <w:marRight w:val="0"/>
      <w:marTop w:val="0"/>
      <w:marBottom w:val="0"/>
      <w:divBdr>
        <w:top w:val="none" w:sz="0" w:space="0" w:color="auto"/>
        <w:left w:val="none" w:sz="0" w:space="0" w:color="auto"/>
        <w:bottom w:val="none" w:sz="0" w:space="0" w:color="auto"/>
        <w:right w:val="none" w:sz="0" w:space="0" w:color="auto"/>
      </w:divBdr>
    </w:div>
    <w:div w:id="1135365437">
      <w:bodyDiv w:val="1"/>
      <w:marLeft w:val="0"/>
      <w:marRight w:val="0"/>
      <w:marTop w:val="0"/>
      <w:marBottom w:val="0"/>
      <w:divBdr>
        <w:top w:val="none" w:sz="0" w:space="0" w:color="auto"/>
        <w:left w:val="none" w:sz="0" w:space="0" w:color="auto"/>
        <w:bottom w:val="none" w:sz="0" w:space="0" w:color="auto"/>
        <w:right w:val="none" w:sz="0" w:space="0" w:color="auto"/>
      </w:divBdr>
    </w:div>
    <w:div w:id="1195315744">
      <w:bodyDiv w:val="1"/>
      <w:marLeft w:val="0"/>
      <w:marRight w:val="0"/>
      <w:marTop w:val="0"/>
      <w:marBottom w:val="0"/>
      <w:divBdr>
        <w:top w:val="none" w:sz="0" w:space="0" w:color="auto"/>
        <w:left w:val="none" w:sz="0" w:space="0" w:color="auto"/>
        <w:bottom w:val="none" w:sz="0" w:space="0" w:color="auto"/>
        <w:right w:val="none" w:sz="0" w:space="0" w:color="auto"/>
      </w:divBdr>
    </w:div>
    <w:div w:id="1213348364">
      <w:bodyDiv w:val="1"/>
      <w:marLeft w:val="0"/>
      <w:marRight w:val="0"/>
      <w:marTop w:val="0"/>
      <w:marBottom w:val="0"/>
      <w:divBdr>
        <w:top w:val="none" w:sz="0" w:space="0" w:color="auto"/>
        <w:left w:val="none" w:sz="0" w:space="0" w:color="auto"/>
        <w:bottom w:val="none" w:sz="0" w:space="0" w:color="auto"/>
        <w:right w:val="none" w:sz="0" w:space="0" w:color="auto"/>
      </w:divBdr>
    </w:div>
    <w:div w:id="1234317715">
      <w:bodyDiv w:val="1"/>
      <w:marLeft w:val="0"/>
      <w:marRight w:val="0"/>
      <w:marTop w:val="0"/>
      <w:marBottom w:val="0"/>
      <w:divBdr>
        <w:top w:val="none" w:sz="0" w:space="0" w:color="auto"/>
        <w:left w:val="none" w:sz="0" w:space="0" w:color="auto"/>
        <w:bottom w:val="none" w:sz="0" w:space="0" w:color="auto"/>
        <w:right w:val="none" w:sz="0" w:space="0" w:color="auto"/>
      </w:divBdr>
    </w:div>
    <w:div w:id="1236818498">
      <w:bodyDiv w:val="1"/>
      <w:marLeft w:val="0"/>
      <w:marRight w:val="0"/>
      <w:marTop w:val="0"/>
      <w:marBottom w:val="0"/>
      <w:divBdr>
        <w:top w:val="none" w:sz="0" w:space="0" w:color="auto"/>
        <w:left w:val="none" w:sz="0" w:space="0" w:color="auto"/>
        <w:bottom w:val="none" w:sz="0" w:space="0" w:color="auto"/>
        <w:right w:val="none" w:sz="0" w:space="0" w:color="auto"/>
      </w:divBdr>
    </w:div>
    <w:div w:id="1238398825">
      <w:bodyDiv w:val="1"/>
      <w:marLeft w:val="0"/>
      <w:marRight w:val="0"/>
      <w:marTop w:val="0"/>
      <w:marBottom w:val="0"/>
      <w:divBdr>
        <w:top w:val="none" w:sz="0" w:space="0" w:color="auto"/>
        <w:left w:val="none" w:sz="0" w:space="0" w:color="auto"/>
        <w:bottom w:val="none" w:sz="0" w:space="0" w:color="auto"/>
        <w:right w:val="none" w:sz="0" w:space="0" w:color="auto"/>
      </w:divBdr>
    </w:div>
    <w:div w:id="1240866150">
      <w:bodyDiv w:val="1"/>
      <w:marLeft w:val="0"/>
      <w:marRight w:val="0"/>
      <w:marTop w:val="0"/>
      <w:marBottom w:val="0"/>
      <w:divBdr>
        <w:top w:val="none" w:sz="0" w:space="0" w:color="auto"/>
        <w:left w:val="none" w:sz="0" w:space="0" w:color="auto"/>
        <w:bottom w:val="none" w:sz="0" w:space="0" w:color="auto"/>
        <w:right w:val="none" w:sz="0" w:space="0" w:color="auto"/>
      </w:divBdr>
    </w:div>
    <w:div w:id="1243681640">
      <w:bodyDiv w:val="1"/>
      <w:marLeft w:val="0"/>
      <w:marRight w:val="0"/>
      <w:marTop w:val="0"/>
      <w:marBottom w:val="0"/>
      <w:divBdr>
        <w:top w:val="none" w:sz="0" w:space="0" w:color="auto"/>
        <w:left w:val="none" w:sz="0" w:space="0" w:color="auto"/>
        <w:bottom w:val="none" w:sz="0" w:space="0" w:color="auto"/>
        <w:right w:val="none" w:sz="0" w:space="0" w:color="auto"/>
      </w:divBdr>
    </w:div>
    <w:div w:id="1247038654">
      <w:bodyDiv w:val="1"/>
      <w:marLeft w:val="0"/>
      <w:marRight w:val="0"/>
      <w:marTop w:val="0"/>
      <w:marBottom w:val="0"/>
      <w:divBdr>
        <w:top w:val="none" w:sz="0" w:space="0" w:color="auto"/>
        <w:left w:val="none" w:sz="0" w:space="0" w:color="auto"/>
        <w:bottom w:val="none" w:sz="0" w:space="0" w:color="auto"/>
        <w:right w:val="none" w:sz="0" w:space="0" w:color="auto"/>
      </w:divBdr>
    </w:div>
    <w:div w:id="1250314719">
      <w:bodyDiv w:val="1"/>
      <w:marLeft w:val="0"/>
      <w:marRight w:val="0"/>
      <w:marTop w:val="0"/>
      <w:marBottom w:val="0"/>
      <w:divBdr>
        <w:top w:val="none" w:sz="0" w:space="0" w:color="auto"/>
        <w:left w:val="none" w:sz="0" w:space="0" w:color="auto"/>
        <w:bottom w:val="none" w:sz="0" w:space="0" w:color="auto"/>
        <w:right w:val="none" w:sz="0" w:space="0" w:color="auto"/>
      </w:divBdr>
    </w:div>
    <w:div w:id="1283266345">
      <w:bodyDiv w:val="1"/>
      <w:marLeft w:val="0"/>
      <w:marRight w:val="0"/>
      <w:marTop w:val="0"/>
      <w:marBottom w:val="0"/>
      <w:divBdr>
        <w:top w:val="none" w:sz="0" w:space="0" w:color="auto"/>
        <w:left w:val="none" w:sz="0" w:space="0" w:color="auto"/>
        <w:bottom w:val="none" w:sz="0" w:space="0" w:color="auto"/>
        <w:right w:val="none" w:sz="0" w:space="0" w:color="auto"/>
      </w:divBdr>
    </w:div>
    <w:div w:id="1293750046">
      <w:bodyDiv w:val="1"/>
      <w:marLeft w:val="0"/>
      <w:marRight w:val="0"/>
      <w:marTop w:val="0"/>
      <w:marBottom w:val="0"/>
      <w:divBdr>
        <w:top w:val="none" w:sz="0" w:space="0" w:color="auto"/>
        <w:left w:val="none" w:sz="0" w:space="0" w:color="auto"/>
        <w:bottom w:val="none" w:sz="0" w:space="0" w:color="auto"/>
        <w:right w:val="none" w:sz="0" w:space="0" w:color="auto"/>
      </w:divBdr>
    </w:div>
    <w:div w:id="1302613482">
      <w:bodyDiv w:val="1"/>
      <w:marLeft w:val="0"/>
      <w:marRight w:val="0"/>
      <w:marTop w:val="0"/>
      <w:marBottom w:val="0"/>
      <w:divBdr>
        <w:top w:val="none" w:sz="0" w:space="0" w:color="auto"/>
        <w:left w:val="none" w:sz="0" w:space="0" w:color="auto"/>
        <w:bottom w:val="none" w:sz="0" w:space="0" w:color="auto"/>
        <w:right w:val="none" w:sz="0" w:space="0" w:color="auto"/>
      </w:divBdr>
    </w:div>
    <w:div w:id="1305306808">
      <w:bodyDiv w:val="1"/>
      <w:marLeft w:val="0"/>
      <w:marRight w:val="0"/>
      <w:marTop w:val="0"/>
      <w:marBottom w:val="0"/>
      <w:divBdr>
        <w:top w:val="none" w:sz="0" w:space="0" w:color="auto"/>
        <w:left w:val="none" w:sz="0" w:space="0" w:color="auto"/>
        <w:bottom w:val="none" w:sz="0" w:space="0" w:color="auto"/>
        <w:right w:val="none" w:sz="0" w:space="0" w:color="auto"/>
      </w:divBdr>
    </w:div>
    <w:div w:id="1318461166">
      <w:bodyDiv w:val="1"/>
      <w:marLeft w:val="0"/>
      <w:marRight w:val="0"/>
      <w:marTop w:val="0"/>
      <w:marBottom w:val="0"/>
      <w:divBdr>
        <w:top w:val="none" w:sz="0" w:space="0" w:color="auto"/>
        <w:left w:val="none" w:sz="0" w:space="0" w:color="auto"/>
        <w:bottom w:val="none" w:sz="0" w:space="0" w:color="auto"/>
        <w:right w:val="none" w:sz="0" w:space="0" w:color="auto"/>
      </w:divBdr>
    </w:div>
    <w:div w:id="1348363247">
      <w:bodyDiv w:val="1"/>
      <w:marLeft w:val="0"/>
      <w:marRight w:val="0"/>
      <w:marTop w:val="0"/>
      <w:marBottom w:val="0"/>
      <w:divBdr>
        <w:top w:val="none" w:sz="0" w:space="0" w:color="auto"/>
        <w:left w:val="none" w:sz="0" w:space="0" w:color="auto"/>
        <w:bottom w:val="none" w:sz="0" w:space="0" w:color="auto"/>
        <w:right w:val="none" w:sz="0" w:space="0" w:color="auto"/>
      </w:divBdr>
    </w:div>
    <w:div w:id="1355032700">
      <w:bodyDiv w:val="1"/>
      <w:marLeft w:val="0"/>
      <w:marRight w:val="0"/>
      <w:marTop w:val="0"/>
      <w:marBottom w:val="0"/>
      <w:divBdr>
        <w:top w:val="none" w:sz="0" w:space="0" w:color="auto"/>
        <w:left w:val="none" w:sz="0" w:space="0" w:color="auto"/>
        <w:bottom w:val="none" w:sz="0" w:space="0" w:color="auto"/>
        <w:right w:val="none" w:sz="0" w:space="0" w:color="auto"/>
      </w:divBdr>
    </w:div>
    <w:div w:id="1375615528">
      <w:bodyDiv w:val="1"/>
      <w:marLeft w:val="0"/>
      <w:marRight w:val="0"/>
      <w:marTop w:val="0"/>
      <w:marBottom w:val="0"/>
      <w:divBdr>
        <w:top w:val="none" w:sz="0" w:space="0" w:color="auto"/>
        <w:left w:val="none" w:sz="0" w:space="0" w:color="auto"/>
        <w:bottom w:val="none" w:sz="0" w:space="0" w:color="auto"/>
        <w:right w:val="none" w:sz="0" w:space="0" w:color="auto"/>
      </w:divBdr>
    </w:div>
    <w:div w:id="1377050907">
      <w:bodyDiv w:val="1"/>
      <w:marLeft w:val="0"/>
      <w:marRight w:val="0"/>
      <w:marTop w:val="0"/>
      <w:marBottom w:val="0"/>
      <w:divBdr>
        <w:top w:val="none" w:sz="0" w:space="0" w:color="auto"/>
        <w:left w:val="none" w:sz="0" w:space="0" w:color="auto"/>
        <w:bottom w:val="none" w:sz="0" w:space="0" w:color="auto"/>
        <w:right w:val="none" w:sz="0" w:space="0" w:color="auto"/>
      </w:divBdr>
    </w:div>
    <w:div w:id="1386225097">
      <w:bodyDiv w:val="1"/>
      <w:marLeft w:val="0"/>
      <w:marRight w:val="0"/>
      <w:marTop w:val="0"/>
      <w:marBottom w:val="0"/>
      <w:divBdr>
        <w:top w:val="none" w:sz="0" w:space="0" w:color="auto"/>
        <w:left w:val="none" w:sz="0" w:space="0" w:color="auto"/>
        <w:bottom w:val="none" w:sz="0" w:space="0" w:color="auto"/>
        <w:right w:val="none" w:sz="0" w:space="0" w:color="auto"/>
      </w:divBdr>
    </w:div>
    <w:div w:id="1394083448">
      <w:bodyDiv w:val="1"/>
      <w:marLeft w:val="0"/>
      <w:marRight w:val="0"/>
      <w:marTop w:val="0"/>
      <w:marBottom w:val="0"/>
      <w:divBdr>
        <w:top w:val="none" w:sz="0" w:space="0" w:color="auto"/>
        <w:left w:val="none" w:sz="0" w:space="0" w:color="auto"/>
        <w:bottom w:val="none" w:sz="0" w:space="0" w:color="auto"/>
        <w:right w:val="none" w:sz="0" w:space="0" w:color="auto"/>
      </w:divBdr>
    </w:div>
    <w:div w:id="1397899263">
      <w:bodyDiv w:val="1"/>
      <w:marLeft w:val="0"/>
      <w:marRight w:val="0"/>
      <w:marTop w:val="0"/>
      <w:marBottom w:val="0"/>
      <w:divBdr>
        <w:top w:val="none" w:sz="0" w:space="0" w:color="auto"/>
        <w:left w:val="none" w:sz="0" w:space="0" w:color="auto"/>
        <w:bottom w:val="none" w:sz="0" w:space="0" w:color="auto"/>
        <w:right w:val="none" w:sz="0" w:space="0" w:color="auto"/>
      </w:divBdr>
    </w:div>
    <w:div w:id="1401175488">
      <w:bodyDiv w:val="1"/>
      <w:marLeft w:val="0"/>
      <w:marRight w:val="0"/>
      <w:marTop w:val="0"/>
      <w:marBottom w:val="0"/>
      <w:divBdr>
        <w:top w:val="none" w:sz="0" w:space="0" w:color="auto"/>
        <w:left w:val="none" w:sz="0" w:space="0" w:color="auto"/>
        <w:bottom w:val="none" w:sz="0" w:space="0" w:color="auto"/>
        <w:right w:val="none" w:sz="0" w:space="0" w:color="auto"/>
      </w:divBdr>
    </w:div>
    <w:div w:id="1413432258">
      <w:bodyDiv w:val="1"/>
      <w:marLeft w:val="0"/>
      <w:marRight w:val="0"/>
      <w:marTop w:val="0"/>
      <w:marBottom w:val="0"/>
      <w:divBdr>
        <w:top w:val="none" w:sz="0" w:space="0" w:color="auto"/>
        <w:left w:val="none" w:sz="0" w:space="0" w:color="auto"/>
        <w:bottom w:val="none" w:sz="0" w:space="0" w:color="auto"/>
        <w:right w:val="none" w:sz="0" w:space="0" w:color="auto"/>
      </w:divBdr>
    </w:div>
    <w:div w:id="1414930775">
      <w:bodyDiv w:val="1"/>
      <w:marLeft w:val="0"/>
      <w:marRight w:val="0"/>
      <w:marTop w:val="0"/>
      <w:marBottom w:val="0"/>
      <w:divBdr>
        <w:top w:val="none" w:sz="0" w:space="0" w:color="auto"/>
        <w:left w:val="none" w:sz="0" w:space="0" w:color="auto"/>
        <w:bottom w:val="none" w:sz="0" w:space="0" w:color="auto"/>
        <w:right w:val="none" w:sz="0" w:space="0" w:color="auto"/>
      </w:divBdr>
    </w:div>
    <w:div w:id="1439056446">
      <w:bodyDiv w:val="1"/>
      <w:marLeft w:val="0"/>
      <w:marRight w:val="0"/>
      <w:marTop w:val="0"/>
      <w:marBottom w:val="0"/>
      <w:divBdr>
        <w:top w:val="none" w:sz="0" w:space="0" w:color="auto"/>
        <w:left w:val="none" w:sz="0" w:space="0" w:color="auto"/>
        <w:bottom w:val="none" w:sz="0" w:space="0" w:color="auto"/>
        <w:right w:val="none" w:sz="0" w:space="0" w:color="auto"/>
      </w:divBdr>
    </w:div>
    <w:div w:id="1443258721">
      <w:bodyDiv w:val="1"/>
      <w:marLeft w:val="0"/>
      <w:marRight w:val="0"/>
      <w:marTop w:val="0"/>
      <w:marBottom w:val="0"/>
      <w:divBdr>
        <w:top w:val="none" w:sz="0" w:space="0" w:color="auto"/>
        <w:left w:val="none" w:sz="0" w:space="0" w:color="auto"/>
        <w:bottom w:val="none" w:sz="0" w:space="0" w:color="auto"/>
        <w:right w:val="none" w:sz="0" w:space="0" w:color="auto"/>
      </w:divBdr>
    </w:div>
    <w:div w:id="1443259368">
      <w:bodyDiv w:val="1"/>
      <w:marLeft w:val="0"/>
      <w:marRight w:val="0"/>
      <w:marTop w:val="0"/>
      <w:marBottom w:val="0"/>
      <w:divBdr>
        <w:top w:val="none" w:sz="0" w:space="0" w:color="auto"/>
        <w:left w:val="none" w:sz="0" w:space="0" w:color="auto"/>
        <w:bottom w:val="none" w:sz="0" w:space="0" w:color="auto"/>
        <w:right w:val="none" w:sz="0" w:space="0" w:color="auto"/>
      </w:divBdr>
    </w:div>
    <w:div w:id="1446265425">
      <w:bodyDiv w:val="1"/>
      <w:marLeft w:val="0"/>
      <w:marRight w:val="0"/>
      <w:marTop w:val="0"/>
      <w:marBottom w:val="0"/>
      <w:divBdr>
        <w:top w:val="none" w:sz="0" w:space="0" w:color="auto"/>
        <w:left w:val="none" w:sz="0" w:space="0" w:color="auto"/>
        <w:bottom w:val="none" w:sz="0" w:space="0" w:color="auto"/>
        <w:right w:val="none" w:sz="0" w:space="0" w:color="auto"/>
      </w:divBdr>
    </w:div>
    <w:div w:id="1449352329">
      <w:bodyDiv w:val="1"/>
      <w:marLeft w:val="0"/>
      <w:marRight w:val="0"/>
      <w:marTop w:val="0"/>
      <w:marBottom w:val="0"/>
      <w:divBdr>
        <w:top w:val="none" w:sz="0" w:space="0" w:color="auto"/>
        <w:left w:val="none" w:sz="0" w:space="0" w:color="auto"/>
        <w:bottom w:val="none" w:sz="0" w:space="0" w:color="auto"/>
        <w:right w:val="none" w:sz="0" w:space="0" w:color="auto"/>
      </w:divBdr>
    </w:div>
    <w:div w:id="1452237348">
      <w:bodyDiv w:val="1"/>
      <w:marLeft w:val="0"/>
      <w:marRight w:val="0"/>
      <w:marTop w:val="0"/>
      <w:marBottom w:val="0"/>
      <w:divBdr>
        <w:top w:val="none" w:sz="0" w:space="0" w:color="auto"/>
        <w:left w:val="none" w:sz="0" w:space="0" w:color="auto"/>
        <w:bottom w:val="none" w:sz="0" w:space="0" w:color="auto"/>
        <w:right w:val="none" w:sz="0" w:space="0" w:color="auto"/>
      </w:divBdr>
    </w:div>
    <w:div w:id="1456413059">
      <w:bodyDiv w:val="1"/>
      <w:marLeft w:val="0"/>
      <w:marRight w:val="0"/>
      <w:marTop w:val="0"/>
      <w:marBottom w:val="0"/>
      <w:divBdr>
        <w:top w:val="none" w:sz="0" w:space="0" w:color="auto"/>
        <w:left w:val="none" w:sz="0" w:space="0" w:color="auto"/>
        <w:bottom w:val="none" w:sz="0" w:space="0" w:color="auto"/>
        <w:right w:val="none" w:sz="0" w:space="0" w:color="auto"/>
      </w:divBdr>
    </w:div>
    <w:div w:id="1464155394">
      <w:bodyDiv w:val="1"/>
      <w:marLeft w:val="0"/>
      <w:marRight w:val="0"/>
      <w:marTop w:val="0"/>
      <w:marBottom w:val="0"/>
      <w:divBdr>
        <w:top w:val="none" w:sz="0" w:space="0" w:color="auto"/>
        <w:left w:val="none" w:sz="0" w:space="0" w:color="auto"/>
        <w:bottom w:val="none" w:sz="0" w:space="0" w:color="auto"/>
        <w:right w:val="none" w:sz="0" w:space="0" w:color="auto"/>
      </w:divBdr>
    </w:div>
    <w:div w:id="1472743958">
      <w:bodyDiv w:val="1"/>
      <w:marLeft w:val="0"/>
      <w:marRight w:val="0"/>
      <w:marTop w:val="0"/>
      <w:marBottom w:val="0"/>
      <w:divBdr>
        <w:top w:val="none" w:sz="0" w:space="0" w:color="auto"/>
        <w:left w:val="none" w:sz="0" w:space="0" w:color="auto"/>
        <w:bottom w:val="none" w:sz="0" w:space="0" w:color="auto"/>
        <w:right w:val="none" w:sz="0" w:space="0" w:color="auto"/>
      </w:divBdr>
    </w:div>
    <w:div w:id="1482039478">
      <w:bodyDiv w:val="1"/>
      <w:marLeft w:val="0"/>
      <w:marRight w:val="0"/>
      <w:marTop w:val="0"/>
      <w:marBottom w:val="0"/>
      <w:divBdr>
        <w:top w:val="none" w:sz="0" w:space="0" w:color="auto"/>
        <w:left w:val="none" w:sz="0" w:space="0" w:color="auto"/>
        <w:bottom w:val="none" w:sz="0" w:space="0" w:color="auto"/>
        <w:right w:val="none" w:sz="0" w:space="0" w:color="auto"/>
      </w:divBdr>
    </w:div>
    <w:div w:id="1492525883">
      <w:bodyDiv w:val="1"/>
      <w:marLeft w:val="0"/>
      <w:marRight w:val="0"/>
      <w:marTop w:val="0"/>
      <w:marBottom w:val="0"/>
      <w:divBdr>
        <w:top w:val="none" w:sz="0" w:space="0" w:color="auto"/>
        <w:left w:val="none" w:sz="0" w:space="0" w:color="auto"/>
        <w:bottom w:val="none" w:sz="0" w:space="0" w:color="auto"/>
        <w:right w:val="none" w:sz="0" w:space="0" w:color="auto"/>
      </w:divBdr>
    </w:div>
    <w:div w:id="1496267051">
      <w:bodyDiv w:val="1"/>
      <w:marLeft w:val="0"/>
      <w:marRight w:val="0"/>
      <w:marTop w:val="0"/>
      <w:marBottom w:val="0"/>
      <w:divBdr>
        <w:top w:val="none" w:sz="0" w:space="0" w:color="auto"/>
        <w:left w:val="none" w:sz="0" w:space="0" w:color="auto"/>
        <w:bottom w:val="none" w:sz="0" w:space="0" w:color="auto"/>
        <w:right w:val="none" w:sz="0" w:space="0" w:color="auto"/>
      </w:divBdr>
    </w:div>
    <w:div w:id="1500196920">
      <w:bodyDiv w:val="1"/>
      <w:marLeft w:val="0"/>
      <w:marRight w:val="0"/>
      <w:marTop w:val="0"/>
      <w:marBottom w:val="0"/>
      <w:divBdr>
        <w:top w:val="none" w:sz="0" w:space="0" w:color="auto"/>
        <w:left w:val="none" w:sz="0" w:space="0" w:color="auto"/>
        <w:bottom w:val="none" w:sz="0" w:space="0" w:color="auto"/>
        <w:right w:val="none" w:sz="0" w:space="0" w:color="auto"/>
      </w:divBdr>
    </w:div>
    <w:div w:id="1502700609">
      <w:bodyDiv w:val="1"/>
      <w:marLeft w:val="0"/>
      <w:marRight w:val="0"/>
      <w:marTop w:val="0"/>
      <w:marBottom w:val="0"/>
      <w:divBdr>
        <w:top w:val="none" w:sz="0" w:space="0" w:color="auto"/>
        <w:left w:val="none" w:sz="0" w:space="0" w:color="auto"/>
        <w:bottom w:val="none" w:sz="0" w:space="0" w:color="auto"/>
        <w:right w:val="none" w:sz="0" w:space="0" w:color="auto"/>
      </w:divBdr>
    </w:div>
    <w:div w:id="1505625509">
      <w:bodyDiv w:val="1"/>
      <w:marLeft w:val="0"/>
      <w:marRight w:val="0"/>
      <w:marTop w:val="0"/>
      <w:marBottom w:val="0"/>
      <w:divBdr>
        <w:top w:val="none" w:sz="0" w:space="0" w:color="auto"/>
        <w:left w:val="none" w:sz="0" w:space="0" w:color="auto"/>
        <w:bottom w:val="none" w:sz="0" w:space="0" w:color="auto"/>
        <w:right w:val="none" w:sz="0" w:space="0" w:color="auto"/>
      </w:divBdr>
    </w:div>
    <w:div w:id="1529248518">
      <w:bodyDiv w:val="1"/>
      <w:marLeft w:val="0"/>
      <w:marRight w:val="0"/>
      <w:marTop w:val="0"/>
      <w:marBottom w:val="0"/>
      <w:divBdr>
        <w:top w:val="none" w:sz="0" w:space="0" w:color="auto"/>
        <w:left w:val="none" w:sz="0" w:space="0" w:color="auto"/>
        <w:bottom w:val="none" w:sz="0" w:space="0" w:color="auto"/>
        <w:right w:val="none" w:sz="0" w:space="0" w:color="auto"/>
      </w:divBdr>
    </w:div>
    <w:div w:id="1531454589">
      <w:bodyDiv w:val="1"/>
      <w:marLeft w:val="0"/>
      <w:marRight w:val="0"/>
      <w:marTop w:val="0"/>
      <w:marBottom w:val="0"/>
      <w:divBdr>
        <w:top w:val="none" w:sz="0" w:space="0" w:color="auto"/>
        <w:left w:val="none" w:sz="0" w:space="0" w:color="auto"/>
        <w:bottom w:val="none" w:sz="0" w:space="0" w:color="auto"/>
        <w:right w:val="none" w:sz="0" w:space="0" w:color="auto"/>
      </w:divBdr>
    </w:div>
    <w:div w:id="1538421959">
      <w:bodyDiv w:val="1"/>
      <w:marLeft w:val="0"/>
      <w:marRight w:val="0"/>
      <w:marTop w:val="0"/>
      <w:marBottom w:val="0"/>
      <w:divBdr>
        <w:top w:val="none" w:sz="0" w:space="0" w:color="auto"/>
        <w:left w:val="none" w:sz="0" w:space="0" w:color="auto"/>
        <w:bottom w:val="none" w:sz="0" w:space="0" w:color="auto"/>
        <w:right w:val="none" w:sz="0" w:space="0" w:color="auto"/>
      </w:divBdr>
    </w:div>
    <w:div w:id="1546715838">
      <w:bodyDiv w:val="1"/>
      <w:marLeft w:val="0"/>
      <w:marRight w:val="0"/>
      <w:marTop w:val="0"/>
      <w:marBottom w:val="0"/>
      <w:divBdr>
        <w:top w:val="none" w:sz="0" w:space="0" w:color="auto"/>
        <w:left w:val="none" w:sz="0" w:space="0" w:color="auto"/>
        <w:bottom w:val="none" w:sz="0" w:space="0" w:color="auto"/>
        <w:right w:val="none" w:sz="0" w:space="0" w:color="auto"/>
      </w:divBdr>
    </w:div>
    <w:div w:id="1547571188">
      <w:bodyDiv w:val="1"/>
      <w:marLeft w:val="0"/>
      <w:marRight w:val="0"/>
      <w:marTop w:val="0"/>
      <w:marBottom w:val="0"/>
      <w:divBdr>
        <w:top w:val="none" w:sz="0" w:space="0" w:color="auto"/>
        <w:left w:val="none" w:sz="0" w:space="0" w:color="auto"/>
        <w:bottom w:val="none" w:sz="0" w:space="0" w:color="auto"/>
        <w:right w:val="none" w:sz="0" w:space="0" w:color="auto"/>
      </w:divBdr>
    </w:div>
    <w:div w:id="1553007157">
      <w:bodyDiv w:val="1"/>
      <w:marLeft w:val="0"/>
      <w:marRight w:val="0"/>
      <w:marTop w:val="0"/>
      <w:marBottom w:val="0"/>
      <w:divBdr>
        <w:top w:val="none" w:sz="0" w:space="0" w:color="auto"/>
        <w:left w:val="none" w:sz="0" w:space="0" w:color="auto"/>
        <w:bottom w:val="none" w:sz="0" w:space="0" w:color="auto"/>
        <w:right w:val="none" w:sz="0" w:space="0" w:color="auto"/>
      </w:divBdr>
    </w:div>
    <w:div w:id="1557936391">
      <w:bodyDiv w:val="1"/>
      <w:marLeft w:val="0"/>
      <w:marRight w:val="0"/>
      <w:marTop w:val="0"/>
      <w:marBottom w:val="0"/>
      <w:divBdr>
        <w:top w:val="none" w:sz="0" w:space="0" w:color="auto"/>
        <w:left w:val="none" w:sz="0" w:space="0" w:color="auto"/>
        <w:bottom w:val="none" w:sz="0" w:space="0" w:color="auto"/>
        <w:right w:val="none" w:sz="0" w:space="0" w:color="auto"/>
      </w:divBdr>
    </w:div>
    <w:div w:id="1574006367">
      <w:bodyDiv w:val="1"/>
      <w:marLeft w:val="0"/>
      <w:marRight w:val="0"/>
      <w:marTop w:val="0"/>
      <w:marBottom w:val="0"/>
      <w:divBdr>
        <w:top w:val="none" w:sz="0" w:space="0" w:color="auto"/>
        <w:left w:val="none" w:sz="0" w:space="0" w:color="auto"/>
        <w:bottom w:val="none" w:sz="0" w:space="0" w:color="auto"/>
        <w:right w:val="none" w:sz="0" w:space="0" w:color="auto"/>
      </w:divBdr>
    </w:div>
    <w:div w:id="1617519897">
      <w:bodyDiv w:val="1"/>
      <w:marLeft w:val="0"/>
      <w:marRight w:val="0"/>
      <w:marTop w:val="0"/>
      <w:marBottom w:val="0"/>
      <w:divBdr>
        <w:top w:val="none" w:sz="0" w:space="0" w:color="auto"/>
        <w:left w:val="none" w:sz="0" w:space="0" w:color="auto"/>
        <w:bottom w:val="none" w:sz="0" w:space="0" w:color="auto"/>
        <w:right w:val="none" w:sz="0" w:space="0" w:color="auto"/>
      </w:divBdr>
    </w:div>
    <w:div w:id="1646810500">
      <w:bodyDiv w:val="1"/>
      <w:marLeft w:val="0"/>
      <w:marRight w:val="0"/>
      <w:marTop w:val="0"/>
      <w:marBottom w:val="0"/>
      <w:divBdr>
        <w:top w:val="none" w:sz="0" w:space="0" w:color="auto"/>
        <w:left w:val="none" w:sz="0" w:space="0" w:color="auto"/>
        <w:bottom w:val="none" w:sz="0" w:space="0" w:color="auto"/>
        <w:right w:val="none" w:sz="0" w:space="0" w:color="auto"/>
      </w:divBdr>
    </w:div>
    <w:div w:id="1665669432">
      <w:bodyDiv w:val="1"/>
      <w:marLeft w:val="0"/>
      <w:marRight w:val="0"/>
      <w:marTop w:val="0"/>
      <w:marBottom w:val="0"/>
      <w:divBdr>
        <w:top w:val="none" w:sz="0" w:space="0" w:color="auto"/>
        <w:left w:val="none" w:sz="0" w:space="0" w:color="auto"/>
        <w:bottom w:val="none" w:sz="0" w:space="0" w:color="auto"/>
        <w:right w:val="none" w:sz="0" w:space="0" w:color="auto"/>
      </w:divBdr>
    </w:div>
    <w:div w:id="1675761138">
      <w:bodyDiv w:val="1"/>
      <w:marLeft w:val="0"/>
      <w:marRight w:val="0"/>
      <w:marTop w:val="0"/>
      <w:marBottom w:val="0"/>
      <w:divBdr>
        <w:top w:val="none" w:sz="0" w:space="0" w:color="auto"/>
        <w:left w:val="none" w:sz="0" w:space="0" w:color="auto"/>
        <w:bottom w:val="none" w:sz="0" w:space="0" w:color="auto"/>
        <w:right w:val="none" w:sz="0" w:space="0" w:color="auto"/>
      </w:divBdr>
    </w:div>
    <w:div w:id="1692409692">
      <w:bodyDiv w:val="1"/>
      <w:marLeft w:val="0"/>
      <w:marRight w:val="0"/>
      <w:marTop w:val="0"/>
      <w:marBottom w:val="0"/>
      <w:divBdr>
        <w:top w:val="none" w:sz="0" w:space="0" w:color="auto"/>
        <w:left w:val="none" w:sz="0" w:space="0" w:color="auto"/>
        <w:bottom w:val="none" w:sz="0" w:space="0" w:color="auto"/>
        <w:right w:val="none" w:sz="0" w:space="0" w:color="auto"/>
      </w:divBdr>
    </w:div>
    <w:div w:id="1693145689">
      <w:bodyDiv w:val="1"/>
      <w:marLeft w:val="0"/>
      <w:marRight w:val="0"/>
      <w:marTop w:val="0"/>
      <w:marBottom w:val="0"/>
      <w:divBdr>
        <w:top w:val="none" w:sz="0" w:space="0" w:color="auto"/>
        <w:left w:val="none" w:sz="0" w:space="0" w:color="auto"/>
        <w:bottom w:val="none" w:sz="0" w:space="0" w:color="auto"/>
        <w:right w:val="none" w:sz="0" w:space="0" w:color="auto"/>
      </w:divBdr>
    </w:div>
    <w:div w:id="1693611890">
      <w:bodyDiv w:val="1"/>
      <w:marLeft w:val="0"/>
      <w:marRight w:val="0"/>
      <w:marTop w:val="0"/>
      <w:marBottom w:val="0"/>
      <w:divBdr>
        <w:top w:val="none" w:sz="0" w:space="0" w:color="auto"/>
        <w:left w:val="none" w:sz="0" w:space="0" w:color="auto"/>
        <w:bottom w:val="none" w:sz="0" w:space="0" w:color="auto"/>
        <w:right w:val="none" w:sz="0" w:space="0" w:color="auto"/>
      </w:divBdr>
    </w:div>
    <w:div w:id="1710915085">
      <w:bodyDiv w:val="1"/>
      <w:marLeft w:val="0"/>
      <w:marRight w:val="0"/>
      <w:marTop w:val="0"/>
      <w:marBottom w:val="0"/>
      <w:divBdr>
        <w:top w:val="none" w:sz="0" w:space="0" w:color="auto"/>
        <w:left w:val="none" w:sz="0" w:space="0" w:color="auto"/>
        <w:bottom w:val="none" w:sz="0" w:space="0" w:color="auto"/>
        <w:right w:val="none" w:sz="0" w:space="0" w:color="auto"/>
      </w:divBdr>
    </w:div>
    <w:div w:id="1721905617">
      <w:bodyDiv w:val="1"/>
      <w:marLeft w:val="0"/>
      <w:marRight w:val="0"/>
      <w:marTop w:val="0"/>
      <w:marBottom w:val="0"/>
      <w:divBdr>
        <w:top w:val="none" w:sz="0" w:space="0" w:color="auto"/>
        <w:left w:val="none" w:sz="0" w:space="0" w:color="auto"/>
        <w:bottom w:val="none" w:sz="0" w:space="0" w:color="auto"/>
        <w:right w:val="none" w:sz="0" w:space="0" w:color="auto"/>
      </w:divBdr>
    </w:div>
    <w:div w:id="1730298826">
      <w:bodyDiv w:val="1"/>
      <w:marLeft w:val="0"/>
      <w:marRight w:val="0"/>
      <w:marTop w:val="0"/>
      <w:marBottom w:val="0"/>
      <w:divBdr>
        <w:top w:val="none" w:sz="0" w:space="0" w:color="auto"/>
        <w:left w:val="none" w:sz="0" w:space="0" w:color="auto"/>
        <w:bottom w:val="none" w:sz="0" w:space="0" w:color="auto"/>
        <w:right w:val="none" w:sz="0" w:space="0" w:color="auto"/>
      </w:divBdr>
    </w:div>
    <w:div w:id="1737818265">
      <w:bodyDiv w:val="1"/>
      <w:marLeft w:val="0"/>
      <w:marRight w:val="0"/>
      <w:marTop w:val="0"/>
      <w:marBottom w:val="0"/>
      <w:divBdr>
        <w:top w:val="none" w:sz="0" w:space="0" w:color="auto"/>
        <w:left w:val="none" w:sz="0" w:space="0" w:color="auto"/>
        <w:bottom w:val="none" w:sz="0" w:space="0" w:color="auto"/>
        <w:right w:val="none" w:sz="0" w:space="0" w:color="auto"/>
      </w:divBdr>
    </w:div>
    <w:div w:id="1739598055">
      <w:bodyDiv w:val="1"/>
      <w:marLeft w:val="0"/>
      <w:marRight w:val="0"/>
      <w:marTop w:val="0"/>
      <w:marBottom w:val="0"/>
      <w:divBdr>
        <w:top w:val="none" w:sz="0" w:space="0" w:color="auto"/>
        <w:left w:val="none" w:sz="0" w:space="0" w:color="auto"/>
        <w:bottom w:val="none" w:sz="0" w:space="0" w:color="auto"/>
        <w:right w:val="none" w:sz="0" w:space="0" w:color="auto"/>
      </w:divBdr>
    </w:div>
    <w:div w:id="1746877592">
      <w:bodyDiv w:val="1"/>
      <w:marLeft w:val="0"/>
      <w:marRight w:val="0"/>
      <w:marTop w:val="0"/>
      <w:marBottom w:val="0"/>
      <w:divBdr>
        <w:top w:val="none" w:sz="0" w:space="0" w:color="auto"/>
        <w:left w:val="none" w:sz="0" w:space="0" w:color="auto"/>
        <w:bottom w:val="none" w:sz="0" w:space="0" w:color="auto"/>
        <w:right w:val="none" w:sz="0" w:space="0" w:color="auto"/>
      </w:divBdr>
    </w:div>
    <w:div w:id="1748064805">
      <w:bodyDiv w:val="1"/>
      <w:marLeft w:val="0"/>
      <w:marRight w:val="0"/>
      <w:marTop w:val="0"/>
      <w:marBottom w:val="0"/>
      <w:divBdr>
        <w:top w:val="none" w:sz="0" w:space="0" w:color="auto"/>
        <w:left w:val="none" w:sz="0" w:space="0" w:color="auto"/>
        <w:bottom w:val="none" w:sz="0" w:space="0" w:color="auto"/>
        <w:right w:val="none" w:sz="0" w:space="0" w:color="auto"/>
      </w:divBdr>
    </w:div>
    <w:div w:id="1756509047">
      <w:bodyDiv w:val="1"/>
      <w:marLeft w:val="0"/>
      <w:marRight w:val="0"/>
      <w:marTop w:val="0"/>
      <w:marBottom w:val="0"/>
      <w:divBdr>
        <w:top w:val="none" w:sz="0" w:space="0" w:color="auto"/>
        <w:left w:val="none" w:sz="0" w:space="0" w:color="auto"/>
        <w:bottom w:val="none" w:sz="0" w:space="0" w:color="auto"/>
        <w:right w:val="none" w:sz="0" w:space="0" w:color="auto"/>
      </w:divBdr>
    </w:div>
    <w:div w:id="1762993717">
      <w:bodyDiv w:val="1"/>
      <w:marLeft w:val="0"/>
      <w:marRight w:val="0"/>
      <w:marTop w:val="0"/>
      <w:marBottom w:val="0"/>
      <w:divBdr>
        <w:top w:val="none" w:sz="0" w:space="0" w:color="auto"/>
        <w:left w:val="none" w:sz="0" w:space="0" w:color="auto"/>
        <w:bottom w:val="none" w:sz="0" w:space="0" w:color="auto"/>
        <w:right w:val="none" w:sz="0" w:space="0" w:color="auto"/>
      </w:divBdr>
    </w:div>
    <w:div w:id="1806702512">
      <w:bodyDiv w:val="1"/>
      <w:marLeft w:val="0"/>
      <w:marRight w:val="0"/>
      <w:marTop w:val="0"/>
      <w:marBottom w:val="0"/>
      <w:divBdr>
        <w:top w:val="none" w:sz="0" w:space="0" w:color="auto"/>
        <w:left w:val="none" w:sz="0" w:space="0" w:color="auto"/>
        <w:bottom w:val="none" w:sz="0" w:space="0" w:color="auto"/>
        <w:right w:val="none" w:sz="0" w:space="0" w:color="auto"/>
      </w:divBdr>
    </w:div>
    <w:div w:id="1817214713">
      <w:bodyDiv w:val="1"/>
      <w:marLeft w:val="0"/>
      <w:marRight w:val="0"/>
      <w:marTop w:val="0"/>
      <w:marBottom w:val="0"/>
      <w:divBdr>
        <w:top w:val="none" w:sz="0" w:space="0" w:color="auto"/>
        <w:left w:val="none" w:sz="0" w:space="0" w:color="auto"/>
        <w:bottom w:val="none" w:sz="0" w:space="0" w:color="auto"/>
        <w:right w:val="none" w:sz="0" w:space="0" w:color="auto"/>
      </w:divBdr>
    </w:div>
    <w:div w:id="1818302514">
      <w:bodyDiv w:val="1"/>
      <w:marLeft w:val="0"/>
      <w:marRight w:val="0"/>
      <w:marTop w:val="0"/>
      <w:marBottom w:val="0"/>
      <w:divBdr>
        <w:top w:val="none" w:sz="0" w:space="0" w:color="auto"/>
        <w:left w:val="none" w:sz="0" w:space="0" w:color="auto"/>
        <w:bottom w:val="none" w:sz="0" w:space="0" w:color="auto"/>
        <w:right w:val="none" w:sz="0" w:space="0" w:color="auto"/>
      </w:divBdr>
    </w:div>
    <w:div w:id="1826703273">
      <w:bodyDiv w:val="1"/>
      <w:marLeft w:val="0"/>
      <w:marRight w:val="0"/>
      <w:marTop w:val="0"/>
      <w:marBottom w:val="0"/>
      <w:divBdr>
        <w:top w:val="none" w:sz="0" w:space="0" w:color="auto"/>
        <w:left w:val="none" w:sz="0" w:space="0" w:color="auto"/>
        <w:bottom w:val="none" w:sz="0" w:space="0" w:color="auto"/>
        <w:right w:val="none" w:sz="0" w:space="0" w:color="auto"/>
      </w:divBdr>
    </w:div>
    <w:div w:id="1830705695">
      <w:bodyDiv w:val="1"/>
      <w:marLeft w:val="0"/>
      <w:marRight w:val="0"/>
      <w:marTop w:val="0"/>
      <w:marBottom w:val="0"/>
      <w:divBdr>
        <w:top w:val="none" w:sz="0" w:space="0" w:color="auto"/>
        <w:left w:val="none" w:sz="0" w:space="0" w:color="auto"/>
        <w:bottom w:val="none" w:sz="0" w:space="0" w:color="auto"/>
        <w:right w:val="none" w:sz="0" w:space="0" w:color="auto"/>
      </w:divBdr>
    </w:div>
    <w:div w:id="1849637227">
      <w:bodyDiv w:val="1"/>
      <w:marLeft w:val="0"/>
      <w:marRight w:val="0"/>
      <w:marTop w:val="0"/>
      <w:marBottom w:val="0"/>
      <w:divBdr>
        <w:top w:val="none" w:sz="0" w:space="0" w:color="auto"/>
        <w:left w:val="none" w:sz="0" w:space="0" w:color="auto"/>
        <w:bottom w:val="none" w:sz="0" w:space="0" w:color="auto"/>
        <w:right w:val="none" w:sz="0" w:space="0" w:color="auto"/>
      </w:divBdr>
    </w:div>
    <w:div w:id="1855924904">
      <w:bodyDiv w:val="1"/>
      <w:marLeft w:val="0"/>
      <w:marRight w:val="0"/>
      <w:marTop w:val="0"/>
      <w:marBottom w:val="0"/>
      <w:divBdr>
        <w:top w:val="none" w:sz="0" w:space="0" w:color="auto"/>
        <w:left w:val="none" w:sz="0" w:space="0" w:color="auto"/>
        <w:bottom w:val="none" w:sz="0" w:space="0" w:color="auto"/>
        <w:right w:val="none" w:sz="0" w:space="0" w:color="auto"/>
      </w:divBdr>
    </w:div>
    <w:div w:id="1860848922">
      <w:bodyDiv w:val="1"/>
      <w:marLeft w:val="0"/>
      <w:marRight w:val="0"/>
      <w:marTop w:val="0"/>
      <w:marBottom w:val="0"/>
      <w:divBdr>
        <w:top w:val="none" w:sz="0" w:space="0" w:color="auto"/>
        <w:left w:val="none" w:sz="0" w:space="0" w:color="auto"/>
        <w:bottom w:val="none" w:sz="0" w:space="0" w:color="auto"/>
        <w:right w:val="none" w:sz="0" w:space="0" w:color="auto"/>
      </w:divBdr>
    </w:div>
    <w:div w:id="1884563639">
      <w:bodyDiv w:val="1"/>
      <w:marLeft w:val="0"/>
      <w:marRight w:val="0"/>
      <w:marTop w:val="0"/>
      <w:marBottom w:val="0"/>
      <w:divBdr>
        <w:top w:val="none" w:sz="0" w:space="0" w:color="auto"/>
        <w:left w:val="none" w:sz="0" w:space="0" w:color="auto"/>
        <w:bottom w:val="none" w:sz="0" w:space="0" w:color="auto"/>
        <w:right w:val="none" w:sz="0" w:space="0" w:color="auto"/>
      </w:divBdr>
    </w:div>
    <w:div w:id="1902475561">
      <w:bodyDiv w:val="1"/>
      <w:marLeft w:val="0"/>
      <w:marRight w:val="0"/>
      <w:marTop w:val="0"/>
      <w:marBottom w:val="0"/>
      <w:divBdr>
        <w:top w:val="none" w:sz="0" w:space="0" w:color="auto"/>
        <w:left w:val="none" w:sz="0" w:space="0" w:color="auto"/>
        <w:bottom w:val="none" w:sz="0" w:space="0" w:color="auto"/>
        <w:right w:val="none" w:sz="0" w:space="0" w:color="auto"/>
      </w:divBdr>
    </w:div>
    <w:div w:id="1910724640">
      <w:bodyDiv w:val="1"/>
      <w:marLeft w:val="0"/>
      <w:marRight w:val="0"/>
      <w:marTop w:val="0"/>
      <w:marBottom w:val="0"/>
      <w:divBdr>
        <w:top w:val="none" w:sz="0" w:space="0" w:color="auto"/>
        <w:left w:val="none" w:sz="0" w:space="0" w:color="auto"/>
        <w:bottom w:val="none" w:sz="0" w:space="0" w:color="auto"/>
        <w:right w:val="none" w:sz="0" w:space="0" w:color="auto"/>
      </w:divBdr>
    </w:div>
    <w:div w:id="1920477365">
      <w:bodyDiv w:val="1"/>
      <w:marLeft w:val="0"/>
      <w:marRight w:val="0"/>
      <w:marTop w:val="0"/>
      <w:marBottom w:val="0"/>
      <w:divBdr>
        <w:top w:val="none" w:sz="0" w:space="0" w:color="auto"/>
        <w:left w:val="none" w:sz="0" w:space="0" w:color="auto"/>
        <w:bottom w:val="none" w:sz="0" w:space="0" w:color="auto"/>
        <w:right w:val="none" w:sz="0" w:space="0" w:color="auto"/>
      </w:divBdr>
    </w:div>
    <w:div w:id="1929730681">
      <w:bodyDiv w:val="1"/>
      <w:marLeft w:val="0"/>
      <w:marRight w:val="0"/>
      <w:marTop w:val="0"/>
      <w:marBottom w:val="0"/>
      <w:divBdr>
        <w:top w:val="none" w:sz="0" w:space="0" w:color="auto"/>
        <w:left w:val="none" w:sz="0" w:space="0" w:color="auto"/>
        <w:bottom w:val="none" w:sz="0" w:space="0" w:color="auto"/>
        <w:right w:val="none" w:sz="0" w:space="0" w:color="auto"/>
      </w:divBdr>
    </w:div>
    <w:div w:id="1931891267">
      <w:bodyDiv w:val="1"/>
      <w:marLeft w:val="0"/>
      <w:marRight w:val="0"/>
      <w:marTop w:val="0"/>
      <w:marBottom w:val="0"/>
      <w:divBdr>
        <w:top w:val="none" w:sz="0" w:space="0" w:color="auto"/>
        <w:left w:val="none" w:sz="0" w:space="0" w:color="auto"/>
        <w:bottom w:val="none" w:sz="0" w:space="0" w:color="auto"/>
        <w:right w:val="none" w:sz="0" w:space="0" w:color="auto"/>
      </w:divBdr>
    </w:div>
    <w:div w:id="1945382952">
      <w:bodyDiv w:val="1"/>
      <w:marLeft w:val="0"/>
      <w:marRight w:val="0"/>
      <w:marTop w:val="0"/>
      <w:marBottom w:val="0"/>
      <w:divBdr>
        <w:top w:val="none" w:sz="0" w:space="0" w:color="auto"/>
        <w:left w:val="none" w:sz="0" w:space="0" w:color="auto"/>
        <w:bottom w:val="none" w:sz="0" w:space="0" w:color="auto"/>
        <w:right w:val="none" w:sz="0" w:space="0" w:color="auto"/>
      </w:divBdr>
    </w:div>
    <w:div w:id="1956669201">
      <w:bodyDiv w:val="1"/>
      <w:marLeft w:val="0"/>
      <w:marRight w:val="0"/>
      <w:marTop w:val="0"/>
      <w:marBottom w:val="0"/>
      <w:divBdr>
        <w:top w:val="none" w:sz="0" w:space="0" w:color="auto"/>
        <w:left w:val="none" w:sz="0" w:space="0" w:color="auto"/>
        <w:bottom w:val="none" w:sz="0" w:space="0" w:color="auto"/>
        <w:right w:val="none" w:sz="0" w:space="0" w:color="auto"/>
      </w:divBdr>
    </w:div>
    <w:div w:id="1965429150">
      <w:bodyDiv w:val="1"/>
      <w:marLeft w:val="0"/>
      <w:marRight w:val="0"/>
      <w:marTop w:val="0"/>
      <w:marBottom w:val="0"/>
      <w:divBdr>
        <w:top w:val="none" w:sz="0" w:space="0" w:color="auto"/>
        <w:left w:val="none" w:sz="0" w:space="0" w:color="auto"/>
        <w:bottom w:val="none" w:sz="0" w:space="0" w:color="auto"/>
        <w:right w:val="none" w:sz="0" w:space="0" w:color="auto"/>
      </w:divBdr>
    </w:div>
    <w:div w:id="1992522076">
      <w:bodyDiv w:val="1"/>
      <w:marLeft w:val="0"/>
      <w:marRight w:val="0"/>
      <w:marTop w:val="0"/>
      <w:marBottom w:val="0"/>
      <w:divBdr>
        <w:top w:val="none" w:sz="0" w:space="0" w:color="auto"/>
        <w:left w:val="none" w:sz="0" w:space="0" w:color="auto"/>
        <w:bottom w:val="none" w:sz="0" w:space="0" w:color="auto"/>
        <w:right w:val="none" w:sz="0" w:space="0" w:color="auto"/>
      </w:divBdr>
    </w:div>
    <w:div w:id="1997610059">
      <w:bodyDiv w:val="1"/>
      <w:marLeft w:val="0"/>
      <w:marRight w:val="0"/>
      <w:marTop w:val="0"/>
      <w:marBottom w:val="0"/>
      <w:divBdr>
        <w:top w:val="none" w:sz="0" w:space="0" w:color="auto"/>
        <w:left w:val="none" w:sz="0" w:space="0" w:color="auto"/>
        <w:bottom w:val="none" w:sz="0" w:space="0" w:color="auto"/>
        <w:right w:val="none" w:sz="0" w:space="0" w:color="auto"/>
      </w:divBdr>
    </w:div>
    <w:div w:id="2002271825">
      <w:bodyDiv w:val="1"/>
      <w:marLeft w:val="0"/>
      <w:marRight w:val="0"/>
      <w:marTop w:val="0"/>
      <w:marBottom w:val="0"/>
      <w:divBdr>
        <w:top w:val="none" w:sz="0" w:space="0" w:color="auto"/>
        <w:left w:val="none" w:sz="0" w:space="0" w:color="auto"/>
        <w:bottom w:val="none" w:sz="0" w:space="0" w:color="auto"/>
        <w:right w:val="none" w:sz="0" w:space="0" w:color="auto"/>
      </w:divBdr>
    </w:div>
    <w:div w:id="2003072647">
      <w:bodyDiv w:val="1"/>
      <w:marLeft w:val="0"/>
      <w:marRight w:val="0"/>
      <w:marTop w:val="0"/>
      <w:marBottom w:val="0"/>
      <w:divBdr>
        <w:top w:val="none" w:sz="0" w:space="0" w:color="auto"/>
        <w:left w:val="none" w:sz="0" w:space="0" w:color="auto"/>
        <w:bottom w:val="none" w:sz="0" w:space="0" w:color="auto"/>
        <w:right w:val="none" w:sz="0" w:space="0" w:color="auto"/>
      </w:divBdr>
    </w:div>
    <w:div w:id="2013407944">
      <w:bodyDiv w:val="1"/>
      <w:marLeft w:val="0"/>
      <w:marRight w:val="0"/>
      <w:marTop w:val="0"/>
      <w:marBottom w:val="0"/>
      <w:divBdr>
        <w:top w:val="none" w:sz="0" w:space="0" w:color="auto"/>
        <w:left w:val="none" w:sz="0" w:space="0" w:color="auto"/>
        <w:bottom w:val="none" w:sz="0" w:space="0" w:color="auto"/>
        <w:right w:val="none" w:sz="0" w:space="0" w:color="auto"/>
      </w:divBdr>
    </w:div>
    <w:div w:id="2024045775">
      <w:bodyDiv w:val="1"/>
      <w:marLeft w:val="0"/>
      <w:marRight w:val="0"/>
      <w:marTop w:val="0"/>
      <w:marBottom w:val="0"/>
      <w:divBdr>
        <w:top w:val="none" w:sz="0" w:space="0" w:color="auto"/>
        <w:left w:val="none" w:sz="0" w:space="0" w:color="auto"/>
        <w:bottom w:val="none" w:sz="0" w:space="0" w:color="auto"/>
        <w:right w:val="none" w:sz="0" w:space="0" w:color="auto"/>
      </w:divBdr>
    </w:div>
    <w:div w:id="2026205444">
      <w:bodyDiv w:val="1"/>
      <w:marLeft w:val="0"/>
      <w:marRight w:val="0"/>
      <w:marTop w:val="0"/>
      <w:marBottom w:val="0"/>
      <w:divBdr>
        <w:top w:val="none" w:sz="0" w:space="0" w:color="auto"/>
        <w:left w:val="none" w:sz="0" w:space="0" w:color="auto"/>
        <w:bottom w:val="none" w:sz="0" w:space="0" w:color="auto"/>
        <w:right w:val="none" w:sz="0" w:space="0" w:color="auto"/>
      </w:divBdr>
    </w:div>
    <w:div w:id="2046758142">
      <w:bodyDiv w:val="1"/>
      <w:marLeft w:val="0"/>
      <w:marRight w:val="0"/>
      <w:marTop w:val="0"/>
      <w:marBottom w:val="0"/>
      <w:divBdr>
        <w:top w:val="none" w:sz="0" w:space="0" w:color="auto"/>
        <w:left w:val="none" w:sz="0" w:space="0" w:color="auto"/>
        <w:bottom w:val="none" w:sz="0" w:space="0" w:color="auto"/>
        <w:right w:val="none" w:sz="0" w:space="0" w:color="auto"/>
      </w:divBdr>
    </w:div>
    <w:div w:id="2053069197">
      <w:bodyDiv w:val="1"/>
      <w:marLeft w:val="0"/>
      <w:marRight w:val="0"/>
      <w:marTop w:val="0"/>
      <w:marBottom w:val="0"/>
      <w:divBdr>
        <w:top w:val="none" w:sz="0" w:space="0" w:color="auto"/>
        <w:left w:val="none" w:sz="0" w:space="0" w:color="auto"/>
        <w:bottom w:val="none" w:sz="0" w:space="0" w:color="auto"/>
        <w:right w:val="none" w:sz="0" w:space="0" w:color="auto"/>
      </w:divBdr>
      <w:divsChild>
        <w:div w:id="1170023146">
          <w:marLeft w:val="0"/>
          <w:marRight w:val="0"/>
          <w:marTop w:val="0"/>
          <w:marBottom w:val="0"/>
          <w:divBdr>
            <w:top w:val="none" w:sz="0" w:space="0" w:color="auto"/>
            <w:left w:val="none" w:sz="0" w:space="0" w:color="auto"/>
            <w:bottom w:val="none" w:sz="0" w:space="0" w:color="auto"/>
            <w:right w:val="none" w:sz="0" w:space="0" w:color="auto"/>
          </w:divBdr>
          <w:divsChild>
            <w:div w:id="1311835165">
              <w:marLeft w:val="0"/>
              <w:marRight w:val="0"/>
              <w:marTop w:val="0"/>
              <w:marBottom w:val="0"/>
              <w:divBdr>
                <w:top w:val="none" w:sz="0" w:space="0" w:color="auto"/>
                <w:left w:val="none" w:sz="0" w:space="0" w:color="auto"/>
                <w:bottom w:val="none" w:sz="0" w:space="0" w:color="auto"/>
                <w:right w:val="none" w:sz="0" w:space="0" w:color="auto"/>
              </w:divBdr>
            </w:div>
            <w:div w:id="131606797">
              <w:marLeft w:val="0"/>
              <w:marRight w:val="0"/>
              <w:marTop w:val="0"/>
              <w:marBottom w:val="0"/>
              <w:divBdr>
                <w:top w:val="none" w:sz="0" w:space="0" w:color="auto"/>
                <w:left w:val="none" w:sz="0" w:space="0" w:color="auto"/>
                <w:bottom w:val="none" w:sz="0" w:space="0" w:color="auto"/>
                <w:right w:val="none" w:sz="0" w:space="0" w:color="auto"/>
              </w:divBdr>
              <w:divsChild>
                <w:div w:id="220026105">
                  <w:marLeft w:val="0"/>
                  <w:marRight w:val="0"/>
                  <w:marTop w:val="0"/>
                  <w:marBottom w:val="0"/>
                  <w:divBdr>
                    <w:top w:val="none" w:sz="0" w:space="0" w:color="auto"/>
                    <w:left w:val="none" w:sz="0" w:space="0" w:color="auto"/>
                    <w:bottom w:val="none" w:sz="0" w:space="0" w:color="auto"/>
                    <w:right w:val="none" w:sz="0" w:space="0" w:color="auto"/>
                  </w:divBdr>
                  <w:divsChild>
                    <w:div w:id="12252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76723">
              <w:marLeft w:val="0"/>
              <w:marRight w:val="0"/>
              <w:marTop w:val="0"/>
              <w:marBottom w:val="0"/>
              <w:divBdr>
                <w:top w:val="none" w:sz="0" w:space="0" w:color="auto"/>
                <w:left w:val="none" w:sz="0" w:space="0" w:color="auto"/>
                <w:bottom w:val="none" w:sz="0" w:space="0" w:color="auto"/>
                <w:right w:val="none" w:sz="0" w:space="0" w:color="auto"/>
              </w:divBdr>
            </w:div>
          </w:divsChild>
        </w:div>
        <w:div w:id="468745575">
          <w:marLeft w:val="0"/>
          <w:marRight w:val="0"/>
          <w:marTop w:val="0"/>
          <w:marBottom w:val="0"/>
          <w:divBdr>
            <w:top w:val="none" w:sz="0" w:space="0" w:color="auto"/>
            <w:left w:val="none" w:sz="0" w:space="0" w:color="auto"/>
            <w:bottom w:val="none" w:sz="0" w:space="0" w:color="auto"/>
            <w:right w:val="none" w:sz="0" w:space="0" w:color="auto"/>
          </w:divBdr>
          <w:divsChild>
            <w:div w:id="1790469953">
              <w:marLeft w:val="0"/>
              <w:marRight w:val="0"/>
              <w:marTop w:val="0"/>
              <w:marBottom w:val="0"/>
              <w:divBdr>
                <w:top w:val="none" w:sz="0" w:space="0" w:color="auto"/>
                <w:left w:val="none" w:sz="0" w:space="0" w:color="auto"/>
                <w:bottom w:val="none" w:sz="0" w:space="0" w:color="auto"/>
                <w:right w:val="none" w:sz="0" w:space="0" w:color="auto"/>
              </w:divBdr>
            </w:div>
            <w:div w:id="1814635513">
              <w:marLeft w:val="0"/>
              <w:marRight w:val="0"/>
              <w:marTop w:val="0"/>
              <w:marBottom w:val="0"/>
              <w:divBdr>
                <w:top w:val="none" w:sz="0" w:space="0" w:color="auto"/>
                <w:left w:val="none" w:sz="0" w:space="0" w:color="auto"/>
                <w:bottom w:val="none" w:sz="0" w:space="0" w:color="auto"/>
                <w:right w:val="none" w:sz="0" w:space="0" w:color="auto"/>
              </w:divBdr>
              <w:divsChild>
                <w:div w:id="2100908484">
                  <w:marLeft w:val="0"/>
                  <w:marRight w:val="0"/>
                  <w:marTop w:val="0"/>
                  <w:marBottom w:val="0"/>
                  <w:divBdr>
                    <w:top w:val="none" w:sz="0" w:space="0" w:color="auto"/>
                    <w:left w:val="none" w:sz="0" w:space="0" w:color="auto"/>
                    <w:bottom w:val="none" w:sz="0" w:space="0" w:color="auto"/>
                    <w:right w:val="none" w:sz="0" w:space="0" w:color="auto"/>
                  </w:divBdr>
                  <w:divsChild>
                    <w:div w:id="152987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1371">
      <w:bodyDiv w:val="1"/>
      <w:marLeft w:val="0"/>
      <w:marRight w:val="0"/>
      <w:marTop w:val="0"/>
      <w:marBottom w:val="0"/>
      <w:divBdr>
        <w:top w:val="none" w:sz="0" w:space="0" w:color="auto"/>
        <w:left w:val="none" w:sz="0" w:space="0" w:color="auto"/>
        <w:bottom w:val="none" w:sz="0" w:space="0" w:color="auto"/>
        <w:right w:val="none" w:sz="0" w:space="0" w:color="auto"/>
      </w:divBdr>
      <w:divsChild>
        <w:div w:id="1819954269">
          <w:marLeft w:val="0"/>
          <w:marRight w:val="0"/>
          <w:marTop w:val="0"/>
          <w:marBottom w:val="0"/>
          <w:divBdr>
            <w:top w:val="none" w:sz="0" w:space="0" w:color="auto"/>
            <w:left w:val="none" w:sz="0" w:space="0" w:color="auto"/>
            <w:bottom w:val="none" w:sz="0" w:space="0" w:color="auto"/>
            <w:right w:val="none" w:sz="0" w:space="0" w:color="auto"/>
          </w:divBdr>
        </w:div>
        <w:div w:id="531723387">
          <w:marLeft w:val="0"/>
          <w:marRight w:val="0"/>
          <w:marTop w:val="0"/>
          <w:marBottom w:val="0"/>
          <w:divBdr>
            <w:top w:val="none" w:sz="0" w:space="0" w:color="auto"/>
            <w:left w:val="none" w:sz="0" w:space="0" w:color="auto"/>
            <w:bottom w:val="none" w:sz="0" w:space="0" w:color="auto"/>
            <w:right w:val="none" w:sz="0" w:space="0" w:color="auto"/>
          </w:divBdr>
        </w:div>
        <w:div w:id="1238712011">
          <w:marLeft w:val="0"/>
          <w:marRight w:val="0"/>
          <w:marTop w:val="0"/>
          <w:marBottom w:val="0"/>
          <w:divBdr>
            <w:top w:val="none" w:sz="0" w:space="0" w:color="auto"/>
            <w:left w:val="none" w:sz="0" w:space="0" w:color="auto"/>
            <w:bottom w:val="none" w:sz="0" w:space="0" w:color="auto"/>
            <w:right w:val="none" w:sz="0" w:space="0" w:color="auto"/>
          </w:divBdr>
        </w:div>
        <w:div w:id="194081698">
          <w:marLeft w:val="0"/>
          <w:marRight w:val="0"/>
          <w:marTop w:val="0"/>
          <w:marBottom w:val="0"/>
          <w:divBdr>
            <w:top w:val="none" w:sz="0" w:space="0" w:color="auto"/>
            <w:left w:val="none" w:sz="0" w:space="0" w:color="auto"/>
            <w:bottom w:val="none" w:sz="0" w:space="0" w:color="auto"/>
            <w:right w:val="none" w:sz="0" w:space="0" w:color="auto"/>
          </w:divBdr>
        </w:div>
        <w:div w:id="1191917921">
          <w:marLeft w:val="0"/>
          <w:marRight w:val="0"/>
          <w:marTop w:val="0"/>
          <w:marBottom w:val="0"/>
          <w:divBdr>
            <w:top w:val="none" w:sz="0" w:space="0" w:color="auto"/>
            <w:left w:val="none" w:sz="0" w:space="0" w:color="auto"/>
            <w:bottom w:val="none" w:sz="0" w:space="0" w:color="auto"/>
            <w:right w:val="none" w:sz="0" w:space="0" w:color="auto"/>
          </w:divBdr>
        </w:div>
        <w:div w:id="1767651340">
          <w:marLeft w:val="0"/>
          <w:marRight w:val="0"/>
          <w:marTop w:val="0"/>
          <w:marBottom w:val="0"/>
          <w:divBdr>
            <w:top w:val="none" w:sz="0" w:space="0" w:color="auto"/>
            <w:left w:val="none" w:sz="0" w:space="0" w:color="auto"/>
            <w:bottom w:val="none" w:sz="0" w:space="0" w:color="auto"/>
            <w:right w:val="none" w:sz="0" w:space="0" w:color="auto"/>
          </w:divBdr>
        </w:div>
        <w:div w:id="997999962">
          <w:marLeft w:val="0"/>
          <w:marRight w:val="0"/>
          <w:marTop w:val="0"/>
          <w:marBottom w:val="0"/>
          <w:divBdr>
            <w:top w:val="none" w:sz="0" w:space="0" w:color="auto"/>
            <w:left w:val="none" w:sz="0" w:space="0" w:color="auto"/>
            <w:bottom w:val="none" w:sz="0" w:space="0" w:color="auto"/>
            <w:right w:val="none" w:sz="0" w:space="0" w:color="auto"/>
          </w:divBdr>
        </w:div>
        <w:div w:id="935870260">
          <w:marLeft w:val="0"/>
          <w:marRight w:val="0"/>
          <w:marTop w:val="0"/>
          <w:marBottom w:val="0"/>
          <w:divBdr>
            <w:top w:val="none" w:sz="0" w:space="0" w:color="auto"/>
            <w:left w:val="none" w:sz="0" w:space="0" w:color="auto"/>
            <w:bottom w:val="none" w:sz="0" w:space="0" w:color="auto"/>
            <w:right w:val="none" w:sz="0" w:space="0" w:color="auto"/>
          </w:divBdr>
        </w:div>
        <w:div w:id="1030717250">
          <w:marLeft w:val="0"/>
          <w:marRight w:val="0"/>
          <w:marTop w:val="0"/>
          <w:marBottom w:val="0"/>
          <w:divBdr>
            <w:top w:val="none" w:sz="0" w:space="0" w:color="auto"/>
            <w:left w:val="none" w:sz="0" w:space="0" w:color="auto"/>
            <w:bottom w:val="none" w:sz="0" w:space="0" w:color="auto"/>
            <w:right w:val="none" w:sz="0" w:space="0" w:color="auto"/>
          </w:divBdr>
        </w:div>
        <w:div w:id="989485460">
          <w:marLeft w:val="0"/>
          <w:marRight w:val="0"/>
          <w:marTop w:val="0"/>
          <w:marBottom w:val="0"/>
          <w:divBdr>
            <w:top w:val="none" w:sz="0" w:space="0" w:color="auto"/>
            <w:left w:val="none" w:sz="0" w:space="0" w:color="auto"/>
            <w:bottom w:val="none" w:sz="0" w:space="0" w:color="auto"/>
            <w:right w:val="none" w:sz="0" w:space="0" w:color="auto"/>
          </w:divBdr>
        </w:div>
        <w:div w:id="751202860">
          <w:marLeft w:val="0"/>
          <w:marRight w:val="0"/>
          <w:marTop w:val="0"/>
          <w:marBottom w:val="0"/>
          <w:divBdr>
            <w:top w:val="none" w:sz="0" w:space="0" w:color="auto"/>
            <w:left w:val="none" w:sz="0" w:space="0" w:color="auto"/>
            <w:bottom w:val="none" w:sz="0" w:space="0" w:color="auto"/>
            <w:right w:val="none" w:sz="0" w:space="0" w:color="auto"/>
          </w:divBdr>
        </w:div>
        <w:div w:id="666371161">
          <w:marLeft w:val="0"/>
          <w:marRight w:val="0"/>
          <w:marTop w:val="0"/>
          <w:marBottom w:val="0"/>
          <w:divBdr>
            <w:top w:val="none" w:sz="0" w:space="0" w:color="auto"/>
            <w:left w:val="none" w:sz="0" w:space="0" w:color="auto"/>
            <w:bottom w:val="none" w:sz="0" w:space="0" w:color="auto"/>
            <w:right w:val="none" w:sz="0" w:space="0" w:color="auto"/>
          </w:divBdr>
        </w:div>
        <w:div w:id="1337730333">
          <w:marLeft w:val="0"/>
          <w:marRight w:val="0"/>
          <w:marTop w:val="0"/>
          <w:marBottom w:val="0"/>
          <w:divBdr>
            <w:top w:val="none" w:sz="0" w:space="0" w:color="auto"/>
            <w:left w:val="none" w:sz="0" w:space="0" w:color="auto"/>
            <w:bottom w:val="none" w:sz="0" w:space="0" w:color="auto"/>
            <w:right w:val="none" w:sz="0" w:space="0" w:color="auto"/>
          </w:divBdr>
        </w:div>
        <w:div w:id="1867595486">
          <w:marLeft w:val="0"/>
          <w:marRight w:val="0"/>
          <w:marTop w:val="0"/>
          <w:marBottom w:val="0"/>
          <w:divBdr>
            <w:top w:val="none" w:sz="0" w:space="0" w:color="auto"/>
            <w:left w:val="none" w:sz="0" w:space="0" w:color="auto"/>
            <w:bottom w:val="none" w:sz="0" w:space="0" w:color="auto"/>
            <w:right w:val="none" w:sz="0" w:space="0" w:color="auto"/>
          </w:divBdr>
        </w:div>
        <w:div w:id="1794056244">
          <w:marLeft w:val="0"/>
          <w:marRight w:val="0"/>
          <w:marTop w:val="0"/>
          <w:marBottom w:val="0"/>
          <w:divBdr>
            <w:top w:val="none" w:sz="0" w:space="0" w:color="auto"/>
            <w:left w:val="none" w:sz="0" w:space="0" w:color="auto"/>
            <w:bottom w:val="none" w:sz="0" w:space="0" w:color="auto"/>
            <w:right w:val="none" w:sz="0" w:space="0" w:color="auto"/>
          </w:divBdr>
        </w:div>
        <w:div w:id="109210169">
          <w:marLeft w:val="0"/>
          <w:marRight w:val="0"/>
          <w:marTop w:val="0"/>
          <w:marBottom w:val="0"/>
          <w:divBdr>
            <w:top w:val="none" w:sz="0" w:space="0" w:color="auto"/>
            <w:left w:val="none" w:sz="0" w:space="0" w:color="auto"/>
            <w:bottom w:val="none" w:sz="0" w:space="0" w:color="auto"/>
            <w:right w:val="none" w:sz="0" w:space="0" w:color="auto"/>
          </w:divBdr>
        </w:div>
        <w:div w:id="1076512208">
          <w:marLeft w:val="0"/>
          <w:marRight w:val="0"/>
          <w:marTop w:val="0"/>
          <w:marBottom w:val="0"/>
          <w:divBdr>
            <w:top w:val="none" w:sz="0" w:space="0" w:color="auto"/>
            <w:left w:val="none" w:sz="0" w:space="0" w:color="auto"/>
            <w:bottom w:val="none" w:sz="0" w:space="0" w:color="auto"/>
            <w:right w:val="none" w:sz="0" w:space="0" w:color="auto"/>
          </w:divBdr>
        </w:div>
        <w:div w:id="1422752878">
          <w:marLeft w:val="0"/>
          <w:marRight w:val="0"/>
          <w:marTop w:val="0"/>
          <w:marBottom w:val="0"/>
          <w:divBdr>
            <w:top w:val="none" w:sz="0" w:space="0" w:color="auto"/>
            <w:left w:val="none" w:sz="0" w:space="0" w:color="auto"/>
            <w:bottom w:val="none" w:sz="0" w:space="0" w:color="auto"/>
            <w:right w:val="none" w:sz="0" w:space="0" w:color="auto"/>
          </w:divBdr>
        </w:div>
        <w:div w:id="696127869">
          <w:marLeft w:val="0"/>
          <w:marRight w:val="0"/>
          <w:marTop w:val="0"/>
          <w:marBottom w:val="0"/>
          <w:divBdr>
            <w:top w:val="none" w:sz="0" w:space="0" w:color="auto"/>
            <w:left w:val="none" w:sz="0" w:space="0" w:color="auto"/>
            <w:bottom w:val="none" w:sz="0" w:space="0" w:color="auto"/>
            <w:right w:val="none" w:sz="0" w:space="0" w:color="auto"/>
          </w:divBdr>
        </w:div>
        <w:div w:id="1750225607">
          <w:marLeft w:val="0"/>
          <w:marRight w:val="0"/>
          <w:marTop w:val="0"/>
          <w:marBottom w:val="0"/>
          <w:divBdr>
            <w:top w:val="none" w:sz="0" w:space="0" w:color="auto"/>
            <w:left w:val="none" w:sz="0" w:space="0" w:color="auto"/>
            <w:bottom w:val="none" w:sz="0" w:space="0" w:color="auto"/>
            <w:right w:val="none" w:sz="0" w:space="0" w:color="auto"/>
          </w:divBdr>
        </w:div>
        <w:div w:id="1247961590">
          <w:marLeft w:val="0"/>
          <w:marRight w:val="0"/>
          <w:marTop w:val="0"/>
          <w:marBottom w:val="0"/>
          <w:divBdr>
            <w:top w:val="none" w:sz="0" w:space="0" w:color="auto"/>
            <w:left w:val="none" w:sz="0" w:space="0" w:color="auto"/>
            <w:bottom w:val="none" w:sz="0" w:space="0" w:color="auto"/>
            <w:right w:val="none" w:sz="0" w:space="0" w:color="auto"/>
          </w:divBdr>
        </w:div>
        <w:div w:id="792166039">
          <w:marLeft w:val="0"/>
          <w:marRight w:val="0"/>
          <w:marTop w:val="0"/>
          <w:marBottom w:val="0"/>
          <w:divBdr>
            <w:top w:val="none" w:sz="0" w:space="0" w:color="auto"/>
            <w:left w:val="none" w:sz="0" w:space="0" w:color="auto"/>
            <w:bottom w:val="none" w:sz="0" w:space="0" w:color="auto"/>
            <w:right w:val="none" w:sz="0" w:space="0" w:color="auto"/>
          </w:divBdr>
        </w:div>
        <w:div w:id="375276017">
          <w:marLeft w:val="0"/>
          <w:marRight w:val="0"/>
          <w:marTop w:val="0"/>
          <w:marBottom w:val="0"/>
          <w:divBdr>
            <w:top w:val="none" w:sz="0" w:space="0" w:color="auto"/>
            <w:left w:val="none" w:sz="0" w:space="0" w:color="auto"/>
            <w:bottom w:val="none" w:sz="0" w:space="0" w:color="auto"/>
            <w:right w:val="none" w:sz="0" w:space="0" w:color="auto"/>
          </w:divBdr>
        </w:div>
        <w:div w:id="1199128215">
          <w:marLeft w:val="0"/>
          <w:marRight w:val="0"/>
          <w:marTop w:val="0"/>
          <w:marBottom w:val="0"/>
          <w:divBdr>
            <w:top w:val="none" w:sz="0" w:space="0" w:color="auto"/>
            <w:left w:val="none" w:sz="0" w:space="0" w:color="auto"/>
            <w:bottom w:val="none" w:sz="0" w:space="0" w:color="auto"/>
            <w:right w:val="none" w:sz="0" w:space="0" w:color="auto"/>
          </w:divBdr>
        </w:div>
        <w:div w:id="1239054395">
          <w:marLeft w:val="0"/>
          <w:marRight w:val="0"/>
          <w:marTop w:val="0"/>
          <w:marBottom w:val="0"/>
          <w:divBdr>
            <w:top w:val="none" w:sz="0" w:space="0" w:color="auto"/>
            <w:left w:val="none" w:sz="0" w:space="0" w:color="auto"/>
            <w:bottom w:val="none" w:sz="0" w:space="0" w:color="auto"/>
            <w:right w:val="none" w:sz="0" w:space="0" w:color="auto"/>
          </w:divBdr>
        </w:div>
        <w:div w:id="683941033">
          <w:marLeft w:val="0"/>
          <w:marRight w:val="0"/>
          <w:marTop w:val="0"/>
          <w:marBottom w:val="0"/>
          <w:divBdr>
            <w:top w:val="none" w:sz="0" w:space="0" w:color="auto"/>
            <w:left w:val="none" w:sz="0" w:space="0" w:color="auto"/>
            <w:bottom w:val="none" w:sz="0" w:space="0" w:color="auto"/>
            <w:right w:val="none" w:sz="0" w:space="0" w:color="auto"/>
          </w:divBdr>
        </w:div>
        <w:div w:id="530344683">
          <w:marLeft w:val="0"/>
          <w:marRight w:val="0"/>
          <w:marTop w:val="0"/>
          <w:marBottom w:val="0"/>
          <w:divBdr>
            <w:top w:val="none" w:sz="0" w:space="0" w:color="auto"/>
            <w:left w:val="none" w:sz="0" w:space="0" w:color="auto"/>
            <w:bottom w:val="none" w:sz="0" w:space="0" w:color="auto"/>
            <w:right w:val="none" w:sz="0" w:space="0" w:color="auto"/>
          </w:divBdr>
        </w:div>
        <w:div w:id="1405834085">
          <w:marLeft w:val="0"/>
          <w:marRight w:val="0"/>
          <w:marTop w:val="0"/>
          <w:marBottom w:val="0"/>
          <w:divBdr>
            <w:top w:val="none" w:sz="0" w:space="0" w:color="auto"/>
            <w:left w:val="none" w:sz="0" w:space="0" w:color="auto"/>
            <w:bottom w:val="none" w:sz="0" w:space="0" w:color="auto"/>
            <w:right w:val="none" w:sz="0" w:space="0" w:color="auto"/>
          </w:divBdr>
        </w:div>
        <w:div w:id="1485201316">
          <w:marLeft w:val="0"/>
          <w:marRight w:val="0"/>
          <w:marTop w:val="0"/>
          <w:marBottom w:val="0"/>
          <w:divBdr>
            <w:top w:val="none" w:sz="0" w:space="0" w:color="auto"/>
            <w:left w:val="none" w:sz="0" w:space="0" w:color="auto"/>
            <w:bottom w:val="none" w:sz="0" w:space="0" w:color="auto"/>
            <w:right w:val="none" w:sz="0" w:space="0" w:color="auto"/>
          </w:divBdr>
        </w:div>
        <w:div w:id="1241717284">
          <w:marLeft w:val="0"/>
          <w:marRight w:val="0"/>
          <w:marTop w:val="0"/>
          <w:marBottom w:val="0"/>
          <w:divBdr>
            <w:top w:val="none" w:sz="0" w:space="0" w:color="auto"/>
            <w:left w:val="none" w:sz="0" w:space="0" w:color="auto"/>
            <w:bottom w:val="none" w:sz="0" w:space="0" w:color="auto"/>
            <w:right w:val="none" w:sz="0" w:space="0" w:color="auto"/>
          </w:divBdr>
        </w:div>
        <w:div w:id="1551455867">
          <w:marLeft w:val="0"/>
          <w:marRight w:val="0"/>
          <w:marTop w:val="0"/>
          <w:marBottom w:val="0"/>
          <w:divBdr>
            <w:top w:val="none" w:sz="0" w:space="0" w:color="auto"/>
            <w:left w:val="none" w:sz="0" w:space="0" w:color="auto"/>
            <w:bottom w:val="none" w:sz="0" w:space="0" w:color="auto"/>
            <w:right w:val="none" w:sz="0" w:space="0" w:color="auto"/>
          </w:divBdr>
        </w:div>
        <w:div w:id="1596017032">
          <w:marLeft w:val="0"/>
          <w:marRight w:val="0"/>
          <w:marTop w:val="0"/>
          <w:marBottom w:val="0"/>
          <w:divBdr>
            <w:top w:val="none" w:sz="0" w:space="0" w:color="auto"/>
            <w:left w:val="none" w:sz="0" w:space="0" w:color="auto"/>
            <w:bottom w:val="none" w:sz="0" w:space="0" w:color="auto"/>
            <w:right w:val="none" w:sz="0" w:space="0" w:color="auto"/>
          </w:divBdr>
        </w:div>
        <w:div w:id="2117363657">
          <w:marLeft w:val="0"/>
          <w:marRight w:val="0"/>
          <w:marTop w:val="0"/>
          <w:marBottom w:val="0"/>
          <w:divBdr>
            <w:top w:val="none" w:sz="0" w:space="0" w:color="auto"/>
            <w:left w:val="none" w:sz="0" w:space="0" w:color="auto"/>
            <w:bottom w:val="none" w:sz="0" w:space="0" w:color="auto"/>
            <w:right w:val="none" w:sz="0" w:space="0" w:color="auto"/>
          </w:divBdr>
        </w:div>
        <w:div w:id="814682097">
          <w:marLeft w:val="0"/>
          <w:marRight w:val="0"/>
          <w:marTop w:val="0"/>
          <w:marBottom w:val="0"/>
          <w:divBdr>
            <w:top w:val="none" w:sz="0" w:space="0" w:color="auto"/>
            <w:left w:val="none" w:sz="0" w:space="0" w:color="auto"/>
            <w:bottom w:val="none" w:sz="0" w:space="0" w:color="auto"/>
            <w:right w:val="none" w:sz="0" w:space="0" w:color="auto"/>
          </w:divBdr>
        </w:div>
        <w:div w:id="524631951">
          <w:marLeft w:val="0"/>
          <w:marRight w:val="0"/>
          <w:marTop w:val="0"/>
          <w:marBottom w:val="0"/>
          <w:divBdr>
            <w:top w:val="none" w:sz="0" w:space="0" w:color="auto"/>
            <w:left w:val="none" w:sz="0" w:space="0" w:color="auto"/>
            <w:bottom w:val="none" w:sz="0" w:space="0" w:color="auto"/>
            <w:right w:val="none" w:sz="0" w:space="0" w:color="auto"/>
          </w:divBdr>
        </w:div>
        <w:div w:id="1882862645">
          <w:marLeft w:val="0"/>
          <w:marRight w:val="0"/>
          <w:marTop w:val="0"/>
          <w:marBottom w:val="0"/>
          <w:divBdr>
            <w:top w:val="none" w:sz="0" w:space="0" w:color="auto"/>
            <w:left w:val="none" w:sz="0" w:space="0" w:color="auto"/>
            <w:bottom w:val="none" w:sz="0" w:space="0" w:color="auto"/>
            <w:right w:val="none" w:sz="0" w:space="0" w:color="auto"/>
          </w:divBdr>
        </w:div>
        <w:div w:id="2085256092">
          <w:marLeft w:val="0"/>
          <w:marRight w:val="0"/>
          <w:marTop w:val="0"/>
          <w:marBottom w:val="0"/>
          <w:divBdr>
            <w:top w:val="none" w:sz="0" w:space="0" w:color="auto"/>
            <w:left w:val="none" w:sz="0" w:space="0" w:color="auto"/>
            <w:bottom w:val="none" w:sz="0" w:space="0" w:color="auto"/>
            <w:right w:val="none" w:sz="0" w:space="0" w:color="auto"/>
          </w:divBdr>
        </w:div>
        <w:div w:id="706685350">
          <w:marLeft w:val="0"/>
          <w:marRight w:val="0"/>
          <w:marTop w:val="0"/>
          <w:marBottom w:val="0"/>
          <w:divBdr>
            <w:top w:val="none" w:sz="0" w:space="0" w:color="auto"/>
            <w:left w:val="none" w:sz="0" w:space="0" w:color="auto"/>
            <w:bottom w:val="none" w:sz="0" w:space="0" w:color="auto"/>
            <w:right w:val="none" w:sz="0" w:space="0" w:color="auto"/>
          </w:divBdr>
        </w:div>
        <w:div w:id="1389183477">
          <w:marLeft w:val="0"/>
          <w:marRight w:val="0"/>
          <w:marTop w:val="0"/>
          <w:marBottom w:val="0"/>
          <w:divBdr>
            <w:top w:val="none" w:sz="0" w:space="0" w:color="auto"/>
            <w:left w:val="none" w:sz="0" w:space="0" w:color="auto"/>
            <w:bottom w:val="none" w:sz="0" w:space="0" w:color="auto"/>
            <w:right w:val="none" w:sz="0" w:space="0" w:color="auto"/>
          </w:divBdr>
        </w:div>
      </w:divsChild>
    </w:div>
    <w:div w:id="2060737198">
      <w:bodyDiv w:val="1"/>
      <w:marLeft w:val="0"/>
      <w:marRight w:val="0"/>
      <w:marTop w:val="0"/>
      <w:marBottom w:val="0"/>
      <w:divBdr>
        <w:top w:val="none" w:sz="0" w:space="0" w:color="auto"/>
        <w:left w:val="none" w:sz="0" w:space="0" w:color="auto"/>
        <w:bottom w:val="none" w:sz="0" w:space="0" w:color="auto"/>
        <w:right w:val="none" w:sz="0" w:space="0" w:color="auto"/>
      </w:divBdr>
    </w:div>
    <w:div w:id="2062516120">
      <w:bodyDiv w:val="1"/>
      <w:marLeft w:val="0"/>
      <w:marRight w:val="0"/>
      <w:marTop w:val="0"/>
      <w:marBottom w:val="0"/>
      <w:divBdr>
        <w:top w:val="none" w:sz="0" w:space="0" w:color="auto"/>
        <w:left w:val="none" w:sz="0" w:space="0" w:color="auto"/>
        <w:bottom w:val="none" w:sz="0" w:space="0" w:color="auto"/>
        <w:right w:val="none" w:sz="0" w:space="0" w:color="auto"/>
      </w:divBdr>
    </w:div>
    <w:div w:id="2063095594">
      <w:bodyDiv w:val="1"/>
      <w:marLeft w:val="0"/>
      <w:marRight w:val="0"/>
      <w:marTop w:val="0"/>
      <w:marBottom w:val="0"/>
      <w:divBdr>
        <w:top w:val="none" w:sz="0" w:space="0" w:color="auto"/>
        <w:left w:val="none" w:sz="0" w:space="0" w:color="auto"/>
        <w:bottom w:val="none" w:sz="0" w:space="0" w:color="auto"/>
        <w:right w:val="none" w:sz="0" w:space="0" w:color="auto"/>
      </w:divBdr>
    </w:div>
    <w:div w:id="2064056702">
      <w:bodyDiv w:val="1"/>
      <w:marLeft w:val="0"/>
      <w:marRight w:val="0"/>
      <w:marTop w:val="0"/>
      <w:marBottom w:val="0"/>
      <w:divBdr>
        <w:top w:val="none" w:sz="0" w:space="0" w:color="auto"/>
        <w:left w:val="none" w:sz="0" w:space="0" w:color="auto"/>
        <w:bottom w:val="none" w:sz="0" w:space="0" w:color="auto"/>
        <w:right w:val="none" w:sz="0" w:space="0" w:color="auto"/>
      </w:divBdr>
    </w:div>
    <w:div w:id="2089884220">
      <w:bodyDiv w:val="1"/>
      <w:marLeft w:val="0"/>
      <w:marRight w:val="0"/>
      <w:marTop w:val="0"/>
      <w:marBottom w:val="0"/>
      <w:divBdr>
        <w:top w:val="none" w:sz="0" w:space="0" w:color="auto"/>
        <w:left w:val="none" w:sz="0" w:space="0" w:color="auto"/>
        <w:bottom w:val="none" w:sz="0" w:space="0" w:color="auto"/>
        <w:right w:val="none" w:sz="0" w:space="0" w:color="auto"/>
      </w:divBdr>
    </w:div>
    <w:div w:id="2095591397">
      <w:bodyDiv w:val="1"/>
      <w:marLeft w:val="0"/>
      <w:marRight w:val="0"/>
      <w:marTop w:val="0"/>
      <w:marBottom w:val="0"/>
      <w:divBdr>
        <w:top w:val="none" w:sz="0" w:space="0" w:color="auto"/>
        <w:left w:val="none" w:sz="0" w:space="0" w:color="auto"/>
        <w:bottom w:val="none" w:sz="0" w:space="0" w:color="auto"/>
        <w:right w:val="none" w:sz="0" w:space="0" w:color="auto"/>
      </w:divBdr>
    </w:div>
    <w:div w:id="2125465692">
      <w:bodyDiv w:val="1"/>
      <w:marLeft w:val="0"/>
      <w:marRight w:val="0"/>
      <w:marTop w:val="0"/>
      <w:marBottom w:val="0"/>
      <w:divBdr>
        <w:top w:val="none" w:sz="0" w:space="0" w:color="auto"/>
        <w:left w:val="none" w:sz="0" w:space="0" w:color="auto"/>
        <w:bottom w:val="none" w:sz="0" w:space="0" w:color="auto"/>
        <w:right w:val="none" w:sz="0" w:space="0" w:color="auto"/>
      </w:divBdr>
    </w:div>
    <w:div w:id="2137526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enthil.ramasamy@stud.fra-uas.de" TargetMode="External"/><Relationship Id="rId18" Type="http://schemas.openxmlformats.org/officeDocument/2006/relationships/hyperlink" Target="https://senthilmasters2024.github.io/Tech_Tweakers/SemanticSimilarityLatestPlot.html" TargetMode="External"/><Relationship Id="rId26" Type="http://schemas.openxmlformats.org/officeDocument/2006/relationships/image" Target="media/image10.png"/><Relationship Id="rId39" Type="http://schemas.openxmlformats.org/officeDocument/2006/relationships/hyperlink" Target="https://openai.com/index/introducing-text-and-code-embeddings" TargetMode="External"/><Relationship Id="rId21" Type="http://schemas.openxmlformats.org/officeDocument/2006/relationships/image" Target="media/image5.png"/><Relationship Id="rId34" Type="http://schemas.openxmlformats.org/officeDocument/2006/relationships/hyperlink" Target="https://doi.org/10.3115/v1/D14-1162"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4.png"/><Relationship Id="rId29" Type="http://schemas.openxmlformats.org/officeDocument/2006/relationships/hyperlink" Target="http://dx.doi.org/10.21608/ejle.2020.42018.1012"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eethu.ninan@stud.fra-uas.de" TargetMode="External"/><Relationship Id="rId24" Type="http://schemas.openxmlformats.org/officeDocument/2006/relationships/image" Target="media/image8.png"/><Relationship Id="rId32" Type="http://schemas.openxmlformats.org/officeDocument/2006/relationships/hyperlink" Target="https://www.researchgate.net/publication/200042392_Computing_Semantic_Relatedness_using_Wikipedia-based_Explicit_Semantic_Analysis" TargetMode="External"/><Relationship Id="rId37" Type="http://schemas.openxmlformats.org/officeDocument/2006/relationships/hyperlink" Target="https://openai.com/index/new-embedding-models-and-api-updates/" TargetMode="External"/><Relationship Id="rId40" Type="http://schemas.openxmlformats.org/officeDocument/2006/relationships/hyperlink" Target="https://doi.org/10.58578/mjms.v1i1.1990"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s://doi.org/10.18653/v1/N19-1423" TargetMode="External"/><Relationship Id="rId10" Type="http://schemas.openxmlformats.org/officeDocument/2006/relationships/footer" Target="footer2.xml"/><Relationship Id="rId19" Type="http://schemas.openxmlformats.org/officeDocument/2006/relationships/hyperlink" Target="https://senthilmasters2024.github.io/Tech_Tweakers/ScalarValuesVsSimilarityScorePlotForOneComparsion.html" TargetMode="External"/><Relationship Id="rId31" Type="http://schemas.openxmlformats.org/officeDocument/2006/relationships/hyperlink" Target="https://www.researchgate.net/publication/230854757_Latent_Semantic_Analysi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senthil.ramasamy@stud.fra-uas.de"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dx.doi.org/10.13053/CyS-20-4-2506" TargetMode="External"/><Relationship Id="rId35" Type="http://schemas.openxmlformats.org/officeDocument/2006/relationships/hyperlink" Target="https://doi.org/10.18653/v1/D19-1410"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mailto:neethu.ninan@stud.fra-uas.de" TargetMode="External"/><Relationship Id="rId17" Type="http://schemas.openxmlformats.org/officeDocument/2006/relationships/hyperlink" Target="https://senthilmasters2024.github.io/Tech_Tweakers/PhrasesSimilarityClassficationByDomainsPlots.html" TargetMode="External"/><Relationship Id="rId25" Type="http://schemas.openxmlformats.org/officeDocument/2006/relationships/image" Target="media/image9.png"/><Relationship Id="rId33" Type="http://schemas.openxmlformats.org/officeDocument/2006/relationships/hyperlink" Target="https://www.researchgate.net/publication/234131319_Efficient_Estimation_of_Word_Representations_in_Vector_Space" TargetMode="External"/><Relationship Id="rId38" Type="http://schemas.openxmlformats.org/officeDocument/2006/relationships/hyperlink" Target="https://learn.microsoft.com/en-us/azure/cosmos-db/gen-ai/vector-embedding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SAJ16</b:Tag>
    <b:SourceType>InternetSite</b:SourceType>
    <b:Guid>{4D458AF8-DC4E-4F96-ACB8-B83F0D720B12}</b:Guid>
    <b:Author>
      <b:Author>
        <b:NameList>
          <b:Person>
            <b:Last>Hawkins</b:Last>
            <b:First>S.</b:First>
            <b:Middle>A. Jeff</b:Middle>
          </b:Person>
        </b:NameList>
      </b:Author>
    </b:Author>
    <b:Title>“Why neurons have thousands of synapses, a theory of sequence memory in neocortex,”</b:Title>
    <b:Year>2016</b:Year>
    <b:URL>https://www.frontiersin.org/articles/10.3389/fncir.2016.00023/full</b:URL>
    <b:RefOrder>2</b:RefOrder>
  </b:Source>
  <b:Source>
    <b:Tag>Haw11</b:Tag>
    <b:SourceType>InternetSite</b:SourceType>
    <b:Guid>{2A158BAD-CCF8-4BEF-994D-CCF77C0CA5A8}</b:Guid>
    <b:Author>
      <b:Author>
        <b:NameList>
          <b:Person>
            <b:Last>Ahmad</b:Last>
            <b:First>S.,</b:First>
            <b:Middle>&amp; Hawkins .J</b:Middle>
          </b:Person>
        </b:NameList>
      </b:Author>
    </b:Author>
    <b:Title> “Properties of sparse distributed representations and their application to hierarchical temporal memory.,”</b:Title>
    <b:Year>2011</b:Year>
    <b:URL>doi: 10.1371/journal.pone.0022149</b:URL>
    <b:RefOrder>1</b:RefOrder>
  </b:Source>
  <b:Source>
    <b:Tag>YSu13</b:Tag>
    <b:SourceType>InternetSite</b:SourceType>
    <b:Guid>{C077E94E-108D-415A-A14B-24CE4871750B}</b:Guid>
    <b:Author>
      <b:Author>
        <b:NameList>
          <b:Person>
            <b:Last>Y. Suhov</b:Last>
            <b:First>I.</b:First>
            <b:Middle>Stuhl</b:Middle>
          </b:Person>
        </b:NameList>
      </b:Author>
    </b:Author>
    <b:Title>NuPIC: The Numenta Platform for Intelligent Computing. </b:Title>
    <b:Year>2013</b:Year>
    <b:URL>http://arxiv.org/abs/1307.0054</b:URL>
    <b:RefOrder>7</b:RefOrder>
  </b:Source>
  <b:Source>
    <b:Tag>iuJ</b:Tag>
    <b:SourceType>InternetSite</b:SourceType>
    <b:Guid>{95688D7F-335D-4DF7-9979-3915ABC49111}</b:Guid>
    <b:Author>
      <b:Author>
        <b:NameList>
          <b:Person>
            <b:Last>iu</b:Last>
            <b:First>J.,</b:First>
            <b:Middle>&amp; Chau, T.</b:Middle>
          </b:Person>
        </b:NameList>
      </b:Author>
    </b:Author>
    <b:Title>A Self-Organizing Hierarchical Neural Network for Time-Series Prediction. Neural Computation, 23(6), 1524–1552.</b:Title>
    <b:URL>https://doi.org/10.1162/NECO_a_00107</b:URL>
    <b:RefOrder>6</b:RefOrder>
  </b:Source>
  <b:Source>
    <b:Tag>Sco</b:Tag>
    <b:SourceType>InternetSite</b:SourceType>
    <b:Guid>{3C966C03-FDB4-427D-99B0-FA5129B28467}</b:Guid>
    <b:Author>
      <b:Author>
        <b:NameList>
          <b:Person>
            <b:Last>Purdy</b:Last>
            <b:First>Scott</b:First>
          </b:Person>
        </b:NameList>
      </b:Author>
    </b:Author>
    <b:Title>Encoding Data for HTM Systems</b:Title>
    <b:URL>https://arxiv.org/ftp/arxiv/papers/1602/1602.05925.pdf</b:URL>
    <b:RefOrder>3</b:RefOrder>
  </b:Source>
  <b:Source>
    <b:Tag>Sco1</b:Tag>
    <b:SourceType>InternetSite</b:SourceType>
    <b:Guid>{9FCD8EA3-CA61-4558-8B15-F335447EB935}</b:Guid>
    <b:Author>
      <b:Author>
        <b:NameList>
          <b:Person>
            <b:Last>Ahmad</b:Last>
            <b:First>Scott</b:First>
            <b:Middle>Purdy Subutai</b:Middle>
          </b:Person>
        </b:NameList>
      </b:Author>
    </b:Author>
    <b:Title>Spatial Pooling with Hierarchical Temporal Memory</b:Title>
    <b:URL> https://arxiv.org/abs/1705.05363</b:URL>
    <b:RefOrder>5</b:RefOrder>
  </b:Source>
  <b:Source>
    <b:Tag>Scal</b:Tag>
    <b:SourceType>InternetSite</b:SourceType>
    <b:Guid>{B580BF5F-71CF-41DF-801F-3015627DF84D}</b:Guid>
    <b:Title>Scalar Encoders</b:Title>
    <b:URL>https://arxiv.org/ftp/arxiv/papers/1602/1602.05925.pdf</b:URL>
    <b:RefOrder>4</b:RefOrder>
  </b:Source>
</b:Sources>
</file>

<file path=customXml/itemProps1.xml><?xml version="1.0" encoding="utf-8"?>
<ds:datastoreItem xmlns:ds="http://schemas.openxmlformats.org/officeDocument/2006/customXml" ds:itemID="{FE91A35D-3C89-46D7-9E7B-EED912A59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5531</Words>
  <Characters>31532</Characters>
  <Application>Microsoft Office Word</Application>
  <DocSecurity>0</DocSecurity>
  <Lines>262</Lines>
  <Paragraphs>73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Ninan, Neethu</cp:lastModifiedBy>
  <cp:revision>2</cp:revision>
  <cp:lastPrinted>2025-03-31T09:13:00Z</cp:lastPrinted>
  <dcterms:created xsi:type="dcterms:W3CDTF">2025-03-31T09:34:00Z</dcterms:created>
  <dcterms:modified xsi:type="dcterms:W3CDTF">2025-03-31T09:34:00Z</dcterms:modified>
</cp:coreProperties>
</file>