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15989.68</w:t>
      </w:r>
      <w:r>
        <w:br/>
      </w:r>
      <w:r>
        <w:rPr>
          <w:rStyle w:val="VerbatimChar"/>
        </w:rPr>
        <w:t xml:space="preserve">Available Memory (MB): 14240.29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2026-09-18T06:48:37Z</dcterms:created>
  <dcterms:modified xsi:type="dcterms:W3CDTF">2026-09-18T06:48:37Z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