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Alcohol does not feature much in the lives of Chechnya's primarily Moslem popula</w:t>
      </w:r>
    </w:p>
    <w:p>
      <w:r>
        <w:t>Alcohol does not feature much in the lives of Chechnya's primarily Moslem population, but that has</w:t>
      </w:r>
    </w:p>
    <w:p>
      <w:r>
        <w:t>not stopped the Chechens adapting the bootleggers' art to improvise oil refining in their own</w:t>
      </w:r>
    </w:p>
    <w:p>
      <w:r>
        <w:t>backyards. A shadowy group holding a British correspondent for three months threatened on Sunday to</w:t>
      </w:r>
    </w:p>
    <w:p>
      <w:r>
        <w:t>kill him, in a video broadcast by the Al-Jazeera satellite TV channel. Czech airspace has reopened</w:t>
      </w:r>
    </w:p>
    <w:p>
      <w:r>
        <w:t>for overflights above 7,450 metres (yards) although the country's airports remain closed, air-</w:t>
      </w:r>
    </w:p>
    <w:p>
      <w:r>
        <w:t>traffic controllers said on Monday. Many people think of GPS as a convenient means for getting from</w:t>
      </w:r>
    </w:p>
    <w:p>
      <w:r>
        <w:t>one place to another without having to ask strangers for directions. Armed with inexpensive</w:t>
      </w:r>
    </w:p>
    <w:p>
      <w:r>
        <w:t>receivers no bigger than cell phones, folks who are directionally challenged can tune in to a</w:t>
      </w:r>
    </w:p>
    <w:p>
      <w:r>
        <w:t>constellation of 24 Global Positioning System satellites Skipper Inzamam-ul-Haq scored a fluent 55</w:t>
      </w:r>
    </w:p>
    <w:p>
      <w:r>
        <w:t>not out to help Pakistan survive early blows in the third and final Test against India here on</w:t>
      </w:r>
    </w:p>
    <w:p>
      <w:r>
        <w:t>Thursday. The best marching bands step together, chins high, drum line pulsing thunder, horns and</w:t>
      </w:r>
    </w:p>
    <w:p>
      <w:r>
        <w:t>woodwinds rising, dipping and swinging, a brightly plumed, brass-buttoned team united in music and</w:t>
      </w:r>
    </w:p>
    <w:p>
      <w:r>
        <w:t>movement. Police with bomb-sniffing dogs checked stadium grandstands before the Wednesday night</w:t>
      </w:r>
    </w:p>
    <w:p>
      <w:r>
        <w:t>opening of the Copa America soccer tournament, nearly suspended because of fears of political</w:t>
      </w:r>
    </w:p>
    <w:p>
      <w:r>
        <w:t>violence. The International Conference and Exhibition on Office Automation Technology, the first of</w:t>
      </w:r>
    </w:p>
    <w:p>
      <w:r>
        <w:t>its kind in China, is scheduled for November 21 to 23 in Beijing.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