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Heavy snowfall and strong winds on Monday disrupted central city traffic and cau</w:t>
      </w:r>
    </w:p>
    <w:p>
      <w:r>
        <w:t>Heavy snowfall and strong winds on Monday disrupted central city traffic and caused delays of up to</w:t>
      </w:r>
    </w:p>
    <w:p>
      <w:r>
        <w:t>30 minutes at the Stockholm airport, airport officials said. Suspected Taliban militants attacked</w:t>
      </w:r>
    </w:p>
    <w:p>
      <w:r>
        <w:t>police posts in southern Afghanistan, sparking clashes and NATO airstrikes that left 25 civilians</w:t>
      </w:r>
    </w:p>
    <w:p>
      <w:r>
        <w:t>and 20 militants dead, a senior police officer said Friday. Unheralded Marcus Fraser landed the</w:t>
      </w:r>
    </w:p>
    <w:p>
      <w:r>
        <w:t>biggest victory of his career after he carded a final-round three-under-par 69 to win the</w:t>
      </w:r>
    </w:p>
    <w:p>
      <w:r>
        <w:t>Ballantine's Championship on Sunday. Vivendi Universal said Monday that it would ask a Paris court</w:t>
      </w:r>
    </w:p>
    <w:p>
      <w:r>
        <w:t>to annul the voting results of its shareholder meeting last Wednesday. US communications giant</w:t>
      </w:r>
    </w:p>
    <w:p>
      <w:r>
        <w:t>Motorola Inc on Friday launched an applied research laboratory in India's high-tech hub Bangalore,</w:t>
      </w:r>
    </w:p>
    <w:p>
      <w:r>
        <w:t>as part of a plan to make the growing Asian nation its center for engineering and product</w:t>
      </w:r>
    </w:p>
    <w:p>
      <w:r>
        <w:t>development. They also released a chilling timeline and grim details of Tyler Peterson pursuing his</w:t>
      </w:r>
    </w:p>
    <w:p>
      <w:r>
        <w:t>victims through his former girlfriend's house, killing one girl as she hid in a closet. Two</w:t>
      </w:r>
    </w:p>
    <w:p>
      <w:r>
        <w:t>defectors from Belarus have told U.S. officials that a death squad created by President Alexander</w:t>
      </w:r>
    </w:p>
    <w:p>
      <w:r>
        <w:t>Lukashenko's government was responsible for the disappearance of four prominent opposition figures</w:t>
      </w:r>
    </w:p>
    <w:p>
      <w:r>
        <w:t>over the past two years in Belarus, the State Department said Wednesday. Hasina who will leave here</w:t>
      </w:r>
    </w:p>
    <w:p>
      <w:r>
        <w:t>early Saturday for a three-nation Europe tour will pay an official visit to Germany from December 5</w:t>
      </w:r>
    </w:p>
    <w:p>
      <w:r>
        <w:t>to 7 at the invitation of the Federal Chancellor.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