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House of Representatives rejected Wednesday proposals to limit US lawmakers'</w:t>
      </w:r>
    </w:p>
    <w:p>
      <w:r>
        <w:t>The House of Representatives rejected Wednesday proposals to limit US lawmakers' terms in office in</w:t>
      </w:r>
    </w:p>
    <w:p>
      <w:r>
        <w:t>the first defeat in the lower house for the conservative agenda championed by the Republican</w:t>
      </w:r>
    </w:p>
    <w:p>
      <w:r>
        <w:t>majority. Emirates Team New Zealand came from behind to snatch a 28-second win over defending</w:t>
      </w:r>
    </w:p>
    <w:p>
      <w:r>
        <w:t>champion Alinghi Sunday, leveling their best-of-nine America's Cup series at 1-1. Japan's ruling</w:t>
      </w:r>
    </w:p>
    <w:p>
      <w:r>
        <w:t>party kingpin Ichiro Ozawa moved back into the firing line Tuesday over a political funds scandal</w:t>
      </w:r>
    </w:p>
    <w:p>
      <w:r>
        <w:t>but vowed not to resign ahead of crucial summer elections. Too young for the Spandex and nose candy</w:t>
      </w:r>
    </w:p>
    <w:p>
      <w:r>
        <w:t>of the disco era, and too sheltered for the decadent days of glam rock, Tjinder Singh might seem an</w:t>
      </w:r>
    </w:p>
    <w:p>
      <w:r>
        <w:t>unlikely savior of both sounds. Millions are starving in southern Sudan, including tens of thousands</w:t>
      </w:r>
    </w:p>
    <w:p>
      <w:r>
        <w:t>of returnees drawn back by the promise of peace and displaced persons fleeing Darfur in the west,</w:t>
      </w:r>
    </w:p>
    <w:p>
      <w:r>
        <w:t>according to aid workers here. Attorney Wayne Bennett doesn't make waves at his job; he makes peace.</w:t>
      </w:r>
    </w:p>
    <w:p>
      <w:r>
        <w:t>As a special master in this city's family court system, his deep, measured voice -- touched with the</w:t>
      </w:r>
    </w:p>
    <w:p>
      <w:r>
        <w:t>lilt of his native Jamaica -- has quelled hundreds of arguments over contested child support</w:t>
      </w:r>
    </w:p>
    <w:p>
      <w:r>
        <w:t>payments. Spanish teen-ager Marc Lopez, a qualifier playing his first tournament, upset countryman</w:t>
      </w:r>
    </w:p>
    <w:p>
      <w:r>
        <w:t>Alberto Martin 4-6, 6-4, 6-3 Friday to reach the semifinals of the Mercedes Cup. Manchester United,</w:t>
      </w:r>
    </w:p>
    <w:p>
      <w:r>
        <w:t>English Premiership leaders and the world's most famous football club, are planning to make a three-</w:t>
      </w:r>
    </w:p>
    <w:p>
      <w:r>
        <w:t>city Asian tour next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