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 top Kashmiri Moslem separatist leader on Wednesday appealed for US interventio</w:t>
      </w:r>
    </w:p>
    <w:p>
      <w:r>
        <w:t>A top Kashmiri Moslem separatist leader on Wednesday appealed for US intervention to bring Indian,</w:t>
      </w:r>
    </w:p>
    <w:p>
      <w:r>
        <w:t>Kashmiri and Pakistani representatives together to resolve the Kashmir problem through a plebiscite.</w:t>
      </w:r>
    </w:p>
    <w:p>
      <w:r>
        <w:t>Foreign donors pledged US$689 million (euro514 million) in aid for Cambodia on Wednesday, but also</w:t>
      </w:r>
    </w:p>
    <w:p>
      <w:r>
        <w:t>castigated Prime Minister Hun Sen's government for failing to tackle chronic corruption in the</w:t>
      </w:r>
    </w:p>
    <w:p>
      <w:r>
        <w:t>impoverished country. The interest rate demanded to lend money to Greece jumped above 8.5 percent on</w:t>
      </w:r>
    </w:p>
    <w:p>
      <w:r>
        <w:t>Thursday after EU data showed that the Greek public deficit last year was worse than previously</w:t>
      </w:r>
    </w:p>
    <w:p>
      <w:r>
        <w:t>estimated. The boys of summer seem to be everywhere in Pakistan these days, everywhere a bare patch</w:t>
      </w:r>
    </w:p>
    <w:p>
      <w:r>
        <w:t>of ground can accommodate a few friends with time on their hands. Senior diplomats from Japan and</w:t>
      </w:r>
    </w:p>
    <w:p>
      <w:r>
        <w:t>China held talks Monday to address a growing rift, as a Japanese government-backed report warned</w:t>
      </w:r>
    </w:p>
    <w:p>
      <w:r>
        <w:t>that Beijing's military buildup made regional security increasingly uncertain. A fter years of</w:t>
      </w:r>
    </w:p>
    <w:p>
      <w:r>
        <w:t>drifting from job to job, Frazier turned to the Internet. Marrying his politics and entrepreneurial</w:t>
      </w:r>
    </w:p>
    <w:p>
      <w:r>
        <w:t>instincts, he began selling left-leaning bumper stickers. An Okinawan court has extended by one week</w:t>
      </w:r>
    </w:p>
    <w:p>
      <w:r>
        <w:t>the deadline for prosecutors to file charges against a U.S. Air Force sergeant accused of raping a</w:t>
      </w:r>
    </w:p>
    <w:p>
      <w:r>
        <w:t>Japanese woman, officials said. Northwest China's Gansu Province has sent 12 medical teams, a total</w:t>
      </w:r>
    </w:p>
    <w:p>
      <w:r>
        <w:t>of 349 physicians, to Madagascar in the past 25 years, a provincial medical official said here</w:t>
      </w:r>
    </w:p>
    <w:p>
      <w:r>
        <w:t>Tuesday.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