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8D4" w:rsidRPr="002343C2" w:rsidRDefault="001778D4">
      <w:pPr>
        <w:rPr>
          <w:rFonts w:ascii="Times New Roman" w:hAnsi="Times New Roman" w:cs="Times New Roman"/>
        </w:rPr>
      </w:pPr>
      <w:bookmarkStart w:id="0" w:name="_GoBack"/>
      <w:bookmarkEnd w:id="0"/>
    </w:p>
    <w:p w:rsidR="001778D4" w:rsidRPr="002343C2" w:rsidRDefault="001778D4">
      <w:pPr>
        <w:rPr>
          <w:rFonts w:ascii="Times New Roman" w:hAnsi="Times New Roman" w:cs="Times New Roman"/>
        </w:rPr>
      </w:pPr>
    </w:p>
    <w:p w:rsidR="001778D4" w:rsidRPr="002343C2" w:rsidRDefault="001778D4">
      <w:pPr>
        <w:rPr>
          <w:rFonts w:ascii="Times New Roman" w:hAnsi="Times New Roman" w:cs="Times New Roman"/>
        </w:rPr>
      </w:pPr>
    </w:p>
    <w:p w:rsidR="001778D4" w:rsidRPr="009D3424" w:rsidRDefault="00E17550" w:rsidP="00BE4C7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CoGeNT</w:t>
      </w:r>
      <w:r w:rsidR="00E86FE7" w:rsidRPr="009D3424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EA0707" w:rsidRPr="009D3424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EA0707" w:rsidRPr="009D3424">
        <w:rPr>
          <w:rFonts w:ascii="Times New Roman" w:hAnsi="Times New Roman" w:cs="Times New Roman"/>
          <w:bCs/>
          <w:sz w:val="36"/>
          <w:szCs w:val="36"/>
        </w:rPr>
        <w:t>Too</w:t>
      </w:r>
      <w:r w:rsidR="00733B47" w:rsidRPr="009D3424">
        <w:rPr>
          <w:rFonts w:ascii="Times New Roman" w:hAnsi="Times New Roman" w:cs="Times New Roman"/>
          <w:bCs/>
          <w:sz w:val="36"/>
          <w:szCs w:val="36"/>
        </w:rPr>
        <w:t xml:space="preserve">l </w:t>
      </w:r>
      <w:r w:rsidR="00EA0707" w:rsidRPr="009D3424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733B47" w:rsidRPr="009D3424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EA0707" w:rsidRPr="009D3424">
        <w:rPr>
          <w:rFonts w:ascii="Times New Roman" w:hAnsi="Times New Roman" w:cs="Times New Roman"/>
          <w:bCs/>
          <w:sz w:val="36"/>
          <w:szCs w:val="36"/>
        </w:rPr>
        <w:t>User's Guide</w:t>
      </w:r>
    </w:p>
    <w:p w:rsidR="001778D4" w:rsidRPr="00236143" w:rsidRDefault="001778D4">
      <w:pPr>
        <w:rPr>
          <w:rFonts w:ascii="Times New Roman" w:hAnsi="Times New Roman" w:cs="Times New Roman"/>
          <w:b/>
        </w:rPr>
      </w:pPr>
    </w:p>
    <w:p w:rsidR="001778D4" w:rsidRPr="002343C2" w:rsidRDefault="001778D4">
      <w:pPr>
        <w:rPr>
          <w:rFonts w:ascii="Times New Roman" w:hAnsi="Times New Roman" w:cs="Times New Roman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413CBA" w:rsidRDefault="00EA0707" w:rsidP="00EA0707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343C2">
        <w:rPr>
          <w:rFonts w:ascii="Times New Roman" w:hAnsi="Times New Roman" w:cs="Times New Roman"/>
          <w:b/>
          <w:sz w:val="28"/>
          <w:szCs w:val="28"/>
        </w:rPr>
        <w:tab/>
      </w:r>
      <w:r w:rsidRPr="002343C2">
        <w:rPr>
          <w:rFonts w:ascii="Times New Roman" w:hAnsi="Times New Roman" w:cs="Times New Roman"/>
          <w:b/>
          <w:sz w:val="28"/>
          <w:szCs w:val="28"/>
        </w:rPr>
        <w:tab/>
      </w:r>
      <w:r w:rsidRPr="002343C2">
        <w:rPr>
          <w:rFonts w:ascii="Times New Roman" w:hAnsi="Times New Roman" w:cs="Times New Roman"/>
          <w:b/>
          <w:sz w:val="28"/>
          <w:szCs w:val="28"/>
        </w:rPr>
        <w:tab/>
      </w:r>
      <w:r w:rsidRPr="002343C2">
        <w:rPr>
          <w:rFonts w:ascii="Times New Roman" w:hAnsi="Times New Roman" w:cs="Times New Roman"/>
          <w:b/>
          <w:sz w:val="28"/>
          <w:szCs w:val="28"/>
        </w:rPr>
        <w:tab/>
      </w:r>
      <w:r w:rsidRPr="002343C2">
        <w:rPr>
          <w:rFonts w:ascii="Times New Roman" w:hAnsi="Times New Roman" w:cs="Times New Roman"/>
          <w:b/>
          <w:sz w:val="28"/>
          <w:szCs w:val="28"/>
        </w:rPr>
        <w:tab/>
      </w:r>
      <w:r w:rsidR="00413C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1146" w:rsidRPr="00413CB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3CBA">
        <w:rPr>
          <w:rFonts w:ascii="Times New Roman" w:hAnsi="Times New Roman" w:cs="Times New Roman"/>
          <w:b/>
          <w:sz w:val="32"/>
          <w:szCs w:val="32"/>
        </w:rPr>
        <w:t>VERSION 1.0</w:t>
      </w:r>
    </w:p>
    <w:p w:rsidR="00EA0707" w:rsidRPr="00413CBA" w:rsidRDefault="00EA0707" w:rsidP="00EA0707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413CBA">
        <w:rPr>
          <w:rFonts w:ascii="Times New Roman" w:hAnsi="Times New Roman" w:cs="Times New Roman"/>
          <w:b/>
          <w:sz w:val="32"/>
          <w:szCs w:val="32"/>
        </w:rPr>
        <w:tab/>
      </w:r>
      <w:r w:rsidRPr="00413CBA">
        <w:rPr>
          <w:rFonts w:ascii="Times New Roman" w:hAnsi="Times New Roman" w:cs="Times New Roman"/>
          <w:b/>
          <w:sz w:val="32"/>
          <w:szCs w:val="32"/>
        </w:rPr>
        <w:tab/>
      </w:r>
      <w:r w:rsidRPr="00413CBA">
        <w:rPr>
          <w:rFonts w:ascii="Times New Roman" w:hAnsi="Times New Roman" w:cs="Times New Roman"/>
          <w:b/>
          <w:sz w:val="32"/>
          <w:szCs w:val="32"/>
        </w:rPr>
        <w:tab/>
      </w:r>
      <w:r w:rsidRPr="00413CBA">
        <w:rPr>
          <w:rFonts w:ascii="Times New Roman" w:hAnsi="Times New Roman" w:cs="Times New Roman"/>
          <w:b/>
          <w:sz w:val="32"/>
          <w:szCs w:val="32"/>
        </w:rPr>
        <w:tab/>
        <w:t xml:space="preserve">          </w:t>
      </w:r>
      <w:r w:rsidR="004C004A">
        <w:rPr>
          <w:rFonts w:ascii="Times New Roman" w:hAnsi="Times New Roman" w:cs="Times New Roman"/>
          <w:b/>
          <w:sz w:val="32"/>
          <w:szCs w:val="32"/>
        </w:rPr>
        <w:t>25 JAN, 2017</w:t>
      </w:r>
    </w:p>
    <w:p w:rsidR="00EA0707" w:rsidRPr="002343C2" w:rsidRDefault="00EA0707">
      <w:pPr>
        <w:rPr>
          <w:rFonts w:ascii="Times New Roman" w:hAnsi="Times New Roman" w:cs="Times New Roman"/>
          <w:b/>
          <w:sz w:val="28"/>
          <w:szCs w:val="28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  <w:r w:rsidRPr="002343C2">
        <w:rPr>
          <w:rFonts w:ascii="Times New Roman" w:hAnsi="Times New Roman" w:cs="Times New Roman"/>
        </w:rPr>
        <w:tab/>
      </w: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2343C2" w:rsidRDefault="00EA0707">
      <w:pPr>
        <w:rPr>
          <w:rFonts w:ascii="Times New Roman" w:hAnsi="Times New Roman" w:cs="Times New Roman"/>
        </w:rPr>
      </w:pPr>
    </w:p>
    <w:p w:rsidR="00EA0707" w:rsidRPr="002343C2" w:rsidRDefault="004C004A" w:rsidP="004C004A">
      <w:pPr>
        <w:tabs>
          <w:tab w:val="left" w:pos="11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778D4" w:rsidRPr="002343C2" w:rsidRDefault="001778D4">
      <w:pPr>
        <w:rPr>
          <w:rFonts w:ascii="Times New Roman" w:hAnsi="Times New Roman" w:cs="Times New Roman"/>
        </w:rPr>
      </w:pPr>
    </w:p>
    <w:p w:rsidR="001778D4" w:rsidRPr="002343C2" w:rsidRDefault="006911F8">
      <w:pPr>
        <w:rPr>
          <w:rFonts w:ascii="Times New Roman" w:hAnsi="Times New Roman" w:cs="Times New Roman"/>
        </w:rPr>
      </w:pPr>
      <w:r w:rsidRPr="002343C2">
        <w:rPr>
          <w:rFonts w:ascii="Times New Roman" w:hAnsi="Times New Roman" w:cs="Times New Roman"/>
        </w:rPr>
        <w:t xml:space="preserve">                                                 </w:t>
      </w:r>
      <w:r w:rsidRPr="002343C2">
        <w:rPr>
          <w:rFonts w:ascii="Times New Roman" w:hAnsi="Times New Roman" w:cs="Times New Roman"/>
          <w:noProof/>
        </w:rPr>
        <w:drawing>
          <wp:inline distT="0" distB="0" distL="0" distR="0" wp14:anchorId="3F6D4689" wp14:editId="5E37D381">
            <wp:extent cx="2385060" cy="14516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8A3" w:rsidRPr="002343C2" w:rsidRDefault="00BE08A3" w:rsidP="00BE08A3">
      <w:pPr>
        <w:tabs>
          <w:tab w:val="left" w:pos="0"/>
        </w:tabs>
        <w:suppressAutoHyphens/>
        <w:jc w:val="center"/>
        <w:rPr>
          <w:rFonts w:ascii="Times New Roman" w:hAnsi="Times New Roman" w:cs="Times New Roman"/>
          <w:sz w:val="20"/>
        </w:rPr>
      </w:pPr>
      <w:r w:rsidRPr="002343C2">
        <w:rPr>
          <w:rFonts w:ascii="Times New Roman" w:hAnsi="Times New Roman" w:cs="Times New Roman"/>
          <w:sz w:val="20"/>
        </w:rPr>
        <w:t>Visteon Corporation</w:t>
      </w:r>
    </w:p>
    <w:p w:rsidR="00893839" w:rsidRDefault="00C020E5" w:rsidP="006911F8">
      <w:pPr>
        <w:pStyle w:val="Heading1"/>
        <w:numPr>
          <w:ilvl w:val="0"/>
          <w:numId w:val="0"/>
        </w:numPr>
        <w:rPr>
          <w:rFonts w:ascii="Times New Roman" w:hAnsi="Times New Roman"/>
          <w:sz w:val="32"/>
          <w:szCs w:val="32"/>
        </w:rPr>
      </w:pPr>
      <w:bookmarkStart w:id="1" w:name="_Toc341682561"/>
      <w:bookmarkStart w:id="2" w:name="_Toc349379943"/>
      <w:bookmarkStart w:id="3" w:name="_Toc353161536"/>
      <w:bookmarkStart w:id="4" w:name="_Toc353161996"/>
      <w:bookmarkStart w:id="5" w:name="_Toc353162143"/>
      <w:bookmarkStart w:id="6" w:name="_Toc353163758"/>
      <w:bookmarkStart w:id="7" w:name="_Toc434126723"/>
      <w:bookmarkStart w:id="8" w:name="_Toc434127367"/>
      <w:bookmarkStart w:id="9" w:name="_Toc434199748"/>
      <w:bookmarkStart w:id="10" w:name="_Toc383081274"/>
      <w:r w:rsidRPr="00C020E5">
        <w:rPr>
          <w:rFonts w:ascii="Times New Roman" w:hAnsi="Times New Roman"/>
          <w:sz w:val="32"/>
          <w:szCs w:val="32"/>
        </w:rPr>
        <w:lastRenderedPageBreak/>
        <w:tab/>
      </w:r>
      <w:r w:rsidRPr="00C020E5">
        <w:rPr>
          <w:rFonts w:ascii="Times New Roman" w:hAnsi="Times New Roman"/>
          <w:sz w:val="32"/>
          <w:szCs w:val="32"/>
        </w:rPr>
        <w:tab/>
      </w:r>
      <w:r w:rsidRPr="00C020E5">
        <w:rPr>
          <w:rFonts w:ascii="Times New Roman" w:hAnsi="Times New Roman"/>
          <w:sz w:val="32"/>
          <w:szCs w:val="32"/>
        </w:rPr>
        <w:tab/>
      </w:r>
      <w:r w:rsidRPr="00C020E5">
        <w:rPr>
          <w:rFonts w:ascii="Times New Roman" w:hAnsi="Times New Roman"/>
          <w:sz w:val="32"/>
          <w:szCs w:val="32"/>
        </w:rPr>
        <w:tab/>
      </w:r>
      <w:bookmarkStart w:id="11" w:name="_Toc473236056"/>
      <w:r w:rsidRPr="00C020E5">
        <w:rPr>
          <w:rFonts w:ascii="Times New Roman" w:hAnsi="Times New Roman"/>
          <w:sz w:val="32"/>
          <w:szCs w:val="32"/>
        </w:rPr>
        <w:t>Table of Contents</w:t>
      </w:r>
      <w:bookmarkEnd w:id="11"/>
    </w:p>
    <w:p w:rsidR="00C232FB" w:rsidRDefault="00C232FB" w:rsidP="00C232FB">
      <w:pPr>
        <w:pStyle w:val="BodyText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336072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A4F76" w:rsidRDefault="00BA4F76">
          <w:pPr>
            <w:pStyle w:val="TOCHeading"/>
          </w:pPr>
          <w:r>
            <w:t>Contents</w:t>
          </w:r>
        </w:p>
        <w:p w:rsidR="009651C5" w:rsidRDefault="00BA4F76">
          <w:pPr>
            <w:pStyle w:val="TOC1"/>
            <w:tabs>
              <w:tab w:val="right" w:leader="dot" w:pos="9350"/>
            </w:tabs>
            <w:rPr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236056" w:history="1">
            <w:r w:rsidR="009651C5" w:rsidRPr="00B920C1">
              <w:rPr>
                <w:rStyle w:val="Hyperlink"/>
                <w:rFonts w:ascii="Times New Roman" w:hAnsi="Times New Roman"/>
                <w:noProof/>
              </w:rPr>
              <w:t>Table of Contents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_Toc473236056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2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IN" w:eastAsia="en-IN"/>
            </w:rPr>
          </w:pPr>
          <w:hyperlink w:anchor="_Toc473236057" w:history="1">
            <w:r w:rsidR="009651C5" w:rsidRPr="00B920C1">
              <w:rPr>
                <w:rStyle w:val="Hyperlink"/>
                <w:noProof/>
              </w:rPr>
              <w:t>1</w:t>
            </w:r>
            <w:r w:rsidR="009651C5">
              <w:rPr>
                <w:noProof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Introduction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_Toc473236057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2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58" w:history="1">
            <w:r w:rsidR="009651C5" w:rsidRPr="00B920C1">
              <w:rPr>
                <w:rStyle w:val="Hyperlink"/>
                <w:rFonts w:eastAsiaTheme="minorHAnsi"/>
                <w:noProof/>
              </w:rPr>
              <w:t>1.1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Purpose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_Toc473236058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2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59" w:history="1">
            <w:r w:rsidR="009651C5" w:rsidRPr="00B920C1">
              <w:rPr>
                <w:rStyle w:val="Hyperlink"/>
                <w:noProof/>
              </w:rPr>
              <w:t>1.2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Files generated for VNIM: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_Toc473236059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3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0" w:history="1">
            <w:r w:rsidR="009651C5" w:rsidRPr="00B920C1">
              <w:rPr>
                <w:rStyle w:val="Hyperlink"/>
                <w:noProof/>
              </w:rPr>
              <w:t>1.3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Files generated for NOS: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_Toc473236060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3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1" w:history="1">
            <w:r w:rsidR="009651C5" w:rsidRPr="00B920C1">
              <w:rPr>
                <w:rStyle w:val="Hyperlink"/>
                <w:noProof/>
              </w:rPr>
              <w:t>1.4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Acronyms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_Toc473236061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3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IN" w:eastAsia="en-IN"/>
            </w:rPr>
          </w:pPr>
          <w:hyperlink w:anchor="_Toc473236062" w:history="1">
            <w:r w:rsidR="009651C5" w:rsidRPr="00B920C1">
              <w:rPr>
                <w:rStyle w:val="Hyperlink"/>
                <w:noProof/>
              </w:rPr>
              <w:t>2</w:t>
            </w:r>
            <w:r w:rsidR="009651C5">
              <w:rPr>
                <w:noProof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COGEN Tool Usage: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_Toc473236062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3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3" w:history="1">
            <w:r w:rsidR="009651C5" w:rsidRPr="00B920C1">
              <w:rPr>
                <w:rStyle w:val="Hyperlink"/>
                <w:noProof/>
              </w:rPr>
              <w:t>2.1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Installation: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_Toc473236063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3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4" w:history="1">
            <w:r w:rsidR="009651C5" w:rsidRPr="00B920C1">
              <w:rPr>
                <w:rStyle w:val="Hyperlink"/>
                <w:noProof/>
              </w:rPr>
              <w:t>2.2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Directions for usage: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_Toc473236064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4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5" w:history="1">
            <w:r w:rsidR="009651C5" w:rsidRPr="00B920C1">
              <w:rPr>
                <w:rStyle w:val="Hyperlink"/>
                <w:noProof/>
              </w:rPr>
              <w:t>2.3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Message Configuration  parameter: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_Toc473236065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6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473236066" w:history="1">
            <w:r w:rsidR="009651C5" w:rsidRPr="00B920C1">
              <w:rPr>
                <w:rStyle w:val="Hyperlink"/>
                <w:noProof/>
              </w:rPr>
              <w:t>2.4</w:t>
            </w:r>
            <w:r w:rsidR="009651C5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Signal Configuration parameters: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_Toc473236066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7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9651C5" w:rsidRDefault="00D622B9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IN" w:eastAsia="en-IN"/>
            </w:rPr>
          </w:pPr>
          <w:hyperlink w:anchor="_Toc473236067" w:history="1">
            <w:r w:rsidR="009651C5" w:rsidRPr="00B920C1">
              <w:rPr>
                <w:rStyle w:val="Hyperlink"/>
                <w:noProof/>
              </w:rPr>
              <w:t>3</w:t>
            </w:r>
            <w:r w:rsidR="009651C5">
              <w:rPr>
                <w:noProof/>
                <w:lang w:val="en-IN" w:eastAsia="en-IN"/>
              </w:rPr>
              <w:tab/>
            </w:r>
            <w:r w:rsidR="009651C5" w:rsidRPr="00B920C1">
              <w:rPr>
                <w:rStyle w:val="Hyperlink"/>
                <w:noProof/>
              </w:rPr>
              <w:t>Appendix A:  Revision History</w:t>
            </w:r>
            <w:r w:rsidR="009651C5">
              <w:rPr>
                <w:noProof/>
                <w:webHidden/>
              </w:rPr>
              <w:tab/>
            </w:r>
            <w:r w:rsidR="009651C5">
              <w:rPr>
                <w:noProof/>
                <w:webHidden/>
              </w:rPr>
              <w:fldChar w:fldCharType="begin"/>
            </w:r>
            <w:r w:rsidR="009651C5">
              <w:rPr>
                <w:noProof/>
                <w:webHidden/>
              </w:rPr>
              <w:instrText xml:space="preserve"> PAGEREF _Toc473236067 \h </w:instrText>
            </w:r>
            <w:r w:rsidR="009651C5">
              <w:rPr>
                <w:noProof/>
                <w:webHidden/>
              </w:rPr>
            </w:r>
            <w:r w:rsidR="009651C5">
              <w:rPr>
                <w:noProof/>
                <w:webHidden/>
              </w:rPr>
              <w:fldChar w:fldCharType="separate"/>
            </w:r>
            <w:r w:rsidR="009651C5">
              <w:rPr>
                <w:noProof/>
                <w:webHidden/>
              </w:rPr>
              <w:t>8</w:t>
            </w:r>
            <w:r w:rsidR="009651C5">
              <w:rPr>
                <w:noProof/>
                <w:webHidden/>
              </w:rPr>
              <w:fldChar w:fldCharType="end"/>
            </w:r>
          </w:hyperlink>
        </w:p>
        <w:p w:rsidR="00BA4F76" w:rsidRDefault="00BA4F76" w:rsidP="00BA4F7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BA4F76" w:rsidRDefault="00BA4F76" w:rsidP="00BA4F76">
          <w:pPr>
            <w:rPr>
              <w:b/>
              <w:bCs/>
              <w:noProof/>
            </w:rPr>
          </w:pPr>
        </w:p>
        <w:p w:rsidR="00C020E5" w:rsidRDefault="00D622B9" w:rsidP="00BA4F76"/>
      </w:sdtContent>
    </w:sdt>
    <w:p w:rsidR="00C020E5" w:rsidRDefault="00C020E5" w:rsidP="00C020E5">
      <w:pPr>
        <w:pStyle w:val="BodyText"/>
      </w:pPr>
    </w:p>
    <w:p w:rsidR="00E17550" w:rsidRDefault="00E17550" w:rsidP="00C020E5">
      <w:pPr>
        <w:pStyle w:val="BodyText"/>
      </w:pPr>
    </w:p>
    <w:p w:rsidR="00E17550" w:rsidRDefault="00E17550" w:rsidP="00C020E5">
      <w:pPr>
        <w:pStyle w:val="BodyText"/>
      </w:pPr>
    </w:p>
    <w:p w:rsidR="006911F8" w:rsidRPr="002343C2" w:rsidRDefault="006911F8" w:rsidP="001C2B00">
      <w:pPr>
        <w:pStyle w:val="Heading1"/>
      </w:pPr>
      <w:bookmarkStart w:id="12" w:name="_Toc473236057"/>
      <w:r w:rsidRPr="002343C2">
        <w:lastRenderedPageBreak/>
        <w:t>Introduction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2"/>
      <w:r w:rsidRPr="002343C2">
        <w:fldChar w:fldCharType="begin"/>
      </w:r>
      <w:r w:rsidRPr="002343C2">
        <w:instrText>tc  \l 1 "</w:instrText>
      </w:r>
      <w:bookmarkStart w:id="13" w:name="_Toc434127566"/>
      <w:r w:rsidRPr="002343C2">
        <w:instrText>1</w:instrText>
      </w:r>
      <w:r w:rsidRPr="002343C2">
        <w:tab/>
        <w:instrText>Introduction</w:instrText>
      </w:r>
      <w:bookmarkEnd w:id="13"/>
      <w:r w:rsidRPr="002343C2">
        <w:instrText>"</w:instrText>
      </w:r>
      <w:r w:rsidRPr="002343C2">
        <w:fldChar w:fldCharType="end"/>
      </w:r>
    </w:p>
    <w:p w:rsidR="006911F8" w:rsidRPr="002343C2" w:rsidRDefault="006911F8" w:rsidP="001C2B00">
      <w:pPr>
        <w:pStyle w:val="Heading2"/>
        <w:rPr>
          <w:rFonts w:eastAsiaTheme="minorHAnsi"/>
        </w:rPr>
      </w:pPr>
      <w:r w:rsidRPr="001C2B00">
        <w:fldChar w:fldCharType="begin"/>
      </w:r>
      <w:r w:rsidRPr="001C2B00">
        <w:instrText xml:space="preserve">PRIVATE </w:instrText>
      </w:r>
      <w:r w:rsidRPr="001C2B00">
        <w:fldChar w:fldCharType="end"/>
      </w:r>
      <w:bookmarkStart w:id="14" w:name="_Toc341682562"/>
      <w:bookmarkStart w:id="15" w:name="_Toc349379944"/>
      <w:bookmarkStart w:id="16" w:name="_Toc353161537"/>
      <w:bookmarkStart w:id="17" w:name="_Toc353161997"/>
      <w:bookmarkStart w:id="18" w:name="_Toc353162144"/>
      <w:bookmarkStart w:id="19" w:name="_Toc353163759"/>
      <w:bookmarkStart w:id="20" w:name="_Toc434126724"/>
      <w:bookmarkStart w:id="21" w:name="_Toc434127368"/>
      <w:bookmarkStart w:id="22" w:name="_Toc434199749"/>
      <w:bookmarkStart w:id="23" w:name="_Toc383081275"/>
      <w:bookmarkStart w:id="24" w:name="_Toc473236058"/>
      <w:r w:rsidRPr="001C2B00">
        <w:t>Purpose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2343C2">
        <w:rPr>
          <w:rFonts w:eastAsiaTheme="minorHAnsi"/>
        </w:rPr>
        <w:fldChar w:fldCharType="begin"/>
      </w:r>
      <w:r w:rsidRPr="002343C2">
        <w:rPr>
          <w:rFonts w:eastAsiaTheme="minorHAnsi"/>
        </w:rPr>
        <w:instrText>tc  \l 2 "</w:instrText>
      </w:r>
      <w:bookmarkStart w:id="25" w:name="_Toc434127567"/>
      <w:r w:rsidRPr="002343C2">
        <w:rPr>
          <w:rFonts w:eastAsiaTheme="minorHAnsi"/>
        </w:rPr>
        <w:instrText>1.1</w:instrText>
      </w:r>
      <w:r w:rsidRPr="002343C2">
        <w:rPr>
          <w:rFonts w:eastAsiaTheme="minorHAnsi"/>
        </w:rPr>
        <w:tab/>
        <w:instrText>Purpose</w:instrText>
      </w:r>
      <w:bookmarkEnd w:id="25"/>
      <w:r w:rsidRPr="002343C2">
        <w:rPr>
          <w:rFonts w:eastAsiaTheme="minorHAnsi"/>
        </w:rPr>
        <w:instrText>"</w:instrText>
      </w:r>
      <w:r w:rsidRPr="002343C2">
        <w:rPr>
          <w:rFonts w:eastAsiaTheme="minorHAnsi"/>
        </w:rPr>
        <w:fldChar w:fldCharType="end"/>
      </w:r>
    </w:p>
    <w:p w:rsidR="006911F8" w:rsidRPr="002343C2" w:rsidRDefault="006911F8" w:rsidP="006911F8">
      <w:pPr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sz w:val="24"/>
          <w:szCs w:val="24"/>
        </w:rPr>
        <w:t xml:space="preserve">This document is provided as a guide to assist a user with learning how to operate the software application known as the </w:t>
      </w:r>
      <w:r w:rsidR="00F82C17">
        <w:rPr>
          <w:rFonts w:ascii="Times New Roman" w:hAnsi="Times New Roman" w:cs="Times New Roman"/>
          <w:b/>
          <w:sz w:val="24"/>
          <w:szCs w:val="24"/>
        </w:rPr>
        <w:t>CoGe</w:t>
      </w:r>
      <w:r w:rsidR="00413CBA" w:rsidRPr="00AF5F1E">
        <w:rPr>
          <w:rFonts w:ascii="Times New Roman" w:hAnsi="Times New Roman" w:cs="Times New Roman"/>
          <w:b/>
          <w:sz w:val="24"/>
          <w:szCs w:val="24"/>
        </w:rPr>
        <w:t>N</w:t>
      </w:r>
      <w:r w:rsidR="00F82C17">
        <w:rPr>
          <w:rFonts w:ascii="Times New Roman" w:hAnsi="Times New Roman" w:cs="Times New Roman"/>
          <w:b/>
          <w:sz w:val="24"/>
          <w:szCs w:val="24"/>
        </w:rPr>
        <w:t>T</w:t>
      </w:r>
      <w:r w:rsidR="00EA0707" w:rsidRPr="002343C2">
        <w:rPr>
          <w:rFonts w:ascii="Times New Roman" w:hAnsi="Times New Roman" w:cs="Times New Roman"/>
          <w:sz w:val="24"/>
          <w:szCs w:val="24"/>
        </w:rPr>
        <w:t xml:space="preserve"> tool</w:t>
      </w:r>
      <w:r w:rsidRPr="002343C2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9A7B0A" w:rsidRPr="00AF5F1E" w:rsidRDefault="00F82C17" w:rsidP="009A7B0A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CoGe</w:t>
      </w:r>
      <w:r w:rsidRPr="00AF5F1E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 w:rsidRPr="002343C2">
        <w:rPr>
          <w:rFonts w:ascii="Times New Roman" w:hAnsi="Times New Roman" w:cs="Times New Roman"/>
          <w:sz w:val="24"/>
          <w:szCs w:val="24"/>
        </w:rPr>
        <w:t xml:space="preserve"> </w:t>
      </w:r>
      <w:r w:rsidR="009A7B0A" w:rsidRPr="00AF5F1E">
        <w:rPr>
          <w:rFonts w:ascii="Times New Roman" w:hAnsi="Times New Roman" w:cs="Times New Roman"/>
          <w:sz w:val="24"/>
          <w:szCs w:val="24"/>
        </w:rPr>
        <w:t>tool</w:t>
      </w:r>
      <w:r w:rsidR="009A7B0A" w:rsidRPr="00AF5F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7B0A" w:rsidRPr="00AF5F1E">
        <w:rPr>
          <w:rFonts w:ascii="Times New Roman" w:hAnsi="Times New Roman" w:cs="Times New Roman"/>
          <w:sz w:val="24"/>
          <w:szCs w:val="24"/>
        </w:rPr>
        <w:t xml:space="preserve">is capable of </w:t>
      </w:r>
      <w:r w:rsidR="00941C37" w:rsidRPr="00AF5F1E">
        <w:rPr>
          <w:rFonts w:ascii="Times New Roman" w:hAnsi="Times New Roman" w:cs="Times New Roman"/>
          <w:sz w:val="24"/>
          <w:szCs w:val="24"/>
        </w:rPr>
        <w:t>generating</w:t>
      </w:r>
      <w:r w:rsidR="009A7B0A" w:rsidRPr="00AF5F1E">
        <w:rPr>
          <w:rFonts w:ascii="Times New Roman" w:hAnsi="Times New Roman" w:cs="Times New Roman"/>
          <w:sz w:val="24"/>
          <w:szCs w:val="24"/>
        </w:rPr>
        <w:t xml:space="preserve"> the following list of files for VNIM and NOS:</w:t>
      </w:r>
    </w:p>
    <w:p w:rsidR="009A7B0A" w:rsidRPr="001C2B00" w:rsidRDefault="009A7B0A" w:rsidP="001C2B00">
      <w:pPr>
        <w:pStyle w:val="Heading2"/>
      </w:pPr>
      <w:r w:rsidRPr="002343C2">
        <w:rPr>
          <w:rFonts w:ascii="Times New Roman" w:hAnsi="Times New Roman"/>
          <w:b w:val="0"/>
          <w:i w:val="0"/>
          <w:szCs w:val="28"/>
        </w:rPr>
        <w:t xml:space="preserve"> </w:t>
      </w:r>
      <w:bookmarkStart w:id="26" w:name="_Toc473236059"/>
      <w:r w:rsidRPr="001C2B00">
        <w:t>Files generated for VNIM:</w:t>
      </w:r>
      <w:bookmarkEnd w:id="26"/>
    </w:p>
    <w:p w:rsidR="004C004A" w:rsidRDefault="004C004A" w:rsidP="004C00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nw_</w:t>
      </w:r>
      <w:r w:rsidRPr="002343C2">
        <w:rPr>
          <w:rFonts w:ascii="Times New Roman" w:hAnsi="Times New Roman" w:cs="Times New Roman"/>
          <w:sz w:val="24"/>
          <w:szCs w:val="24"/>
        </w:rPr>
        <w:t>vnim_app_signals</w:t>
      </w:r>
      <w:r>
        <w:rPr>
          <w:rFonts w:ascii="Times New Roman" w:hAnsi="Times New Roman" w:cs="Times New Roman"/>
          <w:sz w:val="24"/>
          <w:szCs w:val="24"/>
        </w:rPr>
        <w:t>_par</w:t>
      </w:r>
      <w:r w:rsidRPr="002343C2">
        <w:rPr>
          <w:rFonts w:ascii="Times New Roman" w:hAnsi="Times New Roman" w:cs="Times New Roman"/>
          <w:sz w:val="24"/>
          <w:szCs w:val="24"/>
        </w:rPr>
        <w:t>.c</w:t>
      </w:r>
    </w:p>
    <w:p w:rsidR="004C004A" w:rsidRDefault="004C004A" w:rsidP="004C00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nw_vnim_app_signals_par.h</w:t>
      </w:r>
    </w:p>
    <w:p w:rsidR="004C004A" w:rsidRDefault="004C004A" w:rsidP="004C00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vnim.msg.resource</w:t>
      </w:r>
    </w:p>
    <w:p w:rsidR="004C004A" w:rsidRDefault="004C004A" w:rsidP="004C00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vnim.txrx.resource</w:t>
      </w:r>
    </w:p>
    <w:p w:rsidR="009A7B0A" w:rsidRPr="001C2B00" w:rsidRDefault="009A7B0A" w:rsidP="001C2B00">
      <w:pPr>
        <w:pStyle w:val="Heading2"/>
      </w:pPr>
      <w:r w:rsidRPr="001C2B00">
        <w:t xml:space="preserve"> </w:t>
      </w:r>
      <w:bookmarkStart w:id="27" w:name="_Toc473236060"/>
      <w:r w:rsidRPr="001C2B00">
        <w:t>Files generated for NOS:</w:t>
      </w:r>
      <w:bookmarkEnd w:id="27"/>
    </w:p>
    <w:p w:rsidR="004C004A" w:rsidRDefault="004C004A" w:rsidP="004C0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can_rxrule.cfg</w:t>
      </w:r>
    </w:p>
    <w:p w:rsidR="009A7B0A" w:rsidRDefault="004C004A" w:rsidP="004C0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nw_can_dll.h</w:t>
      </w:r>
    </w:p>
    <w:p w:rsidR="004C004A" w:rsidRDefault="004C004A" w:rsidP="004C0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nw_il_msg.h</w:t>
      </w:r>
    </w:p>
    <w:p w:rsidR="004C004A" w:rsidRDefault="004C004A" w:rsidP="004C0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nw_il_par.h</w:t>
      </w:r>
    </w:p>
    <w:p w:rsidR="004C004A" w:rsidRPr="002343C2" w:rsidRDefault="004C004A" w:rsidP="004C0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004A">
        <w:rPr>
          <w:rFonts w:ascii="Times New Roman" w:hAnsi="Times New Roman" w:cs="Times New Roman"/>
          <w:sz w:val="24"/>
          <w:szCs w:val="24"/>
        </w:rPr>
        <w:t>nw_nm_par.h</w:t>
      </w:r>
    </w:p>
    <w:p w:rsidR="009A7B0A" w:rsidRPr="002343C2" w:rsidRDefault="00BE4C7E" w:rsidP="009A7B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nw_il_par</w:t>
      </w:r>
      <w:r w:rsidR="009A7B0A" w:rsidRPr="002343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1A200E" w:rsidRPr="002343C2" w:rsidRDefault="001A200E" w:rsidP="001A200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604318" w:rsidRPr="001C2B00" w:rsidRDefault="00604318" w:rsidP="001C2B00">
      <w:pPr>
        <w:pStyle w:val="Heading2"/>
      </w:pPr>
      <w:bookmarkStart w:id="28" w:name="_Toc341682565"/>
      <w:bookmarkStart w:id="29" w:name="_Toc349379947"/>
      <w:bookmarkStart w:id="30" w:name="_Toc353161540"/>
      <w:bookmarkStart w:id="31" w:name="_Toc353162000"/>
      <w:bookmarkStart w:id="32" w:name="_Toc353162147"/>
      <w:bookmarkStart w:id="33" w:name="_Toc353163762"/>
      <w:bookmarkStart w:id="34" w:name="_Toc434126725"/>
      <w:bookmarkStart w:id="35" w:name="_Toc434127369"/>
      <w:bookmarkStart w:id="36" w:name="_Toc434199750"/>
      <w:bookmarkStart w:id="37" w:name="_Toc383081276"/>
      <w:bookmarkStart w:id="38" w:name="_Toc473236061"/>
      <w:r w:rsidRPr="001C2B00">
        <w:t>Acronyms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 w:rsidRPr="001C2B00">
        <w:fldChar w:fldCharType="begin"/>
      </w:r>
      <w:r w:rsidRPr="001C2B00">
        <w:instrText>tc  \l 3 "</w:instrText>
      </w:r>
      <w:bookmarkStart w:id="39" w:name="_Toc434127568"/>
      <w:r w:rsidRPr="001C2B00">
        <w:instrText>1.3</w:instrText>
      </w:r>
      <w:r w:rsidRPr="001C2B00">
        <w:tab/>
        <w:instrText>Acronyms</w:instrText>
      </w:r>
      <w:bookmarkEnd w:id="39"/>
      <w:r w:rsidRPr="001C2B00">
        <w:instrText>"</w:instrText>
      </w:r>
      <w:r w:rsidRPr="001C2B00">
        <w:fldChar w:fldCharType="end"/>
      </w:r>
    </w:p>
    <w:p w:rsidR="009A7B0A" w:rsidRPr="002343C2" w:rsidRDefault="009A7B0A" w:rsidP="006911F8">
      <w:pPr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sz w:val="24"/>
          <w:szCs w:val="24"/>
        </w:rPr>
        <w:t>VNIM</w:t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Pr="002343C2">
        <w:rPr>
          <w:rFonts w:ascii="Times New Roman" w:hAnsi="Times New Roman" w:cs="Times New Roman"/>
          <w:sz w:val="24"/>
          <w:szCs w:val="24"/>
        </w:rPr>
        <w:tab/>
        <w:t>vehicle Network Interface Management</w:t>
      </w:r>
    </w:p>
    <w:p w:rsidR="009A7B0A" w:rsidRPr="002343C2" w:rsidRDefault="009A7B0A" w:rsidP="006911F8">
      <w:pPr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sz w:val="24"/>
          <w:szCs w:val="24"/>
        </w:rPr>
        <w:t>NOS</w:t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Pr="002343C2">
        <w:rPr>
          <w:rFonts w:ascii="Times New Roman" w:hAnsi="Times New Roman" w:cs="Times New Roman"/>
          <w:sz w:val="24"/>
          <w:szCs w:val="24"/>
        </w:rPr>
        <w:tab/>
        <w:t>Network Operating System</w:t>
      </w:r>
    </w:p>
    <w:p w:rsidR="009A7B0A" w:rsidRPr="002343C2" w:rsidRDefault="009A7B0A" w:rsidP="006911F8">
      <w:pPr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sz w:val="24"/>
          <w:szCs w:val="24"/>
        </w:rPr>
        <w:t>CFG</w:t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="006C6668" w:rsidRPr="002343C2">
        <w:rPr>
          <w:rFonts w:ascii="Times New Roman" w:hAnsi="Times New Roman" w:cs="Times New Roman"/>
          <w:sz w:val="24"/>
          <w:szCs w:val="24"/>
        </w:rPr>
        <w:t>ConFiGuration</w:t>
      </w:r>
    </w:p>
    <w:p w:rsidR="009A7B0A" w:rsidRPr="002343C2" w:rsidRDefault="009A7B0A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i/>
          <w:sz w:val="24"/>
          <w:szCs w:val="24"/>
        </w:rPr>
        <w:t>DI</w:t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Pr="002343C2">
        <w:rPr>
          <w:rFonts w:ascii="Times New Roman" w:hAnsi="Times New Roman" w:cs="Times New Roman"/>
          <w:sz w:val="24"/>
          <w:szCs w:val="24"/>
        </w:rPr>
        <w:tab/>
        <w:t>Driver Information</w:t>
      </w:r>
    </w:p>
    <w:p w:rsidR="009A7B0A" w:rsidRDefault="009A7B0A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343C2">
        <w:rPr>
          <w:rFonts w:ascii="Times New Roman" w:hAnsi="Times New Roman" w:cs="Times New Roman"/>
          <w:bCs/>
          <w:i/>
          <w:iCs/>
          <w:sz w:val="24"/>
          <w:szCs w:val="24"/>
        </w:rPr>
        <w:t>EOL</w:t>
      </w:r>
      <w:r w:rsidRPr="002343C2">
        <w:rPr>
          <w:rFonts w:ascii="Times New Roman" w:hAnsi="Times New Roman" w:cs="Times New Roman"/>
          <w:sz w:val="24"/>
          <w:szCs w:val="24"/>
        </w:rPr>
        <w:tab/>
      </w:r>
      <w:r w:rsidRPr="002343C2">
        <w:rPr>
          <w:rFonts w:ascii="Times New Roman" w:hAnsi="Times New Roman" w:cs="Times New Roman"/>
          <w:sz w:val="24"/>
          <w:szCs w:val="24"/>
        </w:rPr>
        <w:tab/>
        <w:t>End Of Line</w:t>
      </w:r>
    </w:p>
    <w:p w:rsidR="0021510E" w:rsidRDefault="009021EF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Codegen          Code generator</w:t>
      </w:r>
    </w:p>
    <w:p w:rsidR="00A74C1D" w:rsidRDefault="00A74C1D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A74C1D" w:rsidRDefault="00A74C1D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BE4C7E" w:rsidRDefault="00BE4C7E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C2B00" w:rsidRDefault="001C2B00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C2B00" w:rsidRPr="002343C2" w:rsidRDefault="001C2B00" w:rsidP="009A7B0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C2B00" w:rsidRDefault="00F82C17" w:rsidP="00F82C17">
      <w:pPr>
        <w:pStyle w:val="Heading1"/>
      </w:pPr>
      <w:bookmarkStart w:id="40" w:name="_Toc383081277"/>
      <w:bookmarkStart w:id="41" w:name="_Toc473236062"/>
      <w:r w:rsidRPr="00F82C17">
        <w:lastRenderedPageBreak/>
        <w:t xml:space="preserve">CoGeNT </w:t>
      </w:r>
      <w:r w:rsidR="009C4E68" w:rsidRPr="001C2B00">
        <w:t>Tool Usage</w:t>
      </w:r>
      <w:bookmarkEnd w:id="40"/>
      <w:r w:rsidR="009C4E68" w:rsidRPr="001C2B00">
        <w:t>:</w:t>
      </w:r>
      <w:bookmarkStart w:id="42" w:name="_Toc383081278"/>
      <w:bookmarkEnd w:id="41"/>
    </w:p>
    <w:p w:rsidR="00F60CEE" w:rsidRPr="001C2B00" w:rsidRDefault="005F722B" w:rsidP="001C2B00">
      <w:pPr>
        <w:pStyle w:val="Heading2"/>
        <w:rPr>
          <w:sz w:val="36"/>
        </w:rPr>
      </w:pPr>
      <w:r w:rsidRPr="001C2B00">
        <w:t xml:space="preserve"> </w:t>
      </w:r>
      <w:bookmarkStart w:id="43" w:name="_Toc473236063"/>
      <w:r w:rsidR="00F60CEE" w:rsidRPr="001C2B00">
        <w:t>Installation</w:t>
      </w:r>
      <w:bookmarkEnd w:id="42"/>
      <w:r w:rsidR="00F60CEE" w:rsidRPr="001C2B00">
        <w:t>:</w:t>
      </w:r>
      <w:bookmarkEnd w:id="43"/>
    </w:p>
    <w:p w:rsidR="005834D2" w:rsidRDefault="00F82C17" w:rsidP="005834D2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CoGeNT_INSTALLER</w:t>
      </w:r>
      <w:r w:rsidR="005834D2">
        <w:rPr>
          <w:rFonts w:ascii="Times New Roman" w:hAnsi="Times New Roman" w:cs="Times New Roman"/>
        </w:rPr>
        <w:t>.exe file to install the tool.</w:t>
      </w:r>
    </w:p>
    <w:p w:rsidR="00F82C17" w:rsidRDefault="00F82C17" w:rsidP="005834D2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F82C17">
        <w:t xml:space="preserve">CoGeNT </w:t>
      </w:r>
      <w:r>
        <w:t xml:space="preserve"> will be installed in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C:\</w:t>
      </w:r>
      <w:r w:rsidRPr="00F82C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CoGeNT</w:t>
      </w:r>
      <w:r>
        <w:rPr>
          <w:rFonts w:ascii="Times New Roman" w:hAnsi="Times New Roman" w:cs="Times New Roman"/>
        </w:rPr>
        <w:t>\</w:t>
      </w:r>
    </w:p>
    <w:p w:rsidR="001C2B00" w:rsidRDefault="001C2B00" w:rsidP="001C2B00">
      <w:pPr>
        <w:pStyle w:val="BodyText"/>
        <w:ind w:left="1440"/>
        <w:rPr>
          <w:rFonts w:ascii="Times New Roman" w:hAnsi="Times New Roman" w:cs="Times New Roman"/>
        </w:rPr>
      </w:pPr>
    </w:p>
    <w:p w:rsidR="0088386A" w:rsidRPr="001C2B00" w:rsidRDefault="0088386A" w:rsidP="001C2B00">
      <w:pPr>
        <w:pStyle w:val="Heading2"/>
      </w:pPr>
      <w:bookmarkStart w:id="44" w:name="_Toc473236064"/>
      <w:r w:rsidRPr="001C2B00">
        <w:t>Directions for usage:</w:t>
      </w:r>
      <w:bookmarkEnd w:id="44"/>
    </w:p>
    <w:p w:rsidR="00314B91" w:rsidRDefault="008878F9" w:rsidP="005834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14B91">
        <w:rPr>
          <w:rFonts w:ascii="Times New Roman" w:hAnsi="Times New Roman" w:cs="Times New Roman"/>
          <w:sz w:val="24"/>
          <w:szCs w:val="24"/>
        </w:rPr>
        <w:t>Open</w:t>
      </w:r>
      <w:r w:rsidR="005834D2">
        <w:rPr>
          <w:rFonts w:ascii="Times New Roman" w:hAnsi="Times New Roman" w:cs="Times New Roman"/>
          <w:sz w:val="24"/>
          <w:szCs w:val="24"/>
        </w:rPr>
        <w:t xml:space="preserve"> </w:t>
      </w:r>
      <w:r w:rsidR="005834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man.ic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C17">
        <w:rPr>
          <w:rFonts w:ascii="Times New Roman" w:hAnsi="Times New Roman" w:cs="Times New Roman"/>
          <w:b/>
          <w:sz w:val="24"/>
          <w:szCs w:val="24"/>
        </w:rPr>
        <w:t>CoGeNT</w:t>
      </w:r>
      <w:r w:rsidR="005834D2">
        <w:rPr>
          <w:rFonts w:ascii="Times New Roman" w:hAnsi="Times New Roman" w:cs="Times New Roman"/>
          <w:b/>
          <w:sz w:val="24"/>
          <w:szCs w:val="24"/>
        </w:rPr>
        <w:t xml:space="preserve">.exe  </w:t>
      </w:r>
      <w:r w:rsidR="005834D2">
        <w:rPr>
          <w:rFonts w:ascii="Times New Roman" w:hAnsi="Times New Roman" w:cs="Times New Roman"/>
          <w:sz w:val="24"/>
          <w:szCs w:val="24"/>
        </w:rPr>
        <w:t>from the installation</w:t>
      </w:r>
      <w:r w:rsidRPr="00314B91">
        <w:rPr>
          <w:rFonts w:ascii="Times New Roman" w:hAnsi="Times New Roman" w:cs="Times New Roman"/>
          <w:sz w:val="24"/>
          <w:szCs w:val="24"/>
        </w:rPr>
        <w:t xml:space="preserve"> folder</w:t>
      </w:r>
      <w:r w:rsidR="005834D2">
        <w:rPr>
          <w:rFonts w:ascii="Times New Roman" w:hAnsi="Times New Roman" w:cs="Times New Roman"/>
          <w:sz w:val="24"/>
          <w:szCs w:val="24"/>
        </w:rPr>
        <w:t>. Tools Home page will be appear as below</w:t>
      </w:r>
    </w:p>
    <w:p w:rsidR="005834D2" w:rsidRPr="005834D2" w:rsidRDefault="005834D2" w:rsidP="005834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E0B664" wp14:editId="28C1ED0D">
            <wp:extent cx="6419747" cy="232853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747" cy="23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D2" w:rsidRPr="001A200E" w:rsidRDefault="005834D2" w:rsidP="005834D2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</w:p>
    <w:p w:rsidR="00B032C6" w:rsidRDefault="00970F5B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31FC">
        <w:rPr>
          <w:b/>
          <w:noProof/>
        </w:rPr>
        <w:drawing>
          <wp:anchor distT="0" distB="0" distL="114300" distR="114300" simplePos="0" relativeHeight="251662336" behindDoc="1" locked="0" layoutInCell="1" allowOverlap="1" wp14:anchorId="0A706B22" wp14:editId="15CAAD87">
            <wp:simplePos x="0" y="0"/>
            <wp:positionH relativeFrom="column">
              <wp:posOffset>-4341598</wp:posOffset>
            </wp:positionH>
            <wp:positionV relativeFrom="paragraph">
              <wp:posOffset>179100</wp:posOffset>
            </wp:positionV>
            <wp:extent cx="775970" cy="786765"/>
            <wp:effectExtent l="0" t="0" r="508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4D2" w:rsidRPr="001D31FC">
        <w:rPr>
          <w:rFonts w:ascii="Times New Roman" w:hAnsi="Times New Roman" w:cs="Times New Roman"/>
          <w:b/>
          <w:sz w:val="24"/>
          <w:szCs w:val="24"/>
        </w:rPr>
        <w:t>DBC File</w:t>
      </w:r>
      <w:r w:rsidR="005834D2">
        <w:rPr>
          <w:rFonts w:ascii="Times New Roman" w:hAnsi="Times New Roman" w:cs="Times New Roman"/>
          <w:sz w:val="24"/>
          <w:szCs w:val="24"/>
        </w:rPr>
        <w:t xml:space="preserve"> : </w:t>
      </w:r>
      <w:r w:rsidR="00E73B41">
        <w:rPr>
          <w:rFonts w:ascii="Times New Roman" w:hAnsi="Times New Roman" w:cs="Times New Roman"/>
          <w:sz w:val="24"/>
          <w:szCs w:val="24"/>
        </w:rPr>
        <w:t>select the can database file by clicking the browse button,</w:t>
      </w:r>
    </w:p>
    <w:p w:rsidR="00E73B41" w:rsidRDefault="00E73B41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31FC">
        <w:rPr>
          <w:rFonts w:ascii="Times New Roman" w:hAnsi="Times New Roman" w:cs="Times New Roman"/>
          <w:b/>
          <w:sz w:val="24"/>
          <w:szCs w:val="24"/>
        </w:rPr>
        <w:t>Node Name</w:t>
      </w:r>
      <w:r>
        <w:rPr>
          <w:rFonts w:ascii="Times New Roman" w:hAnsi="Times New Roman" w:cs="Times New Roman"/>
          <w:sz w:val="24"/>
          <w:szCs w:val="24"/>
        </w:rPr>
        <w:t xml:space="preserve"> : Enter the node as mentioned in the data base file.(It is case sensitive)</w:t>
      </w:r>
    </w:p>
    <w:p w:rsidR="00ED1A5E" w:rsidRDefault="00ED1A5E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Previously save</w:t>
      </w:r>
      <w:r w:rsidR="00DA6FE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configuration file can also be loaded by clicking </w:t>
      </w:r>
      <w:r>
        <w:rPr>
          <w:noProof/>
        </w:rPr>
        <w:drawing>
          <wp:inline distT="0" distB="0" distL="0" distR="0" wp14:anchorId="009E82D1" wp14:editId="5C0D3BE1">
            <wp:extent cx="1200150" cy="228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button. </w:t>
      </w:r>
    </w:p>
    <w:p w:rsidR="00E73B41" w:rsidRDefault="00DA6FE7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73B41">
        <w:rPr>
          <w:rFonts w:ascii="Times New Roman" w:hAnsi="Times New Roman" w:cs="Times New Roman"/>
          <w:sz w:val="24"/>
          <w:szCs w:val="24"/>
        </w:rPr>
        <w:t xml:space="preserve">lick </w:t>
      </w:r>
      <w:r w:rsidR="00E73B41">
        <w:rPr>
          <w:noProof/>
        </w:rPr>
        <w:drawing>
          <wp:inline distT="0" distB="0" distL="0" distR="0" wp14:anchorId="42418E9C" wp14:editId="353CA2E0">
            <wp:extent cx="1876425" cy="238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41">
        <w:rPr>
          <w:rFonts w:ascii="Times New Roman" w:hAnsi="Times New Roman" w:cs="Times New Roman"/>
          <w:sz w:val="24"/>
          <w:szCs w:val="24"/>
        </w:rPr>
        <w:t xml:space="preserve"> button for validating whether the node name and the database file are valid.</w:t>
      </w:r>
    </w:p>
    <w:p w:rsidR="00E73B41" w:rsidRDefault="00E73B41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valid dbc file and node name are entered properly , below window will pop up for confirmation</w:t>
      </w:r>
    </w:p>
    <w:p w:rsidR="00E73B41" w:rsidRDefault="00E73B41" w:rsidP="00E73B41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noProof/>
        </w:rPr>
        <w:drawing>
          <wp:inline distT="0" distB="0" distL="0" distR="0" wp14:anchorId="30183116" wp14:editId="7FC8742F">
            <wp:extent cx="2286000" cy="1247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41" w:rsidRDefault="00E73B41" w:rsidP="00E73B41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</w:p>
    <w:p w:rsidR="00E73B41" w:rsidRDefault="00E73B41" w:rsidP="00E73B41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</w:p>
    <w:p w:rsidR="00E73B41" w:rsidRDefault="00E73B41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   </w:t>
      </w:r>
      <w:r>
        <w:rPr>
          <w:noProof/>
        </w:rPr>
        <w:drawing>
          <wp:inline distT="0" distB="0" distL="0" distR="0" wp14:anchorId="77A92138" wp14:editId="0D885963">
            <wp:extent cx="1685925" cy="542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9D1">
        <w:rPr>
          <w:rFonts w:ascii="Times New Roman" w:hAnsi="Times New Roman" w:cs="Times New Roman"/>
          <w:sz w:val="24"/>
          <w:szCs w:val="24"/>
        </w:rPr>
        <w:t xml:space="preserve"> on the left side of the window, to open message configuration window.</w:t>
      </w:r>
    </w:p>
    <w:p w:rsidR="005B69D1" w:rsidRDefault="005B69D1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message configuration window , you will see both Tx and Rx messages with their configuration settings.</w:t>
      </w:r>
      <w:r w:rsidR="00C746BA">
        <w:rPr>
          <w:rFonts w:ascii="Times New Roman" w:hAnsi="Times New Roman" w:cs="Times New Roman"/>
          <w:sz w:val="24"/>
          <w:szCs w:val="24"/>
        </w:rPr>
        <w:t>(Refer Message parameter section )</w:t>
      </w:r>
    </w:p>
    <w:p w:rsidR="001D31FC" w:rsidRDefault="001D31FC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configuring message parameters ,</w:t>
      </w:r>
      <w:r w:rsidR="00C746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Click  </w:t>
      </w:r>
      <w:r>
        <w:rPr>
          <w:noProof/>
        </w:rPr>
        <w:drawing>
          <wp:inline distT="0" distB="0" distL="0" distR="0" wp14:anchorId="16B7A259" wp14:editId="1A48F0A5">
            <wp:extent cx="1009650" cy="2571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button to save the </w:t>
      </w:r>
      <w:r w:rsidR="00C746BA">
        <w:rPr>
          <w:rFonts w:ascii="Times New Roman" w:hAnsi="Times New Roman" w:cs="Times New Roman"/>
          <w:sz w:val="24"/>
          <w:szCs w:val="24"/>
        </w:rPr>
        <w:t>configuration.</w:t>
      </w:r>
    </w:p>
    <w:p w:rsidR="00C746BA" w:rsidRDefault="00C746BA" w:rsidP="00B032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746BA"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noProof/>
        </w:rPr>
        <w:drawing>
          <wp:inline distT="0" distB="0" distL="0" distR="0" wp14:anchorId="0EED5684" wp14:editId="421CCE1C">
            <wp:extent cx="1466850" cy="419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6BA">
        <w:rPr>
          <w:rFonts w:ascii="Times New Roman" w:hAnsi="Times New Roman" w:cs="Times New Roman"/>
          <w:sz w:val="24"/>
          <w:szCs w:val="24"/>
        </w:rPr>
        <w:t xml:space="preserve"> on the left side of the window, to open Signal configuration window. This configuration will be opened only when the message configuration is saved</w:t>
      </w:r>
    </w:p>
    <w:p w:rsidR="00C746BA" w:rsidRPr="00C746BA" w:rsidRDefault="00C746BA" w:rsidP="00C746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message configuration window , you will see both Tx and Rx signals with their configuration settings.(Refer Signal configuration section )</w:t>
      </w:r>
    </w:p>
    <w:p w:rsidR="00C746BA" w:rsidRDefault="00C746BA" w:rsidP="00C746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configuring signal parameters, Click  </w:t>
      </w:r>
      <w:r>
        <w:rPr>
          <w:noProof/>
        </w:rPr>
        <w:drawing>
          <wp:inline distT="0" distB="0" distL="0" distR="0" wp14:anchorId="5434C56E" wp14:editId="07870227">
            <wp:extent cx="1009650" cy="257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button to save the configuration.</w:t>
      </w:r>
    </w:p>
    <w:p w:rsidR="00ED1A5E" w:rsidRPr="00874441" w:rsidRDefault="00C746BA" w:rsidP="00ED1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 </w:t>
      </w:r>
      <w:r>
        <w:rPr>
          <w:noProof/>
        </w:rPr>
        <w:drawing>
          <wp:inline distT="0" distB="0" distL="0" distR="0" wp14:anchorId="15E92B82" wp14:editId="2D36CD08">
            <wp:extent cx="1114425" cy="257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button to generate </w:t>
      </w:r>
      <w:r w:rsidRPr="00C746BA">
        <w:rPr>
          <w:rFonts w:ascii="Times New Roman" w:hAnsi="Times New Roman" w:cs="Times New Roman"/>
          <w:b/>
          <w:sz w:val="24"/>
          <w:szCs w:val="24"/>
        </w:rPr>
        <w:t>NOS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746BA">
        <w:rPr>
          <w:rFonts w:ascii="Times New Roman" w:hAnsi="Times New Roman" w:cs="Times New Roman"/>
          <w:b/>
          <w:sz w:val="24"/>
          <w:szCs w:val="24"/>
        </w:rPr>
        <w:t>VNIM</w:t>
      </w:r>
      <w:r>
        <w:rPr>
          <w:rFonts w:ascii="Times New Roman" w:hAnsi="Times New Roman" w:cs="Times New Roman"/>
          <w:sz w:val="24"/>
          <w:szCs w:val="24"/>
        </w:rPr>
        <w:t xml:space="preserve"> files</w:t>
      </w:r>
      <w:r w:rsidR="00ED1A5E">
        <w:rPr>
          <w:rFonts w:ascii="Times New Roman" w:hAnsi="Times New Roman" w:cs="Times New Roman"/>
          <w:sz w:val="24"/>
          <w:szCs w:val="24"/>
        </w:rPr>
        <w:t xml:space="preserve"> and the files will be in “</w:t>
      </w:r>
      <w:r w:rsidR="00ED1A5E" w:rsidRPr="00ED1A5E">
        <w:rPr>
          <w:rFonts w:ascii="Times New Roman" w:hAnsi="Times New Roman" w:cs="Times New Roman"/>
          <w:b/>
          <w:sz w:val="24"/>
          <w:szCs w:val="24"/>
        </w:rPr>
        <w:t>CODE_GEN</w:t>
      </w:r>
      <w:r w:rsidR="00ED1A5E">
        <w:rPr>
          <w:rFonts w:ascii="Times New Roman" w:hAnsi="Times New Roman" w:cs="Times New Roman"/>
          <w:sz w:val="24"/>
          <w:szCs w:val="24"/>
        </w:rPr>
        <w:t>” folder</w:t>
      </w:r>
      <w:r w:rsidR="00ED1A5E" w:rsidRPr="005B69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1A5E">
        <w:rPr>
          <w:rFonts w:ascii="Times New Roman" w:hAnsi="Times New Roman" w:cs="Times New Roman"/>
          <w:sz w:val="24"/>
          <w:szCs w:val="24"/>
        </w:rPr>
        <w:t>which will be in the folder you have installed the TOOL.</w:t>
      </w:r>
      <w:r w:rsidR="008744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4441" w:rsidRPr="00874441" w:rsidRDefault="00874441" w:rsidP="008744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successful code generation , below window will appear </w:t>
      </w:r>
      <w:r>
        <w:rPr>
          <w:noProof/>
        </w:rPr>
        <w:drawing>
          <wp:inline distT="0" distB="0" distL="0" distR="0" wp14:anchorId="044A5275" wp14:editId="5D94D730">
            <wp:extent cx="2609850" cy="12096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6BA" w:rsidRDefault="00C746BA" w:rsidP="00ED1A5E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</w:p>
    <w:p w:rsidR="00C746BA" w:rsidRDefault="00C746BA" w:rsidP="00C746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save the current configuration, Click </w:t>
      </w:r>
      <w:r>
        <w:rPr>
          <w:noProof/>
        </w:rPr>
        <w:drawing>
          <wp:inline distT="0" distB="0" distL="0" distR="0" wp14:anchorId="1AE3BB1E" wp14:editId="42919B4E">
            <wp:extent cx="1323975" cy="1905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button. Enter the name you wish to store the configuration in the below wiondow      </w:t>
      </w:r>
    </w:p>
    <w:p w:rsidR="00ED1A5E" w:rsidRPr="00C746BA" w:rsidRDefault="00C746BA" w:rsidP="00ED1A5E">
      <w:pPr>
        <w:ind w:left="135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4BC1CD" wp14:editId="735696E2">
            <wp:extent cx="2066925" cy="12382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6BA" w:rsidRPr="00C746BA" w:rsidRDefault="00C746BA" w:rsidP="00C746BA">
      <w:pPr>
        <w:pStyle w:val="ListParagraph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ED1A5E" w:rsidRPr="00F82C17" w:rsidRDefault="00ED1A5E" w:rsidP="00ED1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F82C17">
        <w:rPr>
          <w:rFonts w:ascii="Times New Roman" w:hAnsi="Times New Roman" w:cs="Times New Roman"/>
          <w:sz w:val="24"/>
          <w:szCs w:val="24"/>
        </w:rPr>
        <w:t>The configuration will be saved with .cfg extension in the “</w:t>
      </w:r>
      <w:r w:rsidR="00F82C17" w:rsidRPr="00F82C17">
        <w:rPr>
          <w:rFonts w:ascii="Times New Roman" w:hAnsi="Times New Roman" w:cs="Times New Roman"/>
          <w:b/>
          <w:sz w:val="24"/>
          <w:szCs w:val="24"/>
        </w:rPr>
        <w:t>C</w:t>
      </w:r>
      <w:r w:rsidR="00F82C17">
        <w:rPr>
          <w:rFonts w:ascii="Times New Roman" w:hAnsi="Times New Roman" w:cs="Times New Roman"/>
          <w:b/>
          <w:sz w:val="24"/>
          <w:szCs w:val="24"/>
        </w:rPr>
        <w:t>:\CoGeNT\</w:t>
      </w:r>
      <w:r w:rsidR="009E39C3">
        <w:rPr>
          <w:rFonts w:ascii="Times New Roman" w:hAnsi="Times New Roman" w:cs="Times New Roman"/>
          <w:b/>
          <w:sz w:val="24"/>
          <w:szCs w:val="24"/>
        </w:rPr>
        <w:t>C</w:t>
      </w:r>
      <w:r w:rsidR="00F82C17" w:rsidRPr="00F82C17">
        <w:rPr>
          <w:rFonts w:ascii="Times New Roman" w:hAnsi="Times New Roman" w:cs="Times New Roman"/>
          <w:b/>
          <w:sz w:val="24"/>
          <w:szCs w:val="24"/>
        </w:rPr>
        <w:t>onfig</w:t>
      </w:r>
      <w:r w:rsidRPr="00F82C17">
        <w:rPr>
          <w:rFonts w:ascii="Times New Roman" w:hAnsi="Times New Roman" w:cs="Times New Roman"/>
          <w:sz w:val="24"/>
          <w:szCs w:val="24"/>
        </w:rPr>
        <w:t>”</w:t>
      </w:r>
      <w:r w:rsidR="00C746BA" w:rsidRPr="00F82C1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D1A5E" w:rsidRPr="001C2B00" w:rsidRDefault="00BB6D6C" w:rsidP="001C2B00">
      <w:pPr>
        <w:pStyle w:val="Heading2"/>
      </w:pPr>
      <w:bookmarkStart w:id="45" w:name="_Toc473236065"/>
      <w:r w:rsidRPr="001C2B00">
        <w:t>Message Configuration  parameter:</w:t>
      </w:r>
      <w:bookmarkEnd w:id="45"/>
    </w:p>
    <w:p w:rsidR="00C746BA" w:rsidRPr="00ED1A5E" w:rsidRDefault="00ED1A5E" w:rsidP="00ED1A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TX MESSAGE</w:t>
      </w:r>
    </w:p>
    <w:p w:rsidR="005B69D1" w:rsidRPr="005B69D1" w:rsidRDefault="005B69D1" w:rsidP="005B69D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Properties</w:t>
      </w:r>
      <w:r w:rsidRPr="005B69D1">
        <w:rPr>
          <w:rFonts w:ascii="Times New Roman" w:hAnsi="Times New Roman" w:cs="Times New Roman"/>
          <w:b/>
          <w:sz w:val="24"/>
          <w:szCs w:val="24"/>
        </w:rPr>
        <w:t>:</w:t>
      </w:r>
    </w:p>
    <w:p w:rsidR="00E73B41" w:rsidRDefault="005B69D1" w:rsidP="005B69D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69D1">
        <w:rPr>
          <w:rFonts w:ascii="Times New Roman" w:hAnsi="Times New Roman" w:cs="Times New Roman"/>
          <w:b/>
          <w:sz w:val="24"/>
          <w:szCs w:val="24"/>
        </w:rPr>
        <w:t>Message Name:</w:t>
      </w:r>
      <w:r>
        <w:rPr>
          <w:rFonts w:ascii="Times New Roman" w:hAnsi="Times New Roman" w:cs="Times New Roman"/>
          <w:sz w:val="24"/>
          <w:szCs w:val="24"/>
        </w:rPr>
        <w:t xml:space="preserve"> It shows the name of the transmission message of your node.</w:t>
      </w:r>
    </w:p>
    <w:p w:rsidR="005B69D1" w:rsidRDefault="005B69D1" w:rsidP="005B69D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69D1">
        <w:rPr>
          <w:rFonts w:ascii="Times New Roman" w:hAnsi="Times New Roman" w:cs="Times New Roman"/>
          <w:b/>
          <w:sz w:val="24"/>
          <w:szCs w:val="24"/>
        </w:rPr>
        <w:t>ID: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It shows the identifier of the transmission message of your node.</w:t>
      </w:r>
    </w:p>
    <w:p w:rsidR="005B69D1" w:rsidRDefault="005B69D1" w:rsidP="005B69D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DLC:</w:t>
      </w:r>
      <w:r w:rsidRPr="005B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 shows the data length of the transmission message of your node.</w:t>
      </w:r>
    </w:p>
    <w:p w:rsidR="005B69D1" w:rsidRDefault="005B69D1" w:rsidP="005B69D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Periodicity: </w:t>
      </w:r>
      <w:r>
        <w:rPr>
          <w:rFonts w:ascii="Times New Roman" w:hAnsi="Times New Roman" w:cs="Times New Roman"/>
          <w:sz w:val="24"/>
          <w:szCs w:val="24"/>
        </w:rPr>
        <w:t>It shows the periodicity of the transmission message of your node.</w:t>
      </w:r>
    </w:p>
    <w:p w:rsidR="005B69D1" w:rsidRDefault="00C27BFB" w:rsidP="00C27BF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Configuration Parameters:</w:t>
      </w:r>
    </w:p>
    <w:p w:rsidR="00376B36" w:rsidRPr="00DE0CEF" w:rsidRDefault="00C27BFB" w:rsidP="00376B3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b/>
          <w:sz w:val="24"/>
          <w:szCs w:val="24"/>
        </w:rPr>
        <w:t>Enable/Disable Message</w:t>
      </w:r>
      <w:r w:rsidR="00747F1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76B36">
        <w:rPr>
          <w:rFonts w:ascii="Times New Roman" w:hAnsi="Times New Roman" w:cs="Times New Roman"/>
          <w:sz w:val="24"/>
          <w:szCs w:val="24"/>
        </w:rPr>
        <w:t>This parameter is used to select whether  the message is required. Check the box to enable the message and uncheck the box to disable.</w:t>
      </w:r>
    </w:p>
    <w:p w:rsidR="00376B36" w:rsidRPr="00376B36" w:rsidRDefault="00376B36" w:rsidP="00376B36">
      <w:pPr>
        <w:pStyle w:val="ListParagraph"/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 the message is disabled other configuration parameters will also be disabled</w:t>
      </w:r>
      <w:r w:rsidR="00AA01AF">
        <w:rPr>
          <w:rFonts w:ascii="Times New Roman" w:hAnsi="Times New Roman" w:cs="Times New Roman"/>
          <w:sz w:val="24"/>
          <w:szCs w:val="24"/>
        </w:rPr>
        <w:t xml:space="preserve"> and will not be included in code generation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A01AF" w:rsidRPr="00AA01AF" w:rsidRDefault="00376B36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Message Type: </w:t>
      </w:r>
      <w:r>
        <w:rPr>
          <w:rFonts w:ascii="Times New Roman" w:hAnsi="Times New Roman" w:cs="Times New Roman"/>
          <w:sz w:val="24"/>
          <w:szCs w:val="24"/>
        </w:rPr>
        <w:t>This parameter is used to select whether the message is an application/NM/diagnostic message.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Appl </w:t>
      </w:r>
      <w:r>
        <w:rPr>
          <w:rFonts w:ascii="Times New Roman" w:hAnsi="Times New Roman" w:cs="Times New Roman"/>
          <w:sz w:val="24"/>
          <w:szCs w:val="24"/>
        </w:rPr>
        <w:t>for application messages.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NM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network management messages.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Diag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diagnostic messages.</w:t>
      </w:r>
    </w:p>
    <w:p w:rsidR="00AA01AF" w:rsidRPr="00AA01AF" w:rsidRDefault="00AA01AF" w:rsidP="00AA01AF">
      <w:pPr>
        <w:pStyle w:val="ListParagraph"/>
        <w:ind w:left="3204"/>
        <w:rPr>
          <w:rFonts w:ascii="Times New Roman" w:hAnsi="Times New Roman" w:cs="Times New Roman"/>
          <w:b/>
          <w:sz w:val="24"/>
          <w:szCs w:val="24"/>
        </w:rPr>
      </w:pPr>
    </w:p>
    <w:p w:rsidR="008A5148" w:rsidRDefault="00376B36" w:rsidP="008A51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RX MESSAGE</w:t>
      </w:r>
      <w:r w:rsidR="008A5148" w:rsidRPr="008A514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5148" w:rsidRPr="005B69D1" w:rsidRDefault="008A5148" w:rsidP="008A514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Properties</w:t>
      </w:r>
      <w:r w:rsidRPr="005B69D1">
        <w:rPr>
          <w:rFonts w:ascii="Times New Roman" w:hAnsi="Times New Roman" w:cs="Times New Roman"/>
          <w:b/>
          <w:sz w:val="24"/>
          <w:szCs w:val="24"/>
        </w:rPr>
        <w:t>:</w:t>
      </w:r>
    </w:p>
    <w:p w:rsidR="008A5148" w:rsidRDefault="008A5148" w:rsidP="008A514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69D1">
        <w:rPr>
          <w:rFonts w:ascii="Times New Roman" w:hAnsi="Times New Roman" w:cs="Times New Roman"/>
          <w:b/>
          <w:sz w:val="24"/>
          <w:szCs w:val="24"/>
        </w:rPr>
        <w:t>Message Name:</w:t>
      </w:r>
      <w:r w:rsidR="00B90F3B">
        <w:rPr>
          <w:rFonts w:ascii="Times New Roman" w:hAnsi="Times New Roman" w:cs="Times New Roman"/>
          <w:sz w:val="24"/>
          <w:szCs w:val="24"/>
        </w:rPr>
        <w:t xml:space="preserve"> It shows the name of the</w:t>
      </w:r>
      <w:r>
        <w:rPr>
          <w:rFonts w:ascii="Times New Roman" w:hAnsi="Times New Roman" w:cs="Times New Roman"/>
          <w:sz w:val="24"/>
          <w:szCs w:val="24"/>
        </w:rPr>
        <w:t xml:space="preserve"> message of your node.</w:t>
      </w:r>
    </w:p>
    <w:p w:rsidR="008A5148" w:rsidRDefault="008A5148" w:rsidP="008A514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69D1">
        <w:rPr>
          <w:rFonts w:ascii="Times New Roman" w:hAnsi="Times New Roman" w:cs="Times New Roman"/>
          <w:b/>
          <w:sz w:val="24"/>
          <w:szCs w:val="24"/>
        </w:rPr>
        <w:t>ID: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It shows</w:t>
      </w:r>
      <w:r w:rsidR="00B90F3B">
        <w:rPr>
          <w:rFonts w:ascii="Times New Roman" w:hAnsi="Times New Roman" w:cs="Times New Roman"/>
          <w:sz w:val="24"/>
          <w:szCs w:val="24"/>
        </w:rPr>
        <w:t xml:space="preserve"> the identifier of the</w:t>
      </w:r>
      <w:r>
        <w:rPr>
          <w:rFonts w:ascii="Times New Roman" w:hAnsi="Times New Roman" w:cs="Times New Roman"/>
          <w:sz w:val="24"/>
          <w:szCs w:val="24"/>
        </w:rPr>
        <w:t xml:space="preserve"> message of your node.</w:t>
      </w:r>
    </w:p>
    <w:p w:rsidR="008A5148" w:rsidRDefault="008A5148" w:rsidP="008A514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DLC:</w:t>
      </w:r>
      <w:r w:rsidRPr="005B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 shows the data length of the message of your node.</w:t>
      </w:r>
    </w:p>
    <w:p w:rsidR="008A5148" w:rsidRDefault="008A5148" w:rsidP="008A514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Periodicity: </w:t>
      </w:r>
      <w:r>
        <w:rPr>
          <w:rFonts w:ascii="Times New Roman" w:hAnsi="Times New Roman" w:cs="Times New Roman"/>
          <w:sz w:val="24"/>
          <w:szCs w:val="24"/>
        </w:rPr>
        <w:t>It shows the periodicity of the  message of your node</w:t>
      </w:r>
      <w:r w:rsidRPr="008A51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5148" w:rsidRDefault="008A5148" w:rsidP="008A514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Configuration Parameters:</w:t>
      </w:r>
    </w:p>
    <w:p w:rsidR="008A5148" w:rsidRPr="00DE0CEF" w:rsidRDefault="008A5148" w:rsidP="008A5148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Enable/Disable Message: </w:t>
      </w:r>
      <w:r>
        <w:rPr>
          <w:rFonts w:ascii="Times New Roman" w:hAnsi="Times New Roman" w:cs="Times New Roman"/>
          <w:sz w:val="24"/>
          <w:szCs w:val="24"/>
        </w:rPr>
        <w:t>This param</w:t>
      </w:r>
      <w:r w:rsidR="00B90F3B">
        <w:rPr>
          <w:rFonts w:ascii="Times New Roman" w:hAnsi="Times New Roman" w:cs="Times New Roman"/>
          <w:sz w:val="24"/>
          <w:szCs w:val="24"/>
        </w:rPr>
        <w:t xml:space="preserve">eter is used to select whether </w:t>
      </w:r>
      <w:r>
        <w:rPr>
          <w:rFonts w:ascii="Times New Roman" w:hAnsi="Times New Roman" w:cs="Times New Roman"/>
          <w:sz w:val="24"/>
          <w:szCs w:val="24"/>
        </w:rPr>
        <w:t>the message is required. Check the box to enable the message and uncheck the box to disable.</w:t>
      </w:r>
    </w:p>
    <w:p w:rsidR="008A5148" w:rsidRPr="00376B36" w:rsidRDefault="008A5148" w:rsidP="008A5148">
      <w:pPr>
        <w:pStyle w:val="ListParagraph"/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 the message is disabled other configuration parameters will also be disable</w:t>
      </w:r>
      <w:r w:rsidR="00AA01AF">
        <w:rPr>
          <w:rFonts w:ascii="Times New Roman" w:hAnsi="Times New Roman" w:cs="Times New Roman"/>
          <w:sz w:val="24"/>
          <w:szCs w:val="24"/>
        </w:rPr>
        <w:t>d and will not be included in code generation.</w:t>
      </w:r>
    </w:p>
    <w:p w:rsidR="00376B36" w:rsidRPr="00AA01AF" w:rsidRDefault="008A5148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Message Type: </w:t>
      </w:r>
      <w:r>
        <w:rPr>
          <w:rFonts w:ascii="Times New Roman" w:hAnsi="Times New Roman" w:cs="Times New Roman"/>
          <w:sz w:val="24"/>
          <w:szCs w:val="24"/>
        </w:rPr>
        <w:t xml:space="preserve">This parameter is used to select whether the message is an application/NM/diagnostic message. If the message type is not </w:t>
      </w:r>
      <w:r w:rsidRPr="008A5148">
        <w:rPr>
          <w:rFonts w:ascii="Times New Roman" w:hAnsi="Times New Roman" w:cs="Times New Roman"/>
          <w:b/>
          <w:sz w:val="24"/>
          <w:szCs w:val="24"/>
        </w:rPr>
        <w:t>APPl</w:t>
      </w:r>
      <w:r w:rsidR="00AA01A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A01AF" w:rsidRPr="00AA01AF">
        <w:rPr>
          <w:rFonts w:ascii="Times New Roman" w:hAnsi="Times New Roman" w:cs="Times New Roman"/>
          <w:sz w:val="24"/>
          <w:szCs w:val="24"/>
        </w:rPr>
        <w:t xml:space="preserve">the </w:t>
      </w:r>
      <w:r w:rsidR="00AA01AF">
        <w:rPr>
          <w:rFonts w:ascii="Times New Roman" w:hAnsi="Times New Roman" w:cs="Times New Roman"/>
          <w:sz w:val="24"/>
          <w:szCs w:val="24"/>
        </w:rPr>
        <w:t>parameters will be disabled.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Appl </w:t>
      </w:r>
      <w:r>
        <w:rPr>
          <w:rFonts w:ascii="Times New Roman" w:hAnsi="Times New Roman" w:cs="Times New Roman"/>
          <w:sz w:val="24"/>
          <w:szCs w:val="24"/>
        </w:rPr>
        <w:t>for application messages.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NM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network management messages.</w:t>
      </w:r>
    </w:p>
    <w:p w:rsidR="00AA01AF" w:rsidRPr="00AA01AF" w:rsidRDefault="00AA01AF" w:rsidP="00AA01AF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A01AF">
        <w:rPr>
          <w:rFonts w:ascii="Times New Roman" w:hAnsi="Times New Roman" w:cs="Times New Roman"/>
          <w:sz w:val="24"/>
          <w:szCs w:val="24"/>
        </w:rPr>
        <w:t>Select</w:t>
      </w:r>
      <w:r>
        <w:rPr>
          <w:rFonts w:ascii="Times New Roman" w:hAnsi="Times New Roman" w:cs="Times New Roman"/>
          <w:b/>
          <w:sz w:val="24"/>
          <w:szCs w:val="24"/>
        </w:rPr>
        <w:t xml:space="preserve"> Diag</w:t>
      </w:r>
      <w:r w:rsidRPr="00AA01A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diagnostic messages</w:t>
      </w:r>
    </w:p>
    <w:p w:rsidR="00AA01AF" w:rsidRPr="00042A83" w:rsidRDefault="00B90F3B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Node Name:</w:t>
      </w:r>
      <w:r w:rsidR="00042A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2A83">
        <w:rPr>
          <w:rFonts w:ascii="Times New Roman" w:hAnsi="Times New Roman" w:cs="Times New Roman"/>
          <w:sz w:val="24"/>
          <w:szCs w:val="24"/>
        </w:rPr>
        <w:t>This parameter represents the node to which the message belongs. It should be in uppercase. eg:ESC</w:t>
      </w:r>
    </w:p>
    <w:p w:rsidR="00042A83" w:rsidRPr="00493AD3" w:rsidRDefault="00042A83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Key Message: </w:t>
      </w:r>
      <w:r w:rsidR="00493AD3">
        <w:rPr>
          <w:rFonts w:ascii="Times New Roman" w:hAnsi="Times New Roman" w:cs="Times New Roman"/>
          <w:sz w:val="24"/>
          <w:szCs w:val="24"/>
        </w:rPr>
        <w:t xml:space="preserve">This parameter represents the key message of the node. </w:t>
      </w:r>
      <w:r>
        <w:rPr>
          <w:rFonts w:ascii="Times New Roman" w:hAnsi="Times New Roman" w:cs="Times New Roman"/>
          <w:sz w:val="24"/>
          <w:szCs w:val="24"/>
        </w:rPr>
        <w:t xml:space="preserve">It is used to select the key messages of the node. </w:t>
      </w:r>
      <w:r w:rsidR="00493AD3">
        <w:rPr>
          <w:rFonts w:ascii="Times New Roman" w:hAnsi="Times New Roman" w:cs="Times New Roman"/>
          <w:sz w:val="24"/>
          <w:szCs w:val="24"/>
        </w:rPr>
        <w:t>Check the box to select the key message.</w:t>
      </w:r>
    </w:p>
    <w:p w:rsidR="00493AD3" w:rsidRPr="00CB1A80" w:rsidRDefault="00493AD3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Node Absent ID: </w:t>
      </w:r>
      <w:r>
        <w:rPr>
          <w:rFonts w:ascii="Times New Roman" w:hAnsi="Times New Roman" w:cs="Times New Roman"/>
          <w:sz w:val="24"/>
          <w:szCs w:val="24"/>
        </w:rPr>
        <w:t xml:space="preserve">This represents the </w:t>
      </w:r>
      <w:r w:rsidRPr="00493AD3">
        <w:rPr>
          <w:rFonts w:ascii="Times New Roman" w:hAnsi="Times New Roman" w:cs="Times New Roman"/>
          <w:b/>
          <w:sz w:val="24"/>
          <w:szCs w:val="24"/>
        </w:rPr>
        <w:t>DIAG ID TYPE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1A80">
        <w:rPr>
          <w:rFonts w:ascii="Times New Roman" w:hAnsi="Times New Roman" w:cs="Times New Roman"/>
          <w:sz w:val="24"/>
          <w:szCs w:val="24"/>
        </w:rPr>
        <w:t>used to notify to diagnostic component for node absent. This will be enabled only if key message option is checked.</w:t>
      </w:r>
    </w:p>
    <w:p w:rsidR="00CB1A80" w:rsidRPr="00CB1A80" w:rsidRDefault="00CB1A80" w:rsidP="00CB1A80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Timeout ID:</w:t>
      </w:r>
      <w:r w:rsidRPr="00CB1A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represents the </w:t>
      </w:r>
      <w:r w:rsidRPr="00493AD3">
        <w:rPr>
          <w:rFonts w:ascii="Times New Roman" w:hAnsi="Times New Roman" w:cs="Times New Roman"/>
          <w:b/>
          <w:sz w:val="24"/>
          <w:szCs w:val="24"/>
        </w:rPr>
        <w:t>DIAG ID TYPE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used to notify to diagnostic component for message timeout. This will be enabled only if key message option is unchecked.</w:t>
      </w:r>
    </w:p>
    <w:p w:rsidR="00CB1A80" w:rsidRPr="00CB1A80" w:rsidRDefault="00CB1A80" w:rsidP="00AA01AF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CB1A80">
        <w:rPr>
          <w:rFonts w:ascii="Times New Roman" w:hAnsi="Times New Roman" w:cs="Times New Roman"/>
          <w:b/>
          <w:sz w:val="24"/>
          <w:szCs w:val="24"/>
        </w:rPr>
        <w:t>Message Content DLC ID:</w:t>
      </w:r>
      <w:r w:rsidRPr="00CB1A80">
        <w:rPr>
          <w:rFonts w:ascii="Times New Roman" w:hAnsi="Times New Roman" w:cs="Times New Roman"/>
          <w:sz w:val="24"/>
          <w:szCs w:val="24"/>
        </w:rPr>
        <w:t xml:space="preserve"> This represents the </w:t>
      </w:r>
      <w:r w:rsidRPr="00CB1A80">
        <w:rPr>
          <w:rFonts w:ascii="Times New Roman" w:hAnsi="Times New Roman" w:cs="Times New Roman"/>
          <w:b/>
          <w:sz w:val="24"/>
          <w:szCs w:val="24"/>
        </w:rPr>
        <w:t xml:space="preserve">DIAG ID TYPE </w:t>
      </w:r>
      <w:r w:rsidRPr="00CB1A80">
        <w:rPr>
          <w:rFonts w:ascii="Times New Roman" w:hAnsi="Times New Roman" w:cs="Times New Roman"/>
          <w:sz w:val="24"/>
          <w:szCs w:val="24"/>
        </w:rPr>
        <w:t>used to notify to diagnostic component for message content fault.</w:t>
      </w:r>
    </w:p>
    <w:p w:rsidR="00BB6D6C" w:rsidRPr="00BB6D6C" w:rsidRDefault="00CB1A80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Notification during </w:t>
      </w:r>
      <w:r w:rsidR="00C10A2C">
        <w:rPr>
          <w:rFonts w:ascii="Times New Roman" w:hAnsi="Times New Roman" w:cs="Times New Roman"/>
          <w:b/>
          <w:sz w:val="24"/>
          <w:szCs w:val="24"/>
        </w:rPr>
        <w:t xml:space="preserve">IGN OFF: </w:t>
      </w:r>
      <w:r w:rsidR="00C10A2C">
        <w:rPr>
          <w:rFonts w:ascii="Times New Roman" w:hAnsi="Times New Roman" w:cs="Times New Roman"/>
          <w:sz w:val="24"/>
          <w:szCs w:val="24"/>
        </w:rPr>
        <w:t xml:space="preserve">It represents whether the application has to be notified to application during IGN Off. </w:t>
      </w:r>
    </w:p>
    <w:p w:rsidR="00BB6D6C" w:rsidRPr="00BB6D6C" w:rsidRDefault="00C10A2C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BB6D6C">
        <w:rPr>
          <w:rFonts w:ascii="Times New Roman" w:hAnsi="Times New Roman" w:cs="Times New Roman"/>
          <w:b/>
          <w:sz w:val="24"/>
          <w:szCs w:val="24"/>
        </w:rPr>
        <w:t xml:space="preserve">OS Message Notification: </w:t>
      </w:r>
      <w:r w:rsidRPr="00BB6D6C">
        <w:rPr>
          <w:rFonts w:ascii="Times New Roman" w:hAnsi="Times New Roman" w:cs="Times New Roman"/>
          <w:sz w:val="24"/>
          <w:szCs w:val="24"/>
        </w:rPr>
        <w:t>It represents the message notification delay to application. This feature is included to reduce the load of os messages.</w:t>
      </w:r>
      <w:r w:rsidR="00BB6D6C" w:rsidRPr="00BB6D6C">
        <w:rPr>
          <w:rFonts w:ascii="Times New Roman" w:hAnsi="Times New Roman" w:cs="Times New Roman"/>
          <w:sz w:val="24"/>
          <w:szCs w:val="24"/>
        </w:rPr>
        <w:t xml:space="preserve"> Message with periodicity less than 100ms will be shared among 100 an 145ms task.</w:t>
      </w:r>
    </w:p>
    <w:p w:rsidR="00C10A2C" w:rsidRPr="00C10A2C" w:rsidRDefault="00C10A2C" w:rsidP="00C10A2C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 Delay: </w:t>
      </w:r>
      <w:r>
        <w:rPr>
          <w:rFonts w:ascii="Times New Roman" w:hAnsi="Times New Roman" w:cs="Times New Roman"/>
          <w:sz w:val="24"/>
          <w:szCs w:val="24"/>
        </w:rPr>
        <w:t>Message notification will be done without any delay .Mostly messages with periodicity greater than or equal to 100ms and event messages.</w:t>
      </w:r>
    </w:p>
    <w:p w:rsidR="005834D2" w:rsidRDefault="00C10A2C" w:rsidP="00314B91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10A2C">
        <w:rPr>
          <w:rFonts w:ascii="Times New Roman" w:hAnsi="Times New Roman" w:cs="Times New Roman"/>
          <w:b/>
          <w:sz w:val="24"/>
          <w:szCs w:val="24"/>
        </w:rPr>
        <w:t xml:space="preserve">100ms Delay: </w:t>
      </w:r>
      <w:r w:rsidRPr="00C10A2C">
        <w:rPr>
          <w:rFonts w:ascii="Times New Roman" w:hAnsi="Times New Roman" w:cs="Times New Roman"/>
          <w:sz w:val="24"/>
          <w:szCs w:val="24"/>
        </w:rPr>
        <w:t xml:space="preserve">Message notification will be done </w:t>
      </w:r>
      <w:r>
        <w:rPr>
          <w:rFonts w:ascii="Times New Roman" w:hAnsi="Times New Roman" w:cs="Times New Roman"/>
          <w:sz w:val="24"/>
          <w:szCs w:val="24"/>
        </w:rPr>
        <w:t>after 100ms delay.</w:t>
      </w:r>
      <w:r w:rsidR="001D31FC">
        <w:rPr>
          <w:rFonts w:ascii="Times New Roman" w:hAnsi="Times New Roman" w:cs="Times New Roman"/>
          <w:sz w:val="24"/>
          <w:szCs w:val="24"/>
        </w:rPr>
        <w:t xml:space="preserve"> Message with periodicity less than 100ms </w:t>
      </w:r>
    </w:p>
    <w:p w:rsidR="001D31FC" w:rsidRPr="00BB6D6C" w:rsidRDefault="001D31FC" w:rsidP="00C746BA">
      <w:pPr>
        <w:pStyle w:val="ListParagraph"/>
        <w:numPr>
          <w:ilvl w:val="3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10A2C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45</w:t>
      </w:r>
      <w:r w:rsidRPr="00C10A2C">
        <w:rPr>
          <w:rFonts w:ascii="Times New Roman" w:hAnsi="Times New Roman" w:cs="Times New Roman"/>
          <w:b/>
          <w:sz w:val="24"/>
          <w:szCs w:val="24"/>
        </w:rPr>
        <w:t xml:space="preserve">ms Delay: </w:t>
      </w:r>
      <w:r w:rsidRPr="00C10A2C">
        <w:rPr>
          <w:rFonts w:ascii="Times New Roman" w:hAnsi="Times New Roman" w:cs="Times New Roman"/>
          <w:sz w:val="24"/>
          <w:szCs w:val="24"/>
        </w:rPr>
        <w:t xml:space="preserve">Message notification will be done </w:t>
      </w:r>
      <w:r>
        <w:rPr>
          <w:rFonts w:ascii="Times New Roman" w:hAnsi="Times New Roman" w:cs="Times New Roman"/>
          <w:sz w:val="24"/>
          <w:szCs w:val="24"/>
        </w:rPr>
        <w:t>after 145ms delay.</w:t>
      </w:r>
    </w:p>
    <w:p w:rsidR="001C2B00" w:rsidRDefault="001C2B00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1C2B00" w:rsidRDefault="001C2B00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1C2B00" w:rsidRDefault="001C2B00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4719DF" w:rsidRDefault="004719DF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4719DF" w:rsidRDefault="004719DF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1C2B00" w:rsidRDefault="001C2B00" w:rsidP="00BB6D6C">
      <w:pPr>
        <w:rPr>
          <w:rFonts w:ascii="Times New Roman" w:eastAsia="Times New Roman" w:hAnsi="Times New Roman" w:cs="Times New Roman"/>
          <w:b/>
          <w:kern w:val="28"/>
          <w:sz w:val="36"/>
          <w:szCs w:val="20"/>
        </w:rPr>
      </w:pPr>
    </w:p>
    <w:p w:rsidR="00BB6D6C" w:rsidRPr="001C2B00" w:rsidRDefault="00BB6D6C" w:rsidP="001C2B00">
      <w:pPr>
        <w:pStyle w:val="Heading2"/>
      </w:pPr>
      <w:bookmarkStart w:id="46" w:name="_Toc473236066"/>
      <w:r w:rsidRPr="001C2B00">
        <w:t>Signal Configuration parameters:</w:t>
      </w:r>
      <w:bookmarkEnd w:id="46"/>
      <w:r w:rsidRPr="001C2B00">
        <w:t xml:space="preserve"> </w:t>
      </w:r>
    </w:p>
    <w:p w:rsidR="00BB6D6C" w:rsidRPr="00ED1A5E" w:rsidRDefault="00BB6D6C" w:rsidP="00BB6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TX Signals: </w:t>
      </w:r>
    </w:p>
    <w:p w:rsidR="00BB6D6C" w:rsidRPr="005B69D1" w:rsidRDefault="00BB6D6C" w:rsidP="00BB6D6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Signal Properties</w:t>
      </w:r>
      <w:r w:rsidRPr="005B69D1">
        <w:rPr>
          <w:rFonts w:ascii="Times New Roman" w:hAnsi="Times New Roman" w:cs="Times New Roman"/>
          <w:b/>
          <w:sz w:val="24"/>
          <w:szCs w:val="24"/>
        </w:rPr>
        <w:t>:</w:t>
      </w:r>
    </w:p>
    <w:p w:rsidR="00F761C3" w:rsidRDefault="00BB6D6C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761C3">
        <w:rPr>
          <w:rFonts w:ascii="Times New Roman" w:hAnsi="Times New Roman" w:cs="Times New Roman"/>
          <w:b/>
          <w:sz w:val="24"/>
          <w:szCs w:val="24"/>
        </w:rPr>
        <w:t>Signal Name:</w:t>
      </w:r>
      <w:r w:rsidRPr="00F761C3">
        <w:rPr>
          <w:rFonts w:ascii="Times New Roman" w:hAnsi="Times New Roman" w:cs="Times New Roman"/>
          <w:sz w:val="24"/>
          <w:szCs w:val="24"/>
        </w:rPr>
        <w:t xml:space="preserve"> It shows the </w:t>
      </w:r>
      <w:r w:rsidR="00F761C3" w:rsidRPr="00F761C3">
        <w:rPr>
          <w:rFonts w:ascii="Times New Roman" w:hAnsi="Times New Roman" w:cs="Times New Roman"/>
          <w:sz w:val="24"/>
          <w:szCs w:val="24"/>
        </w:rPr>
        <w:t xml:space="preserve">name of the </w:t>
      </w:r>
      <w:r w:rsidR="00F761C3">
        <w:rPr>
          <w:rFonts w:ascii="Times New Roman" w:hAnsi="Times New Roman" w:cs="Times New Roman"/>
          <w:sz w:val="24"/>
          <w:szCs w:val="24"/>
        </w:rPr>
        <w:t>signal</w:t>
      </w:r>
      <w:r w:rsidR="004719DF">
        <w:rPr>
          <w:rFonts w:ascii="Times New Roman" w:hAnsi="Times New Roman" w:cs="Times New Roman"/>
          <w:sz w:val="24"/>
          <w:szCs w:val="24"/>
        </w:rPr>
        <w:t>.</w:t>
      </w:r>
    </w:p>
    <w:p w:rsidR="00BB6D6C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</w:t>
      </w:r>
      <w:r w:rsidR="00BB6D6C" w:rsidRPr="00F761C3">
        <w:rPr>
          <w:rFonts w:ascii="Times New Roman" w:hAnsi="Times New Roman" w:cs="Times New Roman"/>
          <w:b/>
          <w:sz w:val="24"/>
          <w:szCs w:val="24"/>
        </w:rPr>
        <w:t xml:space="preserve"> Name:</w:t>
      </w:r>
      <w:r w:rsidRPr="00F761C3">
        <w:rPr>
          <w:rFonts w:ascii="Times New Roman" w:hAnsi="Times New Roman" w:cs="Times New Roman"/>
          <w:sz w:val="24"/>
          <w:szCs w:val="24"/>
        </w:rPr>
        <w:t xml:space="preserve"> It shows the name of the message of the signal.</w:t>
      </w:r>
    </w:p>
    <w:p w:rsidR="00BB6D6C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Length</w:t>
      </w:r>
      <w:r w:rsidR="00BB6D6C">
        <w:rPr>
          <w:rFonts w:ascii="Times New Roman" w:hAnsi="Times New Roman" w:cs="Times New Roman"/>
          <w:b/>
          <w:sz w:val="24"/>
          <w:szCs w:val="24"/>
        </w:rPr>
        <w:t>:</w:t>
      </w:r>
      <w:r w:rsidR="00BB6D6C" w:rsidRPr="005B69D1">
        <w:rPr>
          <w:rFonts w:ascii="Times New Roman" w:hAnsi="Times New Roman" w:cs="Times New Roman"/>
          <w:sz w:val="24"/>
          <w:szCs w:val="24"/>
        </w:rPr>
        <w:t xml:space="preserve"> </w:t>
      </w:r>
      <w:r w:rsidR="00BB6D6C">
        <w:rPr>
          <w:rFonts w:ascii="Times New Roman" w:hAnsi="Times New Roman" w:cs="Times New Roman"/>
          <w:sz w:val="24"/>
          <w:szCs w:val="24"/>
        </w:rPr>
        <w:t>It shows the data length of the transmission message of your node.</w:t>
      </w:r>
    </w:p>
    <w:p w:rsidR="00BB6D6C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761C3">
        <w:rPr>
          <w:rFonts w:ascii="Times New Roman" w:hAnsi="Times New Roman" w:cs="Times New Roman"/>
          <w:b/>
          <w:sz w:val="24"/>
          <w:szCs w:val="24"/>
        </w:rPr>
        <w:t>Byte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61C3">
        <w:rPr>
          <w:rFonts w:ascii="Times New Roman" w:hAnsi="Times New Roman" w:cs="Times New Roman"/>
          <w:b/>
          <w:sz w:val="24"/>
          <w:szCs w:val="24"/>
        </w:rPr>
        <w:t>order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4719DF">
        <w:rPr>
          <w:rFonts w:ascii="Times New Roman" w:hAnsi="Times New Roman" w:cs="Times New Roman"/>
          <w:sz w:val="24"/>
          <w:szCs w:val="24"/>
        </w:rPr>
        <w:t>It shows</w:t>
      </w:r>
      <w:r w:rsidR="004719DF">
        <w:rPr>
          <w:rFonts w:ascii="Times New Roman" w:hAnsi="Times New Roman" w:cs="Times New Roman"/>
          <w:sz w:val="24"/>
          <w:szCs w:val="24"/>
        </w:rPr>
        <w:t xml:space="preserve"> the signal </w:t>
      </w:r>
      <w:r w:rsidR="00A23A26">
        <w:rPr>
          <w:rFonts w:ascii="Times New Roman" w:hAnsi="Times New Roman" w:cs="Times New Roman"/>
          <w:sz w:val="24"/>
          <w:szCs w:val="24"/>
        </w:rPr>
        <w:t>order whether Intel or Motorola</w:t>
      </w:r>
      <w:r w:rsidR="004719DF">
        <w:rPr>
          <w:rFonts w:ascii="Times New Roman" w:hAnsi="Times New Roman" w:cs="Times New Roman"/>
          <w:sz w:val="24"/>
          <w:szCs w:val="24"/>
        </w:rPr>
        <w:t>.</w:t>
      </w:r>
    </w:p>
    <w:p w:rsidR="00BB6D6C" w:rsidRDefault="00BB6D6C" w:rsidP="00BB6D6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Configuration Parameters:</w:t>
      </w:r>
    </w:p>
    <w:p w:rsidR="00F761C3" w:rsidRPr="00F761C3" w:rsidRDefault="00F761C3" w:rsidP="0004135A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Init Value: </w:t>
      </w:r>
      <w:r w:rsidR="0004135A">
        <w:rPr>
          <w:rFonts w:ascii="Times New Roman" w:hAnsi="Times New Roman" w:cs="Times New Roman"/>
          <w:sz w:val="24"/>
          <w:szCs w:val="24"/>
        </w:rPr>
        <w:t>This is the value used as default value during initialization and during failure cases. Value must be entered in hex format eg:</w:t>
      </w:r>
      <w:r w:rsidR="0004135A" w:rsidRPr="0004135A">
        <w:t xml:space="preserve"> </w:t>
      </w:r>
      <w:r w:rsidR="0004135A" w:rsidRPr="0004135A">
        <w:rPr>
          <w:rFonts w:ascii="Times New Roman" w:hAnsi="Times New Roman" w:cs="Times New Roman"/>
          <w:sz w:val="24"/>
          <w:szCs w:val="24"/>
        </w:rPr>
        <w:t>0x0</w:t>
      </w:r>
    </w:p>
    <w:p w:rsidR="00F761C3" w:rsidRDefault="00F761C3" w:rsidP="00B969D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Signal Debounce:</w:t>
      </w:r>
      <w:r w:rsidR="00354B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4BC5">
        <w:rPr>
          <w:rFonts w:ascii="Times New Roman" w:hAnsi="Times New Roman" w:cs="Times New Roman"/>
          <w:sz w:val="24"/>
          <w:szCs w:val="24"/>
        </w:rPr>
        <w:t xml:space="preserve">This parameter defines whether </w:t>
      </w:r>
      <w:r w:rsidR="00A23A26">
        <w:rPr>
          <w:rFonts w:ascii="Times New Roman" w:hAnsi="Times New Roman" w:cs="Times New Roman"/>
          <w:sz w:val="24"/>
          <w:szCs w:val="24"/>
        </w:rPr>
        <w:t>de-bounce</w:t>
      </w:r>
      <w:r w:rsidR="00354BC5">
        <w:rPr>
          <w:rFonts w:ascii="Times New Roman" w:hAnsi="Times New Roman" w:cs="Times New Roman"/>
          <w:sz w:val="24"/>
          <w:szCs w:val="24"/>
        </w:rPr>
        <w:t xml:space="preserve"> logic has to be </w:t>
      </w:r>
      <w:r w:rsidR="00A23A26">
        <w:rPr>
          <w:rFonts w:ascii="Times New Roman" w:hAnsi="Times New Roman" w:cs="Times New Roman"/>
          <w:sz w:val="24"/>
          <w:szCs w:val="24"/>
        </w:rPr>
        <w:t>implemented for the signal.</w:t>
      </w:r>
      <w:r w:rsidR="00B969DB">
        <w:rPr>
          <w:rFonts w:ascii="Times New Roman" w:hAnsi="Times New Roman" w:cs="Times New Roman"/>
          <w:sz w:val="24"/>
          <w:szCs w:val="24"/>
        </w:rPr>
        <w:t xml:space="preserve"> A new switch case has to be added for each signal id in </w:t>
      </w:r>
      <w:r w:rsidR="00B969DB" w:rsidRPr="00B969DB">
        <w:rPr>
          <w:rFonts w:ascii="Times New Roman" w:hAnsi="Times New Roman" w:cs="Times New Roman"/>
          <w:b/>
          <w:sz w:val="24"/>
          <w:szCs w:val="24"/>
        </w:rPr>
        <w:t>Vnim_tx_signal_debounce</w:t>
      </w:r>
      <w:r w:rsidR="00B969DB">
        <w:rPr>
          <w:rFonts w:ascii="Times New Roman" w:hAnsi="Times New Roman" w:cs="Times New Roman"/>
          <w:b/>
          <w:sz w:val="24"/>
          <w:szCs w:val="24"/>
        </w:rPr>
        <w:t xml:space="preserve"> function .</w:t>
      </w:r>
    </w:p>
    <w:p w:rsidR="00F761C3" w:rsidRPr="00ED1A5E" w:rsidRDefault="00F761C3" w:rsidP="00F761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Rx Signals: </w:t>
      </w:r>
    </w:p>
    <w:p w:rsidR="00F761C3" w:rsidRPr="005B69D1" w:rsidRDefault="00F761C3" w:rsidP="00F761C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Signal Properties</w:t>
      </w:r>
      <w:r w:rsidRPr="005B69D1">
        <w:rPr>
          <w:rFonts w:ascii="Times New Roman" w:hAnsi="Times New Roman" w:cs="Times New Roman"/>
          <w:b/>
          <w:sz w:val="24"/>
          <w:szCs w:val="24"/>
        </w:rPr>
        <w:t>:</w:t>
      </w:r>
    </w:p>
    <w:p w:rsid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761C3">
        <w:rPr>
          <w:rFonts w:ascii="Times New Roman" w:hAnsi="Times New Roman" w:cs="Times New Roman"/>
          <w:b/>
          <w:sz w:val="24"/>
          <w:szCs w:val="24"/>
        </w:rPr>
        <w:t>Signal Name:</w:t>
      </w:r>
      <w:r w:rsidRPr="00F761C3">
        <w:rPr>
          <w:rFonts w:ascii="Times New Roman" w:hAnsi="Times New Roman" w:cs="Times New Roman"/>
          <w:sz w:val="24"/>
          <w:szCs w:val="24"/>
        </w:rPr>
        <w:t xml:space="preserve"> It shows the name of the </w:t>
      </w:r>
      <w:r>
        <w:rPr>
          <w:rFonts w:ascii="Times New Roman" w:hAnsi="Times New Roman" w:cs="Times New Roman"/>
          <w:sz w:val="24"/>
          <w:szCs w:val="24"/>
        </w:rPr>
        <w:t>signal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</w:t>
      </w:r>
      <w:r w:rsidRPr="00F761C3">
        <w:rPr>
          <w:rFonts w:ascii="Times New Roman" w:hAnsi="Times New Roman" w:cs="Times New Roman"/>
          <w:b/>
          <w:sz w:val="24"/>
          <w:szCs w:val="24"/>
        </w:rPr>
        <w:t xml:space="preserve"> Name:</w:t>
      </w:r>
      <w:r w:rsidRPr="00F761C3">
        <w:rPr>
          <w:rFonts w:ascii="Times New Roman" w:hAnsi="Times New Roman" w:cs="Times New Roman"/>
          <w:sz w:val="24"/>
          <w:szCs w:val="24"/>
        </w:rPr>
        <w:t xml:space="preserve"> It shows the name of the message of the signal.</w:t>
      </w:r>
    </w:p>
    <w:p w:rsid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Length:</w:t>
      </w:r>
      <w:r w:rsidRPr="005B69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 shows the data length of the transmission message of your node.</w:t>
      </w:r>
    </w:p>
    <w:p w:rsidR="00F761C3" w:rsidRPr="00A23A26" w:rsidRDefault="00F761C3" w:rsidP="00A23A2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761C3">
        <w:rPr>
          <w:rFonts w:ascii="Times New Roman" w:hAnsi="Times New Roman" w:cs="Times New Roman"/>
          <w:b/>
          <w:sz w:val="24"/>
          <w:szCs w:val="24"/>
        </w:rPr>
        <w:t>Byte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3A26" w:rsidRPr="00F761C3">
        <w:rPr>
          <w:rFonts w:ascii="Times New Roman" w:hAnsi="Times New Roman" w:cs="Times New Roman"/>
          <w:b/>
          <w:sz w:val="24"/>
          <w:szCs w:val="24"/>
        </w:rPr>
        <w:t>order</w:t>
      </w:r>
      <w:r w:rsidR="00A23A2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9DF">
        <w:rPr>
          <w:rFonts w:ascii="Times New Roman" w:hAnsi="Times New Roman" w:cs="Times New Roman"/>
          <w:sz w:val="24"/>
          <w:szCs w:val="24"/>
        </w:rPr>
        <w:t>It shows the signal layout</w:t>
      </w:r>
      <w:r w:rsidR="00A23A26">
        <w:rPr>
          <w:rFonts w:ascii="Times New Roman" w:hAnsi="Times New Roman" w:cs="Times New Roman"/>
          <w:sz w:val="24"/>
          <w:szCs w:val="24"/>
        </w:rPr>
        <w:t xml:space="preserve"> </w:t>
      </w:r>
      <w:r w:rsidR="00A23A26">
        <w:rPr>
          <w:rFonts w:ascii="Times New Roman" w:hAnsi="Times New Roman" w:cs="Times New Roman"/>
          <w:sz w:val="24"/>
          <w:szCs w:val="24"/>
        </w:rPr>
        <w:t>whether Intel or Motorola.</w:t>
      </w:r>
    </w:p>
    <w:p w:rsidR="00F761C3" w:rsidRDefault="00F761C3" w:rsidP="00F761C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Configuration Parameters: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Init Value: </w:t>
      </w:r>
      <w:r>
        <w:rPr>
          <w:rFonts w:ascii="Times New Roman" w:hAnsi="Times New Roman" w:cs="Times New Roman"/>
          <w:sz w:val="24"/>
          <w:szCs w:val="24"/>
        </w:rPr>
        <w:t>This parameter is used to select whether  the message is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Default="00F761C3" w:rsidP="00F761C3">
      <w:pPr>
        <w:pStyle w:val="ListParagraph"/>
        <w:ind w:left="2484"/>
        <w:rPr>
          <w:rFonts w:ascii="Times New Roman" w:hAnsi="Times New Roman" w:cs="Times New Roman"/>
          <w:sz w:val="24"/>
          <w:szCs w:val="24"/>
        </w:rPr>
      </w:pPr>
    </w:p>
    <w:p w:rsidR="00F761C3" w:rsidRPr="00F761C3" w:rsidRDefault="00F761C3" w:rsidP="00F761C3">
      <w:pPr>
        <w:pStyle w:val="ListParagraph"/>
        <w:ind w:left="2484"/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sz w:val="24"/>
          <w:szCs w:val="24"/>
        </w:rPr>
        <w:t>required. Check the box to enable the message and uncheck the box to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61C3" w:rsidRPr="00DE0CEF" w:rsidRDefault="00F761C3" w:rsidP="00F761C3">
      <w:pPr>
        <w:pStyle w:val="ListParagraph"/>
        <w:ind w:left="2484"/>
        <w:rPr>
          <w:rFonts w:ascii="Times New Roman" w:hAnsi="Times New Roman" w:cs="Times New Roman"/>
          <w:b/>
          <w:vanish/>
          <w:sz w:val="24"/>
          <w:szCs w:val="24"/>
          <w:specVanish/>
        </w:rPr>
      </w:pPr>
      <w:r>
        <w:rPr>
          <w:rFonts w:ascii="Times New Roman" w:hAnsi="Times New Roman" w:cs="Times New Roman"/>
          <w:sz w:val="24"/>
          <w:szCs w:val="24"/>
        </w:rPr>
        <w:t>disable.</w:t>
      </w:r>
    </w:p>
    <w:p w:rsidR="00F761C3" w:rsidRPr="00F761C3" w:rsidRDefault="00F761C3" w:rsidP="00F761C3">
      <w:p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 the message is disabled other configuration parameters will </w:t>
      </w:r>
      <w:r w:rsidRPr="00F761C3">
        <w:rPr>
          <w:rFonts w:ascii="Times New Roman" w:hAnsi="Times New Roman" w:cs="Times New Roman"/>
          <w:sz w:val="24"/>
          <w:szCs w:val="24"/>
        </w:rPr>
        <w:t>also be disabled and will not be included in code generation.</w:t>
      </w:r>
    </w:p>
    <w:p w:rsidR="00F761C3" w:rsidRPr="00F761C3" w:rsidRDefault="00F761C3" w:rsidP="00F761C3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Green Drive enable:</w:t>
      </w:r>
      <w:r w:rsidR="00A23A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3A26">
        <w:rPr>
          <w:rFonts w:ascii="Times New Roman" w:hAnsi="Times New Roman" w:cs="Times New Roman"/>
          <w:sz w:val="24"/>
          <w:szCs w:val="24"/>
        </w:rPr>
        <w:t>If enabled green drive message notification will be done for this signal change.</w:t>
      </w:r>
    </w:p>
    <w:p w:rsidR="00F761C3" w:rsidRPr="00B969DB" w:rsidRDefault="00F761C3" w:rsidP="00A23A2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23A26">
        <w:rPr>
          <w:rFonts w:ascii="Times New Roman" w:hAnsi="Times New Roman" w:cs="Times New Roman"/>
          <w:b/>
          <w:sz w:val="24"/>
          <w:szCs w:val="24"/>
        </w:rPr>
        <w:t>Signal Content Error check:</w:t>
      </w:r>
      <w:r w:rsidR="00A23A26" w:rsidRPr="00A23A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3A26" w:rsidRPr="00A23A26">
        <w:rPr>
          <w:rFonts w:ascii="Times New Roman" w:hAnsi="Times New Roman" w:cs="Times New Roman"/>
          <w:sz w:val="24"/>
          <w:szCs w:val="24"/>
        </w:rPr>
        <w:t>If enabled, a callback function will be called to c</w:t>
      </w:r>
      <w:r w:rsidR="00D94375">
        <w:rPr>
          <w:rFonts w:ascii="Times New Roman" w:hAnsi="Times New Roman" w:cs="Times New Roman"/>
          <w:sz w:val="24"/>
          <w:szCs w:val="24"/>
        </w:rPr>
        <w:t>heck the content of the signal,</w:t>
      </w:r>
      <w:r w:rsidR="00A23A26" w:rsidRPr="00A23A26">
        <w:rPr>
          <w:rFonts w:ascii="Times New Roman" w:hAnsi="Times New Roman" w:cs="Times New Roman"/>
          <w:sz w:val="24"/>
          <w:szCs w:val="24"/>
        </w:rPr>
        <w:t xml:space="preserve"> whenever the signal is received . A new switch case has to be added in </w:t>
      </w:r>
      <w:r w:rsidR="00A23A26" w:rsidRPr="00A23A26">
        <w:rPr>
          <w:rFonts w:ascii="Times New Roman" w:hAnsi="Times New Roman" w:cs="Times New Roman"/>
          <w:b/>
          <w:sz w:val="24"/>
          <w:szCs w:val="24"/>
        </w:rPr>
        <w:t>vnim_validate_signal_content_error</w:t>
      </w:r>
      <w:r w:rsidR="00A23A26" w:rsidRPr="00A23A26">
        <w:rPr>
          <w:rFonts w:ascii="Times New Roman" w:hAnsi="Times New Roman" w:cs="Times New Roman"/>
          <w:b/>
          <w:sz w:val="24"/>
          <w:szCs w:val="24"/>
        </w:rPr>
        <w:t xml:space="preserve"> function </w:t>
      </w:r>
      <w:r w:rsidR="00A23A26" w:rsidRPr="00A23A26">
        <w:rPr>
          <w:rFonts w:ascii="Times New Roman" w:hAnsi="Times New Roman" w:cs="Times New Roman"/>
          <w:sz w:val="24"/>
          <w:szCs w:val="24"/>
        </w:rPr>
        <w:t xml:space="preserve"> for this signal, as per the signal id generated</w:t>
      </w:r>
      <w:r w:rsidR="00A23A26">
        <w:rPr>
          <w:rFonts w:ascii="Times New Roman" w:hAnsi="Times New Roman" w:cs="Times New Roman"/>
          <w:sz w:val="24"/>
          <w:szCs w:val="24"/>
        </w:rPr>
        <w:t xml:space="preserve"> in </w:t>
      </w:r>
      <w:r w:rsidR="00A23A26" w:rsidRPr="00A23A26">
        <w:rPr>
          <w:rFonts w:ascii="Times New Roman" w:hAnsi="Times New Roman" w:cs="Times New Roman"/>
          <w:sz w:val="24"/>
          <w:szCs w:val="24"/>
        </w:rPr>
        <w:t>VNIM_SIGNAL_FAULT</w:t>
      </w:r>
      <w:r w:rsidR="00A23A26">
        <w:rPr>
          <w:rFonts w:ascii="Times New Roman" w:hAnsi="Times New Roman" w:cs="Times New Roman"/>
          <w:sz w:val="24"/>
          <w:szCs w:val="24"/>
        </w:rPr>
        <w:t xml:space="preserve"> enum type.</w:t>
      </w:r>
    </w:p>
    <w:p w:rsidR="00B969DB" w:rsidRDefault="00B969DB" w:rsidP="00B969DB">
      <w:pPr>
        <w:rPr>
          <w:rFonts w:ascii="Times New Roman" w:hAnsi="Times New Roman" w:cs="Times New Roman"/>
          <w:b/>
          <w:sz w:val="24"/>
          <w:szCs w:val="24"/>
        </w:rPr>
      </w:pPr>
    </w:p>
    <w:p w:rsidR="00B969DB" w:rsidRPr="00B969DB" w:rsidRDefault="00B969DB" w:rsidP="00B969DB">
      <w:pPr>
        <w:rPr>
          <w:rFonts w:ascii="Times New Roman" w:hAnsi="Times New Roman" w:cs="Times New Roman"/>
          <w:b/>
          <w:sz w:val="24"/>
          <w:szCs w:val="24"/>
        </w:rPr>
      </w:pPr>
    </w:p>
    <w:p w:rsidR="00B969DB" w:rsidRPr="00CB1A80" w:rsidRDefault="00F761C3" w:rsidP="00B969D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Signal Content Error DTC ID:</w:t>
      </w:r>
      <w:r w:rsidR="00B969DB" w:rsidRPr="00B969DB">
        <w:rPr>
          <w:rFonts w:ascii="Times New Roman" w:hAnsi="Times New Roman" w:cs="Times New Roman"/>
          <w:sz w:val="24"/>
          <w:szCs w:val="24"/>
        </w:rPr>
        <w:t xml:space="preserve"> </w:t>
      </w:r>
      <w:r w:rsidR="00B969DB" w:rsidRPr="00CB1A80">
        <w:rPr>
          <w:rFonts w:ascii="Times New Roman" w:hAnsi="Times New Roman" w:cs="Times New Roman"/>
          <w:sz w:val="24"/>
          <w:szCs w:val="24"/>
        </w:rPr>
        <w:t xml:space="preserve">This represents the </w:t>
      </w:r>
      <w:r w:rsidR="00B969DB" w:rsidRPr="00CB1A80">
        <w:rPr>
          <w:rFonts w:ascii="Times New Roman" w:hAnsi="Times New Roman" w:cs="Times New Roman"/>
          <w:b/>
          <w:sz w:val="24"/>
          <w:szCs w:val="24"/>
        </w:rPr>
        <w:t xml:space="preserve">DIAG ID TYPE </w:t>
      </w:r>
      <w:r w:rsidR="00B969DB" w:rsidRPr="00CB1A80">
        <w:rPr>
          <w:rFonts w:ascii="Times New Roman" w:hAnsi="Times New Roman" w:cs="Times New Roman"/>
          <w:sz w:val="24"/>
          <w:szCs w:val="24"/>
        </w:rPr>
        <w:t xml:space="preserve">used to notify to diagnostic component for </w:t>
      </w:r>
      <w:r w:rsidR="00B969DB">
        <w:rPr>
          <w:rFonts w:ascii="Times New Roman" w:hAnsi="Times New Roman" w:cs="Times New Roman"/>
          <w:sz w:val="24"/>
          <w:szCs w:val="24"/>
        </w:rPr>
        <w:t>signal</w:t>
      </w:r>
      <w:r w:rsidR="00B969DB" w:rsidRPr="00CB1A80">
        <w:rPr>
          <w:rFonts w:ascii="Times New Roman" w:hAnsi="Times New Roman" w:cs="Times New Roman"/>
          <w:sz w:val="24"/>
          <w:szCs w:val="24"/>
        </w:rPr>
        <w:t xml:space="preserve"> content fault.</w:t>
      </w:r>
    </w:p>
    <w:p w:rsidR="00F761C3" w:rsidRDefault="00F761C3" w:rsidP="00B969DB">
      <w:pPr>
        <w:pStyle w:val="ListParagraph"/>
        <w:ind w:left="2484"/>
        <w:rPr>
          <w:rFonts w:ascii="Times New Roman" w:hAnsi="Times New Roman" w:cs="Times New Roman"/>
          <w:b/>
          <w:sz w:val="24"/>
          <w:szCs w:val="24"/>
        </w:rPr>
      </w:pPr>
    </w:p>
    <w:p w:rsid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1C2B00" w:rsidRPr="001C2B00" w:rsidRDefault="001C2B00" w:rsidP="001C2B00">
      <w:pPr>
        <w:rPr>
          <w:rFonts w:ascii="Times New Roman" w:hAnsi="Times New Roman" w:cs="Times New Roman"/>
          <w:b/>
          <w:sz w:val="24"/>
          <w:szCs w:val="24"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F761C3" w:rsidRPr="00F761C3" w:rsidRDefault="00F761C3" w:rsidP="00BB6D6C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vanish/>
          <w:sz w:val="24"/>
          <w:szCs w:val="24"/>
          <w:specVanish/>
        </w:rPr>
      </w:pPr>
    </w:p>
    <w:p w:rsidR="00DB7E4F" w:rsidRDefault="00DB7E4F" w:rsidP="001C2B00">
      <w:pPr>
        <w:pStyle w:val="Heading1"/>
      </w:pPr>
      <w:bookmarkStart w:id="47" w:name="_Toc383081334"/>
      <w:bookmarkStart w:id="48" w:name="_Toc473236067"/>
      <w:r>
        <w:t xml:space="preserve">Appendix </w:t>
      </w:r>
      <w:r w:rsidR="00E44489">
        <w:t>A</w:t>
      </w:r>
      <w:r>
        <w:t>:  Revision History</w:t>
      </w:r>
      <w:bookmarkEnd w:id="47"/>
      <w:bookmarkEnd w:id="48"/>
      <w:r>
        <w:fldChar w:fldCharType="begin"/>
      </w:r>
      <w:r>
        <w:instrText>tc  \l 1 "</w:instrText>
      </w:r>
      <w:bookmarkStart w:id="49" w:name="_Toc434127587"/>
      <w:r>
        <w:instrText>Appendix A</w:instrText>
      </w:r>
      <w:r>
        <w:tab/>
        <w:instrText>Revision History</w:instrText>
      </w:r>
      <w:bookmarkEnd w:id="49"/>
      <w:r>
        <w:instrText>"</w:instrText>
      </w:r>
      <w:r>
        <w:fldChar w:fldCharType="end"/>
      </w:r>
    </w:p>
    <w:p w:rsidR="00DB7E4F" w:rsidRDefault="00DB7E4F" w:rsidP="00DB7E4F">
      <w:pPr>
        <w:tabs>
          <w:tab w:val="left" w:pos="-1170"/>
          <w:tab w:val="left" w:pos="-450"/>
          <w:tab w:val="left" w:pos="-270"/>
          <w:tab w:val="left" w:pos="360"/>
          <w:tab w:val="left" w:pos="900"/>
          <w:tab w:val="left" w:pos="1620"/>
          <w:tab w:val="left" w:pos="2340"/>
          <w:tab w:val="left" w:pos="2880"/>
          <w:tab w:val="left" w:pos="3240"/>
          <w:tab w:val="left" w:pos="3690"/>
          <w:tab w:val="left" w:pos="5040"/>
        </w:tabs>
        <w:suppressAutoHyphens/>
        <w:spacing w:after="66"/>
        <w:jc w:val="center"/>
        <w:rPr>
          <w:rFonts w:ascii="Arial" w:hAnsi="Arial"/>
          <w:b/>
        </w:rPr>
      </w:pPr>
    </w:p>
    <w:tbl>
      <w:tblPr>
        <w:tblW w:w="0" w:type="auto"/>
        <w:tblInd w:w="120" w:type="dxa"/>
        <w:tblBorders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417"/>
        <w:gridCol w:w="1505"/>
        <w:gridCol w:w="1683"/>
        <w:gridCol w:w="4605"/>
      </w:tblGrid>
      <w:tr w:rsidR="00DB7E4F" w:rsidTr="00036FB3">
        <w:trPr>
          <w:trHeight w:val="296"/>
        </w:trPr>
        <w:tc>
          <w:tcPr>
            <w:tcW w:w="14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b/>
                <w:sz w:val="20"/>
                <w:lang w:val="fr-FR"/>
              </w:rPr>
            </w:pPr>
            <w:r>
              <w:rPr>
                <w:rFonts w:ascii="Arial" w:hAnsi="Arial"/>
                <w:b/>
                <w:sz w:val="20"/>
              </w:rPr>
              <w:fldChar w:fldCharType="begin"/>
            </w:r>
            <w:r>
              <w:rPr>
                <w:rFonts w:ascii="Arial" w:hAnsi="Arial"/>
                <w:b/>
                <w:sz w:val="20"/>
                <w:lang w:val="fr-FR"/>
              </w:rPr>
              <w:instrText xml:space="preserve">PRIVATE </w:instrText>
            </w:r>
            <w:r>
              <w:rPr>
                <w:rFonts w:ascii="Arial" w:hAnsi="Arial"/>
                <w:b/>
                <w:sz w:val="20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  <w:t>Revision</w:t>
            </w:r>
            <w:r>
              <w:rPr>
                <w:rFonts w:ascii="Arial" w:hAnsi="Arial"/>
                <w:b/>
                <w:sz w:val="20"/>
                <w:lang w:val="fr-FR"/>
              </w:rPr>
              <w:t xml:space="preserve"> </w:t>
            </w:r>
          </w:p>
        </w:tc>
        <w:tc>
          <w:tcPr>
            <w:tcW w:w="15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b/>
                <w:sz w:val="20"/>
                <w:lang w:val="fr-FR"/>
              </w:rPr>
            </w:pPr>
            <w:r>
              <w:rPr>
                <w:rFonts w:ascii="Arial" w:hAnsi="Arial"/>
                <w:b/>
                <w:sz w:val="20"/>
                <w:lang w:val="fr-FR"/>
              </w:rPr>
              <w:t>Section/Page</w:t>
            </w:r>
          </w:p>
        </w:tc>
        <w:tc>
          <w:tcPr>
            <w:tcW w:w="16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46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 w:rsidR="00DB7E4F" w:rsidTr="00036FB3">
        <w:trPr>
          <w:trHeight w:val="296"/>
        </w:trPr>
        <w:tc>
          <w:tcPr>
            <w:tcW w:w="141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w="1505" w:type="dxa"/>
            <w:tcBorders>
              <w:top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All</w:t>
            </w:r>
          </w:p>
        </w:tc>
        <w:tc>
          <w:tcPr>
            <w:tcW w:w="1683" w:type="dxa"/>
            <w:tcBorders>
              <w:top w:val="double" w:sz="4" w:space="0" w:color="auto"/>
            </w:tcBorders>
          </w:tcPr>
          <w:p w:rsidR="00DB7E4F" w:rsidRDefault="001A200E" w:rsidP="0000563E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</w:t>
            </w:r>
            <w:r w:rsidR="0000563E">
              <w:rPr>
                <w:rFonts w:ascii="Arial" w:hAnsi="Arial"/>
                <w:sz w:val="20"/>
              </w:rPr>
              <w:t>8</w:t>
            </w:r>
            <w:r>
              <w:rPr>
                <w:rFonts w:ascii="Arial" w:hAnsi="Arial"/>
                <w:sz w:val="20"/>
              </w:rPr>
              <w:t>/6/2015</w:t>
            </w:r>
          </w:p>
        </w:tc>
        <w:tc>
          <w:tcPr>
            <w:tcW w:w="4605" w:type="dxa"/>
            <w:tcBorders>
              <w:top w:val="double" w:sz="4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Initial revision.</w:t>
            </w: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bottom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bottom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bottom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bottom w:val="nil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bottom w:val="single" w:sz="6" w:space="0" w:color="auto"/>
            </w:tcBorders>
          </w:tcPr>
          <w:p w:rsidR="00DB7E4F" w:rsidRDefault="00DB7E4F" w:rsidP="00C27BFB">
            <w:pPr>
              <w:pStyle w:val="TOC2"/>
              <w:tabs>
                <w:tab w:val="clear" w:pos="9360"/>
                <w:tab w:val="left" w:pos="510"/>
                <w:tab w:val="left" w:pos="720"/>
              </w:tabs>
              <w:suppressAutoHyphens/>
              <w:spacing w:before="66" w:after="112"/>
              <w:rPr>
                <w:smallCaps w:val="0"/>
                <w:szCs w:val="24"/>
              </w:rPr>
            </w:pPr>
          </w:p>
        </w:tc>
        <w:tc>
          <w:tcPr>
            <w:tcW w:w="1683" w:type="dxa"/>
            <w:tcBorders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Pr="000C3A5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07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single" w:sz="6" w:space="0" w:color="auto"/>
              <w:bottom w:val="single" w:sz="6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  <w:tr w:rsidR="00DB7E4F" w:rsidTr="00036FB3">
        <w:trPr>
          <w:trHeight w:val="319"/>
        </w:trPr>
        <w:tc>
          <w:tcPr>
            <w:tcW w:w="1417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505" w:type="dxa"/>
            <w:tcBorders>
              <w:top w:val="single" w:sz="6" w:space="0" w:color="auto"/>
              <w:bottom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1683" w:type="dxa"/>
            <w:tcBorders>
              <w:top w:val="single" w:sz="6" w:space="0" w:color="auto"/>
              <w:bottom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  <w:tc>
          <w:tcPr>
            <w:tcW w:w="4605" w:type="dxa"/>
            <w:tcBorders>
              <w:top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DB7E4F" w:rsidRDefault="00DB7E4F" w:rsidP="00C27BFB">
            <w:pPr>
              <w:tabs>
                <w:tab w:val="left" w:pos="510"/>
                <w:tab w:val="left" w:pos="720"/>
              </w:tabs>
              <w:suppressAutoHyphens/>
              <w:spacing w:before="66" w:after="112"/>
              <w:rPr>
                <w:rFonts w:ascii="Arial" w:hAnsi="Arial"/>
                <w:sz w:val="20"/>
              </w:rPr>
            </w:pPr>
          </w:p>
        </w:tc>
      </w:tr>
    </w:tbl>
    <w:p w:rsidR="00DB7E4F" w:rsidRPr="002343C2" w:rsidRDefault="00DB7E4F">
      <w:pPr>
        <w:rPr>
          <w:rFonts w:ascii="Times New Roman" w:hAnsi="Times New Roman" w:cs="Times New Roman"/>
        </w:rPr>
      </w:pPr>
    </w:p>
    <w:sectPr w:rsidR="00DB7E4F" w:rsidRPr="002343C2" w:rsidSect="00C020E5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2B9" w:rsidRDefault="00D622B9" w:rsidP="00BE08A3">
      <w:pPr>
        <w:spacing w:after="0" w:line="240" w:lineRule="auto"/>
      </w:pPr>
      <w:r>
        <w:separator/>
      </w:r>
    </w:p>
  </w:endnote>
  <w:endnote w:type="continuationSeparator" w:id="0">
    <w:p w:rsidR="00D622B9" w:rsidRDefault="00D622B9" w:rsidP="00BE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403002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761C3" w:rsidRDefault="00F761C3" w:rsidP="004C004A">
            <w:pPr>
              <w:pStyle w:val="Footer"/>
            </w:pPr>
            <w:r>
              <w:t>C</w:t>
            </w:r>
            <w:r w:rsidR="00E17550">
              <w:t>oGe</w:t>
            </w:r>
            <w:r>
              <w:t>N</w:t>
            </w:r>
            <w:r w:rsidR="00E17550">
              <w:t>T</w:t>
            </w:r>
            <w:r>
              <w:tab/>
            </w:r>
            <w:r w:rsidRPr="00091D95">
              <w:rPr>
                <w:b/>
              </w:rPr>
              <w:t xml:space="preserve">Page </w:t>
            </w:r>
            <w:r w:rsidRPr="00091D95">
              <w:rPr>
                <w:b/>
                <w:bCs/>
                <w:sz w:val="24"/>
                <w:szCs w:val="24"/>
              </w:rPr>
              <w:fldChar w:fldCharType="begin"/>
            </w:r>
            <w:r w:rsidRPr="00091D95">
              <w:rPr>
                <w:b/>
                <w:bCs/>
              </w:rPr>
              <w:instrText xml:space="preserve"> PAGE </w:instrText>
            </w:r>
            <w:r w:rsidRPr="00091D95">
              <w:rPr>
                <w:b/>
                <w:bCs/>
                <w:sz w:val="24"/>
                <w:szCs w:val="24"/>
              </w:rPr>
              <w:fldChar w:fldCharType="separate"/>
            </w:r>
            <w:r w:rsidR="000C220F">
              <w:rPr>
                <w:b/>
                <w:bCs/>
                <w:noProof/>
              </w:rPr>
              <w:t>9</w:t>
            </w:r>
            <w:r w:rsidRPr="00091D95">
              <w:rPr>
                <w:b/>
                <w:bCs/>
                <w:sz w:val="24"/>
                <w:szCs w:val="24"/>
              </w:rPr>
              <w:fldChar w:fldCharType="end"/>
            </w:r>
            <w:r w:rsidRPr="00091D95">
              <w:rPr>
                <w:b/>
              </w:rPr>
              <w:t xml:space="preserve"> of </w:t>
            </w:r>
            <w:r w:rsidRPr="00091D95">
              <w:rPr>
                <w:b/>
                <w:bCs/>
                <w:sz w:val="24"/>
                <w:szCs w:val="24"/>
              </w:rPr>
              <w:fldChar w:fldCharType="begin"/>
            </w:r>
            <w:r w:rsidRPr="00091D95">
              <w:rPr>
                <w:b/>
                <w:bCs/>
              </w:rPr>
              <w:instrText xml:space="preserve"> NUMPAGES  </w:instrText>
            </w:r>
            <w:r w:rsidRPr="00091D95">
              <w:rPr>
                <w:b/>
                <w:bCs/>
                <w:sz w:val="24"/>
                <w:szCs w:val="24"/>
              </w:rPr>
              <w:fldChar w:fldCharType="separate"/>
            </w:r>
            <w:r w:rsidR="000C220F">
              <w:rPr>
                <w:b/>
                <w:bCs/>
                <w:noProof/>
              </w:rPr>
              <w:t>9</w:t>
            </w:r>
            <w:r w:rsidRPr="00091D95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  <w:t xml:space="preserve"> 25/01/2017    </w:t>
            </w:r>
            <w:r>
              <w:rPr>
                <w:rStyle w:val="PageNumber"/>
                <w:rFonts w:ascii="Arial" w:hAnsi="Arial"/>
                <w:b w:val="0"/>
              </w:rPr>
              <w:t>Visteon Confidential</w:t>
            </w:r>
          </w:p>
        </w:sdtContent>
      </w:sdt>
    </w:sdtContent>
  </w:sdt>
  <w:p w:rsidR="00F761C3" w:rsidRDefault="00F761C3">
    <w:pPr>
      <w:pStyle w:val="Footer"/>
    </w:pPr>
    <w:r>
      <w:t>User_guide.DOC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2B9" w:rsidRDefault="00D622B9" w:rsidP="00BE08A3">
      <w:pPr>
        <w:spacing w:after="0" w:line="240" w:lineRule="auto"/>
      </w:pPr>
      <w:r>
        <w:separator/>
      </w:r>
    </w:p>
  </w:footnote>
  <w:footnote w:type="continuationSeparator" w:id="0">
    <w:p w:rsidR="00D622B9" w:rsidRDefault="00D622B9" w:rsidP="00BE0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61C3" w:rsidRDefault="00E17550" w:rsidP="00C020E5">
    <w:pPr>
      <w:pStyle w:val="Header"/>
      <w:pBdr>
        <w:bottom w:val="single" w:sz="6" w:space="1" w:color="auto"/>
      </w:pBdr>
      <w:rPr>
        <w:rFonts w:ascii="Arial" w:hAnsi="Arial"/>
      </w:rPr>
    </w:pPr>
    <w:r>
      <w:t>CoGeNT</w:t>
    </w:r>
    <w:r w:rsidR="00F761C3">
      <w:rPr>
        <w:rFonts w:ascii="Arial" w:hAnsi="Arial"/>
      </w:rPr>
      <w:t xml:space="preserve"> Tool User's Guide                                  Version 1.0</w:t>
    </w:r>
  </w:p>
  <w:p w:rsidR="00F761C3" w:rsidRDefault="00F761C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36pt;height:36pt;visibility:visible;mso-wrap-style:square" o:bullet="t">
        <v:imagedata r:id="rId1" o:title="90"/>
      </v:shape>
    </w:pict>
  </w:numPicBullet>
  <w:abstractNum w:abstractNumId="0">
    <w:nsid w:val="08F3074D"/>
    <w:multiLevelType w:val="hybridMultilevel"/>
    <w:tmpl w:val="00B2F3CC"/>
    <w:lvl w:ilvl="0" w:tplc="5B0AE41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F0139FB"/>
    <w:multiLevelType w:val="hybridMultilevel"/>
    <w:tmpl w:val="C6B00512"/>
    <w:lvl w:ilvl="0" w:tplc="2056E348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8DC6E51"/>
    <w:multiLevelType w:val="hybridMultilevel"/>
    <w:tmpl w:val="C82E09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E4494E"/>
    <w:multiLevelType w:val="hybridMultilevel"/>
    <w:tmpl w:val="2000133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33DB03DC"/>
    <w:multiLevelType w:val="hybridMultilevel"/>
    <w:tmpl w:val="70D2B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8D3D90"/>
    <w:multiLevelType w:val="multilevel"/>
    <w:tmpl w:val="07C2E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4ACC432C"/>
    <w:multiLevelType w:val="multilevel"/>
    <w:tmpl w:val="C7E4137A"/>
    <w:lvl w:ilvl="0">
      <w:start w:val="1"/>
      <w:numFmt w:val="bullet"/>
      <w:lvlText w:val=""/>
      <w:lvlPicBulletId w:val="0"/>
      <w:lvlJc w:val="left"/>
      <w:pPr>
        <w:tabs>
          <w:tab w:val="num" w:pos="1845"/>
        </w:tabs>
        <w:ind w:left="1845" w:hanging="405"/>
      </w:pPr>
      <w:rPr>
        <w:rFonts w:ascii="Symbol" w:hAnsi="Symbol"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7">
    <w:nsid w:val="577B473B"/>
    <w:multiLevelType w:val="hybridMultilevel"/>
    <w:tmpl w:val="AB4AAFF6"/>
    <w:lvl w:ilvl="0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8">
    <w:nsid w:val="58601B83"/>
    <w:multiLevelType w:val="multilevel"/>
    <w:tmpl w:val="1EAAC3B2"/>
    <w:lvl w:ilvl="0">
      <w:start w:val="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58E639D3"/>
    <w:multiLevelType w:val="hybridMultilevel"/>
    <w:tmpl w:val="FCC6EBB8"/>
    <w:lvl w:ilvl="0" w:tplc="2056E348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ECDA1F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D8EA1F5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3" w:tplc="C7D4B8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22EE808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5" w:tplc="128A9B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6" w:tplc="9D5A16C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E03A949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8" w:tplc="B27E31C0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</w:abstractNum>
  <w:abstractNum w:abstractNumId="10">
    <w:nsid w:val="5A2A548F"/>
    <w:multiLevelType w:val="hybridMultilevel"/>
    <w:tmpl w:val="FD4847C4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64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1">
    <w:nsid w:val="5DA3033E"/>
    <w:multiLevelType w:val="hybridMultilevel"/>
    <w:tmpl w:val="00B2F3CC"/>
    <w:lvl w:ilvl="0" w:tplc="5B0AE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F102748"/>
    <w:multiLevelType w:val="hybridMultilevel"/>
    <w:tmpl w:val="69405762"/>
    <w:lvl w:ilvl="0" w:tplc="F6DA8F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1C166DC"/>
    <w:multiLevelType w:val="hybridMultilevel"/>
    <w:tmpl w:val="B9C680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2C908FE"/>
    <w:multiLevelType w:val="multilevel"/>
    <w:tmpl w:val="6C7A1A4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63B304D2"/>
    <w:multiLevelType w:val="hybridMultilevel"/>
    <w:tmpl w:val="583A10B0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>
    <w:nsid w:val="717F6F1B"/>
    <w:multiLevelType w:val="hybridMultilevel"/>
    <w:tmpl w:val="5172F3CC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1"/>
  </w:num>
  <w:num w:numId="5">
    <w:abstractNumId w:val="14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10"/>
  </w:num>
  <w:num w:numId="11">
    <w:abstractNumId w:val="4"/>
  </w:num>
  <w:num w:numId="12">
    <w:abstractNumId w:val="15"/>
  </w:num>
  <w:num w:numId="13">
    <w:abstractNumId w:val="3"/>
  </w:num>
  <w:num w:numId="14">
    <w:abstractNumId w:val="7"/>
  </w:num>
  <w:num w:numId="15">
    <w:abstractNumId w:val="13"/>
  </w:num>
  <w:num w:numId="16">
    <w:abstractNumId w:val="2"/>
  </w:num>
  <w:num w:numId="17">
    <w:abstractNumId w:val="16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218"/>
    <w:rsid w:val="00001146"/>
    <w:rsid w:val="00003A21"/>
    <w:rsid w:val="0000563E"/>
    <w:rsid w:val="000313D9"/>
    <w:rsid w:val="00036FB3"/>
    <w:rsid w:val="00037C4D"/>
    <w:rsid w:val="0004135A"/>
    <w:rsid w:val="00042A83"/>
    <w:rsid w:val="00064089"/>
    <w:rsid w:val="00091D95"/>
    <w:rsid w:val="000A0D36"/>
    <w:rsid w:val="000C220F"/>
    <w:rsid w:val="000E11CF"/>
    <w:rsid w:val="000F1871"/>
    <w:rsid w:val="00102501"/>
    <w:rsid w:val="001269ED"/>
    <w:rsid w:val="001778D4"/>
    <w:rsid w:val="00190547"/>
    <w:rsid w:val="00196BC1"/>
    <w:rsid w:val="001A200E"/>
    <w:rsid w:val="001B52A7"/>
    <w:rsid w:val="001C2B00"/>
    <w:rsid w:val="001D31FC"/>
    <w:rsid w:val="001F4BF7"/>
    <w:rsid w:val="0021510E"/>
    <w:rsid w:val="002343C2"/>
    <w:rsid w:val="00236143"/>
    <w:rsid w:val="00273C63"/>
    <w:rsid w:val="002E29A4"/>
    <w:rsid w:val="00314B91"/>
    <w:rsid w:val="00354BC5"/>
    <w:rsid w:val="00376B36"/>
    <w:rsid w:val="003C411B"/>
    <w:rsid w:val="00413CBA"/>
    <w:rsid w:val="00431347"/>
    <w:rsid w:val="00461323"/>
    <w:rsid w:val="004719DF"/>
    <w:rsid w:val="00483B2B"/>
    <w:rsid w:val="00492189"/>
    <w:rsid w:val="00493AD3"/>
    <w:rsid w:val="00494F5A"/>
    <w:rsid w:val="004C004A"/>
    <w:rsid w:val="004D738A"/>
    <w:rsid w:val="004F2D9E"/>
    <w:rsid w:val="004F4552"/>
    <w:rsid w:val="00501AD2"/>
    <w:rsid w:val="00563BEB"/>
    <w:rsid w:val="005834D2"/>
    <w:rsid w:val="0058761B"/>
    <w:rsid w:val="005B69D1"/>
    <w:rsid w:val="005F722B"/>
    <w:rsid w:val="00604318"/>
    <w:rsid w:val="00623858"/>
    <w:rsid w:val="006423AC"/>
    <w:rsid w:val="00667ACB"/>
    <w:rsid w:val="00681462"/>
    <w:rsid w:val="006911F8"/>
    <w:rsid w:val="006B3EBA"/>
    <w:rsid w:val="006C6668"/>
    <w:rsid w:val="006E3172"/>
    <w:rsid w:val="0071532C"/>
    <w:rsid w:val="00720470"/>
    <w:rsid w:val="00733B47"/>
    <w:rsid w:val="00747F17"/>
    <w:rsid w:val="0075547E"/>
    <w:rsid w:val="00765528"/>
    <w:rsid w:val="00766384"/>
    <w:rsid w:val="00775521"/>
    <w:rsid w:val="0079277C"/>
    <w:rsid w:val="00797C73"/>
    <w:rsid w:val="00804ED2"/>
    <w:rsid w:val="00810EC5"/>
    <w:rsid w:val="008525FF"/>
    <w:rsid w:val="00857032"/>
    <w:rsid w:val="008604C2"/>
    <w:rsid w:val="00863614"/>
    <w:rsid w:val="00874441"/>
    <w:rsid w:val="0088386A"/>
    <w:rsid w:val="008878F9"/>
    <w:rsid w:val="00893839"/>
    <w:rsid w:val="00896995"/>
    <w:rsid w:val="008A5148"/>
    <w:rsid w:val="008B04B8"/>
    <w:rsid w:val="008E1FD6"/>
    <w:rsid w:val="00901A33"/>
    <w:rsid w:val="009021EF"/>
    <w:rsid w:val="00913AFD"/>
    <w:rsid w:val="009142FD"/>
    <w:rsid w:val="009230CF"/>
    <w:rsid w:val="009370B9"/>
    <w:rsid w:val="00941C37"/>
    <w:rsid w:val="00952D33"/>
    <w:rsid w:val="009651C5"/>
    <w:rsid w:val="00970F5B"/>
    <w:rsid w:val="00976718"/>
    <w:rsid w:val="009A087D"/>
    <w:rsid w:val="009A7B0A"/>
    <w:rsid w:val="009C4E68"/>
    <w:rsid w:val="009D0FDA"/>
    <w:rsid w:val="009D331C"/>
    <w:rsid w:val="009D3424"/>
    <w:rsid w:val="009D4493"/>
    <w:rsid w:val="009E39C3"/>
    <w:rsid w:val="009F23B7"/>
    <w:rsid w:val="00A23A26"/>
    <w:rsid w:val="00A6622D"/>
    <w:rsid w:val="00A74C1D"/>
    <w:rsid w:val="00A86AC0"/>
    <w:rsid w:val="00A8742C"/>
    <w:rsid w:val="00AA01AF"/>
    <w:rsid w:val="00AF5F1E"/>
    <w:rsid w:val="00B02F4C"/>
    <w:rsid w:val="00B032C6"/>
    <w:rsid w:val="00B066B0"/>
    <w:rsid w:val="00B90F3B"/>
    <w:rsid w:val="00B969DB"/>
    <w:rsid w:val="00BA4F76"/>
    <w:rsid w:val="00BA54FC"/>
    <w:rsid w:val="00BB6D6C"/>
    <w:rsid w:val="00BE08A3"/>
    <w:rsid w:val="00BE4C7E"/>
    <w:rsid w:val="00C020E5"/>
    <w:rsid w:val="00C10A2C"/>
    <w:rsid w:val="00C232FB"/>
    <w:rsid w:val="00C27BFB"/>
    <w:rsid w:val="00C746BA"/>
    <w:rsid w:val="00C84A94"/>
    <w:rsid w:val="00CB1A80"/>
    <w:rsid w:val="00CE0C77"/>
    <w:rsid w:val="00CE71F7"/>
    <w:rsid w:val="00CE7716"/>
    <w:rsid w:val="00D248FD"/>
    <w:rsid w:val="00D409B3"/>
    <w:rsid w:val="00D56218"/>
    <w:rsid w:val="00D622B9"/>
    <w:rsid w:val="00D94375"/>
    <w:rsid w:val="00DA5ED5"/>
    <w:rsid w:val="00DA6FE7"/>
    <w:rsid w:val="00DB5E0A"/>
    <w:rsid w:val="00DB7E4F"/>
    <w:rsid w:val="00DE0CEF"/>
    <w:rsid w:val="00E12C56"/>
    <w:rsid w:val="00E14F71"/>
    <w:rsid w:val="00E16A4C"/>
    <w:rsid w:val="00E17550"/>
    <w:rsid w:val="00E313DD"/>
    <w:rsid w:val="00E44489"/>
    <w:rsid w:val="00E73B41"/>
    <w:rsid w:val="00E86FE7"/>
    <w:rsid w:val="00E91FD8"/>
    <w:rsid w:val="00EA0707"/>
    <w:rsid w:val="00ED059F"/>
    <w:rsid w:val="00ED1A5E"/>
    <w:rsid w:val="00F045AF"/>
    <w:rsid w:val="00F04EF6"/>
    <w:rsid w:val="00F25536"/>
    <w:rsid w:val="00F35B20"/>
    <w:rsid w:val="00F60CEE"/>
    <w:rsid w:val="00F61737"/>
    <w:rsid w:val="00F761C3"/>
    <w:rsid w:val="00F82C17"/>
    <w:rsid w:val="00FC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6911F8"/>
    <w:pPr>
      <w:keepNext/>
      <w:numPr>
        <w:numId w:val="5"/>
      </w:numPr>
      <w:spacing w:before="240" w:after="120" w:line="240" w:lineRule="auto"/>
      <w:outlineLvl w:val="0"/>
    </w:pPr>
    <w:rPr>
      <w:rFonts w:ascii="Arial" w:eastAsia="Times New Roman" w:hAnsi="Arial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BodyText"/>
    <w:link w:val="Heading2Char"/>
    <w:qFormat/>
    <w:rsid w:val="006911F8"/>
    <w:pPr>
      <w:keepNext/>
      <w:numPr>
        <w:ilvl w:val="1"/>
        <w:numId w:val="5"/>
      </w:numPr>
      <w:spacing w:before="160" w:after="120" w:line="240" w:lineRule="auto"/>
      <w:outlineLvl w:val="1"/>
    </w:pPr>
    <w:rPr>
      <w:rFonts w:ascii="Arial" w:eastAsia="Times New Roman" w:hAnsi="Arial" w:cs="Times New Roman"/>
      <w:b/>
      <w:i/>
      <w:kern w:val="28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B00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qFormat/>
    <w:rsid w:val="006911F8"/>
    <w:pPr>
      <w:keepNext/>
      <w:numPr>
        <w:ilvl w:val="3"/>
        <w:numId w:val="5"/>
      </w:numPr>
      <w:spacing w:before="120" w:after="80" w:line="240" w:lineRule="auto"/>
      <w:outlineLvl w:val="3"/>
    </w:pPr>
    <w:rPr>
      <w:rFonts w:ascii="Times New Roman" w:eastAsia="Times New Roman" w:hAnsi="Times New Roman" w:cs="Times New Roman"/>
      <w:b/>
      <w:i/>
      <w:kern w:val="28"/>
      <w:sz w:val="24"/>
      <w:szCs w:val="20"/>
    </w:rPr>
  </w:style>
  <w:style w:type="paragraph" w:styleId="Heading5">
    <w:name w:val="heading 5"/>
    <w:basedOn w:val="Normal"/>
    <w:next w:val="BodyText"/>
    <w:link w:val="Heading5Char"/>
    <w:qFormat/>
    <w:rsid w:val="006911F8"/>
    <w:pPr>
      <w:keepNext/>
      <w:numPr>
        <w:ilvl w:val="4"/>
        <w:numId w:val="5"/>
      </w:numPr>
      <w:spacing w:before="120" w:after="80" w:line="240" w:lineRule="auto"/>
      <w:outlineLvl w:val="4"/>
    </w:pPr>
    <w:rPr>
      <w:rFonts w:ascii="Arial" w:eastAsia="Times New Roman" w:hAnsi="Arial" w:cs="Times New Roman"/>
      <w:b/>
      <w:kern w:val="28"/>
      <w:sz w:val="20"/>
      <w:szCs w:val="20"/>
    </w:rPr>
  </w:style>
  <w:style w:type="paragraph" w:styleId="Heading6">
    <w:name w:val="heading 6"/>
    <w:basedOn w:val="Normal"/>
    <w:next w:val="BodyText"/>
    <w:link w:val="Heading6Char"/>
    <w:qFormat/>
    <w:rsid w:val="006911F8"/>
    <w:pPr>
      <w:keepNext/>
      <w:numPr>
        <w:ilvl w:val="5"/>
        <w:numId w:val="5"/>
      </w:numPr>
      <w:spacing w:before="120" w:after="80" w:line="240" w:lineRule="auto"/>
      <w:outlineLvl w:val="5"/>
    </w:pPr>
    <w:rPr>
      <w:rFonts w:ascii="Arial" w:eastAsia="Times New Roman" w:hAnsi="Arial" w:cs="Times New Roman"/>
      <w:b/>
      <w:i/>
      <w:kern w:val="28"/>
      <w:sz w:val="20"/>
      <w:szCs w:val="20"/>
    </w:rPr>
  </w:style>
  <w:style w:type="paragraph" w:styleId="Heading7">
    <w:name w:val="heading 7"/>
    <w:basedOn w:val="Normal"/>
    <w:next w:val="BodyText"/>
    <w:link w:val="Heading7Char"/>
    <w:qFormat/>
    <w:rsid w:val="006911F8"/>
    <w:pPr>
      <w:keepNext/>
      <w:numPr>
        <w:ilvl w:val="6"/>
        <w:numId w:val="5"/>
      </w:numPr>
      <w:spacing w:before="80" w:after="60" w:line="240" w:lineRule="auto"/>
      <w:outlineLvl w:val="6"/>
    </w:pPr>
    <w:rPr>
      <w:rFonts w:ascii="Times New Roman" w:eastAsia="Times New Roman" w:hAnsi="Times New Roman" w:cs="Times New Roman"/>
      <w:b/>
      <w:kern w:val="28"/>
      <w:sz w:val="20"/>
      <w:szCs w:val="20"/>
    </w:rPr>
  </w:style>
  <w:style w:type="paragraph" w:styleId="Heading8">
    <w:name w:val="heading 8"/>
    <w:basedOn w:val="Normal"/>
    <w:next w:val="BodyText"/>
    <w:link w:val="Heading8Char"/>
    <w:qFormat/>
    <w:rsid w:val="006911F8"/>
    <w:pPr>
      <w:keepNext/>
      <w:numPr>
        <w:ilvl w:val="7"/>
        <w:numId w:val="5"/>
      </w:numPr>
      <w:spacing w:before="80" w:after="60" w:line="240" w:lineRule="auto"/>
      <w:outlineLvl w:val="7"/>
    </w:pPr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paragraph" w:styleId="Heading9">
    <w:name w:val="heading 9"/>
    <w:basedOn w:val="Normal"/>
    <w:next w:val="BodyText"/>
    <w:link w:val="Heading9Char"/>
    <w:qFormat/>
    <w:rsid w:val="006911F8"/>
    <w:pPr>
      <w:keepNext/>
      <w:numPr>
        <w:ilvl w:val="8"/>
        <w:numId w:val="5"/>
      </w:numPr>
      <w:spacing w:before="80" w:after="60" w:line="240" w:lineRule="auto"/>
      <w:outlineLvl w:val="8"/>
    </w:pPr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B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8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11F8"/>
    <w:rPr>
      <w:rFonts w:ascii="Arial" w:eastAsia="Times New Roman" w:hAnsi="Arial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6911F8"/>
    <w:rPr>
      <w:rFonts w:ascii="Arial" w:eastAsia="Times New Roman" w:hAnsi="Arial" w:cs="Times New Roman"/>
      <w:b/>
      <w:i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6911F8"/>
    <w:rPr>
      <w:rFonts w:ascii="Times New Roman" w:eastAsia="Times New Roman" w:hAnsi="Times New Roman" w:cs="Times New Roman"/>
      <w:b/>
      <w:i/>
      <w:kern w:val="2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6911F8"/>
    <w:rPr>
      <w:rFonts w:ascii="Arial" w:eastAsia="Times New Roman" w:hAnsi="Arial" w:cs="Times New Roman"/>
      <w:b/>
      <w:kern w:val="28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911F8"/>
    <w:rPr>
      <w:rFonts w:ascii="Arial" w:eastAsia="Times New Roman" w:hAnsi="Arial" w:cs="Times New Roman"/>
      <w:b/>
      <w:i/>
      <w:kern w:val="28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911F8"/>
    <w:rPr>
      <w:rFonts w:ascii="Times New Roman" w:eastAsia="Times New Roman" w:hAnsi="Times New Roman" w:cs="Times New Roman"/>
      <w:b/>
      <w:kern w:val="28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911F8"/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911F8"/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91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911F8"/>
  </w:style>
  <w:style w:type="paragraph" w:styleId="Header">
    <w:name w:val="header"/>
    <w:basedOn w:val="Normal"/>
    <w:link w:val="HeaderChar"/>
    <w:unhideWhenUsed/>
    <w:rsid w:val="00BE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8A3"/>
  </w:style>
  <w:style w:type="paragraph" w:styleId="Footer">
    <w:name w:val="footer"/>
    <w:basedOn w:val="Normal"/>
    <w:link w:val="FooterChar"/>
    <w:uiPriority w:val="99"/>
    <w:unhideWhenUsed/>
    <w:rsid w:val="00BE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8A3"/>
  </w:style>
  <w:style w:type="character" w:styleId="PageNumber">
    <w:name w:val="page number"/>
    <w:rsid w:val="00091D95"/>
    <w:rPr>
      <w:b/>
    </w:rPr>
  </w:style>
  <w:style w:type="paragraph" w:styleId="TOC2">
    <w:name w:val="toc 2"/>
    <w:basedOn w:val="Normal"/>
    <w:autoRedefine/>
    <w:uiPriority w:val="39"/>
    <w:qFormat/>
    <w:rsid w:val="00DB7E4F"/>
    <w:pPr>
      <w:tabs>
        <w:tab w:val="right" w:leader="dot" w:pos="9360"/>
      </w:tabs>
      <w:spacing w:after="0" w:line="240" w:lineRule="auto"/>
    </w:pPr>
    <w:rPr>
      <w:rFonts w:ascii="Arial" w:eastAsia="Times New Roman" w:hAnsi="Arial" w:cs="Times New Roman"/>
      <w:small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2B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F76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A4F76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A4F76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BA4F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6911F8"/>
    <w:pPr>
      <w:keepNext/>
      <w:numPr>
        <w:numId w:val="5"/>
      </w:numPr>
      <w:spacing w:before="240" w:after="120" w:line="240" w:lineRule="auto"/>
      <w:outlineLvl w:val="0"/>
    </w:pPr>
    <w:rPr>
      <w:rFonts w:ascii="Arial" w:eastAsia="Times New Roman" w:hAnsi="Arial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BodyText"/>
    <w:link w:val="Heading2Char"/>
    <w:qFormat/>
    <w:rsid w:val="006911F8"/>
    <w:pPr>
      <w:keepNext/>
      <w:numPr>
        <w:ilvl w:val="1"/>
        <w:numId w:val="5"/>
      </w:numPr>
      <w:spacing w:before="160" w:after="120" w:line="240" w:lineRule="auto"/>
      <w:outlineLvl w:val="1"/>
    </w:pPr>
    <w:rPr>
      <w:rFonts w:ascii="Arial" w:eastAsia="Times New Roman" w:hAnsi="Arial" w:cs="Times New Roman"/>
      <w:b/>
      <w:i/>
      <w:kern w:val="28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B00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qFormat/>
    <w:rsid w:val="006911F8"/>
    <w:pPr>
      <w:keepNext/>
      <w:numPr>
        <w:ilvl w:val="3"/>
        <w:numId w:val="5"/>
      </w:numPr>
      <w:spacing w:before="120" w:after="80" w:line="240" w:lineRule="auto"/>
      <w:outlineLvl w:val="3"/>
    </w:pPr>
    <w:rPr>
      <w:rFonts w:ascii="Times New Roman" w:eastAsia="Times New Roman" w:hAnsi="Times New Roman" w:cs="Times New Roman"/>
      <w:b/>
      <w:i/>
      <w:kern w:val="28"/>
      <w:sz w:val="24"/>
      <w:szCs w:val="20"/>
    </w:rPr>
  </w:style>
  <w:style w:type="paragraph" w:styleId="Heading5">
    <w:name w:val="heading 5"/>
    <w:basedOn w:val="Normal"/>
    <w:next w:val="BodyText"/>
    <w:link w:val="Heading5Char"/>
    <w:qFormat/>
    <w:rsid w:val="006911F8"/>
    <w:pPr>
      <w:keepNext/>
      <w:numPr>
        <w:ilvl w:val="4"/>
        <w:numId w:val="5"/>
      </w:numPr>
      <w:spacing w:before="120" w:after="80" w:line="240" w:lineRule="auto"/>
      <w:outlineLvl w:val="4"/>
    </w:pPr>
    <w:rPr>
      <w:rFonts w:ascii="Arial" w:eastAsia="Times New Roman" w:hAnsi="Arial" w:cs="Times New Roman"/>
      <w:b/>
      <w:kern w:val="28"/>
      <w:sz w:val="20"/>
      <w:szCs w:val="20"/>
    </w:rPr>
  </w:style>
  <w:style w:type="paragraph" w:styleId="Heading6">
    <w:name w:val="heading 6"/>
    <w:basedOn w:val="Normal"/>
    <w:next w:val="BodyText"/>
    <w:link w:val="Heading6Char"/>
    <w:qFormat/>
    <w:rsid w:val="006911F8"/>
    <w:pPr>
      <w:keepNext/>
      <w:numPr>
        <w:ilvl w:val="5"/>
        <w:numId w:val="5"/>
      </w:numPr>
      <w:spacing w:before="120" w:after="80" w:line="240" w:lineRule="auto"/>
      <w:outlineLvl w:val="5"/>
    </w:pPr>
    <w:rPr>
      <w:rFonts w:ascii="Arial" w:eastAsia="Times New Roman" w:hAnsi="Arial" w:cs="Times New Roman"/>
      <w:b/>
      <w:i/>
      <w:kern w:val="28"/>
      <w:sz w:val="20"/>
      <w:szCs w:val="20"/>
    </w:rPr>
  </w:style>
  <w:style w:type="paragraph" w:styleId="Heading7">
    <w:name w:val="heading 7"/>
    <w:basedOn w:val="Normal"/>
    <w:next w:val="BodyText"/>
    <w:link w:val="Heading7Char"/>
    <w:qFormat/>
    <w:rsid w:val="006911F8"/>
    <w:pPr>
      <w:keepNext/>
      <w:numPr>
        <w:ilvl w:val="6"/>
        <w:numId w:val="5"/>
      </w:numPr>
      <w:spacing w:before="80" w:after="60" w:line="240" w:lineRule="auto"/>
      <w:outlineLvl w:val="6"/>
    </w:pPr>
    <w:rPr>
      <w:rFonts w:ascii="Times New Roman" w:eastAsia="Times New Roman" w:hAnsi="Times New Roman" w:cs="Times New Roman"/>
      <w:b/>
      <w:kern w:val="28"/>
      <w:sz w:val="20"/>
      <w:szCs w:val="20"/>
    </w:rPr>
  </w:style>
  <w:style w:type="paragraph" w:styleId="Heading8">
    <w:name w:val="heading 8"/>
    <w:basedOn w:val="Normal"/>
    <w:next w:val="BodyText"/>
    <w:link w:val="Heading8Char"/>
    <w:qFormat/>
    <w:rsid w:val="006911F8"/>
    <w:pPr>
      <w:keepNext/>
      <w:numPr>
        <w:ilvl w:val="7"/>
        <w:numId w:val="5"/>
      </w:numPr>
      <w:spacing w:before="80" w:after="60" w:line="240" w:lineRule="auto"/>
      <w:outlineLvl w:val="7"/>
    </w:pPr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paragraph" w:styleId="Heading9">
    <w:name w:val="heading 9"/>
    <w:basedOn w:val="Normal"/>
    <w:next w:val="BodyText"/>
    <w:link w:val="Heading9Char"/>
    <w:qFormat/>
    <w:rsid w:val="006911F8"/>
    <w:pPr>
      <w:keepNext/>
      <w:numPr>
        <w:ilvl w:val="8"/>
        <w:numId w:val="5"/>
      </w:numPr>
      <w:spacing w:before="80" w:after="60" w:line="240" w:lineRule="auto"/>
      <w:outlineLvl w:val="8"/>
    </w:pPr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B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8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11F8"/>
    <w:rPr>
      <w:rFonts w:ascii="Arial" w:eastAsia="Times New Roman" w:hAnsi="Arial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6911F8"/>
    <w:rPr>
      <w:rFonts w:ascii="Arial" w:eastAsia="Times New Roman" w:hAnsi="Arial" w:cs="Times New Roman"/>
      <w:b/>
      <w:i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6911F8"/>
    <w:rPr>
      <w:rFonts w:ascii="Times New Roman" w:eastAsia="Times New Roman" w:hAnsi="Times New Roman" w:cs="Times New Roman"/>
      <w:b/>
      <w:i/>
      <w:kern w:val="2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6911F8"/>
    <w:rPr>
      <w:rFonts w:ascii="Arial" w:eastAsia="Times New Roman" w:hAnsi="Arial" w:cs="Times New Roman"/>
      <w:b/>
      <w:kern w:val="28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911F8"/>
    <w:rPr>
      <w:rFonts w:ascii="Arial" w:eastAsia="Times New Roman" w:hAnsi="Arial" w:cs="Times New Roman"/>
      <w:b/>
      <w:i/>
      <w:kern w:val="28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911F8"/>
    <w:rPr>
      <w:rFonts w:ascii="Times New Roman" w:eastAsia="Times New Roman" w:hAnsi="Times New Roman" w:cs="Times New Roman"/>
      <w:b/>
      <w:kern w:val="28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911F8"/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911F8"/>
    <w:rPr>
      <w:rFonts w:ascii="Times New Roman" w:eastAsia="Times New Roman" w:hAnsi="Times New Roman" w:cs="Times New Roman"/>
      <w:b/>
      <w:i/>
      <w:kern w:val="28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91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911F8"/>
  </w:style>
  <w:style w:type="paragraph" w:styleId="Header">
    <w:name w:val="header"/>
    <w:basedOn w:val="Normal"/>
    <w:link w:val="HeaderChar"/>
    <w:unhideWhenUsed/>
    <w:rsid w:val="00BE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8A3"/>
  </w:style>
  <w:style w:type="paragraph" w:styleId="Footer">
    <w:name w:val="footer"/>
    <w:basedOn w:val="Normal"/>
    <w:link w:val="FooterChar"/>
    <w:uiPriority w:val="99"/>
    <w:unhideWhenUsed/>
    <w:rsid w:val="00BE0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8A3"/>
  </w:style>
  <w:style w:type="character" w:styleId="PageNumber">
    <w:name w:val="page number"/>
    <w:rsid w:val="00091D95"/>
    <w:rPr>
      <w:b/>
    </w:rPr>
  </w:style>
  <w:style w:type="paragraph" w:styleId="TOC2">
    <w:name w:val="toc 2"/>
    <w:basedOn w:val="Normal"/>
    <w:autoRedefine/>
    <w:uiPriority w:val="39"/>
    <w:qFormat/>
    <w:rsid w:val="00DB7E4F"/>
    <w:pPr>
      <w:tabs>
        <w:tab w:val="right" w:leader="dot" w:pos="9360"/>
      </w:tabs>
      <w:spacing w:after="0" w:line="240" w:lineRule="auto"/>
    </w:pPr>
    <w:rPr>
      <w:rFonts w:ascii="Arial" w:eastAsia="Times New Roman" w:hAnsi="Arial" w:cs="Times New Roman"/>
      <w:small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2B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F76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A4F76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A4F76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BA4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8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D504A-73F2-4435-AE55-1431C9B03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Balaje Rajasundaram</dc:creator>
  <cp:lastModifiedBy>Chinnathambi, Parthiban (P.)</cp:lastModifiedBy>
  <cp:revision>115</cp:revision>
  <dcterms:created xsi:type="dcterms:W3CDTF">2014-04-01T07:28:00Z</dcterms:created>
  <dcterms:modified xsi:type="dcterms:W3CDTF">2017-01-27T13:25:00Z</dcterms:modified>
</cp:coreProperties>
</file>