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Week 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Practical: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Perform a vulnerability scan on a demo  website using online Scanners like OWASP ZAP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Online Scanner:  OWASP ZAP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Demo Website: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http://testphp.vulnweb.com/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Steps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157663" cy="311824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118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67238" cy="335664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356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2743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Question 2: Analyse a phishing attack scenerio and identify key indicators of compromise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m8ljbqlx9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Nigerian-Related Phishing Attack Scenario – NDDC Staff Targeted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5tcdshua7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staff member of the </w:t>
      </w:r>
      <w:r w:rsidDel="00000000" w:rsidR="00000000" w:rsidRPr="00000000">
        <w:rPr>
          <w:b w:val="1"/>
          <w:rtl w:val="0"/>
        </w:rPr>
        <w:t xml:space="preserve">Niger Delta Development Commission (NDDC)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Mr. Emeka</w:t>
      </w:r>
      <w:r w:rsidDel="00000000" w:rsidR="00000000" w:rsidRPr="00000000">
        <w:rPr>
          <w:rtl w:val="0"/>
        </w:rPr>
        <w:t xml:space="preserve">, receives an email appearing to be from the </w:t>
      </w:r>
      <w:r w:rsidDel="00000000" w:rsidR="00000000" w:rsidRPr="00000000">
        <w:rPr>
          <w:b w:val="1"/>
          <w:rtl w:val="0"/>
        </w:rPr>
        <w:t xml:space="preserve">Federal Ministry of Niger Delta Affairs (FMNDA)</w:t>
      </w:r>
      <w:r w:rsidDel="00000000" w:rsidR="00000000" w:rsidRPr="00000000">
        <w:rPr>
          <w:rtl w:val="0"/>
        </w:rPr>
        <w:t xml:space="preserve">. The email claims that a </w:t>
      </w:r>
      <w:r w:rsidDel="00000000" w:rsidR="00000000" w:rsidRPr="00000000">
        <w:rPr>
          <w:b w:val="1"/>
          <w:rtl w:val="0"/>
        </w:rPr>
        <w:t xml:space="preserve">mandatory audit of NDDC staff accounts</w:t>
      </w:r>
      <w:r w:rsidDel="00000000" w:rsidR="00000000" w:rsidRPr="00000000">
        <w:rPr>
          <w:rtl w:val="0"/>
        </w:rPr>
        <w:t xml:space="preserve"> is ongoing, requiring immediate verification.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email contains a </w:t>
      </w:r>
      <w:r w:rsidDel="00000000" w:rsidR="00000000" w:rsidRPr="00000000">
        <w:rPr>
          <w:b w:val="1"/>
          <w:rtl w:val="0"/>
        </w:rPr>
        <w:t xml:space="preserve">"Verify Your Account"</w:t>
      </w:r>
      <w:r w:rsidDel="00000000" w:rsidR="00000000" w:rsidRPr="00000000">
        <w:rPr>
          <w:rtl w:val="0"/>
        </w:rPr>
        <w:t xml:space="preserve"> link, leading to a </w:t>
      </w:r>
      <w:r w:rsidDel="00000000" w:rsidR="00000000" w:rsidRPr="00000000">
        <w:rPr>
          <w:b w:val="1"/>
          <w:rtl w:val="0"/>
        </w:rPr>
        <w:t xml:space="preserve">fake NDDC portal</w:t>
      </w:r>
      <w:r w:rsidDel="00000000" w:rsidR="00000000" w:rsidRPr="00000000">
        <w:rPr>
          <w:rtl w:val="0"/>
        </w:rPr>
        <w:t xml:space="preserve">. Mr. Emeka enters his </w:t>
      </w:r>
      <w:r w:rsidDel="00000000" w:rsidR="00000000" w:rsidRPr="00000000">
        <w:rPr>
          <w:b w:val="1"/>
          <w:rtl w:val="0"/>
        </w:rPr>
        <w:t xml:space="preserve">username and password</w:t>
      </w:r>
      <w:r w:rsidDel="00000000" w:rsidR="00000000" w:rsidRPr="00000000">
        <w:rPr>
          <w:rtl w:val="0"/>
        </w:rPr>
        <w:t xml:space="preserve">, unknowingly handing them over to the attacker.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few hours later: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 email starts sending phishing messages</w:t>
      </w:r>
      <w:r w:rsidDel="00000000" w:rsidR="00000000" w:rsidRPr="00000000">
        <w:rPr>
          <w:rtl w:val="0"/>
        </w:rPr>
        <w:t xml:space="preserve"> to other NDDC employees.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Unauthorized financial transactions</w:t>
      </w:r>
      <w:r w:rsidDel="00000000" w:rsidR="00000000" w:rsidRPr="00000000">
        <w:rPr>
          <w:rtl w:val="0"/>
        </w:rPr>
        <w:t xml:space="preserve"> occur in the NDDC procurement system.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Sensitive internal documents</w:t>
      </w:r>
      <w:r w:rsidDel="00000000" w:rsidR="00000000" w:rsidRPr="00000000">
        <w:rPr>
          <w:rtl w:val="0"/>
        </w:rPr>
        <w:t xml:space="preserve"> are downloaded by an unknown IP address.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b2b3m5ihd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Draft Phishing Email Example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oy9trhk2w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Subject: Urgent: NDDC Staff Account Audit – Action Required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it-support@fmn-delta-gov.ng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(Fake address, real one should be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fmn.gov.ng</w:t>
      </w:r>
      <w:r w:rsidDel="00000000" w:rsidR="00000000" w:rsidRPr="00000000">
        <w:rPr>
          <w:i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Mr. Emeka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March 8, 2025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Dear Mr. Emeka,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compliance with the Federal Government's </w:t>
      </w:r>
      <w:r w:rsidDel="00000000" w:rsidR="00000000" w:rsidRPr="00000000">
        <w:rPr>
          <w:b w:val="1"/>
          <w:rtl w:val="0"/>
        </w:rPr>
        <w:t xml:space="preserve">Anti-Corruption and Transparency Initiative</w:t>
      </w:r>
      <w:r w:rsidDel="00000000" w:rsidR="00000000" w:rsidRPr="00000000">
        <w:rPr>
          <w:rtl w:val="0"/>
        </w:rPr>
        <w:t xml:space="preserve">, all </w:t>
      </w:r>
      <w:r w:rsidDel="00000000" w:rsidR="00000000" w:rsidRPr="00000000">
        <w:rPr>
          <w:b w:val="1"/>
          <w:rtl w:val="0"/>
        </w:rPr>
        <w:t xml:space="preserve">Niger Delta Development Commission (NDDC) staff accounts</w:t>
      </w:r>
      <w:r w:rsidDel="00000000" w:rsidR="00000000" w:rsidRPr="00000000">
        <w:rPr>
          <w:rtl w:val="0"/>
        </w:rPr>
        <w:t xml:space="preserve"> are undergoing a </w:t>
      </w:r>
      <w:r w:rsidDel="00000000" w:rsidR="00000000" w:rsidRPr="00000000">
        <w:rPr>
          <w:b w:val="1"/>
          <w:rtl w:val="0"/>
        </w:rPr>
        <w:t xml:space="preserve">mandatory audit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part of this process, you are required to verify your staff credentials to </w:t>
      </w:r>
      <w:r w:rsidDel="00000000" w:rsidR="00000000" w:rsidRPr="00000000">
        <w:rPr>
          <w:b w:val="1"/>
          <w:rtl w:val="0"/>
        </w:rPr>
        <w:t xml:space="preserve">avoid suspension of your official email and payroll access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Click below to verify your account now:</w:t>
        <w:br w:type="textWrapping"/>
      </w:r>
      <w:r w:rsidDel="00000000" w:rsidR="00000000" w:rsidRPr="00000000">
        <w:rPr>
          <w:rtl w:val="0"/>
        </w:rPr>
        <w:t xml:space="preserve"> 👉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Verify Now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(Fake link! Looks official but is malicious.)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verification is compulsory and must be completed before </w:t>
      </w:r>
      <w:r w:rsidDel="00000000" w:rsidR="00000000" w:rsidRPr="00000000">
        <w:rPr>
          <w:b w:val="1"/>
          <w:rtl w:val="0"/>
        </w:rPr>
        <w:t xml:space="preserve">March 10, 2025</w:t>
      </w:r>
      <w:r w:rsidDel="00000000" w:rsidR="00000000" w:rsidRPr="00000000">
        <w:rPr>
          <w:rtl w:val="0"/>
        </w:rPr>
        <w:t xml:space="preserve"> to ensure compliance with the </w:t>
      </w:r>
      <w:r w:rsidDel="00000000" w:rsidR="00000000" w:rsidRPr="00000000">
        <w:rPr>
          <w:b w:val="1"/>
          <w:rtl w:val="0"/>
        </w:rPr>
        <w:t xml:space="preserve">Presidential Monitoring Task Force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any questions, contact </w:t>
      </w:r>
      <w:r w:rsidDel="00000000" w:rsidR="00000000" w:rsidRPr="00000000">
        <w:rPr>
          <w:b w:val="1"/>
          <w:rtl w:val="0"/>
        </w:rPr>
        <w:t xml:space="preserve">NDDC IT Support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it-support@fmn-delta-gov.ng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Thank you,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IT Support Team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Niger Delta Development Commission (NDDC)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Official Website: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www.nddc.gov.ng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(Real link included to add legitimacy.)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q6epgwjcf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Indicators of Compromise (IoCs) in the Email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s90h7o557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Fake Sender Address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Fake Email: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it-support@fmn-delta-gov.ng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(Extra "delta" to mimic FMNDA domain.)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 Email Should Be: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it-support@nddc.gov.ng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wz352kr8o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Urgent Language and Threats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"Failure to verify your staff credentials will result in </w:t>
      </w:r>
      <w:r w:rsidDel="00000000" w:rsidR="00000000" w:rsidRPr="00000000">
        <w:rPr>
          <w:b w:val="1"/>
          <w:rtl w:val="0"/>
        </w:rPr>
        <w:t xml:space="preserve">account suspension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"Must be completed before </w:t>
      </w:r>
      <w:r w:rsidDel="00000000" w:rsidR="00000000" w:rsidRPr="00000000">
        <w:rPr>
          <w:b w:val="1"/>
          <w:rtl w:val="0"/>
        </w:rPr>
        <w:t xml:space="preserve">March 10, 2025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wacc8veev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Suspicious Link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Malicious: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http://nddc-staffportal-gov.ng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(Fake domain, pretending to be official.)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 NDDC Portal: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https://staff.nddc.gov.ng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plnaj1b7l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Social Engineering Tricks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References </w:t>
      </w:r>
      <w:r w:rsidDel="00000000" w:rsidR="00000000" w:rsidRPr="00000000">
        <w:rPr>
          <w:b w:val="1"/>
          <w:rtl w:val="0"/>
        </w:rPr>
        <w:t xml:space="preserve">"Presidential Monitoring Task Force"</w:t>
      </w:r>
      <w:r w:rsidDel="00000000" w:rsidR="00000000" w:rsidRPr="00000000">
        <w:rPr>
          <w:rtl w:val="0"/>
        </w:rPr>
        <w:t xml:space="preserve">, which may sound authoritative.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b w:val="1"/>
          <w:rtl w:val="0"/>
        </w:rPr>
        <w:t xml:space="preserve">real government logo</w:t>
      </w:r>
      <w:r w:rsidDel="00000000" w:rsidR="00000000" w:rsidRPr="00000000">
        <w:rPr>
          <w:rtl w:val="0"/>
        </w:rPr>
        <w:t xml:space="preserve"> and fake </w:t>
      </w:r>
      <w:r w:rsidDel="00000000" w:rsidR="00000000" w:rsidRPr="00000000">
        <w:rPr>
          <w:b w:val="1"/>
          <w:rtl w:val="0"/>
        </w:rPr>
        <w:t xml:space="preserve">FMNDA references</w:t>
      </w:r>
      <w:r w:rsidDel="00000000" w:rsidR="00000000" w:rsidRPr="00000000">
        <w:rPr>
          <w:rtl w:val="0"/>
        </w:rPr>
        <w:t xml:space="preserve"> to appear legitimate.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uw9atgmk7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How This Phishing Attack Could Harm NDDC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🚨 </w:t>
      </w:r>
      <w:r w:rsidDel="00000000" w:rsidR="00000000" w:rsidRPr="00000000">
        <w:rPr>
          <w:b w:val="1"/>
          <w:rtl w:val="0"/>
        </w:rPr>
        <w:t xml:space="preserve">Email Takeover:</w:t>
      </w:r>
      <w:r w:rsidDel="00000000" w:rsidR="00000000" w:rsidRPr="00000000">
        <w:rPr>
          <w:rtl w:val="0"/>
        </w:rPr>
        <w:t xml:space="preserve"> The attacker can use Mr. Emeka’s email to phish more staff.</w:t>
        <w:br w:type="textWrapping"/>
        <w:t xml:space="preserve"> 🚨 </w:t>
      </w:r>
      <w:r w:rsidDel="00000000" w:rsidR="00000000" w:rsidRPr="00000000">
        <w:rPr>
          <w:b w:val="1"/>
          <w:rtl w:val="0"/>
        </w:rPr>
        <w:t xml:space="preserve">Financial Fraud:</w:t>
      </w:r>
      <w:r w:rsidDel="00000000" w:rsidR="00000000" w:rsidRPr="00000000">
        <w:rPr>
          <w:rtl w:val="0"/>
        </w:rPr>
        <w:t xml:space="preserve"> Procurement and fund disbursement systems can be accessed.</w:t>
        <w:br w:type="textWrapping"/>
        <w:t xml:space="preserve"> 🚨 </w:t>
      </w:r>
      <w:r w:rsidDel="00000000" w:rsidR="00000000" w:rsidRPr="00000000">
        <w:rPr>
          <w:b w:val="1"/>
          <w:rtl w:val="0"/>
        </w:rPr>
        <w:t xml:space="preserve">Leak of Sensitive Documents:</w:t>
      </w:r>
      <w:r w:rsidDel="00000000" w:rsidR="00000000" w:rsidRPr="00000000">
        <w:rPr>
          <w:rtl w:val="0"/>
        </w:rPr>
        <w:t xml:space="preserve"> Memos, project contracts, and budget plans can be stolen.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kz1zqs187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5ylmk8lsq8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How to Mitigate and Respond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t2uccsi2i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Immediate Actions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Reset Mr. Emeka’s Password</w:t>
      </w:r>
      <w:r w:rsidDel="00000000" w:rsidR="00000000" w:rsidRPr="00000000">
        <w:rPr>
          <w:rtl w:val="0"/>
        </w:rPr>
        <w:t xml:space="preserve"> and enforce </w:t>
      </w:r>
      <w:r w:rsidDel="00000000" w:rsidR="00000000" w:rsidRPr="00000000">
        <w:rPr>
          <w:b w:val="1"/>
          <w:rtl w:val="0"/>
        </w:rPr>
        <w:t xml:space="preserve">Multi-Factor Authentication (MFA).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Block the malicious domain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nddc-staffportal-gov.ng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Check NDDC's email logs</w:t>
      </w:r>
      <w:r w:rsidDel="00000000" w:rsidR="00000000" w:rsidRPr="00000000">
        <w:rPr>
          <w:rtl w:val="0"/>
        </w:rPr>
        <w:t xml:space="preserve"> for suspicious login attempts.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tx9vm1nwr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Long-Term Prevention Strategies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Train NDDC staff on phishing awareness.</w:t>
        <w:br w:type="textWrapping"/>
      </w:r>
      <w:r w:rsidDel="00000000" w:rsidR="00000000" w:rsidRPr="00000000">
        <w:rPr>
          <w:rtl w:val="0"/>
        </w:rPr>
        <w:t xml:space="preserve"> 🚀 </w:t>
      </w:r>
      <w:r w:rsidDel="00000000" w:rsidR="00000000" w:rsidRPr="00000000">
        <w:rPr>
          <w:b w:val="1"/>
          <w:rtl w:val="0"/>
        </w:rPr>
        <w:t xml:space="preserve">Enable email filtering tools (SPF, DKIM, DMARC) to block fake emails.</w:t>
        <w:br w:type="textWrapping"/>
      </w:r>
      <w:r w:rsidDel="00000000" w:rsidR="00000000" w:rsidRPr="00000000">
        <w:rPr>
          <w:rtl w:val="0"/>
        </w:rPr>
        <w:t xml:space="preserve"> 🚀 </w:t>
      </w:r>
      <w:r w:rsidDel="00000000" w:rsidR="00000000" w:rsidRPr="00000000">
        <w:rPr>
          <w:b w:val="1"/>
          <w:rtl w:val="0"/>
        </w:rPr>
        <w:t xml:space="preserve">Regularly audit login logs and network activity.</w:t>
        <w:br w:type="textWrapping"/>
      </w:r>
      <w:r w:rsidDel="00000000" w:rsidR="00000000" w:rsidRPr="00000000">
        <w:rPr>
          <w:rtl w:val="0"/>
        </w:rPr>
        <w:t xml:space="preserve"> 🚀 </w:t>
      </w:r>
      <w:r w:rsidDel="00000000" w:rsidR="00000000" w:rsidRPr="00000000">
        <w:rPr>
          <w:b w:val="1"/>
          <w:rtl w:val="0"/>
        </w:rPr>
        <w:t xml:space="preserve">Restrict financial transactions to authorized devices.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nddc-staffportal-gov.ng" TargetMode="External"/><Relationship Id="rId14" Type="http://schemas.openxmlformats.org/officeDocument/2006/relationships/hyperlink" Target="http://nddc-staffportal-gov.ng" TargetMode="External"/><Relationship Id="rId17" Type="http://schemas.openxmlformats.org/officeDocument/2006/relationships/hyperlink" Target="http://www.nddc.gov.ng" TargetMode="External"/><Relationship Id="rId16" Type="http://schemas.openxmlformats.org/officeDocument/2006/relationships/hyperlink" Target="http://www.nddc.gov.ng" TargetMode="External"/><Relationship Id="rId5" Type="http://schemas.openxmlformats.org/officeDocument/2006/relationships/styles" Target="styles.xml"/><Relationship Id="rId6" Type="http://schemas.openxmlformats.org/officeDocument/2006/relationships/hyperlink" Target="http://testphp.vulnweb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