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1CC8" w14:textId="42E114C0" w:rsidR="00B9479F" w:rsidRDefault="00B9479F" w:rsidP="00B9479F">
      <w:pPr>
        <w:ind w:left="3600" w:firstLine="720"/>
        <w:rPr>
          <w:b/>
          <w:bCs/>
        </w:rPr>
      </w:pPr>
      <w:r w:rsidRPr="00255F01">
        <w:rPr>
          <w:rFonts w:ascii="Montserrat" w:hAnsi="Montserrat"/>
          <w:b/>
          <w:bCs/>
          <w:noProof/>
        </w:rPr>
        <w:drawing>
          <wp:inline distT="0" distB="0" distL="0" distR="0" wp14:anchorId="4FE5D966" wp14:editId="6167B38C">
            <wp:extent cx="3267443" cy="495353"/>
            <wp:effectExtent l="0" t="0" r="9525" b="0"/>
            <wp:docPr id="778130303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0303" name="Picture 2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41" cy="50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33FA" w14:textId="545238A6" w:rsidR="00EA2D80" w:rsidRPr="00EA2D80" w:rsidRDefault="00EA2D80" w:rsidP="00EA2D80">
      <w:r w:rsidRPr="00EA2D80">
        <w:rPr>
          <w:b/>
          <w:bCs/>
        </w:rPr>
        <w:t>Stemplicity Policies &amp; Guidelines</w:t>
      </w:r>
    </w:p>
    <w:p w14:paraId="25B0E992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1. Code of Conduct</w:t>
      </w:r>
    </w:p>
    <w:p w14:paraId="0EFD4150" w14:textId="77777777" w:rsidR="00EA2D80" w:rsidRPr="00EA2D80" w:rsidRDefault="00EA2D80" w:rsidP="00EA2D80">
      <w:r w:rsidRPr="00EA2D80">
        <w:t>At Stemplicity, we are committed to fostering a professional, inclusive, and respectful work environment. All employees are expected to:</w:t>
      </w:r>
    </w:p>
    <w:p w14:paraId="24BF412D" w14:textId="77777777" w:rsidR="00EA2D80" w:rsidRPr="00EA2D80" w:rsidRDefault="00EA2D80" w:rsidP="00EA2D80">
      <w:pPr>
        <w:numPr>
          <w:ilvl w:val="0"/>
          <w:numId w:val="1"/>
        </w:numPr>
      </w:pPr>
      <w:r w:rsidRPr="00EA2D80">
        <w:t>Treat colleagues, learners, and partners with respect and professionalism.</w:t>
      </w:r>
    </w:p>
    <w:p w14:paraId="58342E24" w14:textId="77777777" w:rsidR="00EA2D80" w:rsidRPr="00EA2D80" w:rsidRDefault="00EA2D80" w:rsidP="00EA2D80">
      <w:pPr>
        <w:numPr>
          <w:ilvl w:val="0"/>
          <w:numId w:val="1"/>
        </w:numPr>
      </w:pPr>
      <w:r w:rsidRPr="00EA2D80">
        <w:t>Uphold ethical standards and integrity in all business interactions.</w:t>
      </w:r>
    </w:p>
    <w:p w14:paraId="64DB1044" w14:textId="77777777" w:rsidR="00EA2D80" w:rsidRPr="00EA2D80" w:rsidRDefault="00EA2D80" w:rsidP="00EA2D80">
      <w:pPr>
        <w:numPr>
          <w:ilvl w:val="0"/>
          <w:numId w:val="1"/>
        </w:numPr>
      </w:pPr>
      <w:r w:rsidRPr="00EA2D80">
        <w:t>Avoid any form of harassment, discrimination, or misconduct.</w:t>
      </w:r>
    </w:p>
    <w:p w14:paraId="430BDDD7" w14:textId="77777777" w:rsidR="00EA2D80" w:rsidRPr="00EA2D80" w:rsidRDefault="00EA2D80" w:rsidP="00EA2D80">
      <w:pPr>
        <w:numPr>
          <w:ilvl w:val="0"/>
          <w:numId w:val="1"/>
        </w:numPr>
      </w:pPr>
      <w:r w:rsidRPr="00EA2D80">
        <w:t>Follow company policies regarding communication, collaboration, and social interactions.</w:t>
      </w:r>
    </w:p>
    <w:p w14:paraId="394A527A" w14:textId="77777777" w:rsidR="00EA2D80" w:rsidRPr="00EA2D80" w:rsidRDefault="00EA2D80" w:rsidP="00EA2D80">
      <w:r w:rsidRPr="00EA2D80">
        <w:pict w14:anchorId="0053FC40">
          <v:rect id="_x0000_i1085" style="width:0;height:1.5pt" o:hralign="center" o:hrstd="t" o:hr="t" fillcolor="#a0a0a0" stroked="f"/>
        </w:pict>
      </w:r>
    </w:p>
    <w:p w14:paraId="734AF632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2. Workplace Health &amp; Safety</w:t>
      </w:r>
    </w:p>
    <w:p w14:paraId="1DD3E13D" w14:textId="77777777" w:rsidR="00EA2D80" w:rsidRPr="00EA2D80" w:rsidRDefault="00EA2D80" w:rsidP="00EA2D80">
      <w:r w:rsidRPr="00EA2D80">
        <w:t>Stemplicity ensures a safe and secure work environment for all employees. Key safety measures include:</w:t>
      </w:r>
    </w:p>
    <w:p w14:paraId="6474AB6A" w14:textId="77777777" w:rsidR="00EA2D80" w:rsidRPr="00EA2D80" w:rsidRDefault="00EA2D80" w:rsidP="00EA2D80">
      <w:pPr>
        <w:numPr>
          <w:ilvl w:val="0"/>
          <w:numId w:val="2"/>
        </w:numPr>
      </w:pPr>
      <w:r w:rsidRPr="00EA2D80">
        <w:t>Compliance with local and international health and safety regulations.</w:t>
      </w:r>
    </w:p>
    <w:p w14:paraId="6AE0DB92" w14:textId="77777777" w:rsidR="00EA2D80" w:rsidRPr="00EA2D80" w:rsidRDefault="00EA2D80" w:rsidP="00EA2D80">
      <w:pPr>
        <w:numPr>
          <w:ilvl w:val="0"/>
          <w:numId w:val="2"/>
        </w:numPr>
      </w:pPr>
      <w:r w:rsidRPr="00EA2D80">
        <w:t>Clear emergency procedures and reporting mechanisms.</w:t>
      </w:r>
    </w:p>
    <w:p w14:paraId="4F54569E" w14:textId="77777777" w:rsidR="00EA2D80" w:rsidRPr="00EA2D80" w:rsidRDefault="00EA2D80" w:rsidP="00EA2D80">
      <w:pPr>
        <w:numPr>
          <w:ilvl w:val="0"/>
          <w:numId w:val="2"/>
        </w:numPr>
      </w:pPr>
      <w:proofErr w:type="gramStart"/>
      <w:r w:rsidRPr="00EA2D80">
        <w:t>Ergonomic</w:t>
      </w:r>
      <w:proofErr w:type="gramEnd"/>
      <w:r w:rsidRPr="00EA2D80">
        <w:t xml:space="preserve"> workplace best practices for remote and in-office employees.</w:t>
      </w:r>
    </w:p>
    <w:p w14:paraId="718BB87F" w14:textId="77777777" w:rsidR="00EA2D80" w:rsidRPr="00EA2D80" w:rsidRDefault="00EA2D80" w:rsidP="00EA2D80">
      <w:pPr>
        <w:numPr>
          <w:ilvl w:val="0"/>
          <w:numId w:val="2"/>
        </w:numPr>
      </w:pPr>
      <w:r w:rsidRPr="00EA2D80">
        <w:t>IT security policies to safeguard company and personal data.</w:t>
      </w:r>
    </w:p>
    <w:p w14:paraId="1831DCD2" w14:textId="77777777" w:rsidR="00EA2D80" w:rsidRPr="00EA2D80" w:rsidRDefault="00EA2D80" w:rsidP="00EA2D80">
      <w:pPr>
        <w:numPr>
          <w:ilvl w:val="0"/>
          <w:numId w:val="2"/>
        </w:numPr>
      </w:pPr>
      <w:r w:rsidRPr="00EA2D80">
        <w:t>Regular safety training sessions and compliance audits.</w:t>
      </w:r>
    </w:p>
    <w:p w14:paraId="4BF1215B" w14:textId="77777777" w:rsidR="00EA2D80" w:rsidRPr="00EA2D80" w:rsidRDefault="00EA2D80" w:rsidP="00EA2D80">
      <w:r w:rsidRPr="00EA2D80">
        <w:pict w14:anchorId="3100DE85">
          <v:rect id="_x0000_i1086" style="width:0;height:1.5pt" o:hralign="center" o:hrstd="t" o:hr="t" fillcolor="#a0a0a0" stroked="f"/>
        </w:pict>
      </w:r>
    </w:p>
    <w:p w14:paraId="7C997B51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3. Remote Work &amp; Hybrid Policy</w:t>
      </w:r>
    </w:p>
    <w:p w14:paraId="271CDBC5" w14:textId="77777777" w:rsidR="00EA2D80" w:rsidRPr="00EA2D80" w:rsidRDefault="00EA2D80" w:rsidP="00EA2D80">
      <w:r w:rsidRPr="00EA2D80">
        <w:t>As a digital-first company, Stemplicity supports flexible work arrangements:</w:t>
      </w:r>
    </w:p>
    <w:p w14:paraId="1927EC76" w14:textId="77777777" w:rsidR="00EA2D80" w:rsidRPr="00EA2D80" w:rsidRDefault="00EA2D80" w:rsidP="00EA2D80">
      <w:pPr>
        <w:numPr>
          <w:ilvl w:val="0"/>
          <w:numId w:val="3"/>
        </w:numPr>
      </w:pPr>
      <w:r w:rsidRPr="00EA2D80">
        <w:t>Employees may work remotely or in a hybrid model, based on role requirements.</w:t>
      </w:r>
    </w:p>
    <w:p w14:paraId="2BA720D1" w14:textId="77777777" w:rsidR="00EA2D80" w:rsidRPr="00EA2D80" w:rsidRDefault="00EA2D80" w:rsidP="00EA2D80">
      <w:pPr>
        <w:numPr>
          <w:ilvl w:val="0"/>
          <w:numId w:val="3"/>
        </w:numPr>
      </w:pPr>
      <w:r w:rsidRPr="00EA2D80">
        <w:t>Regular team meetings and check-ins to ensure alignment and productivity.</w:t>
      </w:r>
    </w:p>
    <w:p w14:paraId="45A2C35F" w14:textId="77777777" w:rsidR="00EA2D80" w:rsidRPr="00EA2D80" w:rsidRDefault="00EA2D80" w:rsidP="00EA2D80">
      <w:pPr>
        <w:numPr>
          <w:ilvl w:val="0"/>
          <w:numId w:val="3"/>
        </w:numPr>
      </w:pPr>
      <w:r w:rsidRPr="00EA2D80">
        <w:t>Employees must maintain professionalism in virtual meetings and communications.</w:t>
      </w:r>
    </w:p>
    <w:p w14:paraId="102DFE5D" w14:textId="77777777" w:rsidR="00EA2D80" w:rsidRPr="00EA2D80" w:rsidRDefault="00EA2D80" w:rsidP="00EA2D80">
      <w:pPr>
        <w:numPr>
          <w:ilvl w:val="0"/>
          <w:numId w:val="3"/>
        </w:numPr>
      </w:pPr>
      <w:r w:rsidRPr="00EA2D80">
        <w:lastRenderedPageBreak/>
        <w:t xml:space="preserve">Adherence to cybersecurity </w:t>
      </w:r>
      <w:proofErr w:type="gramStart"/>
      <w:r w:rsidRPr="00EA2D80">
        <w:t>best</w:t>
      </w:r>
      <w:proofErr w:type="gramEnd"/>
      <w:r w:rsidRPr="00EA2D80">
        <w:t xml:space="preserve"> practices when working remotely.</w:t>
      </w:r>
    </w:p>
    <w:p w14:paraId="4F83EA02" w14:textId="77777777" w:rsidR="00EA2D80" w:rsidRPr="00EA2D80" w:rsidRDefault="00EA2D80" w:rsidP="00EA2D80">
      <w:pPr>
        <w:numPr>
          <w:ilvl w:val="0"/>
          <w:numId w:val="3"/>
        </w:numPr>
      </w:pPr>
      <w:r w:rsidRPr="00EA2D80">
        <w:t>Secure home office setup recommendations, including VPN use and encrypted storage.</w:t>
      </w:r>
    </w:p>
    <w:p w14:paraId="12B53FB9" w14:textId="77777777" w:rsidR="00EA2D80" w:rsidRPr="00EA2D80" w:rsidRDefault="00EA2D80" w:rsidP="00EA2D80">
      <w:r w:rsidRPr="00EA2D80">
        <w:pict w14:anchorId="096561CC">
          <v:rect id="_x0000_i1087" style="width:0;height:1.5pt" o:hralign="center" o:hrstd="t" o:hr="t" fillcolor="#a0a0a0" stroked="f"/>
        </w:pict>
      </w:r>
    </w:p>
    <w:p w14:paraId="4E5A4C63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4. Expense Reimbursement Policy</w:t>
      </w:r>
    </w:p>
    <w:p w14:paraId="793143EF" w14:textId="77777777" w:rsidR="00EA2D80" w:rsidRPr="00EA2D80" w:rsidRDefault="00EA2D80" w:rsidP="00EA2D80">
      <w:r w:rsidRPr="00EA2D80">
        <w:t>Employees are eligible for reimbursement of work-related expenses, including:</w:t>
      </w:r>
    </w:p>
    <w:p w14:paraId="72081D16" w14:textId="77777777" w:rsidR="00EA2D80" w:rsidRPr="00EA2D80" w:rsidRDefault="00EA2D80" w:rsidP="00EA2D80">
      <w:pPr>
        <w:numPr>
          <w:ilvl w:val="0"/>
          <w:numId w:val="4"/>
        </w:numPr>
      </w:pPr>
      <w:r w:rsidRPr="00EA2D80">
        <w:t>Travel and accommodation costs for company-approved events.</w:t>
      </w:r>
    </w:p>
    <w:p w14:paraId="3C50B92C" w14:textId="77777777" w:rsidR="00EA2D80" w:rsidRPr="00EA2D80" w:rsidRDefault="00EA2D80" w:rsidP="00EA2D80">
      <w:pPr>
        <w:numPr>
          <w:ilvl w:val="0"/>
          <w:numId w:val="4"/>
        </w:numPr>
      </w:pPr>
      <w:r w:rsidRPr="00EA2D80">
        <w:t>Office equipment purchases up to $500 per year for remote work, subject to approval.</w:t>
      </w:r>
    </w:p>
    <w:p w14:paraId="7FDCA146" w14:textId="77777777" w:rsidR="00EA2D80" w:rsidRPr="00EA2D80" w:rsidRDefault="00EA2D80" w:rsidP="00EA2D80">
      <w:pPr>
        <w:numPr>
          <w:ilvl w:val="0"/>
          <w:numId w:val="4"/>
        </w:numPr>
      </w:pPr>
      <w:r w:rsidRPr="00EA2D80">
        <w:t>Course development and training materials essential for company projects.</w:t>
      </w:r>
    </w:p>
    <w:p w14:paraId="4E2407E5" w14:textId="77777777" w:rsidR="00EA2D80" w:rsidRPr="00EA2D80" w:rsidRDefault="00EA2D80" w:rsidP="00EA2D80">
      <w:pPr>
        <w:numPr>
          <w:ilvl w:val="0"/>
          <w:numId w:val="4"/>
        </w:numPr>
      </w:pPr>
      <w:r w:rsidRPr="00EA2D80">
        <w:t xml:space="preserve">Submission of expense claims must </w:t>
      </w:r>
      <w:proofErr w:type="gramStart"/>
      <w:r w:rsidRPr="00EA2D80">
        <w:t>be</w:t>
      </w:r>
      <w:proofErr w:type="gramEnd"/>
      <w:r w:rsidRPr="00EA2D80">
        <w:t xml:space="preserve"> within 30 days, with receipts attached.</w:t>
      </w:r>
    </w:p>
    <w:p w14:paraId="574FB3A2" w14:textId="77777777" w:rsidR="00EA2D80" w:rsidRPr="00EA2D80" w:rsidRDefault="00EA2D80" w:rsidP="00EA2D80">
      <w:pPr>
        <w:numPr>
          <w:ilvl w:val="0"/>
          <w:numId w:val="4"/>
        </w:numPr>
      </w:pPr>
      <w:r w:rsidRPr="00EA2D80">
        <w:t>Reimbursement requests should be submitted through the company’s HR portal.</w:t>
      </w:r>
    </w:p>
    <w:p w14:paraId="27AB26B8" w14:textId="77777777" w:rsidR="00EA2D80" w:rsidRPr="00EA2D80" w:rsidRDefault="00EA2D80" w:rsidP="00EA2D80">
      <w:r w:rsidRPr="00EA2D80">
        <w:pict w14:anchorId="116589EE">
          <v:rect id="_x0000_i1088" style="width:0;height:1.5pt" o:hralign="center" o:hrstd="t" o:hr="t" fillcolor="#a0a0a0" stroked="f"/>
        </w:pict>
      </w:r>
    </w:p>
    <w:p w14:paraId="6BF924A7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5. Paid Time Off (PTO) &amp; Leave Policy</w:t>
      </w:r>
    </w:p>
    <w:p w14:paraId="50000344" w14:textId="77777777" w:rsidR="00EA2D80" w:rsidRPr="00EA2D80" w:rsidRDefault="00EA2D80" w:rsidP="00EA2D80">
      <w:r w:rsidRPr="00EA2D80">
        <w:t>Stemplicity provides a fair and transparent leave policy:</w:t>
      </w:r>
    </w:p>
    <w:p w14:paraId="2B8A376C" w14:textId="77777777" w:rsidR="00EA2D80" w:rsidRPr="00EA2D80" w:rsidRDefault="00EA2D80" w:rsidP="00EA2D80">
      <w:pPr>
        <w:numPr>
          <w:ilvl w:val="0"/>
          <w:numId w:val="5"/>
        </w:numPr>
      </w:pPr>
      <w:r w:rsidRPr="00EA2D80">
        <w:rPr>
          <w:b/>
          <w:bCs/>
        </w:rPr>
        <w:t>Vacation Leave:</w:t>
      </w:r>
      <w:r w:rsidRPr="00EA2D80">
        <w:t xml:space="preserve"> 20 days per year, accrued monthly.</w:t>
      </w:r>
    </w:p>
    <w:p w14:paraId="707CFD67" w14:textId="77777777" w:rsidR="00EA2D80" w:rsidRPr="00EA2D80" w:rsidRDefault="00EA2D80" w:rsidP="00EA2D80">
      <w:pPr>
        <w:numPr>
          <w:ilvl w:val="0"/>
          <w:numId w:val="5"/>
        </w:numPr>
      </w:pPr>
      <w:r w:rsidRPr="00EA2D80">
        <w:rPr>
          <w:b/>
          <w:bCs/>
        </w:rPr>
        <w:t>Sick Leave:</w:t>
      </w:r>
      <w:r w:rsidRPr="00EA2D80">
        <w:t xml:space="preserve"> 10 days per year, with flexible policies for remote work.</w:t>
      </w:r>
    </w:p>
    <w:p w14:paraId="06124A17" w14:textId="77777777" w:rsidR="00EA2D80" w:rsidRPr="00EA2D80" w:rsidRDefault="00EA2D80" w:rsidP="00EA2D80">
      <w:pPr>
        <w:numPr>
          <w:ilvl w:val="0"/>
          <w:numId w:val="5"/>
        </w:numPr>
      </w:pPr>
      <w:r w:rsidRPr="00EA2D80">
        <w:rPr>
          <w:b/>
          <w:bCs/>
        </w:rPr>
        <w:t>Parental Leave:</w:t>
      </w:r>
      <w:r w:rsidRPr="00EA2D80">
        <w:t xml:space="preserve"> 12 weeks of paid leave for new parents (maternity, paternity, adoption leave).</w:t>
      </w:r>
    </w:p>
    <w:p w14:paraId="06B0F69A" w14:textId="77777777" w:rsidR="00EA2D80" w:rsidRPr="00EA2D80" w:rsidRDefault="00EA2D80" w:rsidP="00EA2D80">
      <w:pPr>
        <w:numPr>
          <w:ilvl w:val="0"/>
          <w:numId w:val="5"/>
        </w:numPr>
      </w:pPr>
      <w:r w:rsidRPr="00EA2D80">
        <w:rPr>
          <w:b/>
          <w:bCs/>
        </w:rPr>
        <w:t>Unpaid Leave:</w:t>
      </w:r>
      <w:r w:rsidRPr="00EA2D80">
        <w:t xml:space="preserve"> Subject to approval for extended personal or educational purposes.</w:t>
      </w:r>
    </w:p>
    <w:p w14:paraId="4DF125CC" w14:textId="77777777" w:rsidR="00EA2D80" w:rsidRPr="00EA2D80" w:rsidRDefault="00EA2D80" w:rsidP="00EA2D80">
      <w:pPr>
        <w:numPr>
          <w:ilvl w:val="0"/>
          <w:numId w:val="5"/>
        </w:numPr>
      </w:pPr>
      <w:r w:rsidRPr="00EA2D80">
        <w:t>Employees must submit leave requests at least two weeks in advance via the HR system.</w:t>
      </w:r>
    </w:p>
    <w:p w14:paraId="3743D143" w14:textId="77777777" w:rsidR="00EA2D80" w:rsidRPr="00EA2D80" w:rsidRDefault="00EA2D80" w:rsidP="00EA2D80">
      <w:r w:rsidRPr="00EA2D80">
        <w:pict w14:anchorId="7F69397D">
          <v:rect id="_x0000_i1089" style="width:0;height:1.5pt" o:hralign="center" o:hrstd="t" o:hr="t" fillcolor="#a0a0a0" stroked="f"/>
        </w:pict>
      </w:r>
    </w:p>
    <w:p w14:paraId="3FBFBC20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6. Diversity, Equity, and Inclusion (DEI) Policy</w:t>
      </w:r>
    </w:p>
    <w:p w14:paraId="39A0E7B9" w14:textId="77777777" w:rsidR="00EA2D80" w:rsidRPr="00EA2D80" w:rsidRDefault="00EA2D80" w:rsidP="00EA2D80">
      <w:r w:rsidRPr="00EA2D80">
        <w:t>Stemplicity values diversity and inclusion in the workplace:</w:t>
      </w:r>
    </w:p>
    <w:p w14:paraId="6CE684B6" w14:textId="77777777" w:rsidR="00EA2D80" w:rsidRPr="00EA2D80" w:rsidRDefault="00EA2D80" w:rsidP="00EA2D80">
      <w:pPr>
        <w:numPr>
          <w:ilvl w:val="0"/>
          <w:numId w:val="6"/>
        </w:numPr>
      </w:pPr>
      <w:r w:rsidRPr="00EA2D80">
        <w:t>We strive to create an environment that respects all backgrounds and perspectives.</w:t>
      </w:r>
    </w:p>
    <w:p w14:paraId="627E3885" w14:textId="77777777" w:rsidR="00EA2D80" w:rsidRPr="00EA2D80" w:rsidRDefault="00EA2D80" w:rsidP="00EA2D80">
      <w:pPr>
        <w:numPr>
          <w:ilvl w:val="0"/>
          <w:numId w:val="6"/>
        </w:numPr>
      </w:pPr>
      <w:r w:rsidRPr="00EA2D80">
        <w:t>Equal opportunities for hiring, promotions, and leadership roles.</w:t>
      </w:r>
    </w:p>
    <w:p w14:paraId="1F4B30A4" w14:textId="77777777" w:rsidR="00EA2D80" w:rsidRPr="00EA2D80" w:rsidRDefault="00EA2D80" w:rsidP="00EA2D80">
      <w:pPr>
        <w:numPr>
          <w:ilvl w:val="0"/>
          <w:numId w:val="6"/>
        </w:numPr>
      </w:pPr>
      <w:r w:rsidRPr="00EA2D80">
        <w:lastRenderedPageBreak/>
        <w:t>Mandatory DEI training for all employees.</w:t>
      </w:r>
    </w:p>
    <w:p w14:paraId="2295D3C1" w14:textId="77777777" w:rsidR="00EA2D80" w:rsidRPr="00EA2D80" w:rsidRDefault="00EA2D80" w:rsidP="00EA2D80">
      <w:pPr>
        <w:numPr>
          <w:ilvl w:val="0"/>
          <w:numId w:val="6"/>
        </w:numPr>
      </w:pPr>
      <w:r w:rsidRPr="00EA2D80">
        <w:t>Zero tolerance for discrimination, bias, or harassment.</w:t>
      </w:r>
    </w:p>
    <w:p w14:paraId="68E95439" w14:textId="77777777" w:rsidR="00EA2D80" w:rsidRPr="00EA2D80" w:rsidRDefault="00EA2D80" w:rsidP="00EA2D80">
      <w:pPr>
        <w:numPr>
          <w:ilvl w:val="0"/>
          <w:numId w:val="6"/>
        </w:numPr>
      </w:pPr>
      <w:r w:rsidRPr="00EA2D80">
        <w:t>Regular employee feedback sessions to ensure DEI principles are upheld.</w:t>
      </w:r>
    </w:p>
    <w:p w14:paraId="5A5108FD" w14:textId="77777777" w:rsidR="00EA2D80" w:rsidRPr="00EA2D80" w:rsidRDefault="00EA2D80" w:rsidP="00EA2D80">
      <w:r w:rsidRPr="00EA2D80">
        <w:pict w14:anchorId="02CF5BF0">
          <v:rect id="_x0000_i1090" style="width:0;height:1.5pt" o:hralign="center" o:hrstd="t" o:hr="t" fillcolor="#a0a0a0" stroked="f"/>
        </w:pict>
      </w:r>
    </w:p>
    <w:p w14:paraId="71D2BC88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7. IT &amp; Data Security Policy</w:t>
      </w:r>
    </w:p>
    <w:p w14:paraId="3C979974" w14:textId="77777777" w:rsidR="00EA2D80" w:rsidRPr="00EA2D80" w:rsidRDefault="00EA2D80" w:rsidP="00EA2D80">
      <w:r w:rsidRPr="00EA2D80">
        <w:t xml:space="preserve">All employees must adhere to </w:t>
      </w:r>
      <w:proofErr w:type="spellStart"/>
      <w:r w:rsidRPr="00EA2D80">
        <w:t>Stemplicity’s</w:t>
      </w:r>
      <w:proofErr w:type="spellEnd"/>
      <w:r w:rsidRPr="00EA2D80">
        <w:t xml:space="preserve"> IT security standards:</w:t>
      </w:r>
    </w:p>
    <w:p w14:paraId="1EE6CE49" w14:textId="77777777" w:rsidR="00EA2D80" w:rsidRPr="00EA2D80" w:rsidRDefault="00EA2D80" w:rsidP="00EA2D80">
      <w:pPr>
        <w:numPr>
          <w:ilvl w:val="0"/>
          <w:numId w:val="7"/>
        </w:numPr>
      </w:pPr>
      <w:r w:rsidRPr="00EA2D80">
        <w:t>Use strong passwords and enable multi-factor authentication (MFA).</w:t>
      </w:r>
    </w:p>
    <w:p w14:paraId="17848384" w14:textId="77777777" w:rsidR="00EA2D80" w:rsidRPr="00EA2D80" w:rsidRDefault="00EA2D80" w:rsidP="00EA2D80">
      <w:pPr>
        <w:numPr>
          <w:ilvl w:val="0"/>
          <w:numId w:val="7"/>
        </w:numPr>
      </w:pPr>
      <w:r w:rsidRPr="00EA2D80">
        <w:t>Follow guidelines for handling sensitive data and intellectual property.</w:t>
      </w:r>
    </w:p>
    <w:p w14:paraId="51B60CE2" w14:textId="77777777" w:rsidR="00EA2D80" w:rsidRPr="00EA2D80" w:rsidRDefault="00EA2D80" w:rsidP="00EA2D80">
      <w:pPr>
        <w:numPr>
          <w:ilvl w:val="0"/>
          <w:numId w:val="7"/>
        </w:numPr>
      </w:pPr>
      <w:r w:rsidRPr="00EA2D80">
        <w:t>Report phishing attempts, breaches, or suspicious activities immediately.</w:t>
      </w:r>
    </w:p>
    <w:p w14:paraId="50192134" w14:textId="77777777" w:rsidR="00EA2D80" w:rsidRPr="00EA2D80" w:rsidRDefault="00EA2D80" w:rsidP="00EA2D80">
      <w:pPr>
        <w:numPr>
          <w:ilvl w:val="0"/>
          <w:numId w:val="7"/>
        </w:numPr>
      </w:pPr>
      <w:r w:rsidRPr="00EA2D80">
        <w:t>Compliance with GDPR, CCPA, and other relevant data protection regulations.</w:t>
      </w:r>
    </w:p>
    <w:p w14:paraId="6F1B9F54" w14:textId="77777777" w:rsidR="00EA2D80" w:rsidRPr="00EA2D80" w:rsidRDefault="00EA2D80" w:rsidP="00EA2D80">
      <w:pPr>
        <w:numPr>
          <w:ilvl w:val="0"/>
          <w:numId w:val="7"/>
        </w:numPr>
      </w:pPr>
      <w:r w:rsidRPr="00EA2D80">
        <w:t>Annual cybersecurity training for all employees.</w:t>
      </w:r>
    </w:p>
    <w:p w14:paraId="11BC58BF" w14:textId="77777777" w:rsidR="00EA2D80" w:rsidRPr="00EA2D80" w:rsidRDefault="00EA2D80" w:rsidP="00EA2D80">
      <w:r w:rsidRPr="00EA2D80">
        <w:pict w14:anchorId="6806AC79">
          <v:rect id="_x0000_i1091" style="width:0;height:1.5pt" o:hralign="center" o:hrstd="t" o:hr="t" fillcolor="#a0a0a0" stroked="f"/>
        </w:pict>
      </w:r>
    </w:p>
    <w:p w14:paraId="01A55B5A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8. Performance Evaluation &amp; Career Development</w:t>
      </w:r>
    </w:p>
    <w:p w14:paraId="3FAE3581" w14:textId="77777777" w:rsidR="00EA2D80" w:rsidRPr="00EA2D80" w:rsidRDefault="00EA2D80" w:rsidP="00EA2D80">
      <w:r w:rsidRPr="00EA2D80">
        <w:t>Stemplicity encourages continuous professional growth:</w:t>
      </w:r>
    </w:p>
    <w:p w14:paraId="19477D58" w14:textId="77777777" w:rsidR="00EA2D80" w:rsidRPr="00EA2D80" w:rsidRDefault="00EA2D80" w:rsidP="00EA2D80">
      <w:pPr>
        <w:numPr>
          <w:ilvl w:val="0"/>
          <w:numId w:val="8"/>
        </w:numPr>
      </w:pPr>
      <w:r w:rsidRPr="00EA2D80">
        <w:t>Regular performance reviews every six months based on key performance indicators (KPIs).</w:t>
      </w:r>
    </w:p>
    <w:p w14:paraId="66A051FD" w14:textId="77777777" w:rsidR="00EA2D80" w:rsidRPr="00EA2D80" w:rsidRDefault="00EA2D80" w:rsidP="00EA2D80">
      <w:pPr>
        <w:numPr>
          <w:ilvl w:val="0"/>
          <w:numId w:val="8"/>
        </w:numPr>
      </w:pPr>
      <w:r w:rsidRPr="00EA2D80">
        <w:t>Opportunities for training, mentorship, and career advancement.</w:t>
      </w:r>
    </w:p>
    <w:p w14:paraId="2F763984" w14:textId="77777777" w:rsidR="00EA2D80" w:rsidRPr="00EA2D80" w:rsidRDefault="00EA2D80" w:rsidP="00EA2D80">
      <w:pPr>
        <w:numPr>
          <w:ilvl w:val="0"/>
          <w:numId w:val="8"/>
        </w:numPr>
      </w:pPr>
      <w:r w:rsidRPr="00EA2D80">
        <w:t>Internal mobility programs for employees seeking cross-functional roles.</w:t>
      </w:r>
    </w:p>
    <w:p w14:paraId="6589584A" w14:textId="77777777" w:rsidR="00EA2D80" w:rsidRPr="00EA2D80" w:rsidRDefault="00EA2D80" w:rsidP="00EA2D80">
      <w:pPr>
        <w:numPr>
          <w:ilvl w:val="0"/>
          <w:numId w:val="8"/>
        </w:numPr>
      </w:pPr>
      <w:r w:rsidRPr="00EA2D80">
        <w:t>Feedback-driven culture to support individual and team growth.</w:t>
      </w:r>
    </w:p>
    <w:p w14:paraId="610CF8D4" w14:textId="77777777" w:rsidR="00EA2D80" w:rsidRPr="00EA2D80" w:rsidRDefault="00EA2D80" w:rsidP="00EA2D80">
      <w:pPr>
        <w:numPr>
          <w:ilvl w:val="0"/>
          <w:numId w:val="8"/>
        </w:numPr>
      </w:pPr>
      <w:r w:rsidRPr="00EA2D80">
        <w:t>Learning and development stipends up to $1,000 per year per employee.</w:t>
      </w:r>
    </w:p>
    <w:p w14:paraId="49B2D713" w14:textId="77777777" w:rsidR="00EA2D80" w:rsidRPr="00EA2D80" w:rsidRDefault="00EA2D80" w:rsidP="00EA2D80">
      <w:r w:rsidRPr="00EA2D80">
        <w:pict w14:anchorId="63139731">
          <v:rect id="_x0000_i1092" style="width:0;height:1.5pt" o:hralign="center" o:hrstd="t" o:hr="t" fillcolor="#a0a0a0" stroked="f"/>
        </w:pict>
      </w:r>
    </w:p>
    <w:p w14:paraId="6CF1C99E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9. Ethics &amp; Compliance Training</w:t>
      </w:r>
    </w:p>
    <w:p w14:paraId="12D0AAD0" w14:textId="77777777" w:rsidR="00EA2D80" w:rsidRPr="00EA2D80" w:rsidRDefault="00EA2D80" w:rsidP="00EA2D80">
      <w:r w:rsidRPr="00EA2D80">
        <w:t>All employees are required to complete training in:</w:t>
      </w:r>
    </w:p>
    <w:p w14:paraId="6A359D24" w14:textId="77777777" w:rsidR="00EA2D80" w:rsidRPr="00EA2D80" w:rsidRDefault="00EA2D80" w:rsidP="00EA2D80">
      <w:pPr>
        <w:numPr>
          <w:ilvl w:val="0"/>
          <w:numId w:val="9"/>
        </w:numPr>
      </w:pPr>
      <w:r w:rsidRPr="00EA2D80">
        <w:t>Anti-harassment and workplace ethics.</w:t>
      </w:r>
    </w:p>
    <w:p w14:paraId="25DA5508" w14:textId="77777777" w:rsidR="00EA2D80" w:rsidRPr="00EA2D80" w:rsidRDefault="00EA2D80" w:rsidP="00EA2D80">
      <w:pPr>
        <w:numPr>
          <w:ilvl w:val="0"/>
          <w:numId w:val="9"/>
        </w:numPr>
      </w:pPr>
      <w:r w:rsidRPr="00EA2D80">
        <w:t>Data privacy and protection laws.</w:t>
      </w:r>
    </w:p>
    <w:p w14:paraId="43FCDD69" w14:textId="77777777" w:rsidR="00EA2D80" w:rsidRPr="00EA2D80" w:rsidRDefault="00EA2D80" w:rsidP="00EA2D80">
      <w:pPr>
        <w:numPr>
          <w:ilvl w:val="0"/>
          <w:numId w:val="9"/>
        </w:numPr>
      </w:pPr>
      <w:r w:rsidRPr="00EA2D80">
        <w:t>Responsible AI and ethical considerations in STEM education.</w:t>
      </w:r>
    </w:p>
    <w:p w14:paraId="56C6E640" w14:textId="77777777" w:rsidR="00EA2D80" w:rsidRPr="00EA2D80" w:rsidRDefault="00EA2D80" w:rsidP="00EA2D80">
      <w:pPr>
        <w:numPr>
          <w:ilvl w:val="0"/>
          <w:numId w:val="9"/>
        </w:numPr>
      </w:pPr>
      <w:r w:rsidRPr="00EA2D80">
        <w:lastRenderedPageBreak/>
        <w:t>Industry-specific compliance based on role and responsibility.</w:t>
      </w:r>
    </w:p>
    <w:p w14:paraId="277C0EAD" w14:textId="77777777" w:rsidR="00EA2D80" w:rsidRPr="00EA2D80" w:rsidRDefault="00EA2D80" w:rsidP="00EA2D80">
      <w:pPr>
        <w:numPr>
          <w:ilvl w:val="0"/>
          <w:numId w:val="9"/>
        </w:numPr>
      </w:pPr>
      <w:r w:rsidRPr="00EA2D80">
        <w:t>Annual refresher training to stay updated with regulatory changes.</w:t>
      </w:r>
    </w:p>
    <w:p w14:paraId="5D4BCC20" w14:textId="77777777" w:rsidR="00EA2D80" w:rsidRPr="00EA2D80" w:rsidRDefault="00EA2D80" w:rsidP="00EA2D80">
      <w:r w:rsidRPr="00EA2D80">
        <w:pict w14:anchorId="019C1F9A">
          <v:rect id="_x0000_i1093" style="width:0;height:1.5pt" o:hralign="center" o:hrstd="t" o:hr="t" fillcolor="#a0a0a0" stroked="f"/>
        </w:pict>
      </w:r>
    </w:p>
    <w:p w14:paraId="3FE2DA31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10. Company Communication Guidelines</w:t>
      </w:r>
    </w:p>
    <w:p w14:paraId="7CD95939" w14:textId="77777777" w:rsidR="00EA2D80" w:rsidRPr="00EA2D80" w:rsidRDefault="00EA2D80" w:rsidP="00EA2D80">
      <w:r w:rsidRPr="00EA2D80">
        <w:t>Effective communication is key to collaboration at Stemplicity:</w:t>
      </w:r>
    </w:p>
    <w:p w14:paraId="3940CE3A" w14:textId="77777777" w:rsidR="00EA2D80" w:rsidRPr="00EA2D80" w:rsidRDefault="00EA2D80" w:rsidP="00EA2D80">
      <w:pPr>
        <w:numPr>
          <w:ilvl w:val="0"/>
          <w:numId w:val="10"/>
        </w:numPr>
      </w:pPr>
      <w:r w:rsidRPr="00EA2D80">
        <w:t>Use professional and respectful language in all written and verbal communications.</w:t>
      </w:r>
    </w:p>
    <w:p w14:paraId="06345DEB" w14:textId="77777777" w:rsidR="00EA2D80" w:rsidRPr="00EA2D80" w:rsidRDefault="00EA2D80" w:rsidP="00EA2D80">
      <w:pPr>
        <w:numPr>
          <w:ilvl w:val="0"/>
          <w:numId w:val="10"/>
        </w:numPr>
      </w:pPr>
      <w:r w:rsidRPr="00EA2D80">
        <w:t>Slack, Teams, and email are the primary communication channels.</w:t>
      </w:r>
    </w:p>
    <w:p w14:paraId="2203A17E" w14:textId="77777777" w:rsidR="00EA2D80" w:rsidRPr="00EA2D80" w:rsidRDefault="00EA2D80" w:rsidP="00EA2D80">
      <w:pPr>
        <w:numPr>
          <w:ilvl w:val="0"/>
          <w:numId w:val="10"/>
        </w:numPr>
      </w:pPr>
      <w:r w:rsidRPr="00EA2D80">
        <w:t>Respond to internal messages within 24 hours (excluding weekends/holidays).</w:t>
      </w:r>
    </w:p>
    <w:p w14:paraId="00571D31" w14:textId="77777777" w:rsidR="00EA2D80" w:rsidRPr="00EA2D80" w:rsidRDefault="00EA2D80" w:rsidP="00EA2D80">
      <w:pPr>
        <w:numPr>
          <w:ilvl w:val="0"/>
          <w:numId w:val="10"/>
        </w:numPr>
      </w:pPr>
      <w:r w:rsidRPr="00EA2D80">
        <w:t>Use company-approved templates for external communications.</w:t>
      </w:r>
    </w:p>
    <w:p w14:paraId="2907A00B" w14:textId="77777777" w:rsidR="00EA2D80" w:rsidRPr="00EA2D80" w:rsidRDefault="00EA2D80" w:rsidP="00EA2D80">
      <w:pPr>
        <w:numPr>
          <w:ilvl w:val="0"/>
          <w:numId w:val="10"/>
        </w:numPr>
      </w:pPr>
      <w:r w:rsidRPr="00EA2D80">
        <w:t>Monthly all-hands meetings for company-wide updates.</w:t>
      </w:r>
    </w:p>
    <w:p w14:paraId="2493852A" w14:textId="77777777" w:rsidR="00EA2D80" w:rsidRPr="00EA2D80" w:rsidRDefault="00EA2D80" w:rsidP="00EA2D80">
      <w:r w:rsidRPr="00EA2D80">
        <w:pict w14:anchorId="5D750087">
          <v:rect id="_x0000_i1094" style="width:0;height:1.5pt" o:hralign="center" o:hrstd="t" o:hr="t" fillcolor="#a0a0a0" stroked="f"/>
        </w:pict>
      </w:r>
    </w:p>
    <w:p w14:paraId="4A6862D7" w14:textId="77777777" w:rsidR="00EA2D80" w:rsidRPr="00EA2D80" w:rsidRDefault="00EA2D80" w:rsidP="00EA2D80">
      <w:pPr>
        <w:rPr>
          <w:b/>
          <w:bCs/>
        </w:rPr>
      </w:pPr>
      <w:r w:rsidRPr="00EA2D80">
        <w:rPr>
          <w:b/>
          <w:bCs/>
        </w:rPr>
        <w:t>Final Note</w:t>
      </w:r>
    </w:p>
    <w:p w14:paraId="21A4AFFE" w14:textId="77777777" w:rsidR="00EA2D80" w:rsidRPr="00EA2D80" w:rsidRDefault="00EA2D80" w:rsidP="00EA2D80">
      <w:r w:rsidRPr="00EA2D80">
        <w:t xml:space="preserve">By joining Stemplicity, you agree to uphold these policies and guidelines. For any clarifications or concerns, please contact HR at </w:t>
      </w:r>
      <w:hyperlink r:id="rId6" w:history="1">
        <w:r w:rsidRPr="00EA2D80">
          <w:rPr>
            <w:rStyle w:val="Hyperlink"/>
            <w:b/>
            <w:bCs/>
          </w:rPr>
          <w:t>hr@stemplicity.com</w:t>
        </w:r>
      </w:hyperlink>
      <w:r w:rsidRPr="00EA2D80">
        <w:t>.</w:t>
      </w:r>
    </w:p>
    <w:p w14:paraId="46006D9A" w14:textId="77777777" w:rsidR="00EA2D80" w:rsidRPr="00EA2D80" w:rsidRDefault="00EA2D80" w:rsidP="00EA2D80">
      <w:r w:rsidRPr="00EA2D80">
        <w:t xml:space="preserve">These policies may be updated periodically to reflect company growth and industry standards. Stay informed and aligned with </w:t>
      </w:r>
      <w:proofErr w:type="spellStart"/>
      <w:r w:rsidRPr="00EA2D80">
        <w:t>Stemplicity’s</w:t>
      </w:r>
      <w:proofErr w:type="spellEnd"/>
      <w:r w:rsidRPr="00EA2D80">
        <w:t xml:space="preserve"> mission!</w:t>
      </w:r>
    </w:p>
    <w:p w14:paraId="19798DFB" w14:textId="77777777" w:rsidR="00EA2D80" w:rsidRPr="00EA2D80" w:rsidRDefault="00EA2D80" w:rsidP="00EA2D80">
      <w:r w:rsidRPr="00EA2D80">
        <w:rPr>
          <w:b/>
          <w:bCs/>
        </w:rPr>
        <w:t>Welcome to Stemplicity!</w:t>
      </w:r>
      <w:r w:rsidRPr="00EA2D80">
        <w:t xml:space="preserve"> </w:t>
      </w:r>
      <w:r w:rsidRPr="00EA2D80">
        <w:rPr>
          <w:rFonts w:ascii="Segoe UI Emoji" w:hAnsi="Segoe UI Emoji" w:cs="Segoe UI Emoji"/>
        </w:rPr>
        <w:t>🚀</w:t>
      </w:r>
    </w:p>
    <w:p w14:paraId="393D7A38" w14:textId="77777777" w:rsidR="00D71CD6" w:rsidRDefault="00D71CD6"/>
    <w:sectPr w:rsidR="00D7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746F"/>
    <w:multiLevelType w:val="multilevel"/>
    <w:tmpl w:val="516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06D21"/>
    <w:multiLevelType w:val="multilevel"/>
    <w:tmpl w:val="C9C2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D42E7"/>
    <w:multiLevelType w:val="multilevel"/>
    <w:tmpl w:val="951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02A2C"/>
    <w:multiLevelType w:val="multilevel"/>
    <w:tmpl w:val="35AA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70658"/>
    <w:multiLevelType w:val="multilevel"/>
    <w:tmpl w:val="2ECC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60F89"/>
    <w:multiLevelType w:val="multilevel"/>
    <w:tmpl w:val="7BD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85679"/>
    <w:multiLevelType w:val="multilevel"/>
    <w:tmpl w:val="53E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00602"/>
    <w:multiLevelType w:val="multilevel"/>
    <w:tmpl w:val="4E0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96712"/>
    <w:multiLevelType w:val="multilevel"/>
    <w:tmpl w:val="F46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41268"/>
    <w:multiLevelType w:val="multilevel"/>
    <w:tmpl w:val="A05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97330">
    <w:abstractNumId w:val="7"/>
  </w:num>
  <w:num w:numId="2" w16cid:durableId="469179372">
    <w:abstractNumId w:val="3"/>
  </w:num>
  <w:num w:numId="3" w16cid:durableId="1042437505">
    <w:abstractNumId w:val="8"/>
  </w:num>
  <w:num w:numId="4" w16cid:durableId="1075858565">
    <w:abstractNumId w:val="9"/>
  </w:num>
  <w:num w:numId="5" w16cid:durableId="1534733212">
    <w:abstractNumId w:val="5"/>
  </w:num>
  <w:num w:numId="6" w16cid:durableId="1372343323">
    <w:abstractNumId w:val="2"/>
  </w:num>
  <w:num w:numId="7" w16cid:durableId="270286686">
    <w:abstractNumId w:val="6"/>
  </w:num>
  <w:num w:numId="8" w16cid:durableId="792868542">
    <w:abstractNumId w:val="1"/>
  </w:num>
  <w:num w:numId="9" w16cid:durableId="1341852341">
    <w:abstractNumId w:val="4"/>
  </w:num>
  <w:num w:numId="10" w16cid:durableId="65799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0"/>
    <w:rsid w:val="000B2727"/>
    <w:rsid w:val="001950A0"/>
    <w:rsid w:val="00342184"/>
    <w:rsid w:val="005F48F0"/>
    <w:rsid w:val="00867210"/>
    <w:rsid w:val="00975807"/>
    <w:rsid w:val="00B9479F"/>
    <w:rsid w:val="00D71CD6"/>
    <w:rsid w:val="00E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AA96B"/>
  <w15:chartTrackingRefBased/>
  <w15:docId w15:val="{A639D65E-958B-480D-80AA-7AFD0EC8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2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@stemplici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4238</Characters>
  <Application>Microsoft Office Word</Application>
  <DocSecurity>0</DocSecurity>
  <Lines>96</Lines>
  <Paragraphs>84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3</cp:revision>
  <dcterms:created xsi:type="dcterms:W3CDTF">2025-01-29T04:27:00Z</dcterms:created>
  <dcterms:modified xsi:type="dcterms:W3CDTF">2025-01-29T04:28:00Z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d12302659ddc7c3161d7b438d6812496127cfbe1f33f60f1ff32df473c041925</vt:lpwstr>
  </property>
</Properties>
</file>