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C60F7" w14:textId="77777777" w:rsidR="00613ECA" w:rsidRPr="003B3863" w:rsidRDefault="00613ECA" w:rsidP="0018399A">
      <w:pPr>
        <w:spacing w:line="360" w:lineRule="auto"/>
        <w:jc w:val="both"/>
        <w:rPr>
          <w:rFonts w:ascii="Trebuchet MS" w:hAnsi="Trebuchet MS" w:cs="Times New Roman"/>
          <w:b/>
          <w:bCs/>
          <w:sz w:val="24"/>
          <w:szCs w:val="24"/>
        </w:rPr>
      </w:pPr>
      <w:r w:rsidRPr="003B3863">
        <w:rPr>
          <w:rFonts w:ascii="Trebuchet MS" w:hAnsi="Trebuchet MS" w:cs="Times New Roman"/>
          <w:b/>
          <w:bCs/>
          <w:sz w:val="24"/>
          <w:szCs w:val="24"/>
        </w:rPr>
        <w:t>Project Report: Predicting Fuel Consumption in Vehicles</w:t>
      </w:r>
    </w:p>
    <w:p w14:paraId="1B80C9DC" w14:textId="77777777" w:rsidR="00613ECA" w:rsidRPr="003B3863" w:rsidRDefault="00613ECA" w:rsidP="0018399A">
      <w:pPr>
        <w:spacing w:line="360" w:lineRule="auto"/>
        <w:jc w:val="both"/>
        <w:rPr>
          <w:rFonts w:ascii="Trebuchet MS" w:hAnsi="Trebuchet MS" w:cs="Times New Roman"/>
          <w:b/>
          <w:bCs/>
          <w:sz w:val="24"/>
          <w:szCs w:val="24"/>
        </w:rPr>
      </w:pPr>
      <w:r w:rsidRPr="003B3863">
        <w:rPr>
          <w:rFonts w:ascii="Trebuchet MS" w:hAnsi="Trebuchet MS" w:cs="Times New Roman"/>
          <w:b/>
          <w:bCs/>
          <w:sz w:val="24"/>
          <w:szCs w:val="24"/>
        </w:rPr>
        <w:t>Problem Statement</w:t>
      </w:r>
    </w:p>
    <w:p w14:paraId="68E80493" w14:textId="1D1C405F" w:rsidR="00613ECA" w:rsidRPr="0018399A"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The goal of this project is to predict fuel consumption in vehicles based on a set of features, including engine-related parameters, vehicle characteristics, and driving factors. Accurate predictions of fuel consumption can provide valuable insights for both consumers and policymakers looking to promote fuel-efficient vehicles and reduce environmental impact.</w:t>
      </w:r>
    </w:p>
    <w:p w14:paraId="38F14DC2" w14:textId="61F57954" w:rsidR="007E6AAF" w:rsidRDefault="00613ECA" w:rsidP="0018399A">
      <w:pPr>
        <w:spacing w:line="360" w:lineRule="auto"/>
        <w:jc w:val="both"/>
        <w:rPr>
          <w:rFonts w:ascii="Trebuchet MS" w:hAnsi="Trebuchet MS" w:cs="Times New Roman"/>
          <w:b/>
          <w:bCs/>
          <w:sz w:val="24"/>
          <w:szCs w:val="24"/>
        </w:rPr>
      </w:pPr>
      <w:r w:rsidRPr="003B3863">
        <w:rPr>
          <w:rFonts w:ascii="Trebuchet MS" w:hAnsi="Trebuchet MS" w:cs="Times New Roman"/>
          <w:b/>
          <w:bCs/>
          <w:sz w:val="24"/>
          <w:szCs w:val="24"/>
        </w:rPr>
        <w:t>Data Preprocessing</w:t>
      </w:r>
    </w:p>
    <w:p w14:paraId="28957CDD" w14:textId="2CB4B7BA" w:rsidR="001071B7" w:rsidRPr="001071B7" w:rsidRDefault="001071B7" w:rsidP="0018399A">
      <w:pPr>
        <w:spacing w:line="360" w:lineRule="auto"/>
        <w:jc w:val="both"/>
        <w:rPr>
          <w:rFonts w:ascii="Trebuchet MS" w:hAnsi="Trebuchet MS" w:cs="Times New Roman"/>
          <w:sz w:val="24"/>
          <w:szCs w:val="24"/>
        </w:rPr>
      </w:pPr>
      <w:r>
        <w:rPr>
          <w:rFonts w:ascii="Trebuchet MS" w:hAnsi="Trebuchet MS" w:cs="Times New Roman"/>
          <w:sz w:val="24"/>
          <w:szCs w:val="24"/>
        </w:rPr>
        <w:t>Python programming language has been used</w:t>
      </w:r>
      <w:r w:rsidR="00EF53D2">
        <w:rPr>
          <w:rFonts w:ascii="Trebuchet MS" w:hAnsi="Trebuchet MS" w:cs="Times New Roman"/>
          <w:sz w:val="24"/>
          <w:szCs w:val="24"/>
        </w:rPr>
        <w:t>.</w:t>
      </w:r>
    </w:p>
    <w:p w14:paraId="4AFEC968" w14:textId="77777777" w:rsidR="00613ECA" w:rsidRPr="003B3863" w:rsidRDefault="00613ECA" w:rsidP="0018399A">
      <w:pPr>
        <w:spacing w:line="360" w:lineRule="auto"/>
        <w:jc w:val="both"/>
        <w:rPr>
          <w:rFonts w:ascii="Trebuchet MS" w:hAnsi="Trebuchet MS" w:cs="Times New Roman"/>
          <w:b/>
          <w:bCs/>
          <w:sz w:val="24"/>
          <w:szCs w:val="24"/>
        </w:rPr>
      </w:pPr>
      <w:r w:rsidRPr="003B3863">
        <w:rPr>
          <w:rFonts w:ascii="Trebuchet MS" w:hAnsi="Trebuchet MS" w:cs="Times New Roman"/>
          <w:b/>
          <w:bCs/>
          <w:sz w:val="24"/>
          <w:szCs w:val="24"/>
        </w:rPr>
        <w:t>Data Loading</w:t>
      </w:r>
    </w:p>
    <w:p w14:paraId="239144D6" w14:textId="5FDE4D35" w:rsidR="00613ECA" w:rsidRPr="0018399A"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The project started with the loading of a dataset named "vehicles.csv," which contains information about various vehicles.</w:t>
      </w:r>
    </w:p>
    <w:p w14:paraId="3825017D" w14:textId="10A0D4FC" w:rsidR="00540B33" w:rsidRPr="0018399A" w:rsidRDefault="0089637A" w:rsidP="0018399A">
      <w:pPr>
        <w:spacing w:line="360" w:lineRule="auto"/>
        <w:jc w:val="both"/>
        <w:rPr>
          <w:rFonts w:ascii="Trebuchet MS" w:hAnsi="Trebuchet MS" w:cs="Times New Roman"/>
          <w:sz w:val="24"/>
          <w:szCs w:val="24"/>
        </w:rPr>
      </w:pPr>
      <w:r w:rsidRPr="0089637A">
        <w:rPr>
          <w:rFonts w:ascii="Trebuchet MS" w:hAnsi="Trebuchet MS" w:cs="Times New Roman"/>
          <w:sz w:val="24"/>
          <w:szCs w:val="24"/>
        </w:rPr>
        <w:drawing>
          <wp:inline distT="0" distB="0" distL="0" distR="0" wp14:anchorId="051793FA" wp14:editId="4DFD0E36">
            <wp:extent cx="5943600" cy="481330"/>
            <wp:effectExtent l="0" t="0" r="0" b="0"/>
            <wp:docPr id="1949248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48773" name=""/>
                    <pic:cNvPicPr/>
                  </pic:nvPicPr>
                  <pic:blipFill>
                    <a:blip r:embed="rId4"/>
                    <a:stretch>
                      <a:fillRect/>
                    </a:stretch>
                  </pic:blipFill>
                  <pic:spPr>
                    <a:xfrm>
                      <a:off x="0" y="0"/>
                      <a:ext cx="5943600" cy="481330"/>
                    </a:xfrm>
                    <a:prstGeom prst="rect">
                      <a:avLst/>
                    </a:prstGeom>
                  </pic:spPr>
                </pic:pic>
              </a:graphicData>
            </a:graphic>
          </wp:inline>
        </w:drawing>
      </w:r>
    </w:p>
    <w:p w14:paraId="3FD44D48" w14:textId="77777777" w:rsidR="00613ECA" w:rsidRPr="003B3863" w:rsidRDefault="00613ECA" w:rsidP="0018399A">
      <w:pPr>
        <w:spacing w:line="360" w:lineRule="auto"/>
        <w:jc w:val="both"/>
        <w:rPr>
          <w:rFonts w:ascii="Trebuchet MS" w:hAnsi="Trebuchet MS" w:cs="Times New Roman"/>
          <w:b/>
          <w:bCs/>
          <w:sz w:val="24"/>
          <w:szCs w:val="24"/>
        </w:rPr>
      </w:pPr>
      <w:r w:rsidRPr="003B3863">
        <w:rPr>
          <w:rFonts w:ascii="Trebuchet MS" w:hAnsi="Trebuchet MS" w:cs="Times New Roman"/>
          <w:b/>
          <w:bCs/>
          <w:sz w:val="24"/>
          <w:szCs w:val="24"/>
        </w:rPr>
        <w:t>Data Exploration</w:t>
      </w:r>
    </w:p>
    <w:p w14:paraId="41E0DBAE" w14:textId="62BE54E0" w:rsidR="00613ECA" w:rsidRPr="0018399A"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Data exploration was performed to understand the structure and content of the dataset. This involved checking for missing values, data types, and initial statistical summaries.</w:t>
      </w:r>
    </w:p>
    <w:p w14:paraId="365F040C" w14:textId="758F8958" w:rsidR="00215329" w:rsidRPr="0018399A" w:rsidRDefault="00F83636" w:rsidP="0018399A">
      <w:pPr>
        <w:spacing w:line="360" w:lineRule="auto"/>
        <w:jc w:val="both"/>
        <w:rPr>
          <w:rFonts w:ascii="Trebuchet MS" w:hAnsi="Trebuchet MS" w:cs="Times New Roman"/>
          <w:sz w:val="24"/>
          <w:szCs w:val="24"/>
        </w:rPr>
      </w:pPr>
      <w:r w:rsidRPr="00F83636">
        <w:rPr>
          <w:rFonts w:ascii="Trebuchet MS" w:hAnsi="Trebuchet MS" w:cs="Times New Roman"/>
          <w:sz w:val="24"/>
          <w:szCs w:val="24"/>
        </w:rPr>
        <w:lastRenderedPageBreak/>
        <w:drawing>
          <wp:inline distT="0" distB="0" distL="0" distR="0" wp14:anchorId="1E94E31E" wp14:editId="50D9A9F9">
            <wp:extent cx="5753903" cy="2400635"/>
            <wp:effectExtent l="0" t="0" r="0" b="0"/>
            <wp:docPr id="61206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60132" name=""/>
                    <pic:cNvPicPr/>
                  </pic:nvPicPr>
                  <pic:blipFill>
                    <a:blip r:embed="rId5"/>
                    <a:stretch>
                      <a:fillRect/>
                    </a:stretch>
                  </pic:blipFill>
                  <pic:spPr>
                    <a:xfrm>
                      <a:off x="0" y="0"/>
                      <a:ext cx="5753903" cy="2400635"/>
                    </a:xfrm>
                    <a:prstGeom prst="rect">
                      <a:avLst/>
                    </a:prstGeom>
                  </pic:spPr>
                </pic:pic>
              </a:graphicData>
            </a:graphic>
          </wp:inline>
        </w:drawing>
      </w:r>
    </w:p>
    <w:p w14:paraId="2AE9EA73" w14:textId="2320AF51" w:rsidR="00850A4A" w:rsidRPr="0018399A" w:rsidRDefault="00B14238" w:rsidP="0018399A">
      <w:pPr>
        <w:spacing w:line="360" w:lineRule="auto"/>
        <w:jc w:val="both"/>
        <w:rPr>
          <w:rFonts w:ascii="Trebuchet MS" w:hAnsi="Trebuchet MS" w:cs="Times New Roman"/>
          <w:sz w:val="24"/>
          <w:szCs w:val="24"/>
        </w:rPr>
      </w:pPr>
      <w:r w:rsidRPr="00B14238">
        <w:rPr>
          <w:rFonts w:ascii="Trebuchet MS" w:hAnsi="Trebuchet MS" w:cs="Times New Roman"/>
          <w:sz w:val="24"/>
          <w:szCs w:val="24"/>
        </w:rPr>
        <w:drawing>
          <wp:inline distT="0" distB="0" distL="0" distR="0" wp14:anchorId="37F278F7" wp14:editId="62878E32">
            <wp:extent cx="5943600" cy="1816100"/>
            <wp:effectExtent l="0" t="0" r="0" b="0"/>
            <wp:docPr id="812935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935316" name=""/>
                    <pic:cNvPicPr/>
                  </pic:nvPicPr>
                  <pic:blipFill>
                    <a:blip r:embed="rId6"/>
                    <a:stretch>
                      <a:fillRect/>
                    </a:stretch>
                  </pic:blipFill>
                  <pic:spPr>
                    <a:xfrm>
                      <a:off x="0" y="0"/>
                      <a:ext cx="5943600" cy="1816100"/>
                    </a:xfrm>
                    <a:prstGeom prst="rect">
                      <a:avLst/>
                    </a:prstGeom>
                  </pic:spPr>
                </pic:pic>
              </a:graphicData>
            </a:graphic>
          </wp:inline>
        </w:drawing>
      </w:r>
    </w:p>
    <w:p w14:paraId="08FB3EB6" w14:textId="77777777" w:rsidR="00613ECA" w:rsidRPr="0018399A" w:rsidRDefault="00613ECA" w:rsidP="0018399A">
      <w:pPr>
        <w:spacing w:line="360" w:lineRule="auto"/>
        <w:jc w:val="both"/>
        <w:rPr>
          <w:rFonts w:ascii="Trebuchet MS" w:hAnsi="Trebuchet MS" w:cs="Times New Roman"/>
          <w:b/>
          <w:bCs/>
          <w:sz w:val="24"/>
          <w:szCs w:val="24"/>
        </w:rPr>
      </w:pPr>
      <w:r w:rsidRPr="0018399A">
        <w:rPr>
          <w:rFonts w:ascii="Trebuchet MS" w:hAnsi="Trebuchet MS" w:cs="Times New Roman"/>
          <w:b/>
          <w:bCs/>
          <w:sz w:val="24"/>
          <w:szCs w:val="24"/>
        </w:rPr>
        <w:t>Data Cleaning</w:t>
      </w:r>
    </w:p>
    <w:p w14:paraId="3377DE17" w14:textId="3ACB02B2" w:rsidR="00613ECA" w:rsidRPr="0018399A"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Several data cleaning tasks were performed, including:</w:t>
      </w:r>
    </w:p>
    <w:p w14:paraId="188FEB14" w14:textId="77777777" w:rsidR="00613ECA" w:rsidRPr="0018399A"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Handling missing values: Replacing or removing missing data points.</w:t>
      </w:r>
    </w:p>
    <w:p w14:paraId="1A184728" w14:textId="52F2938A" w:rsidR="00A74CE2" w:rsidRPr="0018399A" w:rsidRDefault="00273574" w:rsidP="0018399A">
      <w:pPr>
        <w:spacing w:line="360" w:lineRule="auto"/>
        <w:jc w:val="both"/>
        <w:rPr>
          <w:rFonts w:ascii="Trebuchet MS" w:hAnsi="Trebuchet MS" w:cs="Times New Roman"/>
          <w:sz w:val="24"/>
          <w:szCs w:val="24"/>
        </w:rPr>
      </w:pPr>
      <w:r w:rsidRPr="00273574">
        <w:rPr>
          <w:rFonts w:ascii="Trebuchet MS" w:hAnsi="Trebuchet MS" w:cs="Times New Roman"/>
          <w:sz w:val="24"/>
          <w:szCs w:val="24"/>
        </w:rPr>
        <w:drawing>
          <wp:inline distT="0" distB="0" distL="0" distR="0" wp14:anchorId="3F12E7B4" wp14:editId="6D9DFC30">
            <wp:extent cx="5943600" cy="1642110"/>
            <wp:effectExtent l="0" t="0" r="0" b="0"/>
            <wp:docPr id="549332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32746" name=""/>
                    <pic:cNvPicPr/>
                  </pic:nvPicPr>
                  <pic:blipFill>
                    <a:blip r:embed="rId7"/>
                    <a:stretch>
                      <a:fillRect/>
                    </a:stretch>
                  </pic:blipFill>
                  <pic:spPr>
                    <a:xfrm>
                      <a:off x="0" y="0"/>
                      <a:ext cx="5943600" cy="1642110"/>
                    </a:xfrm>
                    <a:prstGeom prst="rect">
                      <a:avLst/>
                    </a:prstGeom>
                  </pic:spPr>
                </pic:pic>
              </a:graphicData>
            </a:graphic>
          </wp:inline>
        </w:drawing>
      </w:r>
    </w:p>
    <w:p w14:paraId="643A261F" w14:textId="77777777" w:rsidR="00613ECA" w:rsidRPr="0018399A"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Outlier detection and removal: Identifying extreme values that could skew the analysis.</w:t>
      </w:r>
    </w:p>
    <w:p w14:paraId="3D86CC59" w14:textId="4341C7BD" w:rsidR="00495153" w:rsidRPr="0018399A" w:rsidRDefault="00495153" w:rsidP="0018399A">
      <w:pPr>
        <w:spacing w:line="360" w:lineRule="auto"/>
        <w:jc w:val="both"/>
        <w:rPr>
          <w:rFonts w:ascii="Trebuchet MS" w:hAnsi="Trebuchet MS" w:cs="Times New Roman"/>
          <w:sz w:val="24"/>
          <w:szCs w:val="24"/>
        </w:rPr>
      </w:pPr>
    </w:p>
    <w:p w14:paraId="4AEEC3F7" w14:textId="74D82A40" w:rsidR="00B63A3B" w:rsidRPr="0018399A" w:rsidRDefault="00880495" w:rsidP="0018399A">
      <w:pPr>
        <w:spacing w:line="360" w:lineRule="auto"/>
        <w:jc w:val="both"/>
        <w:rPr>
          <w:rFonts w:ascii="Trebuchet MS" w:hAnsi="Trebuchet MS" w:cs="Times New Roman"/>
          <w:sz w:val="24"/>
          <w:szCs w:val="24"/>
        </w:rPr>
      </w:pPr>
      <w:r w:rsidRPr="00880495">
        <w:rPr>
          <w:rFonts w:ascii="Trebuchet MS" w:hAnsi="Trebuchet MS" w:cs="Times New Roman"/>
          <w:sz w:val="24"/>
          <w:szCs w:val="24"/>
        </w:rPr>
        <w:lastRenderedPageBreak/>
        <w:drawing>
          <wp:inline distT="0" distB="0" distL="0" distR="0" wp14:anchorId="23D9E093" wp14:editId="507ACE9A">
            <wp:extent cx="5943600" cy="1599565"/>
            <wp:effectExtent l="0" t="0" r="0" b="635"/>
            <wp:docPr id="104128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280679" name=""/>
                    <pic:cNvPicPr/>
                  </pic:nvPicPr>
                  <pic:blipFill>
                    <a:blip r:embed="rId8"/>
                    <a:stretch>
                      <a:fillRect/>
                    </a:stretch>
                  </pic:blipFill>
                  <pic:spPr>
                    <a:xfrm>
                      <a:off x="0" y="0"/>
                      <a:ext cx="5943600" cy="1599565"/>
                    </a:xfrm>
                    <a:prstGeom prst="rect">
                      <a:avLst/>
                    </a:prstGeom>
                  </pic:spPr>
                </pic:pic>
              </a:graphicData>
            </a:graphic>
          </wp:inline>
        </w:drawing>
      </w:r>
    </w:p>
    <w:p w14:paraId="25D55485" w14:textId="77777777" w:rsidR="00613ECA" w:rsidRPr="0018399A"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Encoding categorical variables: Converting categorical features into numerical representations.</w:t>
      </w:r>
    </w:p>
    <w:p w14:paraId="04184351" w14:textId="77777777" w:rsidR="00613ECA" w:rsidRPr="0018399A" w:rsidRDefault="00613ECA" w:rsidP="0018399A">
      <w:pPr>
        <w:spacing w:line="360" w:lineRule="auto"/>
        <w:jc w:val="both"/>
        <w:rPr>
          <w:rFonts w:ascii="Trebuchet MS" w:hAnsi="Trebuchet MS" w:cs="Times New Roman"/>
          <w:b/>
          <w:bCs/>
          <w:sz w:val="24"/>
          <w:szCs w:val="24"/>
        </w:rPr>
      </w:pPr>
      <w:r w:rsidRPr="0018399A">
        <w:rPr>
          <w:rFonts w:ascii="Trebuchet MS" w:hAnsi="Trebuchet MS" w:cs="Times New Roman"/>
          <w:b/>
          <w:bCs/>
          <w:sz w:val="24"/>
          <w:szCs w:val="24"/>
        </w:rPr>
        <w:t>Feature Selection</w:t>
      </w:r>
    </w:p>
    <w:p w14:paraId="4285112F" w14:textId="7A980342" w:rsidR="00613ECA" w:rsidRPr="0018399A"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To predict fuel consumption, a set of important features was selected based on domain knowledge and correlation analysis with the target variable (fuel consumption).</w:t>
      </w:r>
    </w:p>
    <w:p w14:paraId="5A175901" w14:textId="05B64433" w:rsidR="002339D2" w:rsidRPr="0018399A" w:rsidRDefault="003A15E4" w:rsidP="0018399A">
      <w:pPr>
        <w:spacing w:line="360" w:lineRule="auto"/>
        <w:jc w:val="both"/>
        <w:rPr>
          <w:rFonts w:ascii="Trebuchet MS" w:hAnsi="Trebuchet MS" w:cs="Times New Roman"/>
          <w:sz w:val="24"/>
          <w:szCs w:val="24"/>
        </w:rPr>
      </w:pPr>
      <w:r w:rsidRPr="003A15E4">
        <w:rPr>
          <w:rFonts w:ascii="Trebuchet MS" w:hAnsi="Trebuchet MS" w:cs="Times New Roman"/>
          <w:sz w:val="24"/>
          <w:szCs w:val="24"/>
        </w:rPr>
        <w:drawing>
          <wp:inline distT="0" distB="0" distL="0" distR="0" wp14:anchorId="3C631F43" wp14:editId="071DB85A">
            <wp:extent cx="5943600" cy="1300480"/>
            <wp:effectExtent l="0" t="0" r="0" b="0"/>
            <wp:docPr id="190079951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99518" name="Picture 1" descr="A screen shot of a computer code&#10;&#10;Description automatically generated"/>
                    <pic:cNvPicPr/>
                  </pic:nvPicPr>
                  <pic:blipFill>
                    <a:blip r:embed="rId9"/>
                    <a:stretch>
                      <a:fillRect/>
                    </a:stretch>
                  </pic:blipFill>
                  <pic:spPr>
                    <a:xfrm>
                      <a:off x="0" y="0"/>
                      <a:ext cx="5943600" cy="1300480"/>
                    </a:xfrm>
                    <a:prstGeom prst="rect">
                      <a:avLst/>
                    </a:prstGeom>
                  </pic:spPr>
                </pic:pic>
              </a:graphicData>
            </a:graphic>
          </wp:inline>
        </w:drawing>
      </w:r>
    </w:p>
    <w:p w14:paraId="4AE2A02D" w14:textId="718102F5" w:rsidR="00D43E0A" w:rsidRPr="0018399A" w:rsidRDefault="00D43E0A" w:rsidP="0018399A">
      <w:pPr>
        <w:spacing w:line="360" w:lineRule="auto"/>
        <w:jc w:val="both"/>
        <w:rPr>
          <w:rFonts w:ascii="Trebuchet MS" w:hAnsi="Trebuchet MS" w:cs="Times New Roman"/>
          <w:sz w:val="24"/>
          <w:szCs w:val="24"/>
        </w:rPr>
      </w:pPr>
      <w:r w:rsidRPr="0018399A">
        <w:rPr>
          <w:rFonts w:ascii="Trebuchet MS" w:hAnsi="Trebuchet MS"/>
          <w:noProof/>
          <w:sz w:val="24"/>
          <w:szCs w:val="24"/>
        </w:rPr>
        <w:lastRenderedPageBreak/>
        <w:drawing>
          <wp:inline distT="0" distB="0" distL="0" distR="0" wp14:anchorId="41FC708F" wp14:editId="139DBDD9">
            <wp:extent cx="5943600" cy="5250815"/>
            <wp:effectExtent l="0" t="0" r="0" b="6985"/>
            <wp:docPr id="1340423243" name="Picture 1" descr="A red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23243" name="Picture 1" descr="A red and blue squares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50815"/>
                    </a:xfrm>
                    <a:prstGeom prst="rect">
                      <a:avLst/>
                    </a:prstGeom>
                    <a:noFill/>
                    <a:ln>
                      <a:noFill/>
                    </a:ln>
                  </pic:spPr>
                </pic:pic>
              </a:graphicData>
            </a:graphic>
          </wp:inline>
        </w:drawing>
      </w:r>
    </w:p>
    <w:p w14:paraId="57671515" w14:textId="3F887779" w:rsidR="004A0DD1" w:rsidRPr="0018399A" w:rsidRDefault="004A0DD1"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Based on the heat map, we can see that the selected variables ha</w:t>
      </w:r>
      <w:r w:rsidR="00831AD0" w:rsidRPr="0018399A">
        <w:rPr>
          <w:rFonts w:ascii="Trebuchet MS" w:hAnsi="Trebuchet MS" w:cs="Times New Roman"/>
          <w:sz w:val="24"/>
          <w:szCs w:val="24"/>
        </w:rPr>
        <w:t xml:space="preserve">ve high positive or negative correlation with fuel consumption. </w:t>
      </w:r>
      <w:r w:rsidR="007878E6" w:rsidRPr="0018399A">
        <w:rPr>
          <w:rFonts w:ascii="Trebuchet MS" w:hAnsi="Trebuchet MS" w:cs="Times New Roman"/>
          <w:sz w:val="24"/>
          <w:szCs w:val="24"/>
        </w:rPr>
        <w:t>Only variables year and C</w:t>
      </w:r>
      <w:r w:rsidR="0018399A" w:rsidRPr="0018399A">
        <w:rPr>
          <w:rFonts w:ascii="Trebuchet MS" w:hAnsi="Trebuchet MS" w:cs="Times New Roman"/>
          <w:sz w:val="24"/>
          <w:szCs w:val="24"/>
        </w:rPr>
        <w:t>O2 have low correlation with fuel consumption.</w:t>
      </w:r>
    </w:p>
    <w:p w14:paraId="759151B1" w14:textId="33FBA148" w:rsidR="00613ECA" w:rsidRPr="0018399A" w:rsidRDefault="006C0D1E" w:rsidP="0018399A">
      <w:pPr>
        <w:spacing w:line="360" w:lineRule="auto"/>
        <w:jc w:val="both"/>
        <w:rPr>
          <w:rFonts w:ascii="Trebuchet MS" w:hAnsi="Trebuchet MS" w:cs="Times New Roman"/>
          <w:b/>
          <w:bCs/>
          <w:sz w:val="24"/>
          <w:szCs w:val="24"/>
        </w:rPr>
      </w:pPr>
      <w:r w:rsidRPr="0018399A">
        <w:rPr>
          <w:rFonts w:ascii="Trebuchet MS" w:hAnsi="Trebuchet MS" w:cs="Times New Roman"/>
          <w:b/>
          <w:bCs/>
          <w:sz w:val="24"/>
          <w:szCs w:val="24"/>
        </w:rPr>
        <w:t>E</w:t>
      </w:r>
      <w:r w:rsidR="00613ECA" w:rsidRPr="0018399A">
        <w:rPr>
          <w:rFonts w:ascii="Trebuchet MS" w:hAnsi="Trebuchet MS" w:cs="Times New Roman"/>
          <w:b/>
          <w:bCs/>
          <w:sz w:val="24"/>
          <w:szCs w:val="24"/>
        </w:rPr>
        <w:t>xploratory Data Analysis (EDA)</w:t>
      </w:r>
    </w:p>
    <w:p w14:paraId="62F7E929" w14:textId="77777777" w:rsidR="00613ECA"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EDA was conducted to gain insights into the relationships between the selected features and fuel consumption. Key visualizations included scatter plots, histograms, and correlation heatmaps.</w:t>
      </w:r>
    </w:p>
    <w:p w14:paraId="722EE554" w14:textId="39C2516B" w:rsidR="00E67BF6" w:rsidRPr="0018399A" w:rsidRDefault="00935961" w:rsidP="0018399A">
      <w:pPr>
        <w:spacing w:line="360" w:lineRule="auto"/>
        <w:jc w:val="both"/>
        <w:rPr>
          <w:rFonts w:ascii="Trebuchet MS" w:hAnsi="Trebuchet MS" w:cs="Times New Roman"/>
          <w:sz w:val="24"/>
          <w:szCs w:val="24"/>
        </w:rPr>
      </w:pPr>
      <w:r w:rsidRPr="00935961">
        <w:rPr>
          <w:rFonts w:ascii="Trebuchet MS" w:hAnsi="Trebuchet MS" w:cs="Times New Roman"/>
          <w:sz w:val="24"/>
          <w:szCs w:val="24"/>
        </w:rPr>
        <w:lastRenderedPageBreak/>
        <w:drawing>
          <wp:inline distT="0" distB="0" distL="0" distR="0" wp14:anchorId="6EBA3CC0" wp14:editId="3F960DB1">
            <wp:extent cx="5943600" cy="3712845"/>
            <wp:effectExtent l="0" t="0" r="0" b="1905"/>
            <wp:docPr id="1030521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21050" name=""/>
                    <pic:cNvPicPr/>
                  </pic:nvPicPr>
                  <pic:blipFill>
                    <a:blip r:embed="rId11"/>
                    <a:stretch>
                      <a:fillRect/>
                    </a:stretch>
                  </pic:blipFill>
                  <pic:spPr>
                    <a:xfrm>
                      <a:off x="0" y="0"/>
                      <a:ext cx="5943600" cy="3712845"/>
                    </a:xfrm>
                    <a:prstGeom prst="rect">
                      <a:avLst/>
                    </a:prstGeom>
                  </pic:spPr>
                </pic:pic>
              </a:graphicData>
            </a:graphic>
          </wp:inline>
        </w:drawing>
      </w:r>
    </w:p>
    <w:p w14:paraId="2117A1A1" w14:textId="72204C99" w:rsidR="00343B0D"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Model Building</w:t>
      </w:r>
    </w:p>
    <w:p w14:paraId="466F171E" w14:textId="560E4A2E" w:rsidR="0074489D" w:rsidRDefault="0074489D" w:rsidP="0018399A">
      <w:pPr>
        <w:spacing w:line="360" w:lineRule="auto"/>
        <w:jc w:val="both"/>
        <w:rPr>
          <w:rFonts w:ascii="Trebuchet MS" w:hAnsi="Trebuchet MS" w:cs="Times New Roman"/>
          <w:sz w:val="24"/>
          <w:szCs w:val="24"/>
        </w:rPr>
      </w:pPr>
      <w:r>
        <w:rPr>
          <w:rFonts w:ascii="Trebuchet MS" w:hAnsi="Trebuchet MS" w:cs="Times New Roman"/>
          <w:sz w:val="24"/>
          <w:szCs w:val="24"/>
        </w:rPr>
        <w:t>Train and Test data</w:t>
      </w:r>
    </w:p>
    <w:p w14:paraId="761539DF" w14:textId="4CCAA189" w:rsidR="007B2CF0" w:rsidRPr="0018399A" w:rsidRDefault="00DA69D1" w:rsidP="0018399A">
      <w:pPr>
        <w:spacing w:line="360" w:lineRule="auto"/>
        <w:jc w:val="both"/>
        <w:rPr>
          <w:rFonts w:ascii="Trebuchet MS" w:hAnsi="Trebuchet MS" w:cs="Times New Roman"/>
          <w:sz w:val="24"/>
          <w:szCs w:val="24"/>
        </w:rPr>
      </w:pPr>
      <w:r w:rsidRPr="00DA69D1">
        <w:rPr>
          <w:rFonts w:ascii="Trebuchet MS" w:hAnsi="Trebuchet MS" w:cs="Times New Roman"/>
          <w:sz w:val="24"/>
          <w:szCs w:val="24"/>
        </w:rPr>
        <w:drawing>
          <wp:inline distT="0" distB="0" distL="0" distR="0" wp14:anchorId="14A3F038" wp14:editId="3FD383C6">
            <wp:extent cx="5943600" cy="1385570"/>
            <wp:effectExtent l="0" t="0" r="0" b="5080"/>
            <wp:docPr id="1855957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57461" name=""/>
                    <pic:cNvPicPr/>
                  </pic:nvPicPr>
                  <pic:blipFill>
                    <a:blip r:embed="rId12"/>
                    <a:stretch>
                      <a:fillRect/>
                    </a:stretch>
                  </pic:blipFill>
                  <pic:spPr>
                    <a:xfrm>
                      <a:off x="0" y="0"/>
                      <a:ext cx="5943600" cy="1385570"/>
                    </a:xfrm>
                    <a:prstGeom prst="rect">
                      <a:avLst/>
                    </a:prstGeom>
                  </pic:spPr>
                </pic:pic>
              </a:graphicData>
            </a:graphic>
          </wp:inline>
        </w:drawing>
      </w:r>
    </w:p>
    <w:p w14:paraId="61B7F307" w14:textId="77777777" w:rsidR="00613ECA" w:rsidRPr="0018399A"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Two regression models were trained and evaluated to predict fuel consumption: a Linear Regression model and a Random Forest Regressor.</w:t>
      </w:r>
    </w:p>
    <w:p w14:paraId="3CEE36B2" w14:textId="77777777" w:rsidR="006F3AC6" w:rsidRDefault="006F3AC6" w:rsidP="0018399A">
      <w:pPr>
        <w:spacing w:line="360" w:lineRule="auto"/>
        <w:jc w:val="both"/>
        <w:rPr>
          <w:rFonts w:ascii="Trebuchet MS" w:hAnsi="Trebuchet MS" w:cs="Times New Roman"/>
          <w:sz w:val="24"/>
          <w:szCs w:val="24"/>
        </w:rPr>
      </w:pPr>
    </w:p>
    <w:p w14:paraId="52C8173F" w14:textId="77777777" w:rsidR="006F3AC6" w:rsidRDefault="006F3AC6" w:rsidP="0018399A">
      <w:pPr>
        <w:spacing w:line="360" w:lineRule="auto"/>
        <w:jc w:val="both"/>
        <w:rPr>
          <w:rFonts w:ascii="Trebuchet MS" w:hAnsi="Trebuchet MS" w:cs="Times New Roman"/>
          <w:b/>
          <w:bCs/>
          <w:sz w:val="24"/>
          <w:szCs w:val="24"/>
        </w:rPr>
      </w:pPr>
    </w:p>
    <w:p w14:paraId="21612D1C" w14:textId="77777777" w:rsidR="006F3AC6" w:rsidRDefault="006F3AC6" w:rsidP="0018399A">
      <w:pPr>
        <w:spacing w:line="360" w:lineRule="auto"/>
        <w:jc w:val="both"/>
        <w:rPr>
          <w:rFonts w:ascii="Trebuchet MS" w:hAnsi="Trebuchet MS" w:cs="Times New Roman"/>
          <w:b/>
          <w:bCs/>
          <w:sz w:val="24"/>
          <w:szCs w:val="24"/>
        </w:rPr>
      </w:pPr>
    </w:p>
    <w:p w14:paraId="78DD7733" w14:textId="77777777" w:rsidR="006F3AC6" w:rsidRDefault="006F3AC6" w:rsidP="0018399A">
      <w:pPr>
        <w:spacing w:line="360" w:lineRule="auto"/>
        <w:jc w:val="both"/>
        <w:rPr>
          <w:rFonts w:ascii="Trebuchet MS" w:hAnsi="Trebuchet MS" w:cs="Times New Roman"/>
          <w:b/>
          <w:bCs/>
          <w:sz w:val="24"/>
          <w:szCs w:val="24"/>
        </w:rPr>
      </w:pPr>
    </w:p>
    <w:p w14:paraId="55E9E5B6" w14:textId="280C3F19" w:rsidR="00613ECA" w:rsidRPr="002F6CC3" w:rsidRDefault="00613ECA" w:rsidP="0018399A">
      <w:pPr>
        <w:spacing w:line="360" w:lineRule="auto"/>
        <w:jc w:val="both"/>
        <w:rPr>
          <w:rFonts w:ascii="Trebuchet MS" w:hAnsi="Trebuchet MS" w:cs="Times New Roman"/>
          <w:b/>
          <w:bCs/>
          <w:sz w:val="24"/>
          <w:szCs w:val="24"/>
        </w:rPr>
      </w:pPr>
      <w:r w:rsidRPr="002F6CC3">
        <w:rPr>
          <w:rFonts w:ascii="Trebuchet MS" w:hAnsi="Trebuchet MS" w:cs="Times New Roman"/>
          <w:b/>
          <w:bCs/>
          <w:sz w:val="24"/>
          <w:szCs w:val="24"/>
        </w:rPr>
        <w:lastRenderedPageBreak/>
        <w:t>Linear Regression Model</w:t>
      </w:r>
    </w:p>
    <w:p w14:paraId="2683DE7E" w14:textId="1106645B" w:rsidR="002F6CC3" w:rsidRPr="0018399A" w:rsidRDefault="00411165" w:rsidP="0018399A">
      <w:pPr>
        <w:spacing w:line="360" w:lineRule="auto"/>
        <w:jc w:val="both"/>
        <w:rPr>
          <w:rFonts w:ascii="Trebuchet MS" w:hAnsi="Trebuchet MS" w:cs="Times New Roman"/>
          <w:sz w:val="24"/>
          <w:szCs w:val="24"/>
        </w:rPr>
      </w:pPr>
      <w:r w:rsidRPr="00411165">
        <w:rPr>
          <w:rFonts w:ascii="Trebuchet MS" w:hAnsi="Trebuchet MS" w:cs="Times New Roman"/>
          <w:sz w:val="24"/>
          <w:szCs w:val="24"/>
        </w:rPr>
        <w:drawing>
          <wp:inline distT="0" distB="0" distL="0" distR="0" wp14:anchorId="3D44AEA8" wp14:editId="202EECD8">
            <wp:extent cx="5943600" cy="2661285"/>
            <wp:effectExtent l="0" t="0" r="0" b="5715"/>
            <wp:docPr id="8116514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51445" name="Picture 1" descr="A screenshot of a computer program&#10;&#10;Description automatically generated"/>
                    <pic:cNvPicPr/>
                  </pic:nvPicPr>
                  <pic:blipFill>
                    <a:blip r:embed="rId13"/>
                    <a:stretch>
                      <a:fillRect/>
                    </a:stretch>
                  </pic:blipFill>
                  <pic:spPr>
                    <a:xfrm>
                      <a:off x="0" y="0"/>
                      <a:ext cx="5943600" cy="2661285"/>
                    </a:xfrm>
                    <a:prstGeom prst="rect">
                      <a:avLst/>
                    </a:prstGeom>
                  </pic:spPr>
                </pic:pic>
              </a:graphicData>
            </a:graphic>
          </wp:inline>
        </w:drawing>
      </w:r>
    </w:p>
    <w:p w14:paraId="6A8D7EC0" w14:textId="5E5285A1" w:rsidR="00613ECA" w:rsidRPr="0018399A"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The Linear Regression model is a simple, interpretable model that assumes a linear relationship between the selected features and fuel consumption.</w:t>
      </w:r>
    </w:p>
    <w:p w14:paraId="51448D60" w14:textId="77777777" w:rsidR="00613ECA" w:rsidRPr="0018399A"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Mean Squared Error (MSE): 16.58</w:t>
      </w:r>
    </w:p>
    <w:p w14:paraId="4DF07EDB" w14:textId="77777777" w:rsidR="00613ECA" w:rsidRPr="0018399A"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R-squared (R2) Score: 0.979</w:t>
      </w:r>
    </w:p>
    <w:p w14:paraId="02A08B39" w14:textId="1EDD5465" w:rsidR="00613ECA" w:rsidRPr="0018399A"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Interpretation:</w:t>
      </w:r>
    </w:p>
    <w:p w14:paraId="6409B8E9" w14:textId="77777777" w:rsidR="00613ECA" w:rsidRPr="0018399A"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The model explains approximately 97.9% of the variance in fuel consumption.</w:t>
      </w:r>
    </w:p>
    <w:p w14:paraId="6407AD1E" w14:textId="77777777" w:rsidR="00613ECA"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The coefficients of the features indicate their impact on fuel consumption.</w:t>
      </w:r>
    </w:p>
    <w:p w14:paraId="72BAEE2C" w14:textId="77777777" w:rsidR="009D7B30" w:rsidRPr="0018399A" w:rsidRDefault="009D7B30" w:rsidP="0018399A">
      <w:pPr>
        <w:spacing w:line="360" w:lineRule="auto"/>
        <w:jc w:val="both"/>
        <w:rPr>
          <w:rFonts w:ascii="Trebuchet MS" w:hAnsi="Trebuchet MS" w:cs="Times New Roman"/>
          <w:sz w:val="24"/>
          <w:szCs w:val="24"/>
        </w:rPr>
      </w:pPr>
    </w:p>
    <w:p w14:paraId="1BBE1F0B" w14:textId="77777777" w:rsidR="00586237" w:rsidRDefault="00586237" w:rsidP="0018399A">
      <w:pPr>
        <w:spacing w:line="360" w:lineRule="auto"/>
        <w:jc w:val="both"/>
        <w:rPr>
          <w:rFonts w:ascii="Trebuchet MS" w:hAnsi="Trebuchet MS" w:cs="Times New Roman"/>
          <w:b/>
          <w:bCs/>
          <w:sz w:val="24"/>
          <w:szCs w:val="24"/>
        </w:rPr>
      </w:pPr>
    </w:p>
    <w:p w14:paraId="5B4C4ABC" w14:textId="77777777" w:rsidR="00586237" w:rsidRDefault="00586237" w:rsidP="0018399A">
      <w:pPr>
        <w:spacing w:line="360" w:lineRule="auto"/>
        <w:jc w:val="both"/>
        <w:rPr>
          <w:rFonts w:ascii="Trebuchet MS" w:hAnsi="Trebuchet MS" w:cs="Times New Roman"/>
          <w:b/>
          <w:bCs/>
          <w:sz w:val="24"/>
          <w:szCs w:val="24"/>
        </w:rPr>
      </w:pPr>
    </w:p>
    <w:p w14:paraId="47B2F4E5" w14:textId="77777777" w:rsidR="00586237" w:rsidRDefault="00586237" w:rsidP="0018399A">
      <w:pPr>
        <w:spacing w:line="360" w:lineRule="auto"/>
        <w:jc w:val="both"/>
        <w:rPr>
          <w:rFonts w:ascii="Trebuchet MS" w:hAnsi="Trebuchet MS" w:cs="Times New Roman"/>
          <w:b/>
          <w:bCs/>
          <w:sz w:val="24"/>
          <w:szCs w:val="24"/>
        </w:rPr>
      </w:pPr>
    </w:p>
    <w:p w14:paraId="71B991C1" w14:textId="77777777" w:rsidR="00586237" w:rsidRDefault="00586237" w:rsidP="0018399A">
      <w:pPr>
        <w:spacing w:line="360" w:lineRule="auto"/>
        <w:jc w:val="both"/>
        <w:rPr>
          <w:rFonts w:ascii="Trebuchet MS" w:hAnsi="Trebuchet MS" w:cs="Times New Roman"/>
          <w:b/>
          <w:bCs/>
          <w:sz w:val="24"/>
          <w:szCs w:val="24"/>
        </w:rPr>
      </w:pPr>
    </w:p>
    <w:p w14:paraId="2CFEA008" w14:textId="77777777" w:rsidR="00586237" w:rsidRDefault="00586237" w:rsidP="0018399A">
      <w:pPr>
        <w:spacing w:line="360" w:lineRule="auto"/>
        <w:jc w:val="both"/>
        <w:rPr>
          <w:rFonts w:ascii="Trebuchet MS" w:hAnsi="Trebuchet MS" w:cs="Times New Roman"/>
          <w:b/>
          <w:bCs/>
          <w:sz w:val="24"/>
          <w:szCs w:val="24"/>
        </w:rPr>
      </w:pPr>
    </w:p>
    <w:p w14:paraId="3453F5DB" w14:textId="77777777" w:rsidR="00586237" w:rsidRDefault="00586237" w:rsidP="0018399A">
      <w:pPr>
        <w:spacing w:line="360" w:lineRule="auto"/>
        <w:jc w:val="both"/>
        <w:rPr>
          <w:rFonts w:ascii="Trebuchet MS" w:hAnsi="Trebuchet MS" w:cs="Times New Roman"/>
          <w:b/>
          <w:bCs/>
          <w:sz w:val="24"/>
          <w:szCs w:val="24"/>
        </w:rPr>
      </w:pPr>
    </w:p>
    <w:p w14:paraId="15894D04" w14:textId="3F4E27A7" w:rsidR="00613ECA" w:rsidRDefault="00613ECA" w:rsidP="0018399A">
      <w:pPr>
        <w:spacing w:line="360" w:lineRule="auto"/>
        <w:jc w:val="both"/>
        <w:rPr>
          <w:rFonts w:ascii="Trebuchet MS" w:hAnsi="Trebuchet MS" w:cs="Times New Roman"/>
          <w:b/>
          <w:bCs/>
          <w:sz w:val="24"/>
          <w:szCs w:val="24"/>
        </w:rPr>
      </w:pPr>
      <w:r w:rsidRPr="002F6CC3">
        <w:rPr>
          <w:rFonts w:ascii="Trebuchet MS" w:hAnsi="Trebuchet MS" w:cs="Times New Roman"/>
          <w:b/>
          <w:bCs/>
          <w:sz w:val="24"/>
          <w:szCs w:val="24"/>
        </w:rPr>
        <w:lastRenderedPageBreak/>
        <w:t>Random Forest Regressor</w:t>
      </w:r>
    </w:p>
    <w:p w14:paraId="1156B3DC" w14:textId="08DCB04B" w:rsidR="00586237" w:rsidRPr="002F6CC3" w:rsidRDefault="00170D15" w:rsidP="0018399A">
      <w:pPr>
        <w:spacing w:line="360" w:lineRule="auto"/>
        <w:jc w:val="both"/>
        <w:rPr>
          <w:rFonts w:ascii="Trebuchet MS" w:hAnsi="Trebuchet MS" w:cs="Times New Roman"/>
          <w:b/>
          <w:bCs/>
          <w:sz w:val="24"/>
          <w:szCs w:val="24"/>
        </w:rPr>
      </w:pPr>
      <w:r w:rsidRPr="00170D15">
        <w:rPr>
          <w:rFonts w:ascii="Trebuchet MS" w:hAnsi="Trebuchet MS" w:cs="Times New Roman"/>
          <w:b/>
          <w:bCs/>
          <w:sz w:val="24"/>
          <w:szCs w:val="24"/>
        </w:rPr>
        <w:drawing>
          <wp:inline distT="0" distB="0" distL="0" distR="0" wp14:anchorId="1563D4E3" wp14:editId="7AA4486E">
            <wp:extent cx="5943600" cy="2853055"/>
            <wp:effectExtent l="0" t="0" r="0" b="4445"/>
            <wp:docPr id="11475016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01617" name="Picture 1" descr="A screenshot of a computer program&#10;&#10;Description automatically generated"/>
                    <pic:cNvPicPr/>
                  </pic:nvPicPr>
                  <pic:blipFill>
                    <a:blip r:embed="rId14"/>
                    <a:stretch>
                      <a:fillRect/>
                    </a:stretch>
                  </pic:blipFill>
                  <pic:spPr>
                    <a:xfrm>
                      <a:off x="0" y="0"/>
                      <a:ext cx="5943600" cy="2853055"/>
                    </a:xfrm>
                    <a:prstGeom prst="rect">
                      <a:avLst/>
                    </a:prstGeom>
                  </pic:spPr>
                </pic:pic>
              </a:graphicData>
            </a:graphic>
          </wp:inline>
        </w:drawing>
      </w:r>
    </w:p>
    <w:p w14:paraId="2166B379" w14:textId="2BFB778A" w:rsidR="00613ECA" w:rsidRPr="0018399A"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The Random Forest Regressor is an ensemble model capable of capturing complex relationships in the data.</w:t>
      </w:r>
    </w:p>
    <w:p w14:paraId="7BFFE618" w14:textId="77777777" w:rsidR="00613ECA" w:rsidRPr="0018399A"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Mean Squared Error (MSE): 0.00019</w:t>
      </w:r>
    </w:p>
    <w:p w14:paraId="232B2F51" w14:textId="77777777" w:rsidR="00613ECA" w:rsidRPr="0018399A"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R-squared (R2) Score: 0.99999</w:t>
      </w:r>
    </w:p>
    <w:p w14:paraId="33578BCC" w14:textId="6925C298" w:rsidR="00613ECA" w:rsidRPr="0018399A"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Interpretation:</w:t>
      </w:r>
    </w:p>
    <w:p w14:paraId="409ADECF" w14:textId="77777777" w:rsidR="00613ECA" w:rsidRPr="0018399A"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The Random Forest Regressor exhibits exceptionally low MSE and a near-perfect R2 score, indicating an excellent fit to the data.</w:t>
      </w:r>
    </w:p>
    <w:p w14:paraId="106292E7" w14:textId="77777777" w:rsidR="00613ECA" w:rsidRPr="0018399A"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Model Evaluation</w:t>
      </w:r>
    </w:p>
    <w:p w14:paraId="14BFE980" w14:textId="68A73CC6" w:rsidR="00613ECA" w:rsidRPr="0018399A"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Model evaluation was performed using a testing dataset to assess the generalization of the models. Both models showed strong predictive capabilities.</w:t>
      </w:r>
    </w:p>
    <w:p w14:paraId="216D9A4F" w14:textId="77777777" w:rsidR="00613ECA" w:rsidRPr="00586237" w:rsidRDefault="00613ECA" w:rsidP="0018399A">
      <w:pPr>
        <w:spacing w:line="360" w:lineRule="auto"/>
        <w:jc w:val="both"/>
        <w:rPr>
          <w:rFonts w:ascii="Trebuchet MS" w:hAnsi="Trebuchet MS" w:cs="Times New Roman"/>
          <w:b/>
          <w:bCs/>
          <w:sz w:val="24"/>
          <w:szCs w:val="24"/>
        </w:rPr>
      </w:pPr>
      <w:r w:rsidRPr="00586237">
        <w:rPr>
          <w:rFonts w:ascii="Trebuchet MS" w:hAnsi="Trebuchet MS" w:cs="Times New Roman"/>
          <w:b/>
          <w:bCs/>
          <w:sz w:val="24"/>
          <w:szCs w:val="24"/>
        </w:rPr>
        <w:t>Conclusion</w:t>
      </w:r>
    </w:p>
    <w:p w14:paraId="04C59521" w14:textId="77777777" w:rsidR="00613ECA" w:rsidRPr="0018399A"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The project successfully addressed the problem statement of predicting fuel consumption in vehicles.</w:t>
      </w:r>
    </w:p>
    <w:p w14:paraId="2AF6D0F5" w14:textId="77777777" w:rsidR="00613ECA" w:rsidRPr="0018399A"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Features such as cylinders, engine displacement, and vehicle year had significant impacts on fuel consumption.</w:t>
      </w:r>
    </w:p>
    <w:p w14:paraId="59BB02CC" w14:textId="77777777" w:rsidR="00613ECA" w:rsidRPr="0018399A"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lastRenderedPageBreak/>
        <w:t>The Random Forest Regressor model outperformed the Linear Regression model, demonstrating its ability to capture complex relationships.</w:t>
      </w:r>
    </w:p>
    <w:p w14:paraId="766723FF" w14:textId="77777777" w:rsidR="00613ECA" w:rsidRPr="00586237" w:rsidRDefault="00613ECA" w:rsidP="0018399A">
      <w:pPr>
        <w:spacing w:line="360" w:lineRule="auto"/>
        <w:jc w:val="both"/>
        <w:rPr>
          <w:rFonts w:ascii="Trebuchet MS" w:hAnsi="Trebuchet MS" w:cs="Times New Roman"/>
          <w:b/>
          <w:bCs/>
          <w:sz w:val="24"/>
          <w:szCs w:val="24"/>
        </w:rPr>
      </w:pPr>
      <w:r w:rsidRPr="00586237">
        <w:rPr>
          <w:rFonts w:ascii="Trebuchet MS" w:hAnsi="Trebuchet MS" w:cs="Times New Roman"/>
          <w:b/>
          <w:bCs/>
          <w:sz w:val="24"/>
          <w:szCs w:val="24"/>
        </w:rPr>
        <w:t>Future Work</w:t>
      </w:r>
    </w:p>
    <w:p w14:paraId="6DDCF04F" w14:textId="77777777" w:rsidR="00613ECA" w:rsidRPr="0018399A"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Further feature engineering and fine-tuning of hyperparameters could potentially enhance model performance.</w:t>
      </w:r>
    </w:p>
    <w:p w14:paraId="4FFBFE82" w14:textId="77777777" w:rsidR="00613ECA" w:rsidRPr="0018399A"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Gathering more recent and comprehensive data may lead to more accurate predictions.</w:t>
      </w:r>
    </w:p>
    <w:p w14:paraId="21952299" w14:textId="115FAC27" w:rsidR="00274BC0" w:rsidRPr="0018399A" w:rsidRDefault="00613ECA" w:rsidP="0018399A">
      <w:pPr>
        <w:spacing w:line="360" w:lineRule="auto"/>
        <w:jc w:val="both"/>
        <w:rPr>
          <w:rFonts w:ascii="Trebuchet MS" w:hAnsi="Trebuchet MS" w:cs="Times New Roman"/>
          <w:sz w:val="24"/>
          <w:szCs w:val="24"/>
        </w:rPr>
      </w:pPr>
      <w:r w:rsidRPr="0018399A">
        <w:rPr>
          <w:rFonts w:ascii="Trebuchet MS" w:hAnsi="Trebuchet MS" w:cs="Times New Roman"/>
          <w:sz w:val="24"/>
          <w:szCs w:val="24"/>
        </w:rPr>
        <w:t>This report provides a comprehensive overview of the project, from data preprocessing and feature selection to model building and evaluation. It summarizes the key findings and results, offering insights into the factors influencing fuel consumption in vehicles.</w:t>
      </w:r>
    </w:p>
    <w:sectPr w:rsidR="00274BC0" w:rsidRPr="00183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ECA"/>
    <w:rsid w:val="000E1A01"/>
    <w:rsid w:val="001071B7"/>
    <w:rsid w:val="00170D15"/>
    <w:rsid w:val="0018399A"/>
    <w:rsid w:val="001F0C16"/>
    <w:rsid w:val="00215329"/>
    <w:rsid w:val="002339D2"/>
    <w:rsid w:val="00273574"/>
    <w:rsid w:val="00274BC0"/>
    <w:rsid w:val="002F6CC3"/>
    <w:rsid w:val="00343B0D"/>
    <w:rsid w:val="003915B7"/>
    <w:rsid w:val="003A15E4"/>
    <w:rsid w:val="003B3863"/>
    <w:rsid w:val="003F2088"/>
    <w:rsid w:val="00411165"/>
    <w:rsid w:val="00495153"/>
    <w:rsid w:val="004A0DD1"/>
    <w:rsid w:val="00540B33"/>
    <w:rsid w:val="005743BC"/>
    <w:rsid w:val="00586237"/>
    <w:rsid w:val="00613ECA"/>
    <w:rsid w:val="006C0D1E"/>
    <w:rsid w:val="006F3AC6"/>
    <w:rsid w:val="0074489D"/>
    <w:rsid w:val="007878E6"/>
    <w:rsid w:val="007B2CF0"/>
    <w:rsid w:val="007E6AAF"/>
    <w:rsid w:val="007F47D0"/>
    <w:rsid w:val="00812825"/>
    <w:rsid w:val="00831AD0"/>
    <w:rsid w:val="00850A4A"/>
    <w:rsid w:val="00880495"/>
    <w:rsid w:val="00887659"/>
    <w:rsid w:val="0089637A"/>
    <w:rsid w:val="008D6FDB"/>
    <w:rsid w:val="00935961"/>
    <w:rsid w:val="009D7B30"/>
    <w:rsid w:val="00A2104F"/>
    <w:rsid w:val="00A74CE2"/>
    <w:rsid w:val="00B14238"/>
    <w:rsid w:val="00B63A3B"/>
    <w:rsid w:val="00D43E0A"/>
    <w:rsid w:val="00D74E4B"/>
    <w:rsid w:val="00DA0FEB"/>
    <w:rsid w:val="00DA69D1"/>
    <w:rsid w:val="00E57546"/>
    <w:rsid w:val="00E67BF6"/>
    <w:rsid w:val="00EB2120"/>
    <w:rsid w:val="00EF53D2"/>
    <w:rsid w:val="00F83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730A9"/>
  <w15:chartTrackingRefBased/>
  <w15:docId w15:val="{BE295CF4-661D-4EA7-A8D1-E9069669B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sentongo polo</dc:creator>
  <cp:keywords/>
  <dc:description/>
  <cp:lastModifiedBy>Nankya Penny</cp:lastModifiedBy>
  <cp:revision>51</cp:revision>
  <dcterms:created xsi:type="dcterms:W3CDTF">2023-11-12T16:53:00Z</dcterms:created>
  <dcterms:modified xsi:type="dcterms:W3CDTF">2023-11-12T18:44:00Z</dcterms:modified>
</cp:coreProperties>
</file>