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3F49D" w14:textId="04A25F03" w:rsidR="00FA73AF" w:rsidRDefault="00FA73AF" w:rsidP="00FA73AF">
      <w:pPr>
        <w:pStyle w:val="a9"/>
        <w:numPr>
          <w:ilvl w:val="0"/>
          <w:numId w:val="2"/>
        </w:numPr>
      </w:pPr>
      <w:r>
        <w:t>グループ化された式で ’(’ は前置演算子として処理される。処理の流れをまとめよ。</w:t>
      </w:r>
    </w:p>
    <w:p w14:paraId="5AC047E0" w14:textId="77777777" w:rsidR="00FA73AF" w:rsidRPr="00FA73AF" w:rsidRDefault="00FA73AF" w:rsidP="00FA73AF">
      <w:pPr>
        <w:pStyle w:val="a9"/>
        <w:ind w:left="360"/>
        <w:rPr>
          <w:b/>
          <w:bCs/>
        </w:rPr>
      </w:pPr>
      <w:r w:rsidRPr="00FA73AF">
        <w:rPr>
          <w:rFonts w:hint="eastAsia"/>
          <w:b/>
          <w:bCs/>
        </w:rPr>
        <w:t>グループ化された式で</w:t>
      </w:r>
      <w:r w:rsidRPr="00FA73AF">
        <w:rPr>
          <w:b/>
          <w:bCs/>
        </w:rPr>
        <w:t xml:space="preserve"> `'('` が前置演算子として処理される場合、処理の流れは次のようになります：</w:t>
      </w:r>
    </w:p>
    <w:p w14:paraId="1D9245BA" w14:textId="77777777" w:rsidR="00FA73AF" w:rsidRPr="00FA73AF" w:rsidRDefault="00FA73AF" w:rsidP="00FA73AF">
      <w:pPr>
        <w:pStyle w:val="a9"/>
        <w:ind w:left="360"/>
        <w:rPr>
          <w:b/>
          <w:bCs/>
        </w:rPr>
      </w:pPr>
    </w:p>
    <w:p w14:paraId="0F89B2E3" w14:textId="77777777" w:rsidR="00FA73AF" w:rsidRPr="00FA73AF" w:rsidRDefault="00FA73AF" w:rsidP="00FA73AF">
      <w:pPr>
        <w:pStyle w:val="a9"/>
        <w:ind w:left="360"/>
        <w:rPr>
          <w:b/>
          <w:bCs/>
        </w:rPr>
      </w:pPr>
      <w:r w:rsidRPr="00FA73AF">
        <w:rPr>
          <w:b/>
          <w:bCs/>
        </w:rPr>
        <w:t>1. `</w:t>
      </w:r>
      <w:proofErr w:type="spellStart"/>
      <w:r w:rsidRPr="00FA73AF">
        <w:rPr>
          <w:b/>
          <w:bCs/>
        </w:rPr>
        <w:t>parseExpression</w:t>
      </w:r>
      <w:proofErr w:type="spellEnd"/>
      <w:r w:rsidRPr="00FA73AF">
        <w:rPr>
          <w:b/>
          <w:bCs/>
        </w:rPr>
        <w:t>()` 関数が呼ばれます。</w:t>
      </w:r>
    </w:p>
    <w:p w14:paraId="30A0586D" w14:textId="77777777" w:rsidR="00FA73AF" w:rsidRPr="00FA73AF" w:rsidRDefault="00FA73AF" w:rsidP="00FA73AF">
      <w:pPr>
        <w:pStyle w:val="a9"/>
        <w:ind w:left="360"/>
        <w:rPr>
          <w:b/>
          <w:bCs/>
        </w:rPr>
      </w:pPr>
      <w:r w:rsidRPr="00FA73AF">
        <w:rPr>
          <w:b/>
          <w:bCs/>
        </w:rPr>
        <w:t>2. 現在のトークンが `'('` であることを確認します。</w:t>
      </w:r>
    </w:p>
    <w:p w14:paraId="126D1CA6" w14:textId="77777777" w:rsidR="00FA73AF" w:rsidRPr="00FA73AF" w:rsidRDefault="00FA73AF" w:rsidP="00FA73AF">
      <w:pPr>
        <w:pStyle w:val="a9"/>
        <w:ind w:left="360"/>
        <w:rPr>
          <w:b/>
          <w:bCs/>
        </w:rPr>
      </w:pPr>
      <w:r w:rsidRPr="00FA73AF">
        <w:rPr>
          <w:b/>
          <w:bCs/>
        </w:rPr>
        <w:t>3. `</w:t>
      </w:r>
      <w:proofErr w:type="spellStart"/>
      <w:r w:rsidRPr="00FA73AF">
        <w:rPr>
          <w:b/>
          <w:bCs/>
        </w:rPr>
        <w:t>parseGroupedExpression</w:t>
      </w:r>
      <w:proofErr w:type="spellEnd"/>
      <w:r w:rsidRPr="00FA73AF">
        <w:rPr>
          <w:b/>
          <w:bCs/>
        </w:rPr>
        <w:t>()` メソッドが呼び出され、グループ化された式の解析が開始されます。</w:t>
      </w:r>
    </w:p>
    <w:p w14:paraId="7EF0D7FB" w14:textId="77777777" w:rsidR="00FA73AF" w:rsidRPr="00FA73AF" w:rsidRDefault="00FA73AF" w:rsidP="00FA73AF">
      <w:pPr>
        <w:pStyle w:val="a9"/>
        <w:ind w:left="360"/>
        <w:rPr>
          <w:b/>
          <w:bCs/>
        </w:rPr>
      </w:pPr>
      <w:r w:rsidRPr="00FA73AF">
        <w:rPr>
          <w:b/>
          <w:bCs/>
        </w:rPr>
        <w:t>4. `</w:t>
      </w:r>
      <w:proofErr w:type="spellStart"/>
      <w:r w:rsidRPr="00FA73AF">
        <w:rPr>
          <w:b/>
          <w:bCs/>
        </w:rPr>
        <w:t>parseGroupedExpression</w:t>
      </w:r>
      <w:proofErr w:type="spellEnd"/>
      <w:r w:rsidRPr="00FA73AF">
        <w:rPr>
          <w:b/>
          <w:bCs/>
        </w:rPr>
        <w:t>()` メソッドは、次のトークンに進みます。</w:t>
      </w:r>
    </w:p>
    <w:p w14:paraId="789AA38D" w14:textId="77777777" w:rsidR="00FA73AF" w:rsidRPr="00FA73AF" w:rsidRDefault="00FA73AF" w:rsidP="00FA73AF">
      <w:pPr>
        <w:pStyle w:val="a9"/>
        <w:ind w:left="360"/>
        <w:rPr>
          <w:b/>
          <w:bCs/>
        </w:rPr>
      </w:pPr>
      <w:r w:rsidRPr="00FA73AF">
        <w:rPr>
          <w:b/>
          <w:bCs/>
        </w:rPr>
        <w:t>5. `</w:t>
      </w:r>
      <w:proofErr w:type="spellStart"/>
      <w:r w:rsidRPr="00FA73AF">
        <w:rPr>
          <w:b/>
          <w:bCs/>
        </w:rPr>
        <w:t>parseExpression</w:t>
      </w:r>
      <w:proofErr w:type="spellEnd"/>
      <w:r w:rsidRPr="00FA73AF">
        <w:rPr>
          <w:b/>
          <w:bCs/>
        </w:rPr>
        <w:t>()` 関数が再帰的に呼び出され、グループ化された式内の式が解析されます。</w:t>
      </w:r>
    </w:p>
    <w:p w14:paraId="5F8163AA" w14:textId="77777777" w:rsidR="00FA73AF" w:rsidRPr="00FA73AF" w:rsidRDefault="00FA73AF" w:rsidP="00FA73AF">
      <w:pPr>
        <w:pStyle w:val="a9"/>
        <w:ind w:left="360"/>
        <w:rPr>
          <w:b/>
          <w:bCs/>
        </w:rPr>
      </w:pPr>
      <w:r w:rsidRPr="00FA73AF">
        <w:rPr>
          <w:b/>
          <w:bCs/>
        </w:rPr>
        <w:t>6. 閉じ括弧 `')'` が来るまで、トークンを解析し続けます。</w:t>
      </w:r>
    </w:p>
    <w:p w14:paraId="01D94BF3" w14:textId="77777777" w:rsidR="00FA73AF" w:rsidRPr="00FA73AF" w:rsidRDefault="00FA73AF" w:rsidP="00FA73AF">
      <w:pPr>
        <w:pStyle w:val="a9"/>
        <w:ind w:left="360"/>
        <w:rPr>
          <w:b/>
          <w:bCs/>
        </w:rPr>
      </w:pPr>
      <w:r w:rsidRPr="00FA73AF">
        <w:rPr>
          <w:b/>
          <w:bCs/>
        </w:rPr>
        <w:t>7. グループ化された式内の式の解析が完了すると、`</w:t>
      </w:r>
      <w:proofErr w:type="spellStart"/>
      <w:r w:rsidRPr="00FA73AF">
        <w:rPr>
          <w:b/>
          <w:bCs/>
        </w:rPr>
        <w:t>parseGroupedExpression</w:t>
      </w:r>
      <w:proofErr w:type="spellEnd"/>
      <w:r w:rsidRPr="00FA73AF">
        <w:rPr>
          <w:b/>
          <w:bCs/>
        </w:rPr>
        <w:t>()` メソッドから戻ります。</w:t>
      </w:r>
    </w:p>
    <w:p w14:paraId="08435EEE" w14:textId="77777777" w:rsidR="00FA73AF" w:rsidRPr="00FA73AF" w:rsidRDefault="00FA73AF" w:rsidP="00FA73AF">
      <w:pPr>
        <w:pStyle w:val="a9"/>
        <w:ind w:left="360"/>
        <w:rPr>
          <w:b/>
          <w:bCs/>
        </w:rPr>
      </w:pPr>
      <w:r w:rsidRPr="00FA73AF">
        <w:rPr>
          <w:b/>
          <w:bCs/>
        </w:rPr>
        <w:t>8. グループ化された式全体が解析されたことを示すため、AST (Abstract Syntax Tree) 内で適切なノードが生成されます。</w:t>
      </w:r>
    </w:p>
    <w:p w14:paraId="1B9D860A" w14:textId="77777777" w:rsidR="00FA73AF" w:rsidRPr="00FA73AF" w:rsidRDefault="00FA73AF" w:rsidP="00FA73AF">
      <w:pPr>
        <w:pStyle w:val="a9"/>
        <w:ind w:left="360"/>
        <w:rPr>
          <w:b/>
          <w:bCs/>
        </w:rPr>
      </w:pPr>
      <w:r w:rsidRPr="00FA73AF">
        <w:rPr>
          <w:b/>
          <w:bCs/>
        </w:rPr>
        <w:t>9. 最終的に、`</w:t>
      </w:r>
      <w:proofErr w:type="spellStart"/>
      <w:r w:rsidRPr="00FA73AF">
        <w:rPr>
          <w:b/>
          <w:bCs/>
        </w:rPr>
        <w:t>parseExpression</w:t>
      </w:r>
      <w:proofErr w:type="spellEnd"/>
      <w:r w:rsidRPr="00FA73AF">
        <w:rPr>
          <w:b/>
          <w:bCs/>
        </w:rPr>
        <w:t>()` 関数が終了し、AST を含む解析された式が返されます。</w:t>
      </w:r>
    </w:p>
    <w:p w14:paraId="052BF33C" w14:textId="77777777" w:rsidR="00FA73AF" w:rsidRPr="00FA73AF" w:rsidRDefault="00FA73AF" w:rsidP="00FA73AF">
      <w:pPr>
        <w:pStyle w:val="a9"/>
        <w:ind w:left="360"/>
        <w:rPr>
          <w:b/>
          <w:bCs/>
        </w:rPr>
      </w:pPr>
    </w:p>
    <w:p w14:paraId="4674F9A0" w14:textId="021F0594" w:rsidR="00FA73AF" w:rsidRDefault="00FA73AF" w:rsidP="00FA73AF">
      <w:pPr>
        <w:pStyle w:val="a9"/>
        <w:ind w:left="360"/>
        <w:rPr>
          <w:b/>
          <w:bCs/>
        </w:rPr>
      </w:pPr>
      <w:r w:rsidRPr="00FA73AF">
        <w:rPr>
          <w:rFonts w:hint="eastAsia"/>
          <w:b/>
          <w:bCs/>
        </w:rPr>
        <w:t>この流れにより、グループ化された式内の式が優先的に解析され、正しい構文木が構築されます。</w:t>
      </w:r>
    </w:p>
    <w:p w14:paraId="6D7D956D" w14:textId="7F52CF82" w:rsidR="00FA73AF" w:rsidRDefault="00FA73AF" w:rsidP="00FA73AF">
      <w:r>
        <w:rPr>
          <w:rFonts w:hint="eastAsia"/>
          <w:b/>
          <w:bCs/>
        </w:rPr>
        <w:t>4</w:t>
      </w:r>
      <w:r>
        <w:rPr>
          <w:b/>
          <w:bCs/>
        </w:rPr>
        <w:t xml:space="preserve">. </w:t>
      </w:r>
      <w:r>
        <w:t>関数リテラルで使用される、’(’ や ’{’ に対して構文解析関数を割り当てる必要 がないのはなぜか。</w:t>
      </w:r>
    </w:p>
    <w:p w14:paraId="15FB633C" w14:textId="0C9E26D8" w:rsidR="00FA73AF" w:rsidRDefault="00FA73AF" w:rsidP="00FA73AF">
      <w:r>
        <w:rPr>
          <w:rFonts w:hint="eastAsia"/>
        </w:rPr>
        <w:t>中間演算子として処理されるので、＋やーと同じように処理することができる。</w:t>
      </w:r>
    </w:p>
    <w:p w14:paraId="3207D049" w14:textId="538EA418" w:rsidR="00FA73AF" w:rsidRDefault="00FA73AF" w:rsidP="00FA73AF">
      <w:r>
        <w:rPr>
          <w:rFonts w:hint="eastAsia"/>
        </w:rPr>
        <w:t>5</w:t>
      </w:r>
      <w:r>
        <w:t>.</w:t>
      </w:r>
      <w:r>
        <w:t>関数呼び出し式の ’(’ は中置演算子として処理される。処理の流れをまとめよ</w:t>
      </w:r>
    </w:p>
    <w:p w14:paraId="1E7F23D0" w14:textId="77777777" w:rsidR="00FA73AF" w:rsidRDefault="00FA73AF" w:rsidP="00FA73AF">
      <w:r>
        <w:rPr>
          <w:rFonts w:hint="eastAsia"/>
        </w:rPr>
        <w:t>関数呼び出し式の</w:t>
      </w:r>
      <w:r>
        <w:t xml:space="preserve"> '(' が中置演算子として処理される場合の処理の流れは次の通りです：</w:t>
      </w:r>
    </w:p>
    <w:p w14:paraId="0E8D9B70" w14:textId="77777777" w:rsidR="00FA73AF" w:rsidRDefault="00FA73AF" w:rsidP="00FA73AF"/>
    <w:p w14:paraId="6990C5FE" w14:textId="77777777" w:rsidR="00FA73AF" w:rsidRDefault="00FA73AF" w:rsidP="00FA73AF">
      <w:r>
        <w:t>1. `</w:t>
      </w:r>
      <w:proofErr w:type="spellStart"/>
      <w:r>
        <w:t>parseExpression</w:t>
      </w:r>
      <w:proofErr w:type="spellEnd"/>
      <w:r>
        <w:t>()` 関数が呼ばれます。</w:t>
      </w:r>
    </w:p>
    <w:p w14:paraId="720884DA" w14:textId="77777777" w:rsidR="00FA73AF" w:rsidRDefault="00FA73AF" w:rsidP="00FA73AF">
      <w:r>
        <w:t>2. 現在のトークンが '(' であることを確認します。</w:t>
      </w:r>
    </w:p>
    <w:p w14:paraId="4BDD8865" w14:textId="77777777" w:rsidR="00FA73AF" w:rsidRDefault="00FA73AF" w:rsidP="00FA73AF">
      <w:r>
        <w:lastRenderedPageBreak/>
        <w:t>3. `</w:t>
      </w:r>
      <w:proofErr w:type="spellStart"/>
      <w:r>
        <w:t>parseCallExpression</w:t>
      </w:r>
      <w:proofErr w:type="spellEnd"/>
      <w:r>
        <w:t>()` メソッドが呼び出され、関数呼び出し式の解析が開始されます。</w:t>
      </w:r>
    </w:p>
    <w:p w14:paraId="0CC6656F" w14:textId="77777777" w:rsidR="00FA73AF" w:rsidRDefault="00FA73AF" w:rsidP="00FA73AF">
      <w:r>
        <w:t>4. 関数名（または関数呼び出し式内での関数の式）が解析されます。</w:t>
      </w:r>
    </w:p>
    <w:p w14:paraId="322E0587" w14:textId="77777777" w:rsidR="00FA73AF" w:rsidRDefault="00FA73AF" w:rsidP="00FA73AF">
      <w:r>
        <w:t>5. 次のトークンが '(' でなければなりません。それ以外の場合、構文エラーが発生します。</w:t>
      </w:r>
    </w:p>
    <w:p w14:paraId="2A96DA58" w14:textId="77777777" w:rsidR="00FA73AF" w:rsidRDefault="00FA73AF" w:rsidP="00FA73AF">
      <w:r>
        <w:t>6. 関数の引数リストが解析されます。引数リストは、'(' と ')' の間にある式のリストです。</w:t>
      </w:r>
    </w:p>
    <w:p w14:paraId="784334B0" w14:textId="77777777" w:rsidR="00FA73AF" w:rsidRDefault="00FA73AF" w:rsidP="00FA73AF">
      <w:r>
        <w:t>7. 最後のトークンが ')' であることを確認します。 ')' でなければならない場合、構文エラーが発生します。</w:t>
      </w:r>
    </w:p>
    <w:p w14:paraId="45493228" w14:textId="77777777" w:rsidR="00FA73AF" w:rsidRDefault="00FA73AF" w:rsidP="00FA73AF">
      <w:r>
        <w:t>8. 関数呼び出し式全体が解析されたことを示すため、AST (Abstract Syntax Tree) 内で適切なノードが生成されます。</w:t>
      </w:r>
    </w:p>
    <w:p w14:paraId="241609DD" w14:textId="77777777" w:rsidR="00FA73AF" w:rsidRDefault="00FA73AF" w:rsidP="00FA73AF">
      <w:r>
        <w:t>9. 最終的に、`</w:t>
      </w:r>
      <w:proofErr w:type="spellStart"/>
      <w:r>
        <w:t>parseExpression</w:t>
      </w:r>
      <w:proofErr w:type="spellEnd"/>
      <w:r>
        <w:t>()` 関数が終了し、AST を含む解析された式が返されます。</w:t>
      </w:r>
    </w:p>
    <w:p w14:paraId="7C853B3F" w14:textId="77777777" w:rsidR="00FA73AF" w:rsidRDefault="00FA73AF" w:rsidP="00FA73AF"/>
    <w:p w14:paraId="2848400B" w14:textId="1E3EE988" w:rsidR="00FA73AF" w:rsidRPr="00FA73AF" w:rsidRDefault="00FA73AF" w:rsidP="00FA73AF">
      <w:pPr>
        <w:rPr>
          <w:rFonts w:hint="eastAsia"/>
        </w:rPr>
      </w:pPr>
      <w:r>
        <w:rPr>
          <w:rFonts w:hint="eastAsia"/>
        </w:rPr>
        <w:t>これにより、関数呼び出し式内の</w:t>
      </w:r>
      <w:r>
        <w:t xml:space="preserve"> '(' が中置演算子として処理され、関数名の後に引数リストが来ることが期待されます。</w:t>
      </w:r>
    </w:p>
    <w:sectPr w:rsidR="00FA73AF" w:rsidRPr="00FA73A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71887"/>
    <w:multiLevelType w:val="hybridMultilevel"/>
    <w:tmpl w:val="8F42634E"/>
    <w:lvl w:ilvl="0" w:tplc="877AF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73EF7A25"/>
    <w:multiLevelType w:val="hybridMultilevel"/>
    <w:tmpl w:val="4E7670EA"/>
    <w:lvl w:ilvl="0" w:tplc="0B52C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499808131">
    <w:abstractNumId w:val="1"/>
  </w:num>
  <w:num w:numId="2" w16cid:durableId="655843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AF"/>
    <w:rsid w:val="00FA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34DFD33"/>
  <w15:chartTrackingRefBased/>
  <w15:docId w15:val="{FCDA2DDF-2D35-435A-A5C1-285E432FE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A73A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7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A73A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A73A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A73A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A73A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A73A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A73A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A73A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FA73A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FA73A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FA73A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FA73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FA73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FA73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FA73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FA73A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FA73A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FA73A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FA7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A73A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FA73A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A7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FA73A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A73A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FA73A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FA73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FA73A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FA73A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04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819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69911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6568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7695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6838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209800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72241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05818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5695497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49921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91450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05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0218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797850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268323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607146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3936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7791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6467269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972146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6852045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23059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3734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189</Words>
  <Characters>1081</Characters>
  <Application>Microsoft Office Word</Application>
  <DocSecurity>0</DocSecurity>
  <Lines>9</Lines>
  <Paragraphs>2</Paragraphs>
  <ScaleCrop>false</ScaleCrop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佐倉 仙汰郎</dc:creator>
  <cp:keywords/>
  <dc:description/>
  <cp:lastModifiedBy>佐倉 仙汰郎</cp:lastModifiedBy>
  <cp:revision>1</cp:revision>
  <dcterms:created xsi:type="dcterms:W3CDTF">2024-02-08T06:06:00Z</dcterms:created>
  <dcterms:modified xsi:type="dcterms:W3CDTF">2024-02-08T06:14:00Z</dcterms:modified>
</cp:coreProperties>
</file>