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rPr/>
      </w:pPr>
      <w:r w:rsidDel="00000000" w:rsidR="00000000" w:rsidRPr="00000000">
        <w:rPr>
          <w:rtl w:val="0"/>
        </w:rPr>
        <w:t xml:space="preserve">Given “</w:t>
      </w:r>
      <w:r w:rsidDel="00000000" w:rsidR="00000000" w:rsidRPr="00000000">
        <w:rPr>
          <w:b w:val="1"/>
          <w:rtl w:val="0"/>
        </w:rPr>
        <w:t xml:space="preserve">Employee</w:t>
      </w:r>
      <w:r w:rsidDel="00000000" w:rsidR="00000000" w:rsidRPr="00000000">
        <w:rPr>
          <w:rtl w:val="0"/>
        </w:rPr>
        <w:t xml:space="preserve">” table below, please write the following </w:t>
      </w:r>
      <w:r w:rsidDel="00000000" w:rsidR="00000000" w:rsidRPr="00000000">
        <w:rPr>
          <w:b w:val="1"/>
          <w:i w:val="1"/>
          <w:u w:val="single"/>
          <w:rtl w:val="0"/>
        </w:rPr>
        <w:t xml:space="preserve">SQL statements</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Employee</w:t>
      </w:r>
    </w:p>
    <w:tbl>
      <w:tblPr>
        <w:tblStyle w:val="Table1"/>
        <w:tblW w:w="4380.0" w:type="dxa"/>
        <w:jc w:val="left"/>
        <w:tblInd w:w="-131.0" w:type="dxa"/>
        <w:tblLayout w:type="fixed"/>
        <w:tblLook w:val="0400"/>
      </w:tblPr>
      <w:tblGrid>
        <w:gridCol w:w="960"/>
        <w:gridCol w:w="960"/>
        <w:gridCol w:w="960"/>
        <w:gridCol w:w="1500"/>
        <w:tblGridChange w:id="0">
          <w:tblGrid>
            <w:gridCol w:w="960"/>
            <w:gridCol w:w="960"/>
            <w:gridCol w:w="960"/>
            <w:gridCol w:w="1500"/>
          </w:tblGrid>
        </w:tblGridChange>
      </w:tblGrid>
      <w:tr>
        <w:trPr>
          <w:trHeight w:val="300" w:hRule="atLeast"/>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pPr>
              <w:contextualSpacing w:val="0"/>
              <w:rPr>
                <w:color w:val="000000"/>
              </w:rPr>
            </w:pPr>
            <w:r w:rsidDel="00000000" w:rsidR="00000000" w:rsidRPr="00000000">
              <w:rPr>
                <w:color w:val="000000"/>
                <w:rtl w:val="0"/>
              </w:rPr>
              <w:t xml:space="preserve">id</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pPr>
              <w:contextualSpacing w:val="0"/>
              <w:rPr>
                <w:color w:val="000000"/>
              </w:rPr>
            </w:pPr>
            <w:r w:rsidDel="00000000" w:rsidR="00000000" w:rsidRPr="00000000">
              <w:rPr>
                <w:color w:val="000000"/>
                <w:rtl w:val="0"/>
              </w:rPr>
              <w:t xml:space="preserve">name</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pPr>
              <w:contextualSpacing w:val="0"/>
              <w:rPr>
                <w:color w:val="000000"/>
              </w:rPr>
            </w:pPr>
            <w:r w:rsidDel="00000000" w:rsidR="00000000" w:rsidRPr="00000000">
              <w:rPr>
                <w:color w:val="000000"/>
                <w:rtl w:val="0"/>
              </w:rPr>
              <w:t xml:space="preserve">salary</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pPr>
              <w:contextualSpacing w:val="0"/>
              <w:rPr>
                <w:color w:val="000000"/>
              </w:rPr>
            </w:pPr>
            <w:r w:rsidDel="00000000" w:rsidR="00000000" w:rsidRPr="00000000">
              <w:rPr>
                <w:color w:val="000000"/>
                <w:rtl w:val="0"/>
              </w:rPr>
              <w:t xml:space="preserve">manager_id</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pPr>
              <w:contextualSpacing w:val="0"/>
              <w:jc w:val="right"/>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pPr>
              <w:contextualSpacing w:val="0"/>
              <w:rPr>
                <w:color w:val="000000"/>
              </w:rPr>
            </w:pPr>
            <w:r w:rsidDel="00000000" w:rsidR="00000000" w:rsidRPr="00000000">
              <w:rPr>
                <w:color w:val="000000"/>
                <w:rtl w:val="0"/>
              </w:rPr>
              <w:t xml:space="preserve">John</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pPr>
              <w:contextualSpacing w:val="0"/>
              <w:jc w:val="right"/>
              <w:rPr>
                <w:color w:val="000000"/>
              </w:rPr>
            </w:pPr>
            <w:r w:rsidDel="00000000" w:rsidR="00000000" w:rsidRPr="00000000">
              <w:rPr>
                <w:color w:val="000000"/>
                <w:rtl w:val="0"/>
              </w:rPr>
              <w:t xml:space="preserve">300</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pPr>
              <w:contextualSpacing w:val="0"/>
              <w:jc w:val="right"/>
              <w:rPr>
                <w:color w:val="000000"/>
              </w:rPr>
            </w:pPr>
            <w:r w:rsidDel="00000000" w:rsidR="00000000" w:rsidRPr="00000000">
              <w:rPr>
                <w:color w:val="000000"/>
                <w:rtl w:val="0"/>
              </w:rPr>
              <w:t xml:space="preserve">3</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pPr>
              <w:contextualSpacing w:val="0"/>
              <w:jc w:val="right"/>
              <w:rPr>
                <w:color w:val="000000"/>
              </w:rPr>
            </w:pPr>
            <w:r w:rsidDel="00000000" w:rsidR="00000000" w:rsidRPr="00000000">
              <w:rPr>
                <w:color w:val="000000"/>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pPr>
              <w:contextualSpacing w:val="0"/>
              <w:rPr>
                <w:color w:val="000000"/>
              </w:rPr>
            </w:pPr>
            <w:r w:rsidDel="00000000" w:rsidR="00000000" w:rsidRPr="00000000">
              <w:rPr>
                <w:color w:val="000000"/>
                <w:rtl w:val="0"/>
              </w:rPr>
              <w:t xml:space="preserve">Mike</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pPr>
              <w:contextualSpacing w:val="0"/>
              <w:jc w:val="right"/>
              <w:rPr>
                <w:color w:val="000000"/>
              </w:rPr>
            </w:pPr>
            <w:r w:rsidDel="00000000" w:rsidR="00000000" w:rsidRPr="00000000">
              <w:rPr>
                <w:color w:val="000000"/>
                <w:rtl w:val="0"/>
              </w:rPr>
              <w:t xml:space="preserve">200</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pPr>
              <w:contextualSpacing w:val="0"/>
              <w:jc w:val="right"/>
              <w:rPr>
                <w:color w:val="000000"/>
              </w:rPr>
            </w:pPr>
            <w:r w:rsidDel="00000000" w:rsidR="00000000" w:rsidRPr="00000000">
              <w:rPr>
                <w:color w:val="000000"/>
                <w:rtl w:val="0"/>
              </w:rPr>
              <w:t xml:space="preserve">3</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pPr>
              <w:contextualSpacing w:val="0"/>
              <w:jc w:val="right"/>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pPr>
              <w:contextualSpacing w:val="0"/>
              <w:rPr>
                <w:color w:val="000000"/>
              </w:rPr>
            </w:pPr>
            <w:r w:rsidDel="00000000" w:rsidR="00000000" w:rsidRPr="00000000">
              <w:rPr>
                <w:color w:val="000000"/>
                <w:rtl w:val="0"/>
              </w:rPr>
              <w:t xml:space="preserve">Sally</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pPr>
              <w:contextualSpacing w:val="0"/>
              <w:jc w:val="right"/>
              <w:rPr>
                <w:color w:val="000000"/>
              </w:rPr>
            </w:pPr>
            <w:r w:rsidDel="00000000" w:rsidR="00000000" w:rsidRPr="00000000">
              <w:rPr>
                <w:color w:val="000000"/>
                <w:rtl w:val="0"/>
              </w:rPr>
              <w:t xml:space="preserve">550</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pPr>
              <w:contextualSpacing w:val="0"/>
              <w:jc w:val="right"/>
              <w:rPr>
                <w:color w:val="000000"/>
              </w:rPr>
            </w:pPr>
            <w:r w:rsidDel="00000000" w:rsidR="00000000" w:rsidRPr="00000000">
              <w:rPr>
                <w:color w:val="000000"/>
                <w:rtl w:val="0"/>
              </w:rPr>
              <w:t xml:space="preserve">4</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pPr>
              <w:contextualSpacing w:val="0"/>
              <w:jc w:val="right"/>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pPr>
              <w:contextualSpacing w:val="0"/>
              <w:rPr>
                <w:color w:val="000000"/>
              </w:rPr>
            </w:pPr>
            <w:r w:rsidDel="00000000" w:rsidR="00000000" w:rsidRPr="00000000">
              <w:rPr>
                <w:color w:val="000000"/>
                <w:rtl w:val="0"/>
              </w:rPr>
              <w:t xml:space="preserve">Jane</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pPr>
              <w:contextualSpacing w:val="0"/>
              <w:jc w:val="right"/>
              <w:rPr>
                <w:color w:val="000000"/>
              </w:rPr>
            </w:pPr>
            <w:r w:rsidDel="00000000" w:rsidR="00000000" w:rsidRPr="00000000">
              <w:rPr>
                <w:color w:val="000000"/>
                <w:rtl w:val="0"/>
              </w:rPr>
              <w:t xml:space="preserve">500</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pPr>
              <w:contextualSpacing w:val="0"/>
              <w:jc w:val="right"/>
              <w:rPr>
                <w:color w:val="000000"/>
              </w:rPr>
            </w:pPr>
            <w:r w:rsidDel="00000000" w:rsidR="00000000" w:rsidRPr="00000000">
              <w:rPr>
                <w:color w:val="000000"/>
                <w:rtl w:val="0"/>
              </w:rPr>
              <w:t xml:space="preserve">7</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pPr>
              <w:contextualSpacing w:val="0"/>
              <w:jc w:val="right"/>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pPr>
              <w:contextualSpacing w:val="0"/>
              <w:rPr>
                <w:color w:val="000000"/>
              </w:rPr>
            </w:pPr>
            <w:r w:rsidDel="00000000" w:rsidR="00000000" w:rsidRPr="00000000">
              <w:rPr>
                <w:color w:val="000000"/>
                <w:rtl w:val="0"/>
              </w:rPr>
              <w:t xml:space="preserve">Joe</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pPr>
              <w:contextualSpacing w:val="0"/>
              <w:jc w:val="right"/>
              <w:rPr>
                <w:color w:val="000000"/>
              </w:rPr>
            </w:pPr>
            <w:r w:rsidDel="00000000" w:rsidR="00000000" w:rsidRPr="00000000">
              <w:rPr>
                <w:color w:val="000000"/>
                <w:rtl w:val="0"/>
              </w:rPr>
              <w:t xml:space="preserve">600</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pPr>
              <w:contextualSpacing w:val="0"/>
              <w:jc w:val="right"/>
              <w:rPr>
                <w:color w:val="000000"/>
              </w:rPr>
            </w:pPr>
            <w:r w:rsidDel="00000000" w:rsidR="00000000" w:rsidRPr="00000000">
              <w:rPr>
                <w:color w:val="000000"/>
                <w:rtl w:val="0"/>
              </w:rPr>
              <w:t xml:space="preserve">7</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pPr>
              <w:contextualSpacing w:val="0"/>
              <w:jc w:val="right"/>
              <w:rPr>
                <w:color w:val="000000"/>
              </w:rPr>
            </w:pPr>
            <w:r w:rsidDel="00000000" w:rsidR="00000000" w:rsidRPr="00000000">
              <w:rPr>
                <w:color w:val="000000"/>
                <w:rtl w:val="0"/>
              </w:rPr>
              <w:t xml:space="preserve">6</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pPr>
              <w:contextualSpacing w:val="0"/>
              <w:rPr>
                <w:color w:val="000000"/>
              </w:rPr>
            </w:pPr>
            <w:r w:rsidDel="00000000" w:rsidR="00000000" w:rsidRPr="00000000">
              <w:rPr>
                <w:color w:val="000000"/>
                <w:rtl w:val="0"/>
              </w:rPr>
              <w:t xml:space="preserve">Dan</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pPr>
              <w:contextualSpacing w:val="0"/>
              <w:jc w:val="right"/>
              <w:rPr>
                <w:color w:val="000000"/>
              </w:rPr>
            </w:pPr>
            <w:r w:rsidDel="00000000" w:rsidR="00000000" w:rsidRPr="00000000">
              <w:rPr>
                <w:color w:val="000000"/>
                <w:rtl w:val="0"/>
              </w:rPr>
              <w:t xml:space="preserve">600</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pPr>
              <w:contextualSpacing w:val="0"/>
              <w:jc w:val="right"/>
              <w:rPr>
                <w:color w:val="000000"/>
              </w:rPr>
            </w:pPr>
            <w:r w:rsidDel="00000000" w:rsidR="00000000" w:rsidRPr="00000000">
              <w:rPr>
                <w:color w:val="000000"/>
                <w:rtl w:val="0"/>
              </w:rPr>
              <w:t xml:space="preserve">3</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pPr>
              <w:contextualSpacing w:val="0"/>
              <w:jc w:val="right"/>
              <w:rPr>
                <w:color w:val="000000"/>
              </w:rPr>
            </w:pPr>
            <w:r w:rsidDel="00000000" w:rsidR="00000000" w:rsidRPr="00000000">
              <w:rPr>
                <w:color w:val="000000"/>
                <w:rtl w:val="0"/>
              </w:rPr>
              <w:t xml:space="preserve">7</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pPr>
              <w:contextualSpacing w:val="0"/>
              <w:rPr>
                <w:color w:val="000000"/>
              </w:rPr>
            </w:pPr>
            <w:r w:rsidDel="00000000" w:rsidR="00000000" w:rsidRPr="00000000">
              <w:rPr>
                <w:color w:val="000000"/>
                <w:rtl w:val="0"/>
              </w:rPr>
              <w:t xml:space="preserve">Phil</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pPr>
              <w:contextualSpacing w:val="0"/>
              <w:jc w:val="right"/>
              <w:rPr>
                <w:color w:val="000000"/>
              </w:rPr>
            </w:pPr>
            <w:r w:rsidDel="00000000" w:rsidR="00000000" w:rsidRPr="00000000">
              <w:rPr>
                <w:color w:val="000000"/>
                <w:rtl w:val="0"/>
              </w:rPr>
              <w:t xml:space="preserve">550</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pPr>
              <w:contextualSpacing w:val="0"/>
              <w:rPr>
                <w:color w:val="000000"/>
              </w:rPr>
            </w:pPr>
            <w:r w:rsidDel="00000000" w:rsidR="00000000" w:rsidRPr="00000000">
              <w:rPr>
                <w:color w:val="000000"/>
                <w:rtl w:val="0"/>
              </w:rPr>
              <w:t xml:space="preserve">NULL</w:t>
            </w:r>
          </w:p>
        </w:tc>
      </w:tr>
      <w:tr>
        <w:trPr>
          <w:trHeight w:val="300" w:hRule="atLeast"/>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pPr>
              <w:contextualSpacing w:val="0"/>
              <w:rPr>
                <w:color w:val="000000"/>
              </w:rPr>
            </w:pPr>
            <w:r w:rsidDel="00000000" w:rsidR="00000000" w:rsidRPr="00000000">
              <w:rPr>
                <w:color w:val="000000"/>
                <w:rtl w:val="0"/>
              </w:rPr>
              <w:t xml:space="preserve">…</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pPr>
              <w:contextualSpacing w:val="0"/>
              <w:rPr>
                <w:color w:val="000000"/>
              </w:rPr>
            </w:pPr>
            <w:r w:rsidDel="00000000" w:rsidR="00000000" w:rsidRPr="00000000">
              <w:rPr>
                <w:color w:val="000000"/>
                <w:rtl w:val="0"/>
              </w:rPr>
              <w:t xml:space="preserve">…</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pPr>
              <w:contextualSpacing w:val="0"/>
              <w:rPr>
                <w:color w:val="000000"/>
              </w:rPr>
            </w:pPr>
            <w:r w:rsidDel="00000000" w:rsidR="00000000" w:rsidRPr="00000000">
              <w:rPr>
                <w:color w:val="000000"/>
                <w:rtl w:val="0"/>
              </w:rPr>
              <w:t xml:space="preserve">…</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bottom"/>
          </w:tcPr>
          <w:p w:rsidR="00000000" w:rsidDel="00000000" w:rsidP="00000000" w:rsidRDefault="00000000" w:rsidRPr="00000000">
            <w:pPr>
              <w:contextualSpacing w:val="0"/>
              <w:rPr>
                <w:color w:val="000000"/>
              </w:rPr>
            </w:pPr>
            <w:r w:rsidDel="00000000" w:rsidR="00000000" w:rsidRPr="00000000">
              <w:rPr>
                <w:color w:val="000000"/>
                <w:rtl w:val="0"/>
              </w:rPr>
              <w:t xml:space="preser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Give the names of employees, whose salaries are greater than their </w:t>
      </w:r>
      <w:r w:rsidDel="00000000" w:rsidR="00000000" w:rsidRPr="00000000">
        <w:rPr>
          <w:rFonts w:ascii="Calibri" w:cs="Calibri" w:eastAsia="Calibri" w:hAnsi="Calibri"/>
          <w:b w:val="0"/>
          <w:i w:val="0"/>
          <w:smallCaps w:val="0"/>
          <w:strike w:val="0"/>
          <w:color w:val="000000"/>
          <w:sz w:val="22"/>
          <w:szCs w:val="22"/>
          <w:u w:val="single"/>
          <w:vertAlign w:val="baseline"/>
          <w:rtl w:val="0"/>
        </w:rPr>
        <w:t xml:space="preserve">immediate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managers’: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select name from employee e </w:t>
      </w:r>
    </w:p>
    <w:p w:rsidR="00000000" w:rsidDel="00000000" w:rsidP="00000000" w:rsidRDefault="00000000" w:rsidRPr="00000000">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where salary &gt; (select salary from employee where id = e.manager_id)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What is the average salary of employees who do not manage anyone? In the sample above, that would be John, Mike, Joe and Dan, since they do not have anyone reporting to them.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select sum(salary)/count(1) from employee e </w:t>
      </w:r>
    </w:p>
    <w:p w:rsidR="00000000" w:rsidDel="00000000" w:rsidP="00000000" w:rsidRDefault="00000000" w:rsidRPr="00000000">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where not exists (select 1 from employee where manager_id = e.id) </w:t>
      </w:r>
    </w:p>
    <w:p w:rsidR="00000000" w:rsidDel="00000000" w:rsidP="00000000" w:rsidRDefault="00000000" w:rsidRPr="00000000">
      <w:pPr>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select avg(salary) from employee e </w:t>
      </w:r>
    </w:p>
    <w:p w:rsidR="00000000" w:rsidDel="00000000" w:rsidP="00000000" w:rsidRDefault="00000000" w:rsidRPr="00000000">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where not exists (select 1 from where manager_id = e.id)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