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95" w:type="pct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508"/>
        <w:gridCol w:w="1475"/>
        <w:gridCol w:w="570"/>
        <w:gridCol w:w="854"/>
        <w:gridCol w:w="3242"/>
        <w:gridCol w:w="323"/>
        <w:gridCol w:w="310"/>
        <w:gridCol w:w="164"/>
        <w:gridCol w:w="109"/>
        <w:gridCol w:w="642"/>
        <w:gridCol w:w="1892"/>
      </w:tblGrid>
      <w:tr w:rsidR="00E61C23" w:rsidRPr="00E61C23" w14:paraId="4C3ECBB9" w14:textId="77777777" w:rsidTr="00BA74ED">
        <w:trPr>
          <w:cantSplit/>
          <w:trHeight w:val="661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5B008B" w14:textId="77777777" w:rsidR="00E61C23" w:rsidRPr="00BF3286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  <w:r w:rsidRPr="00BF3286"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30CA35" w14:textId="77777777" w:rsidR="00E61C23" w:rsidRPr="00BF3286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  <w:r w:rsidRPr="00BF3286"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CA3ACE" w14:textId="77777777" w:rsidR="00E61C23" w:rsidRPr="00E61C23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  <w:r w:rsidRPr="00BF3286"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  <w:t>Дополнительные сведения</w:t>
            </w:r>
          </w:p>
        </w:tc>
      </w:tr>
      <w:tr w:rsidR="00E61C23" w:rsidRPr="00E61C23" w14:paraId="640F281A" w14:textId="77777777" w:rsidTr="00BA74ED">
        <w:trPr>
          <w:cantSplit/>
          <w:trHeight w:val="322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1A5EB6" w14:textId="77777777" w:rsidR="00E61C23" w:rsidRPr="00E61C23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B0322D" w14:textId="77777777" w:rsidR="00E61C23" w:rsidRPr="00E61C23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1BBD2" w14:textId="77777777" w:rsidR="00E61C23" w:rsidRPr="00E61C23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</w:p>
        </w:tc>
      </w:tr>
      <w:tr w:rsidR="00E61C23" w:rsidRPr="00E61C23" w14:paraId="1AC3C466" w14:textId="77777777" w:rsidTr="00BA74ED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824BDB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A4E54E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u w:val="single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DA586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E61C23" w:rsidRPr="00E61C23" w14:paraId="14DBC1B5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5231CD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4D80E1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5617CC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E61C23" w:rsidRPr="00E61C23" w14:paraId="64B29C67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2F300" w14:textId="158CC8F8" w:rsidR="00E61C23" w:rsidRPr="00E61C23" w:rsidRDefault="00E61C23" w:rsidP="00A50E26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БГУИР ДП </w:t>
            </w:r>
            <w:r w:rsidR="002C08C7" w:rsidRPr="002C08C7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1-58 01 01 013</w:t>
            </w:r>
            <w:r w:rsidR="00825A11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ПЗ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513451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bookmarkStart w:id="0" w:name="_Toc246409752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Пояснительная записка</w:t>
            </w:r>
            <w:bookmarkEnd w:id="0"/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510827" w14:textId="5623DAB0" w:rsidR="00E61C23" w:rsidRPr="00E61C23" w:rsidRDefault="002C08C7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104</w:t>
            </w:r>
            <w:r w:rsidR="00E61C23"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с.</w:t>
            </w:r>
          </w:p>
        </w:tc>
      </w:tr>
      <w:tr w:rsidR="00E61C23" w:rsidRPr="00E61C23" w14:paraId="7775C423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270C43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0E2EF1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Отзыв руководителя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2BD421" w14:textId="36F5B880" w:rsidR="00E61C23" w:rsidRPr="00E61C23" w:rsidRDefault="00825A11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 с.</w:t>
            </w:r>
          </w:p>
        </w:tc>
      </w:tr>
      <w:tr w:rsidR="00E61C23" w:rsidRPr="00E61C23" w14:paraId="252DBCDE" w14:textId="77777777" w:rsidTr="00BA74ED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F25DDC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07B789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Рецензия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18CAEC" w14:textId="21060EC7" w:rsidR="00E61C23" w:rsidRPr="00E61C23" w:rsidRDefault="00825A11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 с.</w:t>
            </w:r>
          </w:p>
        </w:tc>
      </w:tr>
      <w:tr w:rsidR="00E61C23" w:rsidRPr="00E61C23" w14:paraId="4FBDB3E9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B3514F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433A8A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2976C2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E61C23" w:rsidRPr="00E61C23" w14:paraId="6371867F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ABDDC4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67862A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92CA8E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E61C23" w:rsidRPr="00E61C23" w14:paraId="67C3F3D0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4198F8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962BFA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21CD0A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E61C23" w:rsidRPr="00E61C23" w14:paraId="0A1831C4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6D6414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A53438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u w:val="single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D14A32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BA74ED" w:rsidRPr="00E61C23" w14:paraId="1CF585ED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39D842" w14:textId="4C57E884" w:rsidR="00BA74ED" w:rsidRPr="007C2035" w:rsidRDefault="00BA74ED" w:rsidP="0039492F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ГУИР </w:t>
            </w:r>
            <w:r w:rsidR="009769B5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50</w:t>
            </w:r>
            <w:r w:rsidR="009769B5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val="en-US" w:eastAsia="ru-RU"/>
              </w:rPr>
              <w:t>0000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.001 ПД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2A54B0" w14:textId="7928376E" w:rsidR="00BA74ED" w:rsidRPr="000470E8" w:rsidRDefault="00BA74ED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 w:rsidRPr="00BA74ED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Диаграмма деятельности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FFAF50" w14:textId="77777777" w:rsidR="00BA74ED" w:rsidRPr="00E61C23" w:rsidRDefault="00BA74ED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BA74ED" w:rsidRPr="00E61C23" w14:paraId="09A6594C" w14:textId="77777777" w:rsidTr="00BA74ED">
        <w:trPr>
          <w:cantSplit/>
          <w:trHeight w:val="322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1FA43A" w14:textId="77777777" w:rsidR="00BA74ED" w:rsidRPr="007C2035" w:rsidRDefault="00BA74ED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EBF15A" w14:textId="3F00CE9C" w:rsidR="00BA74ED" w:rsidRPr="007C2035" w:rsidRDefault="00BA74ED" w:rsidP="0039492F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96F0F3" w14:textId="77777777" w:rsidR="00BA74ED" w:rsidRPr="00E61C23" w:rsidRDefault="00BA74ED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</w:t>
            </w: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лист</w:t>
            </w:r>
          </w:p>
        </w:tc>
      </w:tr>
      <w:tr w:rsidR="00E61C23" w:rsidRPr="00E61C23" w14:paraId="17C3FF18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C62DE" w14:textId="77777777" w:rsidR="00E61C23" w:rsidRPr="007C203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29C992" w14:textId="77777777" w:rsidR="00E61C23" w:rsidRPr="007C203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26C799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</w:p>
        </w:tc>
      </w:tr>
      <w:tr w:rsidR="00484563" w:rsidRPr="00E61C23" w14:paraId="6037BFD1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1DEC45" w14:textId="11B13E07" w:rsidR="00484563" w:rsidRPr="007C2035" w:rsidRDefault="00484563" w:rsidP="009769B5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ГУИР </w:t>
            </w:r>
            <w:r w:rsidR="007C2035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5</w:t>
            </w:r>
            <w:r w:rsidR="004617D8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0</w:t>
            </w:r>
            <w:r w:rsidR="009769B5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val="en-US" w:eastAsia="ru-RU"/>
              </w:rPr>
              <w:t>0000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.002 ПД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FE07E0" w14:textId="37ABA776" w:rsidR="00484563" w:rsidRPr="007C2035" w:rsidRDefault="00BA74ED" w:rsidP="008A7935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BA74ED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Структурная схема системы</w:t>
            </w:r>
            <w:r w:rsidR="00484563"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812365" w14:textId="77777777" w:rsidR="00484563" w:rsidRPr="00E61C23" w:rsidRDefault="00484563" w:rsidP="008A7935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484563" w:rsidRPr="00E61C23" w14:paraId="4B13913E" w14:textId="77777777" w:rsidTr="00BA74ED">
        <w:trPr>
          <w:cantSplit/>
          <w:trHeight w:val="322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6A4DE" w14:textId="77777777" w:rsidR="00484563" w:rsidRPr="007C2035" w:rsidRDefault="00484563" w:rsidP="008A7935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FC0B9" w14:textId="2E84FD21" w:rsidR="00484563" w:rsidRPr="007C2035" w:rsidRDefault="00484563" w:rsidP="008A7935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815E83" w14:textId="77777777" w:rsidR="00484563" w:rsidRPr="00E61C23" w:rsidRDefault="00484563" w:rsidP="008A7935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E61C23" w:rsidRPr="00E61C23" w14:paraId="6E58A3CC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B7E691" w14:textId="77777777" w:rsidR="00E61C23" w:rsidRPr="007C203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1529DB" w14:textId="77777777" w:rsidR="00E61C23" w:rsidRPr="007C203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F3A6F4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BA74ED" w:rsidRPr="00E61C23" w14:paraId="75010A0D" w14:textId="77777777" w:rsidTr="004D4194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90BC0C" w14:textId="3CEB45E9" w:rsidR="00BA74ED" w:rsidRPr="007C2035" w:rsidRDefault="00BA74ED" w:rsidP="0039492F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ГУИР </w:t>
            </w:r>
            <w:r w:rsidR="009769B5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50</w:t>
            </w:r>
            <w:r w:rsidR="009769B5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val="en-US" w:eastAsia="ru-RU"/>
              </w:rPr>
              <w:t>0000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.003 ПД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8B0AC7" w14:textId="6E67CA8C" w:rsidR="00BA74ED" w:rsidRPr="007C2035" w:rsidRDefault="00BA74ED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BA74ED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Диаграмма базы данных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2935C9" w14:textId="77777777" w:rsidR="00BA74ED" w:rsidRPr="00E61C23" w:rsidRDefault="00BA74ED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 xml:space="preserve"> А</w:t>
            </w: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</w:t>
            </w:r>
          </w:p>
        </w:tc>
      </w:tr>
      <w:tr w:rsidR="00BA74ED" w:rsidRPr="00E61C23" w14:paraId="694351E3" w14:textId="77777777" w:rsidTr="004D4194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EB911B" w14:textId="77777777" w:rsidR="00BA74ED" w:rsidRPr="007C2035" w:rsidRDefault="00BA74ED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2A805E" w14:textId="2B21943B" w:rsidR="00BA74ED" w:rsidRPr="007C2035" w:rsidRDefault="00BA74ED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8B5B88" w14:textId="290960EB" w:rsidR="00BA74ED" w:rsidRPr="00E61C23" w:rsidRDefault="00BA74ED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</w:t>
            </w: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лист</w:t>
            </w:r>
          </w:p>
        </w:tc>
      </w:tr>
      <w:tr w:rsidR="00E61C23" w:rsidRPr="00E61C23" w14:paraId="169914C6" w14:textId="77777777" w:rsidTr="00BA74ED">
        <w:trPr>
          <w:cantSplit/>
          <w:trHeight w:val="33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A9575E" w14:textId="77777777" w:rsidR="00E61C23" w:rsidRPr="007C2035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898C30" w14:textId="77777777" w:rsidR="00E61C23" w:rsidRPr="007C2035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D3DB83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hanging="1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825A11" w:rsidRPr="00E61C23" w14:paraId="11387DB4" w14:textId="77777777" w:rsidTr="00BA74ED">
        <w:trPr>
          <w:cantSplit/>
          <w:trHeight w:val="322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BE9DDD" w14:textId="1397EF18" w:rsidR="00825A11" w:rsidRPr="007C2035" w:rsidRDefault="00825A11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ГУИР </w:t>
            </w:r>
            <w:r w:rsidR="009769B5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50</w:t>
            </w:r>
            <w:r w:rsidR="009769B5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val="en-US" w:eastAsia="ru-RU"/>
              </w:rPr>
              <w:t>0000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.004 ПД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BAE805" w14:textId="168FD29E" w:rsidR="00825A11" w:rsidRPr="007C2035" w:rsidRDefault="00D04D0B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hAnsi="ISOCPEUR" w:cs="ISOCPEUR"/>
                <w:i/>
                <w:iCs/>
                <w:color w:val="000000"/>
                <w:sz w:val="26"/>
                <w:szCs w:val="26"/>
              </w:rPr>
              <w:t>Диаграмма вариантов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64059F" w14:textId="77777777" w:rsidR="00825A11" w:rsidRPr="00E61C23" w:rsidRDefault="00825A11" w:rsidP="00825A11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825A11" w:rsidRPr="00E61C23" w14:paraId="2B1987FF" w14:textId="77777777" w:rsidTr="00BA74ED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3B2D2B" w14:textId="77777777" w:rsidR="00825A11" w:rsidRPr="007C2035" w:rsidRDefault="00825A11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40AF19" w14:textId="15BF4313" w:rsidR="00825A11" w:rsidRPr="007C2035" w:rsidRDefault="00D04D0B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использования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A422D" w14:textId="77777777" w:rsidR="00825A11" w:rsidRPr="00E61C23" w:rsidRDefault="00825A11" w:rsidP="00825A11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E61C23" w:rsidRPr="00E61C23" w14:paraId="72938DB3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831EB3" w14:textId="77777777" w:rsidR="00E61C23" w:rsidRPr="007C203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3D836E" w14:textId="77777777" w:rsidR="00E61C23" w:rsidRPr="007C203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E7FAF7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</w:tr>
      <w:tr w:rsidR="00825A11" w:rsidRPr="00E61C23" w14:paraId="2A5AF40A" w14:textId="77777777" w:rsidTr="00BA74ED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B0002B" w14:textId="3AA96B77" w:rsidR="00825A11" w:rsidRPr="007C2035" w:rsidRDefault="00825A11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ГУИР </w:t>
            </w:r>
            <w:r w:rsidR="009769B5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50</w:t>
            </w:r>
            <w:r w:rsidR="009769B5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val="en-US" w:eastAsia="ru-RU"/>
              </w:rPr>
              <w:t>0000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.005 </w:t>
            </w:r>
            <w:proofErr w:type="gramStart"/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П</w:t>
            </w:r>
            <w:r w:rsidR="00D04D0B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Л</w:t>
            </w:r>
            <w:proofErr w:type="gramEnd"/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033A13" w14:textId="400BCF59" w:rsidR="00825A11" w:rsidRPr="00825A11" w:rsidRDefault="00D04D0B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hAnsi="ISOCPEUR" w:cs="ISOCPEUR"/>
                <w:i/>
                <w:iCs/>
                <w:color w:val="000000"/>
                <w:sz w:val="26"/>
                <w:szCs w:val="26"/>
              </w:rPr>
              <w:t>Эскизы рабочих окон</w:t>
            </w:r>
            <w:r w:rsidR="00825A11" w:rsidRPr="00825A11">
              <w:rPr>
                <w:rFonts w:ascii="ISOCPEUR" w:hAnsi="ISOCPEUR" w:cs="ISOCPEUR"/>
                <w:i/>
                <w:i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D7DD8B" w14:textId="77777777" w:rsidR="00825A11" w:rsidRPr="00E61C23" w:rsidRDefault="00825A11" w:rsidP="00825A11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825A11" w:rsidRPr="00E61C23" w14:paraId="5039B18C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50F59A" w14:textId="77777777" w:rsidR="00825A11" w:rsidRPr="007C2035" w:rsidRDefault="00825A11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EB0A36" w14:textId="7A51041E" w:rsidR="00825A11" w:rsidRPr="00825A11" w:rsidRDefault="00D04D0B" w:rsidP="00825A11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  <w:r>
              <w:rPr>
                <w:rFonts w:ascii="ISOCPEUR" w:hAnsi="ISOCPEUR" w:cs="ISOCPEUR"/>
                <w:i/>
                <w:iCs/>
                <w:color w:val="000000"/>
                <w:sz w:val="26"/>
                <w:szCs w:val="26"/>
              </w:rPr>
              <w:t>программы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F37770" w14:textId="578AD8E4" w:rsidR="00825A11" w:rsidRPr="00E61C23" w:rsidRDefault="00825A11" w:rsidP="00825A11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</w:t>
            </w: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лист</w:t>
            </w:r>
          </w:p>
        </w:tc>
      </w:tr>
      <w:tr w:rsidR="00E61C23" w:rsidRPr="00E61C23" w14:paraId="45C9D390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5D18A2" w14:textId="77777777" w:rsidR="00E61C23" w:rsidRPr="00BF3286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86D15A" w14:textId="51AEB54A" w:rsidR="00E61C23" w:rsidRPr="00BF3286" w:rsidRDefault="00E61C23" w:rsidP="00692C52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1A1CA6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</w:p>
        </w:tc>
      </w:tr>
      <w:tr w:rsidR="00692C52" w:rsidRPr="00E61C23" w14:paraId="219ED130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04161B" w14:textId="77777777" w:rsidR="00692C52" w:rsidRPr="00BF3286" w:rsidRDefault="00692C52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D0F0B0" w14:textId="77777777" w:rsidR="00692C52" w:rsidRDefault="00692C52" w:rsidP="00692C52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AE527A" w14:textId="77777777" w:rsidR="00692C52" w:rsidRPr="00E61C23" w:rsidRDefault="00692C52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</w:p>
        </w:tc>
      </w:tr>
      <w:tr w:rsidR="00692C52" w:rsidRPr="00E61C23" w14:paraId="39145244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C60B2F" w14:textId="7A6CC322" w:rsidR="00692C52" w:rsidRPr="00BF3286" w:rsidRDefault="00692C52" w:rsidP="00692C52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highlight w:val="yellow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ГУИР </w:t>
            </w:r>
            <w:r w:rsidR="009769B5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eastAsia="ru-RU"/>
              </w:rPr>
              <w:t>50</w:t>
            </w:r>
            <w:r w:rsidR="009769B5" w:rsidRPr="009769B5">
              <w:rPr>
                <w:rFonts w:ascii="ISOCPEUR" w:eastAsia="Times New Roman" w:hAnsi="ISOCPEUR"/>
                <w:i/>
                <w:sz w:val="26"/>
                <w:szCs w:val="26"/>
                <w:highlight w:val="red"/>
                <w:lang w:val="en-US" w:eastAsia="ru-RU"/>
              </w:rPr>
              <w:t>0000</w:t>
            </w:r>
            <w:bookmarkStart w:id="1" w:name="_GoBack"/>
            <w:bookmarkEnd w:id="1"/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.00</w:t>
            </w: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6</w:t>
            </w:r>
            <w:r w:rsidRPr="007C2035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ПЛ</w:t>
            </w: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A7FC0A" w14:textId="556AB5F2" w:rsidR="00692C52" w:rsidRPr="00BF3286" w:rsidRDefault="00825A11" w:rsidP="00692C52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highlight w:val="yellow"/>
                <w:lang w:eastAsia="ru-RU"/>
              </w:rPr>
            </w:pPr>
            <w:r w:rsidRPr="00825A11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Э</w:t>
            </w: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ргономическая оценка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CF01D" w14:textId="467818CF" w:rsidR="00692C52" w:rsidRPr="00E61C23" w:rsidRDefault="00692C52" w:rsidP="00692C52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E61C23"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692C52" w:rsidRPr="00E61C23" w14:paraId="58785EBD" w14:textId="77777777" w:rsidTr="00BA74ED">
        <w:trPr>
          <w:cantSplit/>
          <w:trHeight w:val="289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A4CA5A" w14:textId="77777777" w:rsidR="00692C52" w:rsidRPr="00E61C23" w:rsidRDefault="00692C52" w:rsidP="00692C52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F3BBC1" w14:textId="66C31349" w:rsidR="00692C52" w:rsidRPr="00BF3286" w:rsidRDefault="00825A11" w:rsidP="00692C52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highlight w:val="yellow"/>
                <w:lang w:eastAsia="ru-RU"/>
              </w:rPr>
            </w:pPr>
            <w:r w:rsidRPr="00825A11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программы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6CBE2" w14:textId="64EFB739" w:rsidR="00692C52" w:rsidRPr="00E61C23" w:rsidRDefault="00692C52" w:rsidP="00692C52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  <w:r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>1</w:t>
            </w:r>
            <w:r w:rsidRPr="00E61C23"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  <w:t xml:space="preserve"> лист</w:t>
            </w:r>
          </w:p>
        </w:tc>
      </w:tr>
      <w:tr w:rsidR="00E61C23" w:rsidRPr="00E61C23" w14:paraId="6438A444" w14:textId="77777777" w:rsidTr="00BA74ED">
        <w:trPr>
          <w:cantSplit/>
          <w:trHeight w:val="305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D756FF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31426A" w14:textId="43B537B3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CDA4D0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firstLine="0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</w:p>
        </w:tc>
      </w:tr>
      <w:tr w:rsidR="00E61C23" w:rsidRPr="00E61C23" w14:paraId="01C1B90A" w14:textId="77777777" w:rsidTr="00BA74ED">
        <w:trPr>
          <w:cantSplit/>
          <w:trHeight w:val="220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02A356" w14:textId="77777777" w:rsidR="00E61C23" w:rsidRPr="00E61C23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4103E4" w14:textId="77777777" w:rsidR="00E61C23" w:rsidRPr="00E61C23" w:rsidRDefault="00E61C23" w:rsidP="00E61C23">
            <w:pPr>
              <w:suppressAutoHyphens w:val="0"/>
              <w:spacing w:line="288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3F202A" w14:textId="77777777" w:rsidR="00E61C23" w:rsidRPr="00E61C23" w:rsidRDefault="00E61C23" w:rsidP="00E61C23">
            <w:pPr>
              <w:keepNext/>
              <w:suppressAutoHyphens w:val="0"/>
              <w:spacing w:line="240" w:lineRule="auto"/>
              <w:ind w:left="34" w:hanging="1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</w:p>
        </w:tc>
      </w:tr>
      <w:tr w:rsidR="00A50E26" w:rsidRPr="00E61C23" w14:paraId="0E764762" w14:textId="77777777" w:rsidTr="00BA74ED">
        <w:trPr>
          <w:cantSplit/>
          <w:trHeight w:val="356"/>
        </w:trPr>
        <w:tc>
          <w:tcPr>
            <w:tcW w:w="395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B743D2" w14:textId="77777777" w:rsidR="00A50E26" w:rsidRPr="00E61C23" w:rsidRDefault="00A50E26" w:rsidP="00E61C23">
            <w:pPr>
              <w:suppressAutoHyphens w:val="0"/>
              <w:spacing w:line="288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0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1AF93" w14:textId="77777777" w:rsidR="00A50E26" w:rsidRPr="00E61C23" w:rsidRDefault="00A50E26" w:rsidP="00E61C23">
            <w:pPr>
              <w:suppressAutoHyphens w:val="0"/>
              <w:spacing w:line="288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A95D8A" w14:textId="77777777" w:rsidR="00A50E26" w:rsidRPr="00E61C23" w:rsidRDefault="00A50E26" w:rsidP="00E61C23">
            <w:pPr>
              <w:keepNext/>
              <w:suppressAutoHyphens w:val="0"/>
              <w:spacing w:line="240" w:lineRule="auto"/>
              <w:ind w:left="34" w:hanging="1"/>
              <w:contextualSpacing w:val="0"/>
              <w:jc w:val="center"/>
              <w:outlineLvl w:val="2"/>
              <w:rPr>
                <w:rFonts w:ascii="ISOCPEUR" w:eastAsia="Times New Roman" w:hAnsi="ISOCPEUR"/>
                <w:i/>
                <w:sz w:val="26"/>
                <w:szCs w:val="26"/>
                <w:lang w:val="en-US" w:eastAsia="ru-RU"/>
              </w:rPr>
            </w:pPr>
          </w:p>
        </w:tc>
      </w:tr>
      <w:tr w:rsidR="00A50E26" w:rsidRPr="00E61C23" w14:paraId="0FF5D2D9" w14:textId="77777777" w:rsidTr="00BA74ED">
        <w:trPr>
          <w:cantSplit/>
          <w:trHeight w:hRule="exact" w:val="288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3297BB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F3C244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7082AA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51BD67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DBE5D3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6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0C751F" w14:textId="2A628C0D" w:rsidR="00E61C23" w:rsidRPr="00E61C23" w:rsidRDefault="00E61C23" w:rsidP="00C0610B">
            <w:pPr>
              <w:keepNext/>
              <w:suppressAutoHyphens w:val="0"/>
              <w:spacing w:line="240" w:lineRule="auto"/>
              <w:ind w:right="175" w:firstLine="0"/>
              <w:contextualSpacing w:val="0"/>
              <w:jc w:val="center"/>
              <w:outlineLvl w:val="3"/>
              <w:rPr>
                <w:rFonts w:ascii="ISOCPEUR" w:eastAsia="Times New Roman" w:hAnsi="ISOCPEUR"/>
                <w:i/>
                <w:sz w:val="32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iCs/>
                <w:color w:val="000000"/>
                <w:sz w:val="32"/>
                <w:szCs w:val="12"/>
                <w:lang w:eastAsia="ru-RU"/>
              </w:rPr>
              <w:t>БГУИР ДП 1-58 01 01 0</w:t>
            </w:r>
            <w:r w:rsidR="00BA74ED">
              <w:rPr>
                <w:rFonts w:ascii="ISOCPEUR" w:eastAsia="Times New Roman" w:hAnsi="ISOCPEUR"/>
                <w:i/>
                <w:iCs/>
                <w:color w:val="000000"/>
                <w:sz w:val="32"/>
                <w:szCs w:val="12"/>
                <w:lang w:eastAsia="ru-RU"/>
              </w:rPr>
              <w:t>13</w:t>
            </w:r>
            <w:r w:rsidRPr="00E61C23">
              <w:rPr>
                <w:rFonts w:ascii="ISOCPEUR" w:eastAsia="Times New Roman" w:hAnsi="ISOCPEUR"/>
                <w:i/>
                <w:iCs/>
                <w:color w:val="000000"/>
                <w:sz w:val="32"/>
                <w:szCs w:val="12"/>
                <w:lang w:eastAsia="ru-RU"/>
              </w:rPr>
              <w:t xml:space="preserve"> </w:t>
            </w:r>
            <w:r w:rsidRPr="00E61C23">
              <w:rPr>
                <w:rFonts w:ascii="ISOCPEUR" w:eastAsia="Times New Roman" w:hAnsi="ISOCPEUR"/>
                <w:i/>
                <w:sz w:val="32"/>
                <w:szCs w:val="20"/>
                <w:lang w:eastAsia="ru-RU"/>
              </w:rPr>
              <w:t>Д</w:t>
            </w:r>
            <w:proofErr w:type="gramStart"/>
            <w:r w:rsidRPr="00E61C23">
              <w:rPr>
                <w:rFonts w:ascii="ISOCPEUR" w:eastAsia="Times New Roman" w:hAnsi="ISOCPEUR"/>
                <w:i/>
                <w:sz w:val="32"/>
                <w:szCs w:val="20"/>
                <w:lang w:eastAsia="ru-RU"/>
              </w:rPr>
              <w:t>1</w:t>
            </w:r>
            <w:proofErr w:type="gramEnd"/>
          </w:p>
        </w:tc>
      </w:tr>
      <w:tr w:rsidR="00A50E26" w:rsidRPr="00E61C23" w14:paraId="03CC7444" w14:textId="77777777" w:rsidTr="00BA74ED">
        <w:trPr>
          <w:cantSplit/>
          <w:trHeight w:hRule="exact" w:val="288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A6853B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521454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E2C9EF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69B37C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1777D6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682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D13C6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left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</w:tr>
      <w:tr w:rsidR="00A50E26" w:rsidRPr="00E61C23" w14:paraId="7BFA3107" w14:textId="77777777" w:rsidTr="00BA74ED">
        <w:trPr>
          <w:cantSplit/>
          <w:trHeight w:hRule="exact" w:val="288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950661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22A17C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A019E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3CCFA3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F64D66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682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0409D5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left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</w:tr>
      <w:tr w:rsidR="00A50E26" w:rsidRPr="00E61C23" w14:paraId="00027383" w14:textId="77777777" w:rsidTr="00BA74ED">
        <w:trPr>
          <w:cantSplit/>
          <w:trHeight w:hRule="exact" w:val="288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37D519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70E27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Л.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E6C17D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докум</w:t>
            </w:r>
            <w:proofErr w:type="spellEnd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99B1A6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Подп</w:t>
            </w:r>
            <w:proofErr w:type="spellEnd"/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4113F4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9A77226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"/>
                <w:szCs w:val="20"/>
                <w:lang w:eastAsia="ru-RU"/>
              </w:rPr>
            </w:pPr>
          </w:p>
          <w:p w14:paraId="67D2F50B" w14:textId="79D84F35" w:rsidR="00E61C23" w:rsidRPr="000470E8" w:rsidRDefault="000470E8" w:rsidP="00BF3286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</w:pPr>
            <w:r>
              <w:rPr>
                <w:rFonts w:ascii="ISOCPEUR" w:hAnsi="ISOCPEUR" w:cs="ISOCPEUR"/>
                <w:i/>
                <w:iCs/>
                <w:color w:val="000000"/>
                <w:sz w:val="24"/>
                <w:szCs w:val="24"/>
              </w:rPr>
              <w:t>С</w:t>
            </w:r>
            <w:r w:rsidR="009C40C5" w:rsidRPr="000470E8">
              <w:rPr>
                <w:rFonts w:ascii="ISOCPEUR" w:hAnsi="ISOCPEUR" w:cs="ISOCPEUR"/>
                <w:i/>
                <w:iCs/>
                <w:color w:val="000000"/>
                <w:sz w:val="24"/>
                <w:szCs w:val="24"/>
              </w:rPr>
              <w:t xml:space="preserve">истема </w:t>
            </w:r>
            <w:r>
              <w:rPr>
                <w:rFonts w:ascii="ISOCPEUR" w:hAnsi="ISOCPEUR" w:cs="ISOCPEUR"/>
                <w:i/>
                <w:iCs/>
                <w:color w:val="000000"/>
                <w:sz w:val="24"/>
                <w:szCs w:val="24"/>
              </w:rPr>
              <w:t>отслеживания дефектов программных продуктов</w:t>
            </w:r>
          </w:p>
          <w:p w14:paraId="230F8DA6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  <w:r w:rsidRPr="000470E8">
              <w:rPr>
                <w:rFonts w:ascii="ISOCPEUR" w:eastAsia="Times New Roman" w:hAnsi="ISOCPEUR"/>
                <w:i/>
                <w:sz w:val="24"/>
                <w:szCs w:val="24"/>
                <w:lang w:eastAsia="ru-RU"/>
              </w:rPr>
              <w:t>Ведомость дипломного проекта</w:t>
            </w:r>
          </w:p>
        </w:tc>
        <w:tc>
          <w:tcPr>
            <w:tcW w:w="906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B9ED4D" w14:textId="77777777" w:rsidR="00E61C23" w:rsidRPr="00E61C23" w:rsidRDefault="00E61C23" w:rsidP="00C0610B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Лит</w:t>
            </w:r>
          </w:p>
        </w:tc>
        <w:tc>
          <w:tcPr>
            <w:tcW w:w="64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D16E33" w14:textId="77777777" w:rsidR="00E61C23" w:rsidRPr="00E61C23" w:rsidRDefault="00E61C23" w:rsidP="00C0610B">
            <w:pPr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8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7D8275" w14:textId="77777777" w:rsidR="00E61C23" w:rsidRPr="00E61C23" w:rsidRDefault="00E61C23" w:rsidP="00C0610B">
            <w:pPr>
              <w:suppressAutoHyphens w:val="0"/>
              <w:spacing w:line="240" w:lineRule="auto"/>
              <w:ind w:lef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Листов</w:t>
            </w:r>
          </w:p>
        </w:tc>
      </w:tr>
      <w:tr w:rsidR="00A50E26" w:rsidRPr="00E61C23" w14:paraId="796472E0" w14:textId="77777777" w:rsidTr="00BA74ED">
        <w:trPr>
          <w:cantSplit/>
          <w:trHeight w:hRule="exact" w:val="288"/>
        </w:trPr>
        <w:tc>
          <w:tcPr>
            <w:tcW w:w="10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16141F" w14:textId="77777777" w:rsidR="00E61C23" w:rsidRPr="00E61C23" w:rsidRDefault="00E61C23" w:rsidP="00C0610B">
            <w:pPr>
              <w:shd w:val="clear" w:color="auto" w:fill="FFFFFF"/>
              <w:suppressAutoHyphens w:val="0"/>
              <w:spacing w:line="240" w:lineRule="auto"/>
              <w:ind w:left="5" w:firstLine="0"/>
              <w:contextualSpacing w:val="0"/>
              <w:jc w:val="left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0ED78E" w14:textId="1CDE3F8E" w:rsidR="00E61C23" w:rsidRPr="000470E8" w:rsidRDefault="000470E8" w:rsidP="000049F1">
            <w:pPr>
              <w:suppressAutoHyphens w:val="0"/>
              <w:spacing w:line="240" w:lineRule="auto"/>
              <w:ind w:left="91" w:right="-70" w:hanging="77"/>
              <w:contextualSpacing w:val="0"/>
              <w:jc w:val="left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  <w:t>Глик</w:t>
            </w:r>
            <w:proofErr w:type="spellEnd"/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058BF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098263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DBD220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3"/>
                <w:szCs w:val="20"/>
                <w:lang w:eastAsia="ru-RU"/>
              </w:rPr>
            </w:pPr>
          </w:p>
        </w:tc>
        <w:tc>
          <w:tcPr>
            <w:tcW w:w="3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318FE61" w14:textId="77777777" w:rsidR="00E61C23" w:rsidRPr="00E61C23" w:rsidRDefault="00E61C23" w:rsidP="00C0610B">
            <w:pPr>
              <w:suppressAutoHyphens w:val="0"/>
              <w:spacing w:line="240" w:lineRule="auto"/>
              <w:ind w:left="-57" w:right="-57" w:firstLine="0"/>
              <w:contextualSpacing w:val="0"/>
              <w:jc w:val="center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</w:p>
        </w:tc>
        <w:tc>
          <w:tcPr>
            <w:tcW w:w="3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0E3802A" w14:textId="77777777" w:rsidR="00E61C23" w:rsidRPr="00E61C23" w:rsidRDefault="00E61C23" w:rsidP="00C0610B">
            <w:pPr>
              <w:suppressAutoHyphens w:val="0"/>
              <w:spacing w:line="240" w:lineRule="auto"/>
              <w:ind w:left="-146" w:right="-57" w:firstLine="0"/>
              <w:contextualSpacing w:val="0"/>
              <w:jc w:val="center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27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B8BC8D" w14:textId="77777777" w:rsidR="00E61C23" w:rsidRPr="00E61C23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2"/>
                <w:szCs w:val="20"/>
                <w:lang w:eastAsia="ru-RU"/>
              </w:rPr>
            </w:pPr>
          </w:p>
        </w:tc>
        <w:tc>
          <w:tcPr>
            <w:tcW w:w="6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426505A" w14:textId="7A639445" w:rsidR="00E61C23" w:rsidRPr="009C40C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2"/>
                <w:szCs w:val="20"/>
                <w:lang w:eastAsia="ru-RU"/>
              </w:rPr>
            </w:pPr>
          </w:p>
        </w:tc>
        <w:tc>
          <w:tcPr>
            <w:tcW w:w="18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E57273" w14:textId="593C0A2F" w:rsidR="00E61C23" w:rsidRPr="009C40C5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2"/>
                <w:szCs w:val="20"/>
                <w:lang w:eastAsia="ru-RU"/>
              </w:rPr>
            </w:pPr>
          </w:p>
        </w:tc>
      </w:tr>
      <w:tr w:rsidR="00A50E26" w:rsidRPr="00E61C23" w14:paraId="3D399F40" w14:textId="77777777" w:rsidTr="00BA74ED">
        <w:trPr>
          <w:cantSplit/>
          <w:trHeight w:hRule="exact" w:val="288"/>
        </w:trPr>
        <w:tc>
          <w:tcPr>
            <w:tcW w:w="10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97F80F" w14:textId="77777777" w:rsidR="00E61C23" w:rsidRPr="00E61C23" w:rsidRDefault="00E61C23" w:rsidP="00C0610B">
            <w:pPr>
              <w:shd w:val="clear" w:color="auto" w:fill="FFFFFF"/>
              <w:suppressAutoHyphens w:val="0"/>
              <w:spacing w:line="240" w:lineRule="auto"/>
              <w:ind w:left="5" w:firstLine="0"/>
              <w:contextualSpacing w:val="0"/>
              <w:jc w:val="left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141483" w14:textId="6E3363AE" w:rsidR="00E61C23" w:rsidRPr="007C2035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63E738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A0BF6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499B42F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3"/>
                <w:szCs w:val="20"/>
                <w:lang w:eastAsia="ru-RU"/>
              </w:rPr>
            </w:pPr>
          </w:p>
        </w:tc>
        <w:tc>
          <w:tcPr>
            <w:tcW w:w="3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A2446B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1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279271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7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9BD29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  <w:tc>
          <w:tcPr>
            <w:tcW w:w="6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AC01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  <w:tc>
          <w:tcPr>
            <w:tcW w:w="18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58199" w14:textId="77777777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</w:tr>
      <w:tr w:rsidR="00A50E26" w:rsidRPr="00E61C23" w14:paraId="3E885C4C" w14:textId="77777777" w:rsidTr="00BA74ED">
        <w:trPr>
          <w:cantSplit/>
          <w:trHeight w:hRule="exact" w:val="288"/>
        </w:trPr>
        <w:tc>
          <w:tcPr>
            <w:tcW w:w="10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9F3DD4" w14:textId="77777777" w:rsidR="00E61C23" w:rsidRPr="00E61C23" w:rsidRDefault="00E61C23" w:rsidP="00C0610B">
            <w:pPr>
              <w:shd w:val="clear" w:color="auto" w:fill="FFFFFF"/>
              <w:suppressAutoHyphens w:val="0"/>
              <w:spacing w:line="240" w:lineRule="auto"/>
              <w:ind w:left="5" w:right="-108" w:firstLine="0"/>
              <w:contextualSpacing w:val="0"/>
              <w:jc w:val="left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Т.контр</w:t>
            </w:r>
            <w:proofErr w:type="spellEnd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13D738" w14:textId="3B9C1737" w:rsidR="00E61C23" w:rsidRPr="007C2035" w:rsidRDefault="00E61C23" w:rsidP="00C0610B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3433B8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B0F268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507473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3"/>
                <w:szCs w:val="20"/>
                <w:lang w:eastAsia="ru-RU"/>
              </w:rPr>
            </w:pPr>
          </w:p>
        </w:tc>
        <w:tc>
          <w:tcPr>
            <w:tcW w:w="3440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900C22" w14:textId="57AB0AC5" w:rsidR="00E61C23" w:rsidRPr="00E61C23" w:rsidRDefault="00E61C23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6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lang w:eastAsia="ru-RU"/>
              </w:rPr>
              <w:t xml:space="preserve">Кафедра </w:t>
            </w:r>
            <w:proofErr w:type="spellStart"/>
            <w:r w:rsidRPr="00E61C23">
              <w:rPr>
                <w:rFonts w:ascii="ISOCPEUR" w:eastAsia="Times New Roman" w:hAnsi="ISOCPEUR"/>
                <w:i/>
                <w:sz w:val="26"/>
                <w:lang w:eastAsia="ru-RU"/>
              </w:rPr>
              <w:t>ИПиЭ</w:t>
            </w:r>
            <w:proofErr w:type="spellEnd"/>
            <w:r w:rsidR="00BA74ED">
              <w:rPr>
                <w:rFonts w:ascii="ISOCPEUR" w:eastAsia="Times New Roman" w:hAnsi="ISOCPEUR"/>
                <w:i/>
                <w:sz w:val="26"/>
                <w:lang w:eastAsia="ru-RU"/>
              </w:rPr>
              <w:t>,</w:t>
            </w:r>
          </w:p>
          <w:p w14:paraId="702E6292" w14:textId="44FBD755" w:rsidR="00E61C23" w:rsidRPr="00E61C23" w:rsidRDefault="00E61C23" w:rsidP="000470E8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6"/>
                <w:lang w:eastAsia="ru-RU"/>
              </w:rPr>
              <w:t xml:space="preserve">гр. </w:t>
            </w:r>
            <w:r w:rsidR="000470E8">
              <w:rPr>
                <w:rFonts w:ascii="ISOCPEUR" w:eastAsia="Times New Roman" w:hAnsi="ISOCPEUR"/>
                <w:i/>
                <w:sz w:val="26"/>
                <w:lang w:eastAsia="ru-RU"/>
              </w:rPr>
              <w:t>0</w:t>
            </w:r>
            <w:r w:rsidR="00825A11">
              <w:rPr>
                <w:rFonts w:ascii="ISOCPEUR" w:eastAsia="Times New Roman" w:hAnsi="ISOCPEUR"/>
                <w:i/>
                <w:sz w:val="26"/>
                <w:lang w:eastAsia="ru-RU"/>
              </w:rPr>
              <w:t>10901</w:t>
            </w:r>
          </w:p>
        </w:tc>
      </w:tr>
      <w:tr w:rsidR="00825A11" w:rsidRPr="00E61C23" w14:paraId="3BE22043" w14:textId="77777777" w:rsidTr="00BA74ED">
        <w:trPr>
          <w:cantSplit/>
          <w:trHeight w:hRule="exact" w:val="288"/>
        </w:trPr>
        <w:tc>
          <w:tcPr>
            <w:tcW w:w="10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51678E" w14:textId="7AC3A491" w:rsidR="00825A11" w:rsidRPr="00E61C23" w:rsidRDefault="00825A11" w:rsidP="002431DC">
            <w:pPr>
              <w:shd w:val="clear" w:color="auto" w:fill="FFFFFF"/>
              <w:suppressAutoHyphens w:val="0"/>
              <w:spacing w:line="240" w:lineRule="auto"/>
              <w:ind w:left="5" w:right="-234" w:firstLine="0"/>
              <w:contextualSpacing w:val="0"/>
              <w:jc w:val="left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Рецензент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FE68E8" w14:textId="77777777" w:rsidR="00825A11" w:rsidRPr="007C2035" w:rsidRDefault="00825A11" w:rsidP="00C0610B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0B8093" w14:textId="77777777" w:rsidR="00825A11" w:rsidRPr="00E61C23" w:rsidRDefault="00825A11" w:rsidP="00E61C23">
            <w:pPr>
              <w:shd w:val="clear" w:color="auto" w:fill="FFFFFF"/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503749" w14:textId="77777777" w:rsidR="00825A11" w:rsidRPr="00E61C23" w:rsidRDefault="00825A11" w:rsidP="00E61C23">
            <w:pPr>
              <w:shd w:val="clear" w:color="auto" w:fill="FFFFFF"/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65A19E" w14:textId="77777777" w:rsidR="00825A11" w:rsidRPr="00E61C23" w:rsidRDefault="00825A11" w:rsidP="00E61C23">
            <w:pPr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3"/>
                <w:szCs w:val="20"/>
                <w:lang w:eastAsia="ru-RU"/>
              </w:rPr>
            </w:pPr>
          </w:p>
        </w:tc>
        <w:tc>
          <w:tcPr>
            <w:tcW w:w="3440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F609C9" w14:textId="77777777" w:rsidR="00825A11" w:rsidRPr="00E61C23" w:rsidRDefault="00825A11" w:rsidP="00E61C23">
            <w:pPr>
              <w:suppressAutoHyphens w:val="0"/>
              <w:spacing w:line="240" w:lineRule="auto"/>
              <w:ind w:right="175" w:firstLine="0"/>
              <w:contextualSpacing w:val="0"/>
              <w:jc w:val="center"/>
              <w:rPr>
                <w:rFonts w:ascii="ISOCPEUR" w:eastAsia="Times New Roman" w:hAnsi="ISOCPEUR"/>
                <w:i/>
                <w:sz w:val="26"/>
                <w:lang w:eastAsia="ru-RU"/>
              </w:rPr>
            </w:pPr>
          </w:p>
        </w:tc>
      </w:tr>
      <w:tr w:rsidR="00A50E26" w:rsidRPr="00E61C23" w14:paraId="075642C4" w14:textId="77777777" w:rsidTr="00BA74ED">
        <w:trPr>
          <w:cantSplit/>
          <w:trHeight w:hRule="exact" w:val="288"/>
        </w:trPr>
        <w:tc>
          <w:tcPr>
            <w:tcW w:w="10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49A0C3" w14:textId="77777777" w:rsidR="00E61C23" w:rsidRPr="00E61C23" w:rsidRDefault="00E61C23" w:rsidP="00C0610B">
            <w:pPr>
              <w:shd w:val="clear" w:color="auto" w:fill="FFFFFF"/>
              <w:suppressAutoHyphens w:val="0"/>
              <w:spacing w:line="240" w:lineRule="auto"/>
              <w:ind w:left="5" w:right="-108" w:firstLine="0"/>
              <w:contextualSpacing w:val="0"/>
              <w:jc w:val="left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proofErr w:type="spellStart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Н.контр</w:t>
            </w:r>
            <w:proofErr w:type="spellEnd"/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A90173" w14:textId="6FC8768E" w:rsidR="00E61C23" w:rsidRPr="00BA74ED" w:rsidRDefault="00BA74ED" w:rsidP="00C0610B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  <w:r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  <w:t>Давыдович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A983DA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40B66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A633A7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3"/>
                <w:szCs w:val="20"/>
                <w:lang w:eastAsia="ru-RU"/>
              </w:rPr>
            </w:pPr>
          </w:p>
        </w:tc>
        <w:tc>
          <w:tcPr>
            <w:tcW w:w="3440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86137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</w:tr>
      <w:tr w:rsidR="00A50E26" w:rsidRPr="00E61C23" w14:paraId="79702629" w14:textId="77777777" w:rsidTr="00BA74ED">
        <w:trPr>
          <w:cantSplit/>
          <w:trHeight w:hRule="exact" w:val="288"/>
        </w:trPr>
        <w:tc>
          <w:tcPr>
            <w:tcW w:w="10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4C0D22" w14:textId="77777777" w:rsidR="00E61C23" w:rsidRPr="00E61C23" w:rsidRDefault="00E61C23" w:rsidP="00C0610B">
            <w:pPr>
              <w:shd w:val="clear" w:color="auto" w:fill="FFFFFF"/>
              <w:suppressAutoHyphens w:val="0"/>
              <w:spacing w:line="240" w:lineRule="auto"/>
              <w:ind w:left="5" w:firstLine="0"/>
              <w:contextualSpacing w:val="0"/>
              <w:jc w:val="left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  <w:r w:rsidRPr="00E61C23"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4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A0801B" w14:textId="659A4B53" w:rsidR="00E61C23" w:rsidRPr="007C2035" w:rsidRDefault="007C2035" w:rsidP="00C0610B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</w:pPr>
            <w:r w:rsidRPr="007C2035">
              <w:rPr>
                <w:rFonts w:ascii="ISOCPEUR" w:eastAsia="Times New Roman" w:hAnsi="ISOCPEUR"/>
                <w:i/>
                <w:sz w:val="22"/>
                <w:szCs w:val="22"/>
                <w:lang w:eastAsia="ru-RU"/>
              </w:rPr>
              <w:t>Казак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F72D7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C54C37" w14:textId="77777777" w:rsidR="00E61C23" w:rsidRPr="00E61C23" w:rsidRDefault="00E61C23" w:rsidP="00E61C23">
            <w:pPr>
              <w:shd w:val="clear" w:color="auto" w:fill="FFFFFF"/>
              <w:suppressAutoHyphens w:val="0"/>
              <w:spacing w:line="240" w:lineRule="auto"/>
              <w:ind w:left="-108" w:right="-108" w:firstLine="0"/>
              <w:contextualSpacing w:val="0"/>
              <w:jc w:val="center"/>
              <w:rPr>
                <w:rFonts w:ascii="ISOCPEUR" w:eastAsia="Times New Roman" w:hAnsi="ISOCPEUR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9B6F7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3"/>
                <w:szCs w:val="20"/>
                <w:lang w:eastAsia="ru-RU"/>
              </w:rPr>
            </w:pPr>
          </w:p>
        </w:tc>
        <w:tc>
          <w:tcPr>
            <w:tcW w:w="3440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BD0B88" w14:textId="77777777" w:rsidR="00E61C23" w:rsidRPr="00E61C23" w:rsidRDefault="00E61C23" w:rsidP="00E61C23">
            <w:pPr>
              <w:suppressAutoHyphens w:val="0"/>
              <w:spacing w:line="240" w:lineRule="auto"/>
              <w:ind w:firstLine="0"/>
              <w:contextualSpacing w:val="0"/>
              <w:jc w:val="left"/>
              <w:rPr>
                <w:rFonts w:ascii="ISOCPEUR" w:eastAsia="Times New Roman" w:hAnsi="ISOCPEUR"/>
                <w:i/>
                <w:sz w:val="24"/>
                <w:szCs w:val="20"/>
                <w:lang w:eastAsia="ru-RU"/>
              </w:rPr>
            </w:pPr>
          </w:p>
        </w:tc>
      </w:tr>
    </w:tbl>
    <w:p w14:paraId="5E74F737" w14:textId="77777777" w:rsidR="00E61C23" w:rsidRPr="00E61C23" w:rsidRDefault="00E61C23" w:rsidP="00E61C23">
      <w:pPr>
        <w:suppressAutoHyphens w:val="0"/>
        <w:spacing w:line="240" w:lineRule="auto"/>
        <w:ind w:firstLine="0"/>
        <w:jc w:val="left"/>
        <w:rPr>
          <w:rFonts w:ascii="ISOCPEUR" w:eastAsia="Times New Roman" w:hAnsi="ISOCPEUR"/>
          <w:b/>
          <w:bCs/>
          <w:i/>
          <w:caps/>
          <w:kern w:val="32"/>
          <w:sz w:val="2"/>
          <w:szCs w:val="2"/>
        </w:rPr>
      </w:pPr>
    </w:p>
    <w:sectPr w:rsidR="00E61C23" w:rsidRPr="00E61C23" w:rsidSect="00C90880">
      <w:footerReference w:type="first" r:id="rId9"/>
      <w:type w:val="continuous"/>
      <w:pgSz w:w="11906" w:h="16838"/>
      <w:pgMar w:top="284" w:right="567" w:bottom="142" w:left="1701" w:header="567" w:footer="567" w:gutter="0"/>
      <w:pgNumType w:start="14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C7090" w14:textId="77777777" w:rsidR="00BC4515" w:rsidRDefault="00BC4515" w:rsidP="008F6243">
      <w:r>
        <w:separator/>
      </w:r>
    </w:p>
  </w:endnote>
  <w:endnote w:type="continuationSeparator" w:id="0">
    <w:p w14:paraId="01251480" w14:textId="77777777" w:rsidR="00BC4515" w:rsidRDefault="00BC4515" w:rsidP="008F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23B43" w14:textId="5ECBFE59" w:rsidR="00C90880" w:rsidRDefault="00C90880">
    <w:pPr>
      <w:pStyle w:val="ad"/>
      <w:jc w:val="right"/>
    </w:pPr>
  </w:p>
  <w:p w14:paraId="663E6EB5" w14:textId="77777777" w:rsidR="00C90880" w:rsidRDefault="00C9088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75DC4" w14:textId="77777777" w:rsidR="00BC4515" w:rsidRDefault="00BC4515" w:rsidP="008F6243">
      <w:r>
        <w:separator/>
      </w:r>
    </w:p>
  </w:footnote>
  <w:footnote w:type="continuationSeparator" w:id="0">
    <w:p w14:paraId="274412B0" w14:textId="77777777" w:rsidR="00BC4515" w:rsidRDefault="00BC4515" w:rsidP="008F6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DF8BFB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9"/>
    <w:multiLevelType w:val="singleLevel"/>
    <w:tmpl w:val="AC48EDC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D415D9"/>
    <w:multiLevelType w:val="hybridMultilevel"/>
    <w:tmpl w:val="B7363978"/>
    <w:lvl w:ilvl="0" w:tplc="2D0A1F4E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1C0D3C"/>
    <w:multiLevelType w:val="hybridMultilevel"/>
    <w:tmpl w:val="BA18B280"/>
    <w:lvl w:ilvl="0" w:tplc="308E02A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B3C7E86"/>
    <w:multiLevelType w:val="hybridMultilevel"/>
    <w:tmpl w:val="D0223504"/>
    <w:lvl w:ilvl="0" w:tplc="4A646D5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66215E"/>
    <w:multiLevelType w:val="hybridMultilevel"/>
    <w:tmpl w:val="8A0E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6ED07BA"/>
    <w:multiLevelType w:val="hybridMultilevel"/>
    <w:tmpl w:val="E764672E"/>
    <w:lvl w:ilvl="0" w:tplc="B8BEF612">
      <w:start w:val="5"/>
      <w:numFmt w:val="decimal"/>
      <w:suff w:val="space"/>
      <w:lvlText w:val="%1"/>
      <w:lvlJc w:val="left"/>
      <w:pPr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E82390"/>
    <w:multiLevelType w:val="hybridMultilevel"/>
    <w:tmpl w:val="761EF854"/>
    <w:lvl w:ilvl="0" w:tplc="4B22C92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21767E7"/>
    <w:multiLevelType w:val="hybridMultilevel"/>
    <w:tmpl w:val="49F00806"/>
    <w:lvl w:ilvl="0" w:tplc="566835C0">
      <w:start w:val="1"/>
      <w:numFmt w:val="russianLower"/>
      <w:lvlText w:val="%1)"/>
      <w:lvlJc w:val="left"/>
      <w:pPr>
        <w:ind w:left="2136" w:hanging="360"/>
      </w:pPr>
      <w:rPr>
        <w:rFonts w:hint="default"/>
      </w:rPr>
    </w:lvl>
    <w:lvl w:ilvl="1" w:tplc="07D6F626">
      <w:start w:val="1"/>
      <w:numFmt w:val="russianLower"/>
      <w:suff w:val="space"/>
      <w:lvlText w:val="%2)"/>
      <w:lvlJc w:val="left"/>
      <w:pPr>
        <w:ind w:left="0" w:firstLine="709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2661C"/>
    <w:multiLevelType w:val="hybridMultilevel"/>
    <w:tmpl w:val="5B880602"/>
    <w:lvl w:ilvl="0" w:tplc="E9120CAC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8F9747C"/>
    <w:multiLevelType w:val="hybridMultilevel"/>
    <w:tmpl w:val="E12E61BA"/>
    <w:lvl w:ilvl="0" w:tplc="9D88DE8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C875F0"/>
    <w:multiLevelType w:val="hybridMultilevel"/>
    <w:tmpl w:val="E9480042"/>
    <w:lvl w:ilvl="0" w:tplc="2404265C">
      <w:start w:val="1"/>
      <w:numFmt w:val="bullet"/>
      <w:pStyle w:val="a0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33799A"/>
    <w:multiLevelType w:val="hybridMultilevel"/>
    <w:tmpl w:val="0B1CA49E"/>
    <w:lvl w:ilvl="0" w:tplc="E55ED3A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87D0172"/>
    <w:multiLevelType w:val="hybridMultilevel"/>
    <w:tmpl w:val="EF32DF58"/>
    <w:lvl w:ilvl="0" w:tplc="EDB85F3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C8B1964"/>
    <w:multiLevelType w:val="hybridMultilevel"/>
    <w:tmpl w:val="777E9222"/>
    <w:lvl w:ilvl="0" w:tplc="22B85C26">
      <w:start w:val="1"/>
      <w:numFmt w:val="decimal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ED1367E"/>
    <w:multiLevelType w:val="hybridMultilevel"/>
    <w:tmpl w:val="6388B182"/>
    <w:lvl w:ilvl="0" w:tplc="308E02A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FEF21E6"/>
    <w:multiLevelType w:val="hybridMultilevel"/>
    <w:tmpl w:val="FBE08154"/>
    <w:lvl w:ilvl="0" w:tplc="D786D63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3CC6654"/>
    <w:multiLevelType w:val="hybridMultilevel"/>
    <w:tmpl w:val="1AD847A6"/>
    <w:lvl w:ilvl="0" w:tplc="1AD0FC3C">
      <w:start w:val="1"/>
      <w:numFmt w:val="decimal"/>
      <w:lvlText w:val="%1."/>
      <w:lvlJc w:val="left"/>
      <w:pPr>
        <w:ind w:left="1879" w:hanging="117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A0F1E66"/>
    <w:multiLevelType w:val="hybridMultilevel"/>
    <w:tmpl w:val="B12A0DAA"/>
    <w:lvl w:ilvl="0" w:tplc="A35A4478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C105EA6"/>
    <w:multiLevelType w:val="hybridMultilevel"/>
    <w:tmpl w:val="58E6E86A"/>
    <w:lvl w:ilvl="0" w:tplc="A1384D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CAB38D7"/>
    <w:multiLevelType w:val="hybridMultilevel"/>
    <w:tmpl w:val="E92E21A0"/>
    <w:lvl w:ilvl="0" w:tplc="6FD6CCF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F2776EC"/>
    <w:multiLevelType w:val="hybridMultilevel"/>
    <w:tmpl w:val="2A6A9B70"/>
    <w:lvl w:ilvl="0" w:tplc="308E02A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2C65BDA"/>
    <w:multiLevelType w:val="hybridMultilevel"/>
    <w:tmpl w:val="43D22DA8"/>
    <w:lvl w:ilvl="0" w:tplc="64FA23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7651F9F"/>
    <w:multiLevelType w:val="hybridMultilevel"/>
    <w:tmpl w:val="A72CB3F6"/>
    <w:lvl w:ilvl="0" w:tplc="943656A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9864E67"/>
    <w:multiLevelType w:val="hybridMultilevel"/>
    <w:tmpl w:val="1D4E820A"/>
    <w:lvl w:ilvl="0" w:tplc="308E02A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E316917"/>
    <w:multiLevelType w:val="multilevel"/>
    <w:tmpl w:val="B33EC692"/>
    <w:lvl w:ilvl="0">
      <w:start w:val="1"/>
      <w:numFmt w:val="decimal"/>
      <w:pStyle w:val="1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47" w:hanging="3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25"/>
  </w:num>
  <w:num w:numId="2">
    <w:abstractNumId w:val="14"/>
  </w:num>
  <w:num w:numId="3">
    <w:abstractNumId w:val="1"/>
  </w:num>
  <w:num w:numId="4">
    <w:abstractNumId w:val="15"/>
  </w:num>
  <w:num w:numId="5">
    <w:abstractNumId w:val="3"/>
  </w:num>
  <w:num w:numId="6">
    <w:abstractNumId w:val="18"/>
  </w:num>
  <w:num w:numId="7">
    <w:abstractNumId w:val="24"/>
  </w:num>
  <w:num w:numId="8">
    <w:abstractNumId w:val="12"/>
  </w:num>
  <w:num w:numId="9">
    <w:abstractNumId w:val="16"/>
  </w:num>
  <w:num w:numId="10">
    <w:abstractNumId w:val="16"/>
    <w:lvlOverride w:ilvl="0">
      <w:startOverride w:val="1"/>
    </w:lvlOverride>
  </w:num>
  <w:num w:numId="11">
    <w:abstractNumId w:val="23"/>
  </w:num>
  <w:num w:numId="12">
    <w:abstractNumId w:val="20"/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1"/>
  </w:num>
  <w:num w:numId="16">
    <w:abstractNumId w:val="5"/>
  </w:num>
  <w:num w:numId="17">
    <w:abstractNumId w:val="19"/>
  </w:num>
  <w:num w:numId="18">
    <w:abstractNumId w:val="7"/>
  </w:num>
  <w:num w:numId="19">
    <w:abstractNumId w:val="22"/>
  </w:num>
  <w:num w:numId="20">
    <w:abstractNumId w:val="13"/>
  </w:num>
  <w:num w:numId="21">
    <w:abstractNumId w:val="13"/>
    <w:lvlOverride w:ilvl="0">
      <w:startOverride w:val="1"/>
    </w:lvlOverride>
  </w:num>
  <w:num w:numId="22">
    <w:abstractNumId w:val="9"/>
  </w:num>
  <w:num w:numId="23">
    <w:abstractNumId w:val="9"/>
    <w:lvlOverride w:ilvl="0">
      <w:startOverride w:val="1"/>
    </w:lvlOverride>
  </w:num>
  <w:num w:numId="24">
    <w:abstractNumId w:val="2"/>
  </w:num>
  <w:num w:numId="25">
    <w:abstractNumId w:val="2"/>
    <w:lvlOverride w:ilvl="0">
      <w:startOverride w:val="1"/>
    </w:lvlOverride>
  </w:num>
  <w:num w:numId="26">
    <w:abstractNumId w:val="4"/>
  </w:num>
  <w:num w:numId="27">
    <w:abstractNumId w:val="4"/>
  </w:num>
  <w:num w:numId="28">
    <w:abstractNumId w:val="4"/>
    <w:lvlOverride w:ilvl="0">
      <w:startOverride w:val="1"/>
    </w:lvlOverride>
  </w:num>
  <w:num w:numId="29">
    <w:abstractNumId w:val="0"/>
  </w:num>
  <w:num w:numId="30">
    <w:abstractNumId w:val="17"/>
  </w:num>
  <w:num w:numId="31">
    <w:abstractNumId w:val="6"/>
  </w:num>
  <w:num w:numId="32">
    <w:abstractNumId w:val="8"/>
  </w:num>
  <w:num w:numId="33">
    <w:abstractNumId w:val="1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45"/>
    <w:rsid w:val="00002342"/>
    <w:rsid w:val="000049F1"/>
    <w:rsid w:val="000108BB"/>
    <w:rsid w:val="00010A05"/>
    <w:rsid w:val="0001346C"/>
    <w:rsid w:val="000136B6"/>
    <w:rsid w:val="00016B24"/>
    <w:rsid w:val="00021940"/>
    <w:rsid w:val="00021EF7"/>
    <w:rsid w:val="00023E7C"/>
    <w:rsid w:val="00026801"/>
    <w:rsid w:val="00031B1B"/>
    <w:rsid w:val="000470E8"/>
    <w:rsid w:val="0005271B"/>
    <w:rsid w:val="00065638"/>
    <w:rsid w:val="0006751D"/>
    <w:rsid w:val="00072ED8"/>
    <w:rsid w:val="00074CDF"/>
    <w:rsid w:val="00077137"/>
    <w:rsid w:val="0007750E"/>
    <w:rsid w:val="00081A41"/>
    <w:rsid w:val="00086FA5"/>
    <w:rsid w:val="00090D6E"/>
    <w:rsid w:val="00090DAE"/>
    <w:rsid w:val="000914DA"/>
    <w:rsid w:val="000B2D2A"/>
    <w:rsid w:val="000B740E"/>
    <w:rsid w:val="000C3018"/>
    <w:rsid w:val="000D25FB"/>
    <w:rsid w:val="000D4BAB"/>
    <w:rsid w:val="000D659F"/>
    <w:rsid w:val="000D7514"/>
    <w:rsid w:val="000E1359"/>
    <w:rsid w:val="000E2806"/>
    <w:rsid w:val="000E2CAE"/>
    <w:rsid w:val="000E34EF"/>
    <w:rsid w:val="000E605F"/>
    <w:rsid w:val="000E608C"/>
    <w:rsid w:val="000E7325"/>
    <w:rsid w:val="00103467"/>
    <w:rsid w:val="00112BCC"/>
    <w:rsid w:val="00126517"/>
    <w:rsid w:val="00126E61"/>
    <w:rsid w:val="001349F1"/>
    <w:rsid w:val="00137700"/>
    <w:rsid w:val="0014064C"/>
    <w:rsid w:val="00141C40"/>
    <w:rsid w:val="0014287B"/>
    <w:rsid w:val="00150DA1"/>
    <w:rsid w:val="00165F33"/>
    <w:rsid w:val="001677BA"/>
    <w:rsid w:val="001704B0"/>
    <w:rsid w:val="00174F16"/>
    <w:rsid w:val="00183995"/>
    <w:rsid w:val="00183B8E"/>
    <w:rsid w:val="0019250A"/>
    <w:rsid w:val="001B11A9"/>
    <w:rsid w:val="001D331F"/>
    <w:rsid w:val="001D712D"/>
    <w:rsid w:val="001E230A"/>
    <w:rsid w:val="001E425E"/>
    <w:rsid w:val="001E688D"/>
    <w:rsid w:val="001F68FD"/>
    <w:rsid w:val="00206B15"/>
    <w:rsid w:val="00207DF8"/>
    <w:rsid w:val="00220515"/>
    <w:rsid w:val="00234D7D"/>
    <w:rsid w:val="00236AC0"/>
    <w:rsid w:val="00237645"/>
    <w:rsid w:val="002431DC"/>
    <w:rsid w:val="0024388B"/>
    <w:rsid w:val="00256D41"/>
    <w:rsid w:val="0029012F"/>
    <w:rsid w:val="00293FDE"/>
    <w:rsid w:val="002A0D80"/>
    <w:rsid w:val="002A1A3B"/>
    <w:rsid w:val="002A51F2"/>
    <w:rsid w:val="002A5CB4"/>
    <w:rsid w:val="002B4EBA"/>
    <w:rsid w:val="002B5451"/>
    <w:rsid w:val="002C0493"/>
    <w:rsid w:val="002C08C7"/>
    <w:rsid w:val="002D0060"/>
    <w:rsid w:val="002E739B"/>
    <w:rsid w:val="002F3C19"/>
    <w:rsid w:val="002F5359"/>
    <w:rsid w:val="00301457"/>
    <w:rsid w:val="003058B0"/>
    <w:rsid w:val="00305D16"/>
    <w:rsid w:val="0032055A"/>
    <w:rsid w:val="0032466C"/>
    <w:rsid w:val="00334B39"/>
    <w:rsid w:val="003412E5"/>
    <w:rsid w:val="0034560C"/>
    <w:rsid w:val="00345E90"/>
    <w:rsid w:val="0034639A"/>
    <w:rsid w:val="00352330"/>
    <w:rsid w:val="0035537B"/>
    <w:rsid w:val="003608BA"/>
    <w:rsid w:val="00366AE6"/>
    <w:rsid w:val="00373390"/>
    <w:rsid w:val="003733D5"/>
    <w:rsid w:val="003765BA"/>
    <w:rsid w:val="00383799"/>
    <w:rsid w:val="0039492F"/>
    <w:rsid w:val="00394AA1"/>
    <w:rsid w:val="003A3C8C"/>
    <w:rsid w:val="003A42CC"/>
    <w:rsid w:val="003A7029"/>
    <w:rsid w:val="003A74D7"/>
    <w:rsid w:val="003B2794"/>
    <w:rsid w:val="003B3D77"/>
    <w:rsid w:val="003C4396"/>
    <w:rsid w:val="003C646C"/>
    <w:rsid w:val="003D2938"/>
    <w:rsid w:val="003D3891"/>
    <w:rsid w:val="003D3A45"/>
    <w:rsid w:val="003E0590"/>
    <w:rsid w:val="003E2287"/>
    <w:rsid w:val="003F1FC6"/>
    <w:rsid w:val="003F2AA8"/>
    <w:rsid w:val="003F4B94"/>
    <w:rsid w:val="003F6CBE"/>
    <w:rsid w:val="00401EFC"/>
    <w:rsid w:val="00403EB5"/>
    <w:rsid w:val="00413B43"/>
    <w:rsid w:val="00424F72"/>
    <w:rsid w:val="00425D86"/>
    <w:rsid w:val="0044537B"/>
    <w:rsid w:val="0046033C"/>
    <w:rsid w:val="004617D8"/>
    <w:rsid w:val="00461FF1"/>
    <w:rsid w:val="0047046C"/>
    <w:rsid w:val="00480EFE"/>
    <w:rsid w:val="00482DD1"/>
    <w:rsid w:val="00484040"/>
    <w:rsid w:val="00484563"/>
    <w:rsid w:val="00484672"/>
    <w:rsid w:val="00485D1E"/>
    <w:rsid w:val="00487499"/>
    <w:rsid w:val="0048764B"/>
    <w:rsid w:val="00492093"/>
    <w:rsid w:val="004964B9"/>
    <w:rsid w:val="00496B16"/>
    <w:rsid w:val="004A2034"/>
    <w:rsid w:val="004A2067"/>
    <w:rsid w:val="004A6FD4"/>
    <w:rsid w:val="004B62AD"/>
    <w:rsid w:val="004C301F"/>
    <w:rsid w:val="004C4F57"/>
    <w:rsid w:val="004D1AA5"/>
    <w:rsid w:val="004D3E9D"/>
    <w:rsid w:val="004D51E1"/>
    <w:rsid w:val="004E7C05"/>
    <w:rsid w:val="004F56E6"/>
    <w:rsid w:val="00503500"/>
    <w:rsid w:val="00511E3D"/>
    <w:rsid w:val="005126D6"/>
    <w:rsid w:val="00525CDD"/>
    <w:rsid w:val="0053286B"/>
    <w:rsid w:val="00535B5D"/>
    <w:rsid w:val="00537FE3"/>
    <w:rsid w:val="0054282D"/>
    <w:rsid w:val="00542E71"/>
    <w:rsid w:val="00542EB0"/>
    <w:rsid w:val="00545340"/>
    <w:rsid w:val="005467A3"/>
    <w:rsid w:val="0055228C"/>
    <w:rsid w:val="005575D0"/>
    <w:rsid w:val="00572D00"/>
    <w:rsid w:val="005734D7"/>
    <w:rsid w:val="00580422"/>
    <w:rsid w:val="00582B3F"/>
    <w:rsid w:val="005836AD"/>
    <w:rsid w:val="00583FD6"/>
    <w:rsid w:val="005A4BD4"/>
    <w:rsid w:val="005A5C3D"/>
    <w:rsid w:val="005B0C98"/>
    <w:rsid w:val="005B1166"/>
    <w:rsid w:val="005B6A1B"/>
    <w:rsid w:val="005C356D"/>
    <w:rsid w:val="005C4918"/>
    <w:rsid w:val="005C604F"/>
    <w:rsid w:val="005C72C9"/>
    <w:rsid w:val="005D4A27"/>
    <w:rsid w:val="005E01A5"/>
    <w:rsid w:val="005E1C61"/>
    <w:rsid w:val="005E21FD"/>
    <w:rsid w:val="005E29C3"/>
    <w:rsid w:val="005F5792"/>
    <w:rsid w:val="005F75A7"/>
    <w:rsid w:val="005F7E54"/>
    <w:rsid w:val="00627239"/>
    <w:rsid w:val="00632C56"/>
    <w:rsid w:val="00641137"/>
    <w:rsid w:val="00667DA2"/>
    <w:rsid w:val="00670335"/>
    <w:rsid w:val="00674A00"/>
    <w:rsid w:val="00680A2F"/>
    <w:rsid w:val="006826DB"/>
    <w:rsid w:val="00685AA8"/>
    <w:rsid w:val="00692636"/>
    <w:rsid w:val="00692C52"/>
    <w:rsid w:val="00692E7C"/>
    <w:rsid w:val="006945D6"/>
    <w:rsid w:val="00696095"/>
    <w:rsid w:val="006B6D25"/>
    <w:rsid w:val="006C00C8"/>
    <w:rsid w:val="006C3CE6"/>
    <w:rsid w:val="006C456B"/>
    <w:rsid w:val="006C4707"/>
    <w:rsid w:val="006C6DBF"/>
    <w:rsid w:val="006C7810"/>
    <w:rsid w:val="006D2616"/>
    <w:rsid w:val="006D549E"/>
    <w:rsid w:val="006D6315"/>
    <w:rsid w:val="006D70F2"/>
    <w:rsid w:val="006E34F0"/>
    <w:rsid w:val="006E7CED"/>
    <w:rsid w:val="007001BB"/>
    <w:rsid w:val="00710636"/>
    <w:rsid w:val="00711FFA"/>
    <w:rsid w:val="00715329"/>
    <w:rsid w:val="00727BC5"/>
    <w:rsid w:val="007335E2"/>
    <w:rsid w:val="0073671E"/>
    <w:rsid w:val="007462B4"/>
    <w:rsid w:val="00765692"/>
    <w:rsid w:val="00777BF2"/>
    <w:rsid w:val="00781F28"/>
    <w:rsid w:val="00782473"/>
    <w:rsid w:val="00782490"/>
    <w:rsid w:val="0079000B"/>
    <w:rsid w:val="007A6B4C"/>
    <w:rsid w:val="007A75D8"/>
    <w:rsid w:val="007B21EA"/>
    <w:rsid w:val="007B4BE6"/>
    <w:rsid w:val="007C0664"/>
    <w:rsid w:val="007C2035"/>
    <w:rsid w:val="007C3E72"/>
    <w:rsid w:val="007C5B14"/>
    <w:rsid w:val="007D16FC"/>
    <w:rsid w:val="007D491C"/>
    <w:rsid w:val="007D6614"/>
    <w:rsid w:val="007E1014"/>
    <w:rsid w:val="007E2712"/>
    <w:rsid w:val="007E3791"/>
    <w:rsid w:val="007E5AF3"/>
    <w:rsid w:val="007F3435"/>
    <w:rsid w:val="007F46CF"/>
    <w:rsid w:val="007F5A82"/>
    <w:rsid w:val="0080069F"/>
    <w:rsid w:val="0080128E"/>
    <w:rsid w:val="00803CA5"/>
    <w:rsid w:val="00804968"/>
    <w:rsid w:val="008062DA"/>
    <w:rsid w:val="00816841"/>
    <w:rsid w:val="008231BA"/>
    <w:rsid w:val="00825A11"/>
    <w:rsid w:val="00835667"/>
    <w:rsid w:val="00840514"/>
    <w:rsid w:val="00843FA3"/>
    <w:rsid w:val="008505C8"/>
    <w:rsid w:val="0086044E"/>
    <w:rsid w:val="008633AB"/>
    <w:rsid w:val="00864E05"/>
    <w:rsid w:val="00865468"/>
    <w:rsid w:val="0086649A"/>
    <w:rsid w:val="00875441"/>
    <w:rsid w:val="008935F5"/>
    <w:rsid w:val="00895E48"/>
    <w:rsid w:val="008A1124"/>
    <w:rsid w:val="008A5538"/>
    <w:rsid w:val="008C6005"/>
    <w:rsid w:val="008D1AC5"/>
    <w:rsid w:val="008D2F32"/>
    <w:rsid w:val="008D5147"/>
    <w:rsid w:val="008E09B3"/>
    <w:rsid w:val="008F0C42"/>
    <w:rsid w:val="008F14CA"/>
    <w:rsid w:val="008F6243"/>
    <w:rsid w:val="00911840"/>
    <w:rsid w:val="009157DC"/>
    <w:rsid w:val="00920222"/>
    <w:rsid w:val="009210C3"/>
    <w:rsid w:val="009223A5"/>
    <w:rsid w:val="00934768"/>
    <w:rsid w:val="009404BE"/>
    <w:rsid w:val="009444F5"/>
    <w:rsid w:val="0095097B"/>
    <w:rsid w:val="009654A0"/>
    <w:rsid w:val="009712AC"/>
    <w:rsid w:val="009769B5"/>
    <w:rsid w:val="00977301"/>
    <w:rsid w:val="0098268F"/>
    <w:rsid w:val="009834F5"/>
    <w:rsid w:val="0099181A"/>
    <w:rsid w:val="009A1019"/>
    <w:rsid w:val="009A4ACF"/>
    <w:rsid w:val="009A6969"/>
    <w:rsid w:val="009B238F"/>
    <w:rsid w:val="009B4EFC"/>
    <w:rsid w:val="009B534C"/>
    <w:rsid w:val="009C40C5"/>
    <w:rsid w:val="009E035E"/>
    <w:rsid w:val="009F0716"/>
    <w:rsid w:val="00A04968"/>
    <w:rsid w:val="00A07C49"/>
    <w:rsid w:val="00A11C04"/>
    <w:rsid w:val="00A12EC0"/>
    <w:rsid w:val="00A13745"/>
    <w:rsid w:val="00A14DE4"/>
    <w:rsid w:val="00A17779"/>
    <w:rsid w:val="00A22B4D"/>
    <w:rsid w:val="00A3030B"/>
    <w:rsid w:val="00A318F2"/>
    <w:rsid w:val="00A31CDD"/>
    <w:rsid w:val="00A50E26"/>
    <w:rsid w:val="00A56F5D"/>
    <w:rsid w:val="00A63814"/>
    <w:rsid w:val="00A63A16"/>
    <w:rsid w:val="00A67C2A"/>
    <w:rsid w:val="00A755B2"/>
    <w:rsid w:val="00A77D1B"/>
    <w:rsid w:val="00A80F48"/>
    <w:rsid w:val="00A81090"/>
    <w:rsid w:val="00A8365A"/>
    <w:rsid w:val="00A91AE8"/>
    <w:rsid w:val="00A9278A"/>
    <w:rsid w:val="00A928FF"/>
    <w:rsid w:val="00AA266A"/>
    <w:rsid w:val="00AA3306"/>
    <w:rsid w:val="00AA6413"/>
    <w:rsid w:val="00AA66B7"/>
    <w:rsid w:val="00AB24AF"/>
    <w:rsid w:val="00AB77D2"/>
    <w:rsid w:val="00AC062A"/>
    <w:rsid w:val="00AC3804"/>
    <w:rsid w:val="00AC46E5"/>
    <w:rsid w:val="00AC6973"/>
    <w:rsid w:val="00AD6AE5"/>
    <w:rsid w:val="00AF4C3B"/>
    <w:rsid w:val="00B0054A"/>
    <w:rsid w:val="00B056F5"/>
    <w:rsid w:val="00B12023"/>
    <w:rsid w:val="00B53211"/>
    <w:rsid w:val="00B5358E"/>
    <w:rsid w:val="00B6740B"/>
    <w:rsid w:val="00BA1ADB"/>
    <w:rsid w:val="00BA1F94"/>
    <w:rsid w:val="00BA4A30"/>
    <w:rsid w:val="00BA74ED"/>
    <w:rsid w:val="00BB6BF3"/>
    <w:rsid w:val="00BC29F0"/>
    <w:rsid w:val="00BC4515"/>
    <w:rsid w:val="00BE0283"/>
    <w:rsid w:val="00BE7FF7"/>
    <w:rsid w:val="00BF3286"/>
    <w:rsid w:val="00BF6B9A"/>
    <w:rsid w:val="00C00755"/>
    <w:rsid w:val="00C036DE"/>
    <w:rsid w:val="00C0610B"/>
    <w:rsid w:val="00C066B9"/>
    <w:rsid w:val="00C124C8"/>
    <w:rsid w:val="00C20C18"/>
    <w:rsid w:val="00C315B1"/>
    <w:rsid w:val="00C37121"/>
    <w:rsid w:val="00C42D3A"/>
    <w:rsid w:val="00C44228"/>
    <w:rsid w:val="00C526B4"/>
    <w:rsid w:val="00C5788B"/>
    <w:rsid w:val="00C654E7"/>
    <w:rsid w:val="00C73538"/>
    <w:rsid w:val="00C742E9"/>
    <w:rsid w:val="00C7544E"/>
    <w:rsid w:val="00C77B2F"/>
    <w:rsid w:val="00C8059F"/>
    <w:rsid w:val="00C829EA"/>
    <w:rsid w:val="00C86648"/>
    <w:rsid w:val="00C90880"/>
    <w:rsid w:val="00C91E06"/>
    <w:rsid w:val="00C936B3"/>
    <w:rsid w:val="00C96FF9"/>
    <w:rsid w:val="00CA66E8"/>
    <w:rsid w:val="00CA7031"/>
    <w:rsid w:val="00CC1331"/>
    <w:rsid w:val="00CC33A2"/>
    <w:rsid w:val="00CD4C95"/>
    <w:rsid w:val="00CE4534"/>
    <w:rsid w:val="00CF1836"/>
    <w:rsid w:val="00CF5990"/>
    <w:rsid w:val="00D01E9A"/>
    <w:rsid w:val="00D042CE"/>
    <w:rsid w:val="00D04D0B"/>
    <w:rsid w:val="00D057DC"/>
    <w:rsid w:val="00D1271D"/>
    <w:rsid w:val="00D30AA1"/>
    <w:rsid w:val="00D30DEB"/>
    <w:rsid w:val="00D344F4"/>
    <w:rsid w:val="00D379B6"/>
    <w:rsid w:val="00D43F9C"/>
    <w:rsid w:val="00D44CDD"/>
    <w:rsid w:val="00D5139A"/>
    <w:rsid w:val="00D5478B"/>
    <w:rsid w:val="00D61285"/>
    <w:rsid w:val="00D61C0B"/>
    <w:rsid w:val="00D61E96"/>
    <w:rsid w:val="00D63487"/>
    <w:rsid w:val="00D7052D"/>
    <w:rsid w:val="00D72E6A"/>
    <w:rsid w:val="00D77736"/>
    <w:rsid w:val="00D85115"/>
    <w:rsid w:val="00D86131"/>
    <w:rsid w:val="00D9310A"/>
    <w:rsid w:val="00DA3F87"/>
    <w:rsid w:val="00DA5C17"/>
    <w:rsid w:val="00DB0849"/>
    <w:rsid w:val="00DB497A"/>
    <w:rsid w:val="00DB551A"/>
    <w:rsid w:val="00DB55F6"/>
    <w:rsid w:val="00DD0115"/>
    <w:rsid w:val="00DD2293"/>
    <w:rsid w:val="00DD52F6"/>
    <w:rsid w:val="00DD59C3"/>
    <w:rsid w:val="00DD610C"/>
    <w:rsid w:val="00DE49EB"/>
    <w:rsid w:val="00DF5B70"/>
    <w:rsid w:val="00DF7709"/>
    <w:rsid w:val="00E000F2"/>
    <w:rsid w:val="00E05D09"/>
    <w:rsid w:val="00E34391"/>
    <w:rsid w:val="00E37ECE"/>
    <w:rsid w:val="00E42CF0"/>
    <w:rsid w:val="00E43785"/>
    <w:rsid w:val="00E4743E"/>
    <w:rsid w:val="00E52527"/>
    <w:rsid w:val="00E569AA"/>
    <w:rsid w:val="00E61C23"/>
    <w:rsid w:val="00E67E00"/>
    <w:rsid w:val="00E7359B"/>
    <w:rsid w:val="00E75985"/>
    <w:rsid w:val="00E86D45"/>
    <w:rsid w:val="00E873A0"/>
    <w:rsid w:val="00EA2C1C"/>
    <w:rsid w:val="00EA5C88"/>
    <w:rsid w:val="00EA743D"/>
    <w:rsid w:val="00EB482C"/>
    <w:rsid w:val="00EB57D6"/>
    <w:rsid w:val="00EC2211"/>
    <w:rsid w:val="00ED18E4"/>
    <w:rsid w:val="00ED19C9"/>
    <w:rsid w:val="00ED4C00"/>
    <w:rsid w:val="00ED6042"/>
    <w:rsid w:val="00EE0BCA"/>
    <w:rsid w:val="00EE310A"/>
    <w:rsid w:val="00EE3807"/>
    <w:rsid w:val="00EE47BC"/>
    <w:rsid w:val="00EF2B12"/>
    <w:rsid w:val="00EF2C02"/>
    <w:rsid w:val="00EF6734"/>
    <w:rsid w:val="00F06281"/>
    <w:rsid w:val="00F25074"/>
    <w:rsid w:val="00F308CA"/>
    <w:rsid w:val="00F3578C"/>
    <w:rsid w:val="00F37E8A"/>
    <w:rsid w:val="00F43445"/>
    <w:rsid w:val="00F458D7"/>
    <w:rsid w:val="00F47386"/>
    <w:rsid w:val="00F51261"/>
    <w:rsid w:val="00F520AC"/>
    <w:rsid w:val="00F55C9F"/>
    <w:rsid w:val="00F5712C"/>
    <w:rsid w:val="00F933AC"/>
    <w:rsid w:val="00F9460D"/>
    <w:rsid w:val="00F96803"/>
    <w:rsid w:val="00FA2766"/>
    <w:rsid w:val="00FA72B5"/>
    <w:rsid w:val="00FB117E"/>
    <w:rsid w:val="00FC1B41"/>
    <w:rsid w:val="00FC1CF2"/>
    <w:rsid w:val="00FC65F5"/>
    <w:rsid w:val="00FC7CA3"/>
    <w:rsid w:val="00FD2F6F"/>
    <w:rsid w:val="00FD5C54"/>
    <w:rsid w:val="00FE1C2E"/>
    <w:rsid w:val="00FE1F44"/>
    <w:rsid w:val="00FE3452"/>
    <w:rsid w:val="00FE45DF"/>
    <w:rsid w:val="00FE4A6E"/>
    <w:rsid w:val="00FE6718"/>
    <w:rsid w:val="00F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5F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3" w:uiPriority="0"/>
    <w:lsdException w:name="List Number 5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B238F"/>
    <w:pPr>
      <w:suppressAutoHyphens/>
      <w:spacing w:line="276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ок раздела"/>
    <w:basedOn w:val="a1"/>
    <w:next w:val="a1"/>
    <w:link w:val="10"/>
    <w:uiPriority w:val="9"/>
    <w:qFormat/>
    <w:rsid w:val="00711FFA"/>
    <w:pPr>
      <w:pageBreakBefore/>
      <w:numPr>
        <w:numId w:val="1"/>
      </w:numPr>
      <w:ind w:left="993" w:hanging="284"/>
      <w:jc w:val="left"/>
      <w:outlineLvl w:val="0"/>
    </w:pPr>
    <w:rPr>
      <w:b/>
      <w:caps/>
      <w:sz w:val="32"/>
      <w:szCs w:val="32"/>
    </w:rPr>
  </w:style>
  <w:style w:type="paragraph" w:styleId="2">
    <w:name w:val="heading 2"/>
    <w:aliases w:val="Заголовок подраздела"/>
    <w:basedOn w:val="a"/>
    <w:next w:val="a1"/>
    <w:link w:val="20"/>
    <w:autoRedefine/>
    <w:uiPriority w:val="9"/>
    <w:unhideWhenUsed/>
    <w:qFormat/>
    <w:rsid w:val="003A42CC"/>
    <w:pPr>
      <w:numPr>
        <w:ilvl w:val="1"/>
        <w:numId w:val="1"/>
      </w:numPr>
      <w:ind w:left="1276" w:hanging="567"/>
      <w:contextualSpacing w:val="0"/>
      <w:jc w:val="left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semiHidden/>
    <w:unhideWhenUsed/>
    <w:rsid w:val="007B21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D0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9">
    <w:name w:val="toc 9"/>
    <w:aliases w:val="Содержание"/>
    <w:basedOn w:val="a1"/>
    <w:next w:val="a1"/>
    <w:autoRedefine/>
    <w:uiPriority w:val="39"/>
    <w:unhideWhenUsed/>
    <w:rsid w:val="000136B6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11">
    <w:name w:val="toc 1"/>
    <w:aliases w:val="СОДЕРЖАНИЕ"/>
    <w:basedOn w:val="a1"/>
    <w:next w:val="a1"/>
    <w:link w:val="12"/>
    <w:autoRedefine/>
    <w:uiPriority w:val="39"/>
    <w:unhideWhenUsed/>
    <w:qFormat/>
    <w:rsid w:val="003608BA"/>
    <w:pPr>
      <w:tabs>
        <w:tab w:val="left" w:pos="284"/>
        <w:tab w:val="right" w:leader="dot" w:pos="9356"/>
      </w:tabs>
      <w:ind w:left="284" w:right="284" w:hanging="284"/>
    </w:pPr>
    <w:rPr>
      <w:bCs/>
      <w:noProof/>
      <w:szCs w:val="20"/>
    </w:rPr>
  </w:style>
  <w:style w:type="paragraph" w:styleId="a5">
    <w:name w:val="caption"/>
    <w:aliases w:val="Название объекта таблица"/>
    <w:basedOn w:val="a1"/>
    <w:next w:val="a1"/>
    <w:unhideWhenUsed/>
    <w:qFormat/>
    <w:rsid w:val="007335E2"/>
    <w:pPr>
      <w:keepNext/>
      <w:ind w:firstLine="0"/>
    </w:pPr>
    <w:rPr>
      <w:rFonts w:eastAsiaTheme="minorEastAsia"/>
      <w:bCs/>
      <w:sz w:val="24"/>
      <w:szCs w:val="18"/>
      <w:shd w:val="clear" w:color="auto" w:fill="FFFFFF"/>
    </w:rPr>
  </w:style>
  <w:style w:type="paragraph" w:styleId="a0">
    <w:name w:val="List Paragraph"/>
    <w:basedOn w:val="a1"/>
    <w:autoRedefine/>
    <w:uiPriority w:val="34"/>
    <w:qFormat/>
    <w:rsid w:val="007B21EA"/>
    <w:pPr>
      <w:numPr>
        <w:numId w:val="34"/>
      </w:numPr>
    </w:pPr>
  </w:style>
  <w:style w:type="character" w:customStyle="1" w:styleId="10">
    <w:name w:val="Заголовок 1 Знак"/>
    <w:aliases w:val="Заголовок раздела Знак"/>
    <w:basedOn w:val="a2"/>
    <w:link w:val="1"/>
    <w:uiPriority w:val="9"/>
    <w:rsid w:val="00711FFA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aliases w:val="Заголовок подраздела Знак"/>
    <w:basedOn w:val="a2"/>
    <w:link w:val="2"/>
    <w:uiPriority w:val="9"/>
    <w:rsid w:val="003A42CC"/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Титульный лист"/>
    <w:basedOn w:val="a1"/>
    <w:next w:val="a1"/>
    <w:link w:val="a7"/>
    <w:qFormat/>
    <w:rsid w:val="00782490"/>
    <w:pPr>
      <w:jc w:val="center"/>
    </w:pPr>
  </w:style>
  <w:style w:type="paragraph" w:styleId="a">
    <w:name w:val="List Bullet"/>
    <w:basedOn w:val="a1"/>
    <w:uiPriority w:val="99"/>
    <w:semiHidden/>
    <w:unhideWhenUsed/>
    <w:rsid w:val="00C86648"/>
    <w:pPr>
      <w:numPr>
        <w:numId w:val="3"/>
      </w:numPr>
    </w:pPr>
  </w:style>
  <w:style w:type="table" w:styleId="a8">
    <w:name w:val="Table Grid"/>
    <w:basedOn w:val="a3"/>
    <w:uiPriority w:val="59"/>
    <w:rsid w:val="007E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Титульный лист Знак"/>
    <w:basedOn w:val="a2"/>
    <w:link w:val="a6"/>
    <w:rsid w:val="00782490"/>
    <w:rPr>
      <w:rFonts w:ascii="Times New Roman" w:hAnsi="Times New Roman" w:cs="Times New Roman"/>
      <w:sz w:val="28"/>
      <w:szCs w:val="28"/>
    </w:rPr>
  </w:style>
  <w:style w:type="paragraph" w:customStyle="1" w:styleId="a9">
    <w:name w:val="Введение"/>
    <w:aliases w:val="заключение"/>
    <w:basedOn w:val="1"/>
    <w:next w:val="a1"/>
    <w:link w:val="aa"/>
    <w:qFormat/>
    <w:rsid w:val="00BF6B9A"/>
    <w:pPr>
      <w:numPr>
        <w:numId w:val="0"/>
      </w:numPr>
      <w:jc w:val="center"/>
    </w:pPr>
  </w:style>
  <w:style w:type="paragraph" w:styleId="ab">
    <w:name w:val="header"/>
    <w:basedOn w:val="a1"/>
    <w:link w:val="ac"/>
    <w:uiPriority w:val="99"/>
    <w:unhideWhenUsed/>
    <w:rsid w:val="008F6243"/>
    <w:pPr>
      <w:tabs>
        <w:tab w:val="center" w:pos="4677"/>
        <w:tab w:val="right" w:pos="9355"/>
      </w:tabs>
    </w:pPr>
  </w:style>
  <w:style w:type="character" w:customStyle="1" w:styleId="aa">
    <w:name w:val="Введение Знак"/>
    <w:aliases w:val="заключение Знак"/>
    <w:basedOn w:val="a7"/>
    <w:link w:val="a9"/>
    <w:rsid w:val="00BF6B9A"/>
    <w:rPr>
      <w:rFonts w:ascii="Times New Roman" w:hAnsi="Times New Roman" w:cs="Times New Roman"/>
      <w:b/>
      <w:caps/>
      <w:sz w:val="32"/>
      <w:szCs w:val="32"/>
    </w:rPr>
  </w:style>
  <w:style w:type="character" w:customStyle="1" w:styleId="ac">
    <w:name w:val="Верхний колонтитул Знак"/>
    <w:basedOn w:val="a2"/>
    <w:link w:val="ab"/>
    <w:uiPriority w:val="99"/>
    <w:rsid w:val="008F6243"/>
    <w:rPr>
      <w:rFonts w:ascii="Times New Roman" w:hAnsi="Times New Roman" w:cs="Times New Roman"/>
      <w:sz w:val="28"/>
      <w:szCs w:val="28"/>
    </w:rPr>
  </w:style>
  <w:style w:type="paragraph" w:styleId="ad">
    <w:name w:val="footer"/>
    <w:basedOn w:val="a1"/>
    <w:link w:val="ae"/>
    <w:uiPriority w:val="99"/>
    <w:unhideWhenUsed/>
    <w:rsid w:val="008F624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8F6243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3608BA"/>
    <w:pPr>
      <w:tabs>
        <w:tab w:val="left" w:pos="851"/>
        <w:tab w:val="right" w:leader="dot" w:pos="9356"/>
      </w:tabs>
      <w:ind w:left="284" w:right="282" w:firstLine="0"/>
      <w:jc w:val="left"/>
    </w:pPr>
    <w:rPr>
      <w:iCs/>
      <w:szCs w:val="20"/>
    </w:rPr>
  </w:style>
  <w:style w:type="character" w:styleId="af">
    <w:name w:val="Hyperlink"/>
    <w:basedOn w:val="a2"/>
    <w:uiPriority w:val="99"/>
    <w:unhideWhenUsed/>
    <w:rsid w:val="005A4BD4"/>
    <w:rPr>
      <w:color w:val="0000FF" w:themeColor="hyperlink"/>
      <w:u w:val="single"/>
    </w:rPr>
  </w:style>
  <w:style w:type="paragraph" w:styleId="af0">
    <w:name w:val="TOC Heading"/>
    <w:basedOn w:val="1"/>
    <w:next w:val="a1"/>
    <w:uiPriority w:val="39"/>
    <w:unhideWhenUsed/>
    <w:qFormat/>
    <w:rsid w:val="005A4BD4"/>
    <w:pPr>
      <w:keepNext/>
      <w:keepLines/>
      <w:pageBreakBefore w:val="0"/>
      <w:numPr>
        <w:numId w:val="0"/>
      </w:numPr>
      <w:suppressAutoHyphens w:val="0"/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ru-RU"/>
    </w:rPr>
  </w:style>
  <w:style w:type="paragraph" w:styleId="af1">
    <w:name w:val="Balloon Text"/>
    <w:basedOn w:val="a1"/>
    <w:link w:val="af2"/>
    <w:uiPriority w:val="99"/>
    <w:semiHidden/>
    <w:unhideWhenUsed/>
    <w:rsid w:val="005A4BD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5A4BD4"/>
    <w:rPr>
      <w:rFonts w:ascii="Tahoma" w:hAnsi="Tahoma" w:cs="Tahoma"/>
      <w:sz w:val="16"/>
      <w:szCs w:val="16"/>
    </w:rPr>
  </w:style>
  <w:style w:type="paragraph" w:styleId="31">
    <w:name w:val="toc 3"/>
    <w:basedOn w:val="a1"/>
    <w:next w:val="a1"/>
    <w:autoRedefine/>
    <w:uiPriority w:val="39"/>
    <w:unhideWhenUsed/>
    <w:qFormat/>
    <w:rsid w:val="003765BA"/>
    <w:pPr>
      <w:ind w:left="560"/>
      <w:jc w:val="left"/>
    </w:pPr>
    <w:rPr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A4BD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1"/>
    <w:next w:val="a1"/>
    <w:autoRedefine/>
    <w:uiPriority w:val="39"/>
    <w:unhideWhenUsed/>
    <w:rsid w:val="005A4BD4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5A4BD4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5A4BD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5A4BD4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af3">
    <w:name w:val="Bibliography"/>
    <w:basedOn w:val="a1"/>
    <w:next w:val="a1"/>
    <w:uiPriority w:val="37"/>
    <w:unhideWhenUsed/>
    <w:rsid w:val="006C6DBF"/>
    <w:rPr>
      <w:noProof/>
    </w:rPr>
  </w:style>
  <w:style w:type="paragraph" w:customStyle="1" w:styleId="af4">
    <w:name w:val="Заголовок содержания"/>
    <w:basedOn w:val="11"/>
    <w:link w:val="af5"/>
    <w:qFormat/>
    <w:rsid w:val="00DD0115"/>
    <w:rPr>
      <w:b/>
      <w:sz w:val="32"/>
    </w:rPr>
  </w:style>
  <w:style w:type="character" w:customStyle="1" w:styleId="40">
    <w:name w:val="Заголовок 4 Знак"/>
    <w:basedOn w:val="a2"/>
    <w:link w:val="4"/>
    <w:uiPriority w:val="9"/>
    <w:semiHidden/>
    <w:rsid w:val="002D006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12">
    <w:name w:val="Оглавление 1 Знак"/>
    <w:aliases w:val="СОДЕРЖАНИЕ Знак"/>
    <w:basedOn w:val="a2"/>
    <w:link w:val="11"/>
    <w:uiPriority w:val="39"/>
    <w:rsid w:val="003608BA"/>
    <w:rPr>
      <w:rFonts w:ascii="Times New Roman" w:hAnsi="Times New Roman" w:cs="Times New Roman"/>
      <w:bCs/>
      <w:noProof/>
      <w:sz w:val="28"/>
      <w:szCs w:val="20"/>
    </w:rPr>
  </w:style>
  <w:style w:type="character" w:customStyle="1" w:styleId="af5">
    <w:name w:val="Заголовок содержания Знак"/>
    <w:basedOn w:val="12"/>
    <w:link w:val="af4"/>
    <w:rsid w:val="00DD0115"/>
    <w:rPr>
      <w:rFonts w:ascii="Times New Roman" w:hAnsi="Times New Roman" w:cs="Times New Roman"/>
      <w:b/>
      <w:bCs/>
      <w:noProof/>
      <w:sz w:val="32"/>
      <w:szCs w:val="20"/>
    </w:rPr>
  </w:style>
  <w:style w:type="paragraph" w:styleId="af6">
    <w:name w:val="Body Text"/>
    <w:basedOn w:val="a1"/>
    <w:link w:val="af7"/>
    <w:rsid w:val="004964B9"/>
    <w:pPr>
      <w:suppressAutoHyphens w:val="0"/>
      <w:spacing w:after="120" w:line="240" w:lineRule="auto"/>
      <w:ind w:firstLine="0"/>
      <w:contextualSpacing w:val="0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Знак"/>
    <w:basedOn w:val="a2"/>
    <w:link w:val="af6"/>
    <w:rsid w:val="004964B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8">
    <w:name w:val="Body Text Indent"/>
    <w:basedOn w:val="a1"/>
    <w:link w:val="af9"/>
    <w:rsid w:val="004964B9"/>
    <w:pPr>
      <w:suppressAutoHyphens w:val="0"/>
      <w:spacing w:after="120" w:line="240" w:lineRule="auto"/>
      <w:ind w:left="283" w:firstLine="0"/>
      <w:contextualSpacing w:val="0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9">
    <w:name w:val="Основной текст с отступом Знак"/>
    <w:basedOn w:val="a2"/>
    <w:link w:val="af8"/>
    <w:rsid w:val="004964B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BodyText21">
    <w:name w:val="Body Text 21"/>
    <w:basedOn w:val="a1"/>
    <w:rsid w:val="004964B9"/>
    <w:pPr>
      <w:tabs>
        <w:tab w:val="left" w:pos="709"/>
      </w:tabs>
      <w:suppressAutoHyphens w:val="0"/>
      <w:spacing w:line="240" w:lineRule="auto"/>
      <w:contextualSpacing w:val="0"/>
    </w:pPr>
    <w:rPr>
      <w:rFonts w:eastAsia="Times New Roman"/>
      <w:szCs w:val="20"/>
      <w:lang w:eastAsia="ru-RU"/>
    </w:rPr>
  </w:style>
  <w:style w:type="paragraph" w:customStyle="1" w:styleId="afa">
    <w:name w:val="Основной_текст"/>
    <w:basedOn w:val="a1"/>
    <w:link w:val="afb"/>
    <w:qFormat/>
    <w:rsid w:val="004964B9"/>
    <w:pPr>
      <w:suppressAutoHyphens w:val="0"/>
      <w:spacing w:line="240" w:lineRule="auto"/>
      <w:contextualSpacing w:val="0"/>
    </w:pPr>
    <w:rPr>
      <w:rFonts w:eastAsiaTheme="minorEastAsia"/>
      <w:lang w:bidi="en-US"/>
    </w:rPr>
  </w:style>
  <w:style w:type="character" w:customStyle="1" w:styleId="afb">
    <w:name w:val="Основной_текст Знак"/>
    <w:basedOn w:val="a2"/>
    <w:link w:val="afa"/>
    <w:rsid w:val="004964B9"/>
    <w:rPr>
      <w:rFonts w:ascii="Times New Roman" w:eastAsiaTheme="minorEastAsia" w:hAnsi="Times New Roman" w:cs="Times New Roman"/>
      <w:sz w:val="28"/>
      <w:szCs w:val="28"/>
      <w:lang w:bidi="en-US"/>
    </w:rPr>
  </w:style>
  <w:style w:type="paragraph" w:styleId="32">
    <w:name w:val="List 3"/>
    <w:basedOn w:val="a1"/>
    <w:rsid w:val="004964B9"/>
    <w:pPr>
      <w:suppressAutoHyphens w:val="0"/>
      <w:spacing w:after="120" w:line="240" w:lineRule="auto"/>
      <w:ind w:left="283"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5">
    <w:name w:val="List Number 5"/>
    <w:qFormat/>
    <w:rsid w:val="004964B9"/>
    <w:pPr>
      <w:numPr>
        <w:numId w:val="29"/>
      </w:numPr>
      <w:tabs>
        <w:tab w:val="clear" w:pos="1492"/>
      </w:tabs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1"/>
    <w:rsid w:val="004964B9"/>
    <w:pPr>
      <w:tabs>
        <w:tab w:val="left" w:pos="709"/>
      </w:tabs>
      <w:suppressAutoHyphens w:val="0"/>
      <w:spacing w:line="240" w:lineRule="auto"/>
      <w:contextualSpacing w:val="0"/>
    </w:pPr>
    <w:rPr>
      <w:rFonts w:eastAsia="Calibri"/>
      <w:szCs w:val="20"/>
      <w:lang w:eastAsia="ru-RU"/>
    </w:rPr>
  </w:style>
  <w:style w:type="paragraph" w:customStyle="1" w:styleId="SimpleTextStyle">
    <w:name w:val="Simple Text Style"/>
    <w:basedOn w:val="a1"/>
    <w:qFormat/>
    <w:rsid w:val="004964B9"/>
    <w:pPr>
      <w:suppressAutoHyphens w:val="0"/>
      <w:spacing w:line="360" w:lineRule="auto"/>
      <w:contextualSpacing w:val="0"/>
    </w:pPr>
    <w:rPr>
      <w:rFonts w:eastAsia="Calibri"/>
      <w:lang w:eastAsia="ru-RU"/>
    </w:rPr>
  </w:style>
  <w:style w:type="paragraph" w:customStyle="1" w:styleId="afc">
    <w:name w:val="Простой заголовок"/>
    <w:basedOn w:val="1"/>
    <w:link w:val="afd"/>
    <w:qFormat/>
    <w:rsid w:val="00126517"/>
    <w:pPr>
      <w:pageBreakBefore w:val="0"/>
      <w:numPr>
        <w:numId w:val="0"/>
      </w:numPr>
      <w:jc w:val="center"/>
    </w:pPr>
  </w:style>
  <w:style w:type="character" w:customStyle="1" w:styleId="afd">
    <w:name w:val="Простой заголовок Знак"/>
    <w:basedOn w:val="10"/>
    <w:link w:val="afc"/>
    <w:rsid w:val="00126517"/>
    <w:rPr>
      <w:rFonts w:ascii="Times New Roman" w:hAnsi="Times New Roman" w:cs="Times New Roman"/>
      <w:b/>
      <w:caps/>
      <w:sz w:val="32"/>
      <w:szCs w:val="32"/>
    </w:rPr>
  </w:style>
  <w:style w:type="character" w:styleId="afe">
    <w:name w:val="annotation reference"/>
    <w:basedOn w:val="a2"/>
    <w:uiPriority w:val="99"/>
    <w:semiHidden/>
    <w:unhideWhenUsed/>
    <w:rsid w:val="003F1FC6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3F1FC6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3F1FC6"/>
    <w:rPr>
      <w:rFonts w:ascii="Times New Roman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3F1FC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3F1FC6"/>
    <w:rPr>
      <w:rFonts w:ascii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2"/>
    <w:link w:val="3"/>
    <w:uiPriority w:val="9"/>
    <w:semiHidden/>
    <w:rsid w:val="007B21E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ff3">
    <w:name w:val="Plain Text"/>
    <w:basedOn w:val="a1"/>
    <w:link w:val="aff4"/>
    <w:uiPriority w:val="99"/>
    <w:unhideWhenUsed/>
    <w:rsid w:val="002B4EB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4">
    <w:name w:val="Текст Знак"/>
    <w:basedOn w:val="a2"/>
    <w:link w:val="aff3"/>
    <w:uiPriority w:val="99"/>
    <w:rsid w:val="002B4EBA"/>
    <w:rPr>
      <w:rFonts w:ascii="Consolas" w:hAnsi="Consolas" w:cs="Times New Roman"/>
      <w:sz w:val="21"/>
      <w:szCs w:val="21"/>
    </w:rPr>
  </w:style>
  <w:style w:type="paragraph" w:customStyle="1" w:styleId="aff5">
    <w:name w:val="Листинг"/>
    <w:basedOn w:val="a1"/>
    <w:link w:val="aff6"/>
    <w:qFormat/>
    <w:rsid w:val="002B4EBA"/>
    <w:pPr>
      <w:spacing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ff6">
    <w:name w:val="Листинг Знак"/>
    <w:basedOn w:val="a2"/>
    <w:link w:val="aff5"/>
    <w:rsid w:val="002B4EBA"/>
    <w:rPr>
      <w:rFonts w:cs="Times New Roman"/>
      <w:sz w:val="24"/>
      <w:szCs w:val="24"/>
      <w:lang w:val="en-US"/>
    </w:r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8A5538"/>
    <w:pPr>
      <w:pBdr>
        <w:bottom w:val="single" w:sz="6" w:space="1" w:color="auto"/>
      </w:pBdr>
      <w:suppressAutoHyphens w:val="0"/>
      <w:spacing w:line="240" w:lineRule="auto"/>
      <w:ind w:firstLine="0"/>
      <w:contextualSpacing w:val="0"/>
      <w:jc w:val="center"/>
    </w:pPr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2"/>
    <w:link w:val="z-"/>
    <w:uiPriority w:val="99"/>
    <w:semiHidden/>
    <w:rsid w:val="008A553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8A5538"/>
    <w:pPr>
      <w:pBdr>
        <w:top w:val="single" w:sz="6" w:space="1" w:color="auto"/>
      </w:pBdr>
      <w:suppressAutoHyphens w:val="0"/>
      <w:spacing w:line="240" w:lineRule="auto"/>
      <w:ind w:firstLine="0"/>
      <w:contextualSpacing w:val="0"/>
      <w:jc w:val="center"/>
    </w:pPr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2"/>
    <w:link w:val="z-1"/>
    <w:uiPriority w:val="99"/>
    <w:semiHidden/>
    <w:rsid w:val="008A5538"/>
    <w:rPr>
      <w:rFonts w:ascii="Arial" w:eastAsiaTheme="minorEastAsia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3" w:uiPriority="0"/>
    <w:lsdException w:name="List Number 5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B238F"/>
    <w:pPr>
      <w:suppressAutoHyphens/>
      <w:spacing w:line="276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ок раздела"/>
    <w:basedOn w:val="a1"/>
    <w:next w:val="a1"/>
    <w:link w:val="10"/>
    <w:uiPriority w:val="9"/>
    <w:qFormat/>
    <w:rsid w:val="00711FFA"/>
    <w:pPr>
      <w:pageBreakBefore/>
      <w:numPr>
        <w:numId w:val="1"/>
      </w:numPr>
      <w:ind w:left="993" w:hanging="284"/>
      <w:jc w:val="left"/>
      <w:outlineLvl w:val="0"/>
    </w:pPr>
    <w:rPr>
      <w:b/>
      <w:caps/>
      <w:sz w:val="32"/>
      <w:szCs w:val="32"/>
    </w:rPr>
  </w:style>
  <w:style w:type="paragraph" w:styleId="2">
    <w:name w:val="heading 2"/>
    <w:aliases w:val="Заголовок подраздела"/>
    <w:basedOn w:val="a"/>
    <w:next w:val="a1"/>
    <w:link w:val="20"/>
    <w:autoRedefine/>
    <w:uiPriority w:val="9"/>
    <w:unhideWhenUsed/>
    <w:qFormat/>
    <w:rsid w:val="003A42CC"/>
    <w:pPr>
      <w:numPr>
        <w:ilvl w:val="1"/>
        <w:numId w:val="1"/>
      </w:numPr>
      <w:ind w:left="1276" w:hanging="567"/>
      <w:contextualSpacing w:val="0"/>
      <w:jc w:val="left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semiHidden/>
    <w:unhideWhenUsed/>
    <w:rsid w:val="007B21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D0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9">
    <w:name w:val="toc 9"/>
    <w:aliases w:val="Содержание"/>
    <w:basedOn w:val="a1"/>
    <w:next w:val="a1"/>
    <w:autoRedefine/>
    <w:uiPriority w:val="39"/>
    <w:unhideWhenUsed/>
    <w:rsid w:val="000136B6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11">
    <w:name w:val="toc 1"/>
    <w:aliases w:val="СОДЕРЖАНИЕ"/>
    <w:basedOn w:val="a1"/>
    <w:next w:val="a1"/>
    <w:link w:val="12"/>
    <w:autoRedefine/>
    <w:uiPriority w:val="39"/>
    <w:unhideWhenUsed/>
    <w:qFormat/>
    <w:rsid w:val="003608BA"/>
    <w:pPr>
      <w:tabs>
        <w:tab w:val="left" w:pos="284"/>
        <w:tab w:val="right" w:leader="dot" w:pos="9356"/>
      </w:tabs>
      <w:ind w:left="284" w:right="284" w:hanging="284"/>
    </w:pPr>
    <w:rPr>
      <w:bCs/>
      <w:noProof/>
      <w:szCs w:val="20"/>
    </w:rPr>
  </w:style>
  <w:style w:type="paragraph" w:styleId="a5">
    <w:name w:val="caption"/>
    <w:aliases w:val="Название объекта таблица"/>
    <w:basedOn w:val="a1"/>
    <w:next w:val="a1"/>
    <w:unhideWhenUsed/>
    <w:qFormat/>
    <w:rsid w:val="007335E2"/>
    <w:pPr>
      <w:keepNext/>
      <w:ind w:firstLine="0"/>
    </w:pPr>
    <w:rPr>
      <w:rFonts w:eastAsiaTheme="minorEastAsia"/>
      <w:bCs/>
      <w:sz w:val="24"/>
      <w:szCs w:val="18"/>
      <w:shd w:val="clear" w:color="auto" w:fill="FFFFFF"/>
    </w:rPr>
  </w:style>
  <w:style w:type="paragraph" w:styleId="a0">
    <w:name w:val="List Paragraph"/>
    <w:basedOn w:val="a1"/>
    <w:autoRedefine/>
    <w:uiPriority w:val="34"/>
    <w:qFormat/>
    <w:rsid w:val="007B21EA"/>
    <w:pPr>
      <w:numPr>
        <w:numId w:val="34"/>
      </w:numPr>
    </w:pPr>
  </w:style>
  <w:style w:type="character" w:customStyle="1" w:styleId="10">
    <w:name w:val="Заголовок 1 Знак"/>
    <w:aliases w:val="Заголовок раздела Знак"/>
    <w:basedOn w:val="a2"/>
    <w:link w:val="1"/>
    <w:uiPriority w:val="9"/>
    <w:rsid w:val="00711FFA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aliases w:val="Заголовок подраздела Знак"/>
    <w:basedOn w:val="a2"/>
    <w:link w:val="2"/>
    <w:uiPriority w:val="9"/>
    <w:rsid w:val="003A42CC"/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Титульный лист"/>
    <w:basedOn w:val="a1"/>
    <w:next w:val="a1"/>
    <w:link w:val="a7"/>
    <w:qFormat/>
    <w:rsid w:val="00782490"/>
    <w:pPr>
      <w:jc w:val="center"/>
    </w:pPr>
  </w:style>
  <w:style w:type="paragraph" w:styleId="a">
    <w:name w:val="List Bullet"/>
    <w:basedOn w:val="a1"/>
    <w:uiPriority w:val="99"/>
    <w:semiHidden/>
    <w:unhideWhenUsed/>
    <w:rsid w:val="00C86648"/>
    <w:pPr>
      <w:numPr>
        <w:numId w:val="3"/>
      </w:numPr>
    </w:pPr>
  </w:style>
  <w:style w:type="table" w:styleId="a8">
    <w:name w:val="Table Grid"/>
    <w:basedOn w:val="a3"/>
    <w:uiPriority w:val="59"/>
    <w:rsid w:val="007E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Титульный лист Знак"/>
    <w:basedOn w:val="a2"/>
    <w:link w:val="a6"/>
    <w:rsid w:val="00782490"/>
    <w:rPr>
      <w:rFonts w:ascii="Times New Roman" w:hAnsi="Times New Roman" w:cs="Times New Roman"/>
      <w:sz w:val="28"/>
      <w:szCs w:val="28"/>
    </w:rPr>
  </w:style>
  <w:style w:type="paragraph" w:customStyle="1" w:styleId="a9">
    <w:name w:val="Введение"/>
    <w:aliases w:val="заключение"/>
    <w:basedOn w:val="1"/>
    <w:next w:val="a1"/>
    <w:link w:val="aa"/>
    <w:qFormat/>
    <w:rsid w:val="00BF6B9A"/>
    <w:pPr>
      <w:numPr>
        <w:numId w:val="0"/>
      </w:numPr>
      <w:jc w:val="center"/>
    </w:pPr>
  </w:style>
  <w:style w:type="paragraph" w:styleId="ab">
    <w:name w:val="header"/>
    <w:basedOn w:val="a1"/>
    <w:link w:val="ac"/>
    <w:uiPriority w:val="99"/>
    <w:unhideWhenUsed/>
    <w:rsid w:val="008F6243"/>
    <w:pPr>
      <w:tabs>
        <w:tab w:val="center" w:pos="4677"/>
        <w:tab w:val="right" w:pos="9355"/>
      </w:tabs>
    </w:pPr>
  </w:style>
  <w:style w:type="character" w:customStyle="1" w:styleId="aa">
    <w:name w:val="Введение Знак"/>
    <w:aliases w:val="заключение Знак"/>
    <w:basedOn w:val="a7"/>
    <w:link w:val="a9"/>
    <w:rsid w:val="00BF6B9A"/>
    <w:rPr>
      <w:rFonts w:ascii="Times New Roman" w:hAnsi="Times New Roman" w:cs="Times New Roman"/>
      <w:b/>
      <w:caps/>
      <w:sz w:val="32"/>
      <w:szCs w:val="32"/>
    </w:rPr>
  </w:style>
  <w:style w:type="character" w:customStyle="1" w:styleId="ac">
    <w:name w:val="Верхний колонтитул Знак"/>
    <w:basedOn w:val="a2"/>
    <w:link w:val="ab"/>
    <w:uiPriority w:val="99"/>
    <w:rsid w:val="008F6243"/>
    <w:rPr>
      <w:rFonts w:ascii="Times New Roman" w:hAnsi="Times New Roman" w:cs="Times New Roman"/>
      <w:sz w:val="28"/>
      <w:szCs w:val="28"/>
    </w:rPr>
  </w:style>
  <w:style w:type="paragraph" w:styleId="ad">
    <w:name w:val="footer"/>
    <w:basedOn w:val="a1"/>
    <w:link w:val="ae"/>
    <w:uiPriority w:val="99"/>
    <w:unhideWhenUsed/>
    <w:rsid w:val="008F624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8F6243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3608BA"/>
    <w:pPr>
      <w:tabs>
        <w:tab w:val="left" w:pos="851"/>
        <w:tab w:val="right" w:leader="dot" w:pos="9356"/>
      </w:tabs>
      <w:ind w:left="284" w:right="282" w:firstLine="0"/>
      <w:jc w:val="left"/>
    </w:pPr>
    <w:rPr>
      <w:iCs/>
      <w:szCs w:val="20"/>
    </w:rPr>
  </w:style>
  <w:style w:type="character" w:styleId="af">
    <w:name w:val="Hyperlink"/>
    <w:basedOn w:val="a2"/>
    <w:uiPriority w:val="99"/>
    <w:unhideWhenUsed/>
    <w:rsid w:val="005A4BD4"/>
    <w:rPr>
      <w:color w:val="0000FF" w:themeColor="hyperlink"/>
      <w:u w:val="single"/>
    </w:rPr>
  </w:style>
  <w:style w:type="paragraph" w:styleId="af0">
    <w:name w:val="TOC Heading"/>
    <w:basedOn w:val="1"/>
    <w:next w:val="a1"/>
    <w:uiPriority w:val="39"/>
    <w:unhideWhenUsed/>
    <w:qFormat/>
    <w:rsid w:val="005A4BD4"/>
    <w:pPr>
      <w:keepNext/>
      <w:keepLines/>
      <w:pageBreakBefore w:val="0"/>
      <w:numPr>
        <w:numId w:val="0"/>
      </w:numPr>
      <w:suppressAutoHyphens w:val="0"/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ru-RU"/>
    </w:rPr>
  </w:style>
  <w:style w:type="paragraph" w:styleId="af1">
    <w:name w:val="Balloon Text"/>
    <w:basedOn w:val="a1"/>
    <w:link w:val="af2"/>
    <w:uiPriority w:val="99"/>
    <w:semiHidden/>
    <w:unhideWhenUsed/>
    <w:rsid w:val="005A4BD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5A4BD4"/>
    <w:rPr>
      <w:rFonts w:ascii="Tahoma" w:hAnsi="Tahoma" w:cs="Tahoma"/>
      <w:sz w:val="16"/>
      <w:szCs w:val="16"/>
    </w:rPr>
  </w:style>
  <w:style w:type="paragraph" w:styleId="31">
    <w:name w:val="toc 3"/>
    <w:basedOn w:val="a1"/>
    <w:next w:val="a1"/>
    <w:autoRedefine/>
    <w:uiPriority w:val="39"/>
    <w:unhideWhenUsed/>
    <w:qFormat/>
    <w:rsid w:val="003765BA"/>
    <w:pPr>
      <w:ind w:left="560"/>
      <w:jc w:val="left"/>
    </w:pPr>
    <w:rPr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A4BD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1"/>
    <w:next w:val="a1"/>
    <w:autoRedefine/>
    <w:uiPriority w:val="39"/>
    <w:unhideWhenUsed/>
    <w:rsid w:val="005A4BD4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5A4BD4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5A4BD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5A4BD4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af3">
    <w:name w:val="Bibliography"/>
    <w:basedOn w:val="a1"/>
    <w:next w:val="a1"/>
    <w:uiPriority w:val="37"/>
    <w:unhideWhenUsed/>
    <w:rsid w:val="006C6DBF"/>
    <w:rPr>
      <w:noProof/>
    </w:rPr>
  </w:style>
  <w:style w:type="paragraph" w:customStyle="1" w:styleId="af4">
    <w:name w:val="Заголовок содержания"/>
    <w:basedOn w:val="11"/>
    <w:link w:val="af5"/>
    <w:qFormat/>
    <w:rsid w:val="00DD0115"/>
    <w:rPr>
      <w:b/>
      <w:sz w:val="32"/>
    </w:rPr>
  </w:style>
  <w:style w:type="character" w:customStyle="1" w:styleId="40">
    <w:name w:val="Заголовок 4 Знак"/>
    <w:basedOn w:val="a2"/>
    <w:link w:val="4"/>
    <w:uiPriority w:val="9"/>
    <w:semiHidden/>
    <w:rsid w:val="002D006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12">
    <w:name w:val="Оглавление 1 Знак"/>
    <w:aliases w:val="СОДЕРЖАНИЕ Знак"/>
    <w:basedOn w:val="a2"/>
    <w:link w:val="11"/>
    <w:uiPriority w:val="39"/>
    <w:rsid w:val="003608BA"/>
    <w:rPr>
      <w:rFonts w:ascii="Times New Roman" w:hAnsi="Times New Roman" w:cs="Times New Roman"/>
      <w:bCs/>
      <w:noProof/>
      <w:sz w:val="28"/>
      <w:szCs w:val="20"/>
    </w:rPr>
  </w:style>
  <w:style w:type="character" w:customStyle="1" w:styleId="af5">
    <w:name w:val="Заголовок содержания Знак"/>
    <w:basedOn w:val="12"/>
    <w:link w:val="af4"/>
    <w:rsid w:val="00DD0115"/>
    <w:rPr>
      <w:rFonts w:ascii="Times New Roman" w:hAnsi="Times New Roman" w:cs="Times New Roman"/>
      <w:b/>
      <w:bCs/>
      <w:noProof/>
      <w:sz w:val="32"/>
      <w:szCs w:val="20"/>
    </w:rPr>
  </w:style>
  <w:style w:type="paragraph" w:styleId="af6">
    <w:name w:val="Body Text"/>
    <w:basedOn w:val="a1"/>
    <w:link w:val="af7"/>
    <w:rsid w:val="004964B9"/>
    <w:pPr>
      <w:suppressAutoHyphens w:val="0"/>
      <w:spacing w:after="120" w:line="240" w:lineRule="auto"/>
      <w:ind w:firstLine="0"/>
      <w:contextualSpacing w:val="0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Знак"/>
    <w:basedOn w:val="a2"/>
    <w:link w:val="af6"/>
    <w:rsid w:val="004964B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8">
    <w:name w:val="Body Text Indent"/>
    <w:basedOn w:val="a1"/>
    <w:link w:val="af9"/>
    <w:rsid w:val="004964B9"/>
    <w:pPr>
      <w:suppressAutoHyphens w:val="0"/>
      <w:spacing w:after="120" w:line="240" w:lineRule="auto"/>
      <w:ind w:left="283" w:firstLine="0"/>
      <w:contextualSpacing w:val="0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9">
    <w:name w:val="Основной текст с отступом Знак"/>
    <w:basedOn w:val="a2"/>
    <w:link w:val="af8"/>
    <w:rsid w:val="004964B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BodyText21">
    <w:name w:val="Body Text 21"/>
    <w:basedOn w:val="a1"/>
    <w:rsid w:val="004964B9"/>
    <w:pPr>
      <w:tabs>
        <w:tab w:val="left" w:pos="709"/>
      </w:tabs>
      <w:suppressAutoHyphens w:val="0"/>
      <w:spacing w:line="240" w:lineRule="auto"/>
      <w:contextualSpacing w:val="0"/>
    </w:pPr>
    <w:rPr>
      <w:rFonts w:eastAsia="Times New Roman"/>
      <w:szCs w:val="20"/>
      <w:lang w:eastAsia="ru-RU"/>
    </w:rPr>
  </w:style>
  <w:style w:type="paragraph" w:customStyle="1" w:styleId="afa">
    <w:name w:val="Основной_текст"/>
    <w:basedOn w:val="a1"/>
    <w:link w:val="afb"/>
    <w:qFormat/>
    <w:rsid w:val="004964B9"/>
    <w:pPr>
      <w:suppressAutoHyphens w:val="0"/>
      <w:spacing w:line="240" w:lineRule="auto"/>
      <w:contextualSpacing w:val="0"/>
    </w:pPr>
    <w:rPr>
      <w:rFonts w:eastAsiaTheme="minorEastAsia"/>
      <w:lang w:bidi="en-US"/>
    </w:rPr>
  </w:style>
  <w:style w:type="character" w:customStyle="1" w:styleId="afb">
    <w:name w:val="Основной_текст Знак"/>
    <w:basedOn w:val="a2"/>
    <w:link w:val="afa"/>
    <w:rsid w:val="004964B9"/>
    <w:rPr>
      <w:rFonts w:ascii="Times New Roman" w:eastAsiaTheme="minorEastAsia" w:hAnsi="Times New Roman" w:cs="Times New Roman"/>
      <w:sz w:val="28"/>
      <w:szCs w:val="28"/>
      <w:lang w:bidi="en-US"/>
    </w:rPr>
  </w:style>
  <w:style w:type="paragraph" w:styleId="32">
    <w:name w:val="List 3"/>
    <w:basedOn w:val="a1"/>
    <w:rsid w:val="004964B9"/>
    <w:pPr>
      <w:suppressAutoHyphens w:val="0"/>
      <w:spacing w:after="120" w:line="240" w:lineRule="auto"/>
      <w:ind w:left="283"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5">
    <w:name w:val="List Number 5"/>
    <w:qFormat/>
    <w:rsid w:val="004964B9"/>
    <w:pPr>
      <w:numPr>
        <w:numId w:val="29"/>
      </w:numPr>
      <w:tabs>
        <w:tab w:val="clear" w:pos="1492"/>
      </w:tabs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1"/>
    <w:rsid w:val="004964B9"/>
    <w:pPr>
      <w:tabs>
        <w:tab w:val="left" w:pos="709"/>
      </w:tabs>
      <w:suppressAutoHyphens w:val="0"/>
      <w:spacing w:line="240" w:lineRule="auto"/>
      <w:contextualSpacing w:val="0"/>
    </w:pPr>
    <w:rPr>
      <w:rFonts w:eastAsia="Calibri"/>
      <w:szCs w:val="20"/>
      <w:lang w:eastAsia="ru-RU"/>
    </w:rPr>
  </w:style>
  <w:style w:type="paragraph" w:customStyle="1" w:styleId="SimpleTextStyle">
    <w:name w:val="Simple Text Style"/>
    <w:basedOn w:val="a1"/>
    <w:qFormat/>
    <w:rsid w:val="004964B9"/>
    <w:pPr>
      <w:suppressAutoHyphens w:val="0"/>
      <w:spacing w:line="360" w:lineRule="auto"/>
      <w:contextualSpacing w:val="0"/>
    </w:pPr>
    <w:rPr>
      <w:rFonts w:eastAsia="Calibri"/>
      <w:lang w:eastAsia="ru-RU"/>
    </w:rPr>
  </w:style>
  <w:style w:type="paragraph" w:customStyle="1" w:styleId="afc">
    <w:name w:val="Простой заголовок"/>
    <w:basedOn w:val="1"/>
    <w:link w:val="afd"/>
    <w:qFormat/>
    <w:rsid w:val="00126517"/>
    <w:pPr>
      <w:pageBreakBefore w:val="0"/>
      <w:numPr>
        <w:numId w:val="0"/>
      </w:numPr>
      <w:jc w:val="center"/>
    </w:pPr>
  </w:style>
  <w:style w:type="character" w:customStyle="1" w:styleId="afd">
    <w:name w:val="Простой заголовок Знак"/>
    <w:basedOn w:val="10"/>
    <w:link w:val="afc"/>
    <w:rsid w:val="00126517"/>
    <w:rPr>
      <w:rFonts w:ascii="Times New Roman" w:hAnsi="Times New Roman" w:cs="Times New Roman"/>
      <w:b/>
      <w:caps/>
      <w:sz w:val="32"/>
      <w:szCs w:val="32"/>
    </w:rPr>
  </w:style>
  <w:style w:type="character" w:styleId="afe">
    <w:name w:val="annotation reference"/>
    <w:basedOn w:val="a2"/>
    <w:uiPriority w:val="99"/>
    <w:semiHidden/>
    <w:unhideWhenUsed/>
    <w:rsid w:val="003F1FC6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3F1FC6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3F1FC6"/>
    <w:rPr>
      <w:rFonts w:ascii="Times New Roman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3F1FC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3F1FC6"/>
    <w:rPr>
      <w:rFonts w:ascii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2"/>
    <w:link w:val="3"/>
    <w:uiPriority w:val="9"/>
    <w:semiHidden/>
    <w:rsid w:val="007B21E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ff3">
    <w:name w:val="Plain Text"/>
    <w:basedOn w:val="a1"/>
    <w:link w:val="aff4"/>
    <w:uiPriority w:val="99"/>
    <w:unhideWhenUsed/>
    <w:rsid w:val="002B4EB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4">
    <w:name w:val="Текст Знак"/>
    <w:basedOn w:val="a2"/>
    <w:link w:val="aff3"/>
    <w:uiPriority w:val="99"/>
    <w:rsid w:val="002B4EBA"/>
    <w:rPr>
      <w:rFonts w:ascii="Consolas" w:hAnsi="Consolas" w:cs="Times New Roman"/>
      <w:sz w:val="21"/>
      <w:szCs w:val="21"/>
    </w:rPr>
  </w:style>
  <w:style w:type="paragraph" w:customStyle="1" w:styleId="aff5">
    <w:name w:val="Листинг"/>
    <w:basedOn w:val="a1"/>
    <w:link w:val="aff6"/>
    <w:qFormat/>
    <w:rsid w:val="002B4EBA"/>
    <w:pPr>
      <w:spacing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ff6">
    <w:name w:val="Листинг Знак"/>
    <w:basedOn w:val="a2"/>
    <w:link w:val="aff5"/>
    <w:rsid w:val="002B4EBA"/>
    <w:rPr>
      <w:rFonts w:cs="Times New Roman"/>
      <w:sz w:val="24"/>
      <w:szCs w:val="24"/>
      <w:lang w:val="en-US"/>
    </w:r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8A5538"/>
    <w:pPr>
      <w:pBdr>
        <w:bottom w:val="single" w:sz="6" w:space="1" w:color="auto"/>
      </w:pBdr>
      <w:suppressAutoHyphens w:val="0"/>
      <w:spacing w:line="240" w:lineRule="auto"/>
      <w:ind w:firstLine="0"/>
      <w:contextualSpacing w:val="0"/>
      <w:jc w:val="center"/>
    </w:pPr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2"/>
    <w:link w:val="z-"/>
    <w:uiPriority w:val="99"/>
    <w:semiHidden/>
    <w:rsid w:val="008A553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8A5538"/>
    <w:pPr>
      <w:pBdr>
        <w:top w:val="single" w:sz="6" w:space="1" w:color="auto"/>
      </w:pBdr>
      <w:suppressAutoHyphens w:val="0"/>
      <w:spacing w:line="240" w:lineRule="auto"/>
      <w:ind w:firstLine="0"/>
      <w:contextualSpacing w:val="0"/>
      <w:jc w:val="center"/>
    </w:pPr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2"/>
    <w:link w:val="z-1"/>
    <w:uiPriority w:val="99"/>
    <w:semiHidden/>
    <w:rsid w:val="008A5538"/>
    <w:rPr>
      <w:rFonts w:ascii="Arial" w:eastAsiaTheme="minorEastAsia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Шуп</b:Tag>
    <b:SourceType>Book</b:SourceType>
    <b:Guid>{5FDF0D83-4CE5-4C9D-8790-18C82498EE8C}</b:Guid>
    <b:Title>Шупейко, И. Г. Эргономическое проектирование системы «человек – компьютер – среда»: учебно-методическое пособие к курсовой работе / И.Г. Шупейко. – Минск : БГУИР, 2012. – 92 с.</b:Title>
    <b:RefOrder>3</b:RefOrder>
  </b:Source>
  <b:Source>
    <b:Tag>Гри2</b:Tag>
    <b:SourceType>Book</b:SourceType>
    <b:Guid>{84E4060A-0757-495F-B151-24EF98209BEF}</b:Guid>
    <b:Title> Григорьев А.А. Структурные особенности интегрированной информационной системы SAP Business One / А.А, Григорьев // Известия РЭУ им. Г.В. Плеханова. – 2015. – № 3 (21).</b:Title>
    <b:RefOrder>6</b:RefOrder>
  </b:Source>
  <b:Source>
    <b:Tag>Гол</b:Tag>
    <b:SourceType>Book</b:SourceType>
    <b:Guid>{79DB8425-9BCE-43FD-9BBC-D8FBAC734701}</b:Guid>
    <b:Title>Голубева В.В. Существенные вопросы выбора ERP системы и оценки затрат на её владение / В.В. Голубева // Вестник ПВГУС. Серия ЭКОНОМИКА. - 2008. - №4. - С.54-64.</b:Title>
    <b:RefOrder>7</b:RefOrder>
  </b:Source>
  <b:Source>
    <b:Tag>Гри1</b:Tag>
    <b:SourceType>Book</b:SourceType>
    <b:Guid>{ED0FD6C1-393E-440C-AFBE-B48C9D634CD1}</b:Guid>
    <b:Title>Григoрьeв A.A. Характеристика, структура, организация систем управления ERP, ERP II, ERP III / A.A.Григорьев, В.А. Титов // Фундаментальные исследования. - 2017. - №2. - С.48-51.</b:Title>
    <b:RefOrder>4</b:RefOrder>
  </b:Source>
  <b:Source>
    <b:Tag>Лог</b:Tag>
    <b:SourceType>Book</b:SourceType>
    <b:Guid>{FF273D31-64E1-4E13-9303-9B9BFFB1FEF9}</b:Guid>
    <b:Title>Логиновский О.В. Управление промыленным предприятиемв современных условиях с использованием ERP-систем / О.В.Логиновский, А.А. Максимов, А.С. Козлов // Вестник ЮУрГУ. - 2006. - №14. - С.3-9.</b:Title>
    <b:RefOrder>5</b:RefOrder>
  </b:Source>
  <b:Source>
    <b:Tag>Том</b:Tag>
    <b:SourceType>Book</b:SourceType>
    <b:Guid>{7B9F8B00-E724-4BD2-B123-99D01770FA85}</b:Guid>
    <b:Title>Томилина Э.И. ERP-системы. Автоматизация малых фирм / Э.И. Томилина, А.П. Табурчак // Вестник БУПК. - 2005. - №3. - С.162-166.</b:Title>
    <b:RefOrder>9</b:RefOrder>
  </b:Source>
  <b:Source>
    <b:Tag>Сил</b:Tag>
    <b:SourceType>Book</b:SourceType>
    <b:Guid>{A9A163B9-AE0A-400A-917B-C4F83640EA02}</b:Guid>
    <b:Title>Силков Н.И. Методические указания по дипломному проектированию для студентов специальности I-58 01 01 «Инженерно-психологическое обеспечение информационных технологий» / Н.И.Силков, И.Г. Шупейко под ред. К.Д. Яшина – Минск: БГУИР, 2011. - 23</b:Title>
    <b:Year>с. : ил.</b:Year>
    <b:RefOrder>10</b:RefOrder>
  </b:Source>
  <b:Source>
    <b:Tag>Зел</b:Tag>
    <b:SourceType>Book</b:SourceType>
    <b:Guid>{D1763C1E-A304-4415-AED8-ED3F4DBDDCBD}</b:Guid>
    <b:Title>Зеленцов Л.Б. Web-приложения - основа  современных информационных технологий в строительстве. / Л.Б. Зеленцов, А.Л. Зеленцов, К.Н. Островский // Вестник ВолгГАСУ. Сер.: Стр-во и архит. - 2012. - №29 - С.224-230.</b:Title>
    <b:RefOrder>11</b:RefOrder>
  </b:Source>
  <b:Source>
    <b:Tag>Вай</b:Tag>
    <b:SourceType>Book</b:SourceType>
    <b:Guid>{F60529B5-25BB-478F-BBA5-04AD17DC1184}</b:Guid>
    <b:Title>Вайнштейн Л.А. Эргономика : учеб. пособие / Л.А. Вайнштейн. - Минск : ГИУСТ БГУ, 2010. - 399 с.</b:Title>
    <b:RefOrder>12</b:RefOrder>
  </b:Source>
  <b:Source>
    <b:Tag>Вай1</b:Tag>
    <b:SourceType>Book</b:SourceType>
    <b:Guid>{FB4001BD-9621-414D-95E8-CEE357894626}</b:Guid>
    <b:Title>Вайнштейн Л.А. Эргономическое проектирование систем "человек-машина-среда" на основе адаптации человека и техники / Л.А. Вайнштейн // Вторая Международная научно-практическая конференция «BIG DATA and Advanced Analytics. BIG DATA и анализ высокого уровня"</b:Title>
    <b:Year>Минск, Республика Беларусь - 2016. - С. 264-270</b:Year>
    <b:RefOrder>33</b:RefOrder>
  </b:Source>
  <b:Source>
    <b:Tag>Сил1</b:Tag>
    <b:SourceType>Book</b:SourceType>
    <b:Guid>{DA36FED3-BBCC-495D-B887-65A69D95F447}</b:Guid>
    <b:Title>Силков Н.И. Курс лекций  по дисциплине "Интерфейс в системах информационных технологий" / Н.И. Силков, Д.И. Черемисинов - Минск:</b:Title>
    <b:Year>БГУИР, 2017</b:Year>
    <b:RefOrder>34</b:RefOrder>
  </b:Source>
  <b:Source>
    <b:Tag>Кру</b:Tag>
    <b:SourceType>Book</b:SourceType>
    <b:Guid>{51A9A544-C01D-415B-AB4C-BF59FB325A39}</b:Guid>
    <b:Title>Круг С. Веб-дизайн: книга Стива Круга или «не заставляйте меня думать!» / С. Круг - - Пер. с англ. - СПб: Символ-Плюс, 2005. - 200 с.</b:Title>
    <b:RefOrder>13</b:RefOrder>
  </b:Source>
  <b:Source>
    <b:Tag>Ско</b:Tag>
    <b:SourceType>Book</b:SourceType>
    <b:Guid>{6A0EC642-E9A7-40F2-B049-B4E2178FA44C}</b:Guid>
    <b:Title>Скотт Б. Проектирование веб-интерфейсов / Б. Скотт, Т. Нейл. - Пер. с англ. - СПб.: Символ-Плюс, 2010. - 352с.</b:Title>
    <b:RefOrder>35</b:RefOrder>
  </b:Source>
  <b:Source>
    <b:Tag>Пос</b:Tag>
    <b:SourceType>Book</b:SourceType>
    <b:Guid>{97C0FB2D-1572-4A92-9F90-60B0F2DC1E54}</b:Guid>
    <b:Title>Постановление Совета Министров Республики Беларусь от 12.01.2017 № 18 "Об утверждении комплекса мер по реализации Программы социально-экономического развития Республики Беларусь на 2016 – 2020 годы"</b:Title>
    <b:RefOrder>2</b:RefOrder>
  </b:Source>
  <b:Source>
    <b:Tag>НОР</b:Tag>
    <b:SourceType>Book</b:SourceType>
    <b:Guid>{A7929F62-41F4-4D51-8FA4-1C4F11583909}</b:Guid>
    <b:Title>Норбит [Электронный ресурс]. - Режим доступа: http://www.norbit.ru/products/groups/187.html</b:Title>
    <b:URL>http://www.norbit.ru/products/groups/187.html</b:URL>
    <b:RefOrder>1</b:RefOrder>
  </b:Source>
  <b:Source>
    <b:Tag>ITL</b:Tag>
    <b:SourceType>Book</b:SourceType>
    <b:Guid>{00167510-04FB-4AA2-8DA7-B442B9B0AF89}</b:Guid>
    <b:Title>IT Libertas [Электронный ресурс]. - Режим доступа : https://itlibertas.com/ru_RU/blog/blogi-odoo-2/post/vidyi-i-tipyi-erp-sistem-28</b:Title>
    <b:RefOrder>8</b:RefOrder>
  </b:Source>
  <b:Source>
    <b:Tag>ПожБез</b:Tag>
    <b:SourceType>Book</b:SourceType>
    <b:Guid>{ADACDBCA-BCDC-4EF3-8355-421C8755A052}</b:Guid>
    <b:Title>О пожарной безопасности : Закон Республики Беларусь от 15 июня 1993 г. №2402-XII. - Ведомости Верховного Совета Республики Беларусь. - 1993. - №23. - С. 282</b:Title>
    <b:RefOrder>36</b:RefOrder>
  </b:Source>
  <b:Source>
    <b:Tag>ОхранаТруда</b:Tag>
    <b:SourceType>Book</b:SourceType>
    <b:Guid>{B232FE54-4E79-47D8-B8B8-A19A7B33DF3A}</b:Guid>
    <b:Title>Об охране труда : Закон Республики Беларусь от 23 июня 2008 г. N 356-З. - Национальный реестр правовых актов Республики Беларусь от 02.07.2008 г. -  №158. - С. 50-65.</b:Title>
    <b:RefOrder>25</b:RefOrder>
  </b:Source>
  <b:Source>
    <b:Tag>НПБ</b:Tag>
    <b:SourceType>Book</b:SourceType>
    <b:Guid>{DFEBF423-E4F8-46AB-ACF3-589E712739B8}</b:Guid>
    <b:Title>НПБ 15-2007 "Область применения автоматических систем пожарной сигнализации и установок пожаротушения"</b:Title>
    <b:RefOrder>27</b:RefOrder>
  </b:Source>
  <b:Source>
    <b:Tag>СТБ</b:Tag>
    <b:SourceType>Book</b:SourceType>
    <b:Guid>{A8A55DB3-2916-4798-ABFC-A9BA2143DC09}</b:Guid>
    <b:Title>СТБ 11.0.03–95  «Пассивная  противопожарная  защита. Термины и определения».</b:Title>
    <b:RefOrder>37</b:RefOrder>
  </b:Source>
  <b:Source>
    <b:Tag>СТБ1</b:Tag>
    <b:SourceType>Book</b:SourceType>
    <b:Guid>{86957460-02BF-415A-BC7E-4B2AE81FFE4B}</b:Guid>
    <b:Title>СТБ 11.0.02-95 «Пожарная безопасность. Общие термины и определения». </b:Title>
    <b:RefOrder>38</b:RefOrder>
  </b:Source>
  <b:Source>
    <b:Tag>СНБ</b:Tag>
    <b:SourceType>Book</b:SourceType>
    <b:Guid>{DAC7E021-6A1C-491A-A3AB-C6FF2D97810D}</b:Guid>
    <b:Title>СНБ 2.02.01–98  «Пожарно-техническая  классификация зданий, строительных конструкций и материалов». </b:Title>
    <b:RefOrder>31</b:RefOrder>
  </b:Source>
  <b:Source>
    <b:Tag>ТКП</b:Tag>
    <b:SourceType>Book</b:SourceType>
    <b:Guid>{5D3A495E-CAD0-45C3-BF54-AE02CFEBF50B}</b:Guid>
    <b:Title>ТКП 45-2.02-190-2010 Пожарная автоматика зданий и сооружений. Строительные нормы проектирования</b:Title>
    <b:RefOrder>30</b:RefOrder>
  </b:Source>
  <b:Source>
    <b:Tag>ТКП1</b:Tag>
    <b:SourceType>Book</b:SourceType>
    <b:Guid>{AA0A1137-14E7-419E-BA93-F631B51E92B2}</b:Guid>
    <b:Title>ТКП 474-2013 "Категорирование помещений, зданий и наружных установок по взрывопожарной и пожарной опасности"</b:Title>
    <b:RefOrder>28</b:RefOrder>
  </b:Source>
  <b:Source>
    <b:Tag>СНБ1</b:Tag>
    <b:SourceType>Book</b:SourceType>
    <b:Guid>{11FCBBC4-F332-41DA-96FB-BE20E93A7AF2}</b:Guid>
    <b:Title>СНБ 2.02.02-01 "Эвакуация людей из зданий и сооружений при пожаре"</b:Title>
    <b:RefOrder>32</b:RefOrder>
  </b:Source>
  <b:Source>
    <b:Tag>Мих1</b:Tag>
    <b:SourceType>Book</b:SourceType>
    <b:Guid>{F25C5FBC-5205-4842-904B-6B6165F05EE4}</b:Guid>
    <b:Title>Михнюк, Т. Ф. Охрана труда и основы экологии : учеб. пособие / Т. Ф. Михнюк – Минск : Выш. шк., 2007.</b:Title>
    <b:RefOrder>26</b:RefOrder>
  </b:Source>
  <b:Source>
    <b:Tag>ТКП2</b:Tag>
    <b:SourceType>Book</b:SourceType>
    <b:Guid>{CCA79B31-99BD-48E8-9870-8CA03AC1E3B0}</b:Guid>
    <b:Title>ТКП 295-2011 "Пожарная техника. Огнетушители. Требования к выбору и эксплуатации"</b:Title>
    <b:RefOrder>29</b:RefOrder>
  </b:Source>
  <b:Source>
    <b:Tag>Гор</b:Tag>
    <b:SourceType>Book</b:SourceType>
    <b:Guid>{5B32770D-3167-4A21-95A1-50EB6E7B4148}</b:Guid>
    <b:Title>Горовой, В.Г., Грицай, А.В., Пархименко В.А. Экономическое обоснованиепроекта по разработке программного обеспечения / В.Г. Горовой - Минск : БГУИР - 2018 </b:Title>
    <b:RefOrder>23</b:RefOrder>
  </b:Source>
  <b:Source>
    <b:Tag>Нос</b:Tag>
    <b:SourceType>Book</b:SourceType>
    <b:Guid>{E0A5E36B-14A1-4B09-BEE5-177267AE2601}</b:Guid>
    <b:Title> Носенко  А.А.,Грицай  А.В.Технико-экономическое  обоснованиедипломных проектов. Методическое пособие в 4-х частях. Часть 2. Расчет экономической  эффективности  инвестиционных  проектов: - Минск : БГУИР, 2002 - 56 с.</b:Title>
    <b:RefOrder>24</b:RefOrder>
  </b:Source>
  <b:Source>
    <b:Tag>Фау</b:Tag>
    <b:SourceType>Book</b:SourceType>
    <b:Guid>{46DAF4BE-750D-4A08-AACE-1B1F40E433D3}</b:Guid>
    <b:Title>Фаулер М. Архитектура корпоративных программных приложений. / М. Фаулер - Пер. с англ. - М.: Издательский дом "Вильяме", 2006. - 544 с.</b:Title>
    <b:RefOrder>14</b:RefOrder>
  </b:Source>
  <b:Source>
    <b:Tag>Пил</b:Tag>
    <b:SourceType>Book</b:SourceType>
    <b:Guid>{034DAF65-141F-45DF-AA47-9ED7C9A5A1FF}</b:Guid>
    <b:Title>Пилиневич, Л.П. Эргатические системы. Пособие по дисциплине «Эргатические системы» для студ. всех форм обуч./ Л.П. Пилиневич, Н.В. Щербина, К. Д. Яшин. – Минск : БГУИР, 2015. – 92 с.</b:Title>
    <b:RefOrder>15</b:RefOrder>
  </b:Source>
  <b:Source>
    <b:Tag>MyS</b:Tag>
    <b:SourceType>Book</b:SourceType>
    <b:Guid>{4EC19876-7CC3-4E9D-9B73-182539CC4AC8}</b:Guid>
    <b:Title>MySQL [Электронный ресурс]. - Режим доступа : https://dev.mysql.com/doc/refman/5.5/en/installing.html.</b:Title>
    <b:RefOrder>21</b:RefOrder>
  </b:Source>
  <b:Source>
    <b:Tag>Apa</b:Tag>
    <b:SourceType>Book</b:SourceType>
    <b:Guid>{B7B3FDB6-4DC5-4B20-BC52-B86E192552FF}</b:Guid>
    <b:Title>Apache Tomcat [Электронный ресурс]. - Режим доступа : http://tomcat.apache.org/tomcat-8.5-doc/setup.html.</b:Title>
    <b:RefOrder>22</b:RefOrder>
  </b:Source>
  <b:Source>
    <b:Tag>Env</b:Tag>
    <b:SourceType>Book</b:SourceType>
    <b:Guid>{BCEA06DB-A9EB-4D19-8635-24BDBCCB155B}</b:Guid>
    <b:Title>EnvatoMarket [Электронный ресурс]. - Режим доступа : https://themeforest.net/item/adminex-bootstrap-3-responsive-admin-template/7399319</b:Title>
    <b:RefOrder>18</b:RefOrder>
  </b:Source>
  <b:Source>
    <b:Tag>Ora</b:Tag>
    <b:SourceType>Book</b:SourceType>
    <b:Guid>{2AD66858-1CE5-4C6A-BFDE-3B35C3333744}</b:Guid>
    <b:Title>Oracle Help Center [Электронный ресурс]. - Режим доступа : https://docs.oracle.com/javaee/7/api/javax/servlet/package-summary.html#package.description</b:Title>
    <b:RefOrder>16</b:RefOrder>
  </b:Source>
  <b:Source>
    <b:Tag>Ora1</b:Tag>
    <b:SourceType>Book</b:SourceType>
    <b:Guid>{61A8811D-2473-4815-AD94-D5290EF3ACA7}</b:Guid>
    <b:Title>Oracle Help Center [Электронный ресурс]. - Режим доступа : https://docs.oracle.com/javaee/7/api/javax/servlet/jsp/package-summary.html</b:Title>
    <b:RefOrder>17</b:RefOrder>
  </b:Source>
  <b:Source>
    <b:Tag>Hib</b:Tag>
    <b:SourceType>Book</b:SourceType>
    <b:Guid>{27426C31-0FBD-4BA0-A358-2AA413AF1C20}</b:Guid>
    <b:Title>Hibernate [Электронный ресурс]. Режим доступа : http://hibernate.org/orm/</b:Title>
    <b:RefOrder>19</b:RefOrder>
  </b:Source>
  <b:Source>
    <b:Tag>Ora2</b:Tag>
    <b:SourceType>Book</b:SourceType>
    <b:Guid>{6BFC741C-40B7-48D6-AABD-95E3E57BABC5}</b:Guid>
    <b:Title>Oracle [Электронный ресурс]. Режим доступа : http://www.oracle.com/technetwork/java/javaee/tech/persistence-jsp-140049.html.</b:Title>
    <b:RefOrder>20</b:RefOrder>
  </b:Source>
</b:Sources>
</file>

<file path=customXml/itemProps1.xml><?xml version="1.0" encoding="utf-8"?>
<ds:datastoreItem xmlns:ds="http://schemas.openxmlformats.org/officeDocument/2006/customXml" ds:itemID="{C36D4B8B-CDC7-499E-9B9C-48E87092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Радченко</dc:creator>
  <cp:lastModifiedBy>Hagiwara Iori</cp:lastModifiedBy>
  <cp:revision>16</cp:revision>
  <cp:lastPrinted>2018-04-19T07:52:00Z</cp:lastPrinted>
  <dcterms:created xsi:type="dcterms:W3CDTF">2022-05-19T17:07:00Z</dcterms:created>
  <dcterms:modified xsi:type="dcterms:W3CDTF">2024-05-07T18:01:00Z</dcterms:modified>
</cp:coreProperties>
</file>