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7436F" w14:textId="77777777" w:rsidR="00B20838" w:rsidRPr="00494A55" w:rsidRDefault="00B20838" w:rsidP="00D9682C">
      <w:pPr>
        <w:pStyle w:val="TimesNewRoman"/>
      </w:pPr>
      <w:r w:rsidRPr="00494A55">
        <w:t>Министерство образования Республики Беларусь</w:t>
      </w:r>
    </w:p>
    <w:p w14:paraId="3192C334" w14:textId="77777777"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66577F79" w14:textId="77777777"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494A55">
        <w:rPr>
          <w:rFonts w:ascii="Times New Roman" w:hAnsi="Times New Roman"/>
          <w:sz w:val="28"/>
          <w:szCs w:val="28"/>
        </w:rPr>
        <w:t>Учреждение образования</w:t>
      </w:r>
    </w:p>
    <w:p w14:paraId="45C24024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БелорусскиЙ государственный университет</w:t>
      </w:r>
    </w:p>
    <w:p w14:paraId="4823703B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информатики и радиоэлектроники</w:t>
      </w:r>
    </w:p>
    <w:p w14:paraId="55EB31F8" w14:textId="77777777" w:rsidR="00377D58" w:rsidRDefault="00377D58" w:rsidP="00377D58">
      <w:pPr>
        <w:rPr>
          <w:sz w:val="28"/>
          <w:szCs w:val="28"/>
        </w:rPr>
      </w:pPr>
    </w:p>
    <w:p w14:paraId="08D29FD2" w14:textId="69238733" w:rsidR="00B20838" w:rsidRPr="00494A55" w:rsidRDefault="001163FB" w:rsidP="00D9682C">
      <w:pPr>
        <w:rPr>
          <w:sz w:val="28"/>
          <w:szCs w:val="28"/>
        </w:rPr>
      </w:pPr>
      <w:r>
        <w:rPr>
          <w:sz w:val="28"/>
          <w:szCs w:val="28"/>
        </w:rPr>
        <w:t>Факультет компьютер</w:t>
      </w:r>
      <w:r w:rsidR="00203D31">
        <w:rPr>
          <w:sz w:val="28"/>
          <w:szCs w:val="28"/>
        </w:rPr>
        <w:t>ного проектирования</w:t>
      </w:r>
    </w:p>
    <w:p w14:paraId="151A953C" w14:textId="77777777" w:rsidR="00B20838" w:rsidRPr="00494A55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Кафедра инженерной психологии и эргономики</w:t>
      </w:r>
    </w:p>
    <w:p w14:paraId="37DBCEE7" w14:textId="77777777" w:rsidR="00B20838" w:rsidRPr="00494A55" w:rsidRDefault="00B20838" w:rsidP="00D9682C">
      <w:pPr>
        <w:rPr>
          <w:sz w:val="28"/>
          <w:szCs w:val="28"/>
        </w:rPr>
      </w:pPr>
    </w:p>
    <w:p w14:paraId="069D3EED" w14:textId="77777777" w:rsidR="00B20838" w:rsidRPr="00494A55" w:rsidRDefault="00B20838" w:rsidP="00D9682C">
      <w:pPr>
        <w:rPr>
          <w:sz w:val="28"/>
          <w:szCs w:val="28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3852"/>
      </w:tblGrid>
      <w:tr w:rsidR="00B20838" w:rsidRPr="00494A55" w14:paraId="2D06EDD8" w14:textId="77777777">
        <w:trPr>
          <w:trHeight w:val="540"/>
        </w:trPr>
        <w:tc>
          <w:tcPr>
            <w:tcW w:w="3852" w:type="dxa"/>
          </w:tcPr>
          <w:p w14:paraId="5983B6C1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>К защите допустить</w:t>
            </w:r>
            <w:r w:rsidRPr="00494A55">
              <w:rPr>
                <w:sz w:val="28"/>
                <w:szCs w:val="28"/>
                <w:lang w:eastAsia="en-US"/>
              </w:rPr>
              <w:t>:</w:t>
            </w:r>
          </w:p>
        </w:tc>
      </w:tr>
      <w:tr w:rsidR="00B20838" w:rsidRPr="00494A55" w14:paraId="79E34504" w14:textId="77777777">
        <w:trPr>
          <w:trHeight w:val="422"/>
        </w:trPr>
        <w:tc>
          <w:tcPr>
            <w:tcW w:w="3852" w:type="dxa"/>
          </w:tcPr>
          <w:p w14:paraId="7DDF483D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Заведующий кафедрой </w:t>
            </w:r>
            <w:proofErr w:type="spellStart"/>
            <w:r w:rsidRPr="00494A55">
              <w:rPr>
                <w:sz w:val="28"/>
                <w:szCs w:val="28"/>
                <w:lang w:eastAsia="en-US"/>
              </w:rPr>
              <w:t>ИПиЭ</w:t>
            </w:r>
            <w:proofErr w:type="spellEnd"/>
          </w:p>
        </w:tc>
      </w:tr>
      <w:tr w:rsidR="00B20838" w:rsidRPr="00494A55" w14:paraId="6C1D818D" w14:textId="77777777">
        <w:trPr>
          <w:trHeight w:val="503"/>
        </w:trPr>
        <w:tc>
          <w:tcPr>
            <w:tcW w:w="3852" w:type="dxa"/>
          </w:tcPr>
          <w:p w14:paraId="1EDBAA35" w14:textId="51FE505C" w:rsidR="00B20838" w:rsidRPr="00494A55" w:rsidRDefault="00B20838" w:rsidP="001163FB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                                </w:t>
            </w:r>
            <w:r w:rsidR="001163FB">
              <w:rPr>
                <w:sz w:val="28"/>
                <w:szCs w:val="28"/>
                <w:lang w:eastAsia="en-US"/>
              </w:rPr>
              <w:t>Т.В. Казак</w:t>
            </w:r>
            <w:r w:rsidRPr="00494A55">
              <w:rPr>
                <w:sz w:val="28"/>
                <w:szCs w:val="28"/>
                <w:lang w:eastAsia="en-US"/>
              </w:rPr>
              <w:t xml:space="preserve">                               </w:t>
            </w:r>
          </w:p>
        </w:tc>
      </w:tr>
    </w:tbl>
    <w:p w14:paraId="42FFF74F" w14:textId="77777777" w:rsidR="00B20838" w:rsidRPr="001163FB" w:rsidRDefault="00B20838" w:rsidP="00D9682C">
      <w:pPr>
        <w:pStyle w:val="1"/>
        <w:ind w:right="-58"/>
        <w:contextualSpacing/>
        <w:rPr>
          <w:rFonts w:ascii="Times New Roman" w:hAnsi="Times New Roman"/>
          <w:bCs w:val="0"/>
          <w:caps/>
        </w:rPr>
      </w:pPr>
    </w:p>
    <w:p w14:paraId="70BF598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ПОЯСНИТЕЛЬНАЯ ЗАПИСКА</w:t>
      </w:r>
    </w:p>
    <w:p w14:paraId="77DB7DD7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к дипломному проекту</w:t>
      </w:r>
    </w:p>
    <w:p w14:paraId="3A77989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на тему</w:t>
      </w:r>
    </w:p>
    <w:p w14:paraId="1926B473" w14:textId="77777777" w:rsidR="00B20838" w:rsidRPr="00494A55" w:rsidRDefault="00B20838" w:rsidP="00D9682C">
      <w:pPr>
        <w:jc w:val="center"/>
        <w:rPr>
          <w:sz w:val="28"/>
          <w:szCs w:val="28"/>
        </w:rPr>
      </w:pPr>
    </w:p>
    <w:p w14:paraId="08582C84" w14:textId="1C52220C" w:rsidR="00B20838" w:rsidRPr="00494A55" w:rsidRDefault="00D02AEE" w:rsidP="00D02AEE">
      <w:pPr>
        <w:pStyle w:val="a3"/>
        <w:tabs>
          <w:tab w:val="left" w:pos="6653"/>
        </w:tabs>
        <w:jc w:val="center"/>
        <w:rPr>
          <w:sz w:val="28"/>
          <w:szCs w:val="28"/>
        </w:rPr>
      </w:pPr>
      <w:r w:rsidRPr="00D02AEE">
        <w:rPr>
          <w:b/>
          <w:caps/>
          <w:sz w:val="28"/>
          <w:szCs w:val="28"/>
        </w:rPr>
        <w:t>Система отслеживания дефектов программных продуктов и ее эргономическое обеспечение</w:t>
      </w:r>
    </w:p>
    <w:p w14:paraId="39B082AB" w14:textId="30480BFC" w:rsidR="00B20838" w:rsidRPr="00494A55" w:rsidRDefault="00F1287C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БГУИР</w:t>
      </w:r>
      <w:r w:rsidR="00D61EE4" w:rsidRPr="00494A55">
        <w:rPr>
          <w:sz w:val="28"/>
          <w:szCs w:val="28"/>
        </w:rPr>
        <w:t xml:space="preserve"> ДП</w:t>
      </w:r>
      <w:r w:rsidR="00494A55">
        <w:rPr>
          <w:sz w:val="28"/>
          <w:szCs w:val="28"/>
        </w:rPr>
        <w:t xml:space="preserve"> </w:t>
      </w:r>
      <w:r w:rsidR="00D61EE4" w:rsidRPr="00494A55">
        <w:rPr>
          <w:sz w:val="28"/>
          <w:szCs w:val="28"/>
        </w:rPr>
        <w:t>1-58 01 01</w:t>
      </w:r>
      <w:r w:rsidR="00377D58">
        <w:rPr>
          <w:sz w:val="28"/>
          <w:szCs w:val="28"/>
        </w:rPr>
        <w:t> </w:t>
      </w:r>
      <w:r w:rsidR="00D02AEE" w:rsidRPr="00D02AEE">
        <w:rPr>
          <w:sz w:val="28"/>
          <w:szCs w:val="28"/>
        </w:rPr>
        <w:t>013</w:t>
      </w:r>
      <w:r w:rsidR="00B20838" w:rsidRPr="00494A55">
        <w:rPr>
          <w:sz w:val="28"/>
          <w:szCs w:val="28"/>
        </w:rPr>
        <w:t xml:space="preserve"> ПЗ</w:t>
      </w:r>
    </w:p>
    <w:p w14:paraId="4391B53C" w14:textId="77777777" w:rsidR="00B20838" w:rsidRPr="00494A55" w:rsidRDefault="00B20838" w:rsidP="00D9682C">
      <w:pPr>
        <w:pStyle w:val="a3"/>
        <w:rPr>
          <w:sz w:val="28"/>
          <w:szCs w:val="28"/>
        </w:rPr>
      </w:pPr>
    </w:p>
    <w:p w14:paraId="47E293D7" w14:textId="77777777" w:rsidR="00B20838" w:rsidRPr="00494A55" w:rsidRDefault="00B20838" w:rsidP="00D9682C">
      <w:pPr>
        <w:pStyle w:val="a3"/>
        <w:rPr>
          <w:sz w:val="28"/>
          <w:szCs w:val="28"/>
        </w:rPr>
      </w:pPr>
    </w:p>
    <w:tbl>
      <w:tblPr>
        <w:tblW w:w="95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 w:rsidR="00203D31" w:rsidRPr="00494A55" w14:paraId="0166A929" w14:textId="77777777" w:rsidTr="00351C12">
        <w:trPr>
          <w:trHeight w:val="483"/>
        </w:trPr>
        <w:tc>
          <w:tcPr>
            <w:tcW w:w="4323" w:type="dxa"/>
          </w:tcPr>
          <w:p w14:paraId="5A4E7F2A" w14:textId="77777777" w:rsidR="00203D31" w:rsidRPr="00494A55" w:rsidRDefault="00203D31" w:rsidP="00203D31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93" w:type="dxa"/>
          </w:tcPr>
          <w:p w14:paraId="107142DB" w14:textId="77777777" w:rsidR="00203D31" w:rsidRPr="00494A55" w:rsidRDefault="00203D31" w:rsidP="00203D31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641E81CE" w14:textId="2AFD1879" w:rsidR="00203D31" w:rsidRPr="005570FA" w:rsidRDefault="00D02AEE" w:rsidP="00D02AEE">
            <w:pPr>
              <w:pStyle w:val="a3"/>
              <w:spacing w:line="276" w:lineRule="auto"/>
              <w:rPr>
                <w:sz w:val="28"/>
                <w:szCs w:val="28"/>
                <w:highlight w:val="lightGray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А.Г</w:t>
            </w:r>
            <w:r w:rsidRPr="00F2171D">
              <w:rPr>
                <w:sz w:val="28"/>
                <w:szCs w:val="28"/>
                <w:lang w:eastAsia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eastAsia="en-US"/>
              </w:rPr>
              <w:t>Глик</w:t>
            </w:r>
            <w:proofErr w:type="spellEnd"/>
          </w:p>
        </w:tc>
      </w:tr>
      <w:tr w:rsidR="00203D31" w:rsidRPr="00494A55" w14:paraId="0C7FA417" w14:textId="77777777" w:rsidTr="00203D31">
        <w:trPr>
          <w:trHeight w:val="436"/>
        </w:trPr>
        <w:tc>
          <w:tcPr>
            <w:tcW w:w="4323" w:type="dxa"/>
          </w:tcPr>
          <w:p w14:paraId="5A743DE5" w14:textId="77777777" w:rsidR="00203D31" w:rsidRPr="00494A55" w:rsidRDefault="00203D31" w:rsidP="00203D31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593" w:type="dxa"/>
          </w:tcPr>
          <w:p w14:paraId="38775648" w14:textId="77777777" w:rsidR="00203D31" w:rsidRPr="00494A55" w:rsidRDefault="00203D31" w:rsidP="00203D31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5535D029" w14:textId="391208EB" w:rsidR="00203D31" w:rsidRPr="005570FA" w:rsidRDefault="00B77A60" w:rsidP="00B77A60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highlight w:val="lightGray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О.С</w:t>
            </w:r>
            <w:r w:rsidRPr="00F2171D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Медведев</w:t>
            </w:r>
          </w:p>
        </w:tc>
      </w:tr>
      <w:tr w:rsidR="00203D31" w:rsidRPr="00494A55" w14:paraId="5D753E58" w14:textId="77777777" w:rsidTr="00203D31">
        <w:trPr>
          <w:trHeight w:val="532"/>
        </w:trPr>
        <w:tc>
          <w:tcPr>
            <w:tcW w:w="4323" w:type="dxa"/>
          </w:tcPr>
          <w:p w14:paraId="17C6CF1D" w14:textId="77777777" w:rsidR="00203D31" w:rsidRPr="00494A55" w:rsidRDefault="00203D31" w:rsidP="00203D31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Консультанты:</w:t>
            </w:r>
          </w:p>
        </w:tc>
        <w:tc>
          <w:tcPr>
            <w:tcW w:w="2593" w:type="dxa"/>
          </w:tcPr>
          <w:p w14:paraId="41044D53" w14:textId="77777777" w:rsidR="00203D31" w:rsidRPr="00494A55" w:rsidRDefault="00203D31" w:rsidP="00203D31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5D172F0F" w14:textId="77777777" w:rsidR="00203D31" w:rsidRPr="005570FA" w:rsidRDefault="00203D31" w:rsidP="00203D31">
            <w:pPr>
              <w:pStyle w:val="a3"/>
              <w:spacing w:line="276" w:lineRule="auto"/>
              <w:rPr>
                <w:sz w:val="28"/>
                <w:szCs w:val="28"/>
                <w:highlight w:val="lightGray"/>
                <w:lang w:eastAsia="en-US"/>
              </w:rPr>
            </w:pPr>
          </w:p>
        </w:tc>
      </w:tr>
      <w:tr w:rsidR="00203D31" w:rsidRPr="00494A55" w14:paraId="6D7FBCC7" w14:textId="77777777" w:rsidTr="00203D31">
        <w:trPr>
          <w:trHeight w:val="500"/>
        </w:trPr>
        <w:tc>
          <w:tcPr>
            <w:tcW w:w="4323" w:type="dxa"/>
          </w:tcPr>
          <w:p w14:paraId="75E5A562" w14:textId="77777777" w:rsidR="00203D31" w:rsidRPr="00494A55" w:rsidRDefault="00203D31" w:rsidP="00203D31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от кафедры </w:t>
            </w:r>
            <w:proofErr w:type="spellStart"/>
            <w:r w:rsidRPr="00494A55">
              <w:rPr>
                <w:i/>
                <w:sz w:val="28"/>
                <w:szCs w:val="28"/>
                <w:lang w:eastAsia="en-US"/>
              </w:rPr>
              <w:t>ИПиЭ</w:t>
            </w:r>
            <w:proofErr w:type="spellEnd"/>
          </w:p>
        </w:tc>
        <w:tc>
          <w:tcPr>
            <w:tcW w:w="2593" w:type="dxa"/>
          </w:tcPr>
          <w:p w14:paraId="0606A4A1" w14:textId="77777777" w:rsidR="00203D31" w:rsidRPr="00494A55" w:rsidRDefault="00203D31" w:rsidP="00203D31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47E66A10" w14:textId="6D1B99C8" w:rsidR="00203D31" w:rsidRPr="005570FA" w:rsidRDefault="00B77A60" w:rsidP="00203D31">
            <w:pPr>
              <w:pStyle w:val="a3"/>
              <w:spacing w:line="276" w:lineRule="auto"/>
              <w:rPr>
                <w:sz w:val="28"/>
                <w:szCs w:val="28"/>
                <w:highlight w:val="lightGray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О.С</w:t>
            </w:r>
            <w:r w:rsidRPr="00F2171D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Медведев</w:t>
            </w:r>
          </w:p>
        </w:tc>
      </w:tr>
      <w:tr w:rsidR="00B20838" w:rsidRPr="00494A55" w14:paraId="5C5B53F1" w14:textId="77777777" w:rsidTr="00203D31">
        <w:trPr>
          <w:trHeight w:val="526"/>
        </w:trPr>
        <w:tc>
          <w:tcPr>
            <w:tcW w:w="4323" w:type="dxa"/>
          </w:tcPr>
          <w:p w14:paraId="587A1DBF" w14:textId="77777777"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по экономической части</w:t>
            </w:r>
          </w:p>
        </w:tc>
        <w:tc>
          <w:tcPr>
            <w:tcW w:w="2593" w:type="dxa"/>
          </w:tcPr>
          <w:p w14:paraId="5FD4012D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  <w:shd w:val="clear" w:color="auto" w:fill="auto"/>
          </w:tcPr>
          <w:p w14:paraId="633DFE8D" w14:textId="67EAF275" w:rsidR="00B20838" w:rsidRPr="002F716B" w:rsidRDefault="00F2171D" w:rsidP="00BB51B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F2171D">
              <w:rPr>
                <w:sz w:val="28"/>
                <w:szCs w:val="28"/>
                <w:lang w:eastAsia="en-US"/>
              </w:rPr>
              <w:t>Д.А. Фролова</w:t>
            </w:r>
          </w:p>
        </w:tc>
      </w:tr>
      <w:tr w:rsidR="00B20838" w:rsidRPr="00494A55" w14:paraId="6E55DDBF" w14:textId="77777777" w:rsidTr="00203D31">
        <w:trPr>
          <w:trHeight w:val="509"/>
        </w:trPr>
        <w:tc>
          <w:tcPr>
            <w:tcW w:w="4323" w:type="dxa"/>
          </w:tcPr>
          <w:p w14:paraId="36B033E5" w14:textId="72B30305" w:rsidR="00B20838" w:rsidRPr="00F67E44" w:rsidRDefault="009F032A" w:rsidP="00F67E44">
            <w:pPr>
              <w:pStyle w:val="a3"/>
              <w:spacing w:line="276" w:lineRule="auto"/>
              <w:ind w:right="-108"/>
              <w:contextualSpacing/>
              <w:rPr>
                <w:i/>
                <w:sz w:val="28"/>
                <w:szCs w:val="28"/>
                <w:lang w:val="en-US"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A6263">
              <w:rPr>
                <w:i/>
                <w:sz w:val="28"/>
                <w:szCs w:val="28"/>
                <w:lang w:eastAsia="en-US"/>
              </w:rPr>
              <w:t xml:space="preserve">по </w:t>
            </w:r>
            <w:r w:rsidR="00377D58">
              <w:rPr>
                <w:i/>
                <w:sz w:val="28"/>
                <w:szCs w:val="28"/>
                <w:lang w:eastAsia="en-US"/>
              </w:rPr>
              <w:t>охране труда</w:t>
            </w:r>
          </w:p>
        </w:tc>
        <w:tc>
          <w:tcPr>
            <w:tcW w:w="2593" w:type="dxa"/>
          </w:tcPr>
          <w:p w14:paraId="20C3AEE3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  <w:shd w:val="clear" w:color="auto" w:fill="auto"/>
          </w:tcPr>
          <w:p w14:paraId="0E18F403" w14:textId="71FC5AF0" w:rsidR="00B20838" w:rsidRPr="001B791F" w:rsidRDefault="00EB714A" w:rsidP="00BB51B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Н.В. </w:t>
            </w:r>
            <w:proofErr w:type="spellStart"/>
            <w:r>
              <w:rPr>
                <w:sz w:val="28"/>
                <w:szCs w:val="28"/>
                <w:lang w:eastAsia="en-US"/>
              </w:rPr>
              <w:t>Цявловская</w:t>
            </w:r>
            <w:proofErr w:type="spellEnd"/>
            <w:r w:rsidR="001163FB">
              <w:rPr>
                <w:sz w:val="28"/>
                <w:szCs w:val="28"/>
                <w:lang w:eastAsia="en-US"/>
              </w:rPr>
              <w:t xml:space="preserve"> </w:t>
            </w:r>
          </w:p>
        </w:tc>
      </w:tr>
      <w:tr w:rsidR="00351C12" w:rsidRPr="00494A55" w14:paraId="68E61830" w14:textId="77777777" w:rsidTr="00203D31">
        <w:trPr>
          <w:trHeight w:val="532"/>
        </w:trPr>
        <w:tc>
          <w:tcPr>
            <w:tcW w:w="4323" w:type="dxa"/>
          </w:tcPr>
          <w:p w14:paraId="6F28CD3D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proofErr w:type="spellStart"/>
            <w:r w:rsidRPr="00494A55">
              <w:rPr>
                <w:sz w:val="28"/>
                <w:szCs w:val="28"/>
                <w:lang w:eastAsia="en-US"/>
              </w:rPr>
              <w:t>Нормоконтролер</w:t>
            </w:r>
            <w:proofErr w:type="spellEnd"/>
          </w:p>
        </w:tc>
        <w:tc>
          <w:tcPr>
            <w:tcW w:w="2593" w:type="dxa"/>
          </w:tcPr>
          <w:p w14:paraId="0B5689E2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  <w:shd w:val="clear" w:color="auto" w:fill="auto"/>
          </w:tcPr>
          <w:p w14:paraId="11F46C29" w14:textId="51185D1C" w:rsidR="00351C12" w:rsidRPr="001B791F" w:rsidRDefault="00EB714A" w:rsidP="00BB51B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К.И. Давыдович</w:t>
            </w:r>
          </w:p>
        </w:tc>
      </w:tr>
      <w:tr w:rsidR="00351C12" w:rsidRPr="00494A55" w14:paraId="4BC81113" w14:textId="77777777" w:rsidTr="00351C12">
        <w:trPr>
          <w:trHeight w:val="532"/>
        </w:trPr>
        <w:tc>
          <w:tcPr>
            <w:tcW w:w="4323" w:type="dxa"/>
          </w:tcPr>
          <w:p w14:paraId="5E3AEB96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Рецензент</w:t>
            </w:r>
          </w:p>
        </w:tc>
        <w:tc>
          <w:tcPr>
            <w:tcW w:w="2593" w:type="dxa"/>
          </w:tcPr>
          <w:p w14:paraId="54856FF7" w14:textId="77777777" w:rsidR="00351C12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  <w:p w14:paraId="12ADE2E2" w14:textId="77777777" w:rsidR="004A0D6E" w:rsidRDefault="004A0D6E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  <w:p w14:paraId="156CC6E4" w14:textId="77777777" w:rsidR="00E235AE" w:rsidRPr="00494A55" w:rsidRDefault="00E235AE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bookmarkStart w:id="0" w:name="_GoBack"/>
            <w:bookmarkEnd w:id="0"/>
          </w:p>
        </w:tc>
        <w:tc>
          <w:tcPr>
            <w:tcW w:w="2594" w:type="dxa"/>
          </w:tcPr>
          <w:p w14:paraId="0916D3CD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</w:tbl>
    <w:p w14:paraId="29557D67" w14:textId="695C9E6B" w:rsidR="00B20838" w:rsidRPr="009F032A" w:rsidRDefault="009B55BB" w:rsidP="00DA7D74">
      <w:pPr>
        <w:pStyle w:val="a3"/>
        <w:spacing w:before="360"/>
        <w:contextualSpacing/>
        <w:jc w:val="center"/>
        <w:rPr>
          <w:sz w:val="32"/>
          <w:szCs w:val="28"/>
        </w:rPr>
      </w:pPr>
      <w:r>
        <w:rPr>
          <w:sz w:val="28"/>
        </w:rPr>
        <w:t>Минск 202</w:t>
      </w:r>
      <w:r w:rsidR="0065188B">
        <w:rPr>
          <w:sz w:val="28"/>
        </w:rPr>
        <w:t>4</w:t>
      </w:r>
    </w:p>
    <w:sectPr w:rsidR="00B20838" w:rsidRPr="009F032A" w:rsidSect="0017731A"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A5BB3" w14:textId="77777777" w:rsidR="00A763C1" w:rsidRDefault="00A763C1" w:rsidP="003253F1">
      <w:r>
        <w:separator/>
      </w:r>
    </w:p>
  </w:endnote>
  <w:endnote w:type="continuationSeparator" w:id="0">
    <w:p w14:paraId="3A637220" w14:textId="77777777" w:rsidR="00A763C1" w:rsidRDefault="00A763C1" w:rsidP="0032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10BA4" w14:textId="77777777" w:rsidR="00A763C1" w:rsidRDefault="00A763C1" w:rsidP="003253F1">
      <w:r>
        <w:separator/>
      </w:r>
    </w:p>
  </w:footnote>
  <w:footnote w:type="continuationSeparator" w:id="0">
    <w:p w14:paraId="3A5E3798" w14:textId="77777777" w:rsidR="00A763C1" w:rsidRDefault="00A763C1" w:rsidP="00325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32669B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6D0B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82C"/>
    <w:rsid w:val="00036554"/>
    <w:rsid w:val="00044E3B"/>
    <w:rsid w:val="00070E7C"/>
    <w:rsid w:val="00087468"/>
    <w:rsid w:val="001163FB"/>
    <w:rsid w:val="00137E55"/>
    <w:rsid w:val="0016074D"/>
    <w:rsid w:val="0017544F"/>
    <w:rsid w:val="0017731A"/>
    <w:rsid w:val="001A7243"/>
    <w:rsid w:val="001B791F"/>
    <w:rsid w:val="00203D31"/>
    <w:rsid w:val="00234CB4"/>
    <w:rsid w:val="002C3B4B"/>
    <w:rsid w:val="002E1E9B"/>
    <w:rsid w:val="002F4737"/>
    <w:rsid w:val="002F716B"/>
    <w:rsid w:val="003253F1"/>
    <w:rsid w:val="00327ABB"/>
    <w:rsid w:val="00351C12"/>
    <w:rsid w:val="00360B77"/>
    <w:rsid w:val="003648AC"/>
    <w:rsid w:val="00377D58"/>
    <w:rsid w:val="00405E4F"/>
    <w:rsid w:val="00437A9E"/>
    <w:rsid w:val="00470F3D"/>
    <w:rsid w:val="00494A55"/>
    <w:rsid w:val="00497C92"/>
    <w:rsid w:val="004A0D6E"/>
    <w:rsid w:val="004A2D23"/>
    <w:rsid w:val="005570FA"/>
    <w:rsid w:val="005617E9"/>
    <w:rsid w:val="00576D55"/>
    <w:rsid w:val="005B5A99"/>
    <w:rsid w:val="005C55AA"/>
    <w:rsid w:val="005E042C"/>
    <w:rsid w:val="0065188B"/>
    <w:rsid w:val="006742B2"/>
    <w:rsid w:val="0067500E"/>
    <w:rsid w:val="006F660F"/>
    <w:rsid w:val="0070280A"/>
    <w:rsid w:val="00785E28"/>
    <w:rsid w:val="0081785A"/>
    <w:rsid w:val="00820571"/>
    <w:rsid w:val="008D0844"/>
    <w:rsid w:val="009B55BB"/>
    <w:rsid w:val="009F032A"/>
    <w:rsid w:val="00A24DD4"/>
    <w:rsid w:val="00A44D27"/>
    <w:rsid w:val="00A547D4"/>
    <w:rsid w:val="00A763C1"/>
    <w:rsid w:val="00A77458"/>
    <w:rsid w:val="00AB171F"/>
    <w:rsid w:val="00AB65AA"/>
    <w:rsid w:val="00AF3AB7"/>
    <w:rsid w:val="00B20838"/>
    <w:rsid w:val="00B5049D"/>
    <w:rsid w:val="00B7439E"/>
    <w:rsid w:val="00B77A60"/>
    <w:rsid w:val="00B90937"/>
    <w:rsid w:val="00BA6263"/>
    <w:rsid w:val="00BA6AE9"/>
    <w:rsid w:val="00BB51B2"/>
    <w:rsid w:val="00C94AE7"/>
    <w:rsid w:val="00CE7CDD"/>
    <w:rsid w:val="00D02AEE"/>
    <w:rsid w:val="00D05128"/>
    <w:rsid w:val="00D61EE4"/>
    <w:rsid w:val="00D9682C"/>
    <w:rsid w:val="00DA7D74"/>
    <w:rsid w:val="00DC07DB"/>
    <w:rsid w:val="00DE0231"/>
    <w:rsid w:val="00DE535C"/>
    <w:rsid w:val="00E235AE"/>
    <w:rsid w:val="00E361C0"/>
    <w:rsid w:val="00E865AA"/>
    <w:rsid w:val="00EB714A"/>
    <w:rsid w:val="00F1287C"/>
    <w:rsid w:val="00F2171D"/>
    <w:rsid w:val="00F67E44"/>
    <w:rsid w:val="00F77258"/>
    <w:rsid w:val="00F84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1A68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unhideWhenUsed/>
    <w:rsid w:val="00D968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D9682C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6">
    <w:name w:val="Подзаголовок Знак"/>
    <w:basedOn w:val="a0"/>
    <w:link w:val="a5"/>
    <w:uiPriority w:val="11"/>
    <w:locked/>
    <w:rsid w:val="00D9682C"/>
    <w:rPr>
      <w:rFonts w:ascii="Arial" w:hAnsi="Arial" w:cs="Times New Roman"/>
      <w:sz w:val="20"/>
      <w:szCs w:val="20"/>
      <w:lang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D9682C"/>
    <w:pPr>
      <w:jc w:val="center"/>
    </w:pPr>
    <w:rPr>
      <w:sz w:val="28"/>
      <w:szCs w:val="28"/>
    </w:rPr>
  </w:style>
  <w:style w:type="paragraph" w:styleId="2">
    <w:name w:val="List Bullet 2"/>
    <w:basedOn w:val="a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4C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C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CB4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C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CB4"/>
    <w:rPr>
      <w:rFonts w:ascii="Times New Roman" w:hAnsi="Times New Roman"/>
      <w:b/>
      <w:bCs/>
    </w:rPr>
  </w:style>
  <w:style w:type="paragraph" w:styleId="ae">
    <w:name w:val="header"/>
    <w:basedOn w:val="a"/>
    <w:link w:val="af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253F1"/>
    <w:rPr>
      <w:rFonts w:ascii="Times New Roman" w:hAnsi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253F1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unhideWhenUsed/>
    <w:rsid w:val="00D968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D9682C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6">
    <w:name w:val="Подзаголовок Знак"/>
    <w:basedOn w:val="a0"/>
    <w:link w:val="a5"/>
    <w:uiPriority w:val="11"/>
    <w:locked/>
    <w:rsid w:val="00D9682C"/>
    <w:rPr>
      <w:rFonts w:ascii="Arial" w:hAnsi="Arial" w:cs="Times New Roman"/>
      <w:sz w:val="20"/>
      <w:szCs w:val="20"/>
      <w:lang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D9682C"/>
    <w:pPr>
      <w:jc w:val="center"/>
    </w:pPr>
    <w:rPr>
      <w:sz w:val="28"/>
      <w:szCs w:val="28"/>
    </w:rPr>
  </w:style>
  <w:style w:type="paragraph" w:styleId="2">
    <w:name w:val="List Bullet 2"/>
    <w:basedOn w:val="a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4C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C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CB4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C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CB4"/>
    <w:rPr>
      <w:rFonts w:ascii="Times New Roman" w:hAnsi="Times New Roman"/>
      <w:b/>
      <w:bCs/>
    </w:rPr>
  </w:style>
  <w:style w:type="paragraph" w:styleId="ae">
    <w:name w:val="header"/>
    <w:basedOn w:val="a"/>
    <w:link w:val="af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253F1"/>
    <w:rPr>
      <w:rFonts w:ascii="Times New Roman" w:hAnsi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253F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/>
    </vt:vector>
  </TitlesOfParts>
  <Company>SPecialiST RePack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606-10</dc:creator>
  <cp:lastModifiedBy>Hagiwara Iori</cp:lastModifiedBy>
  <cp:revision>2</cp:revision>
  <cp:lastPrinted>2024-04-18T11:28:00Z</cp:lastPrinted>
  <dcterms:created xsi:type="dcterms:W3CDTF">2024-04-18T11:29:00Z</dcterms:created>
  <dcterms:modified xsi:type="dcterms:W3CDTF">2024-04-18T11:29:00Z</dcterms:modified>
</cp:coreProperties>
</file>