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17D3" w14:textId="77777777" w:rsidR="00C132F2" w:rsidRDefault="00AD0151">
      <w:pPr>
        <w:spacing w:line="276" w:lineRule="auto"/>
        <w:jc w:val="center"/>
      </w:pPr>
      <w:r>
        <w:t>МИНИСТЕРСТВО НАУКИ И ВЫСШЕГО ОБРАЗОВАНИЯ РОССИЙСКОЙ ФЕДЕРАЦИИ</w:t>
      </w:r>
    </w:p>
    <w:p w14:paraId="1E0517D4" w14:textId="77777777" w:rsidR="00C132F2" w:rsidRDefault="00AD0151">
      <w:pPr>
        <w:spacing w:line="276" w:lineRule="auto"/>
        <w:jc w:val="center"/>
      </w:pPr>
      <w:r>
        <w:t>Московский авиационный институт</w:t>
      </w:r>
    </w:p>
    <w:p w14:paraId="1E0517D5" w14:textId="77777777" w:rsidR="00C132F2" w:rsidRDefault="00AD0151">
      <w:pPr>
        <w:spacing w:line="276" w:lineRule="auto"/>
        <w:jc w:val="center"/>
      </w:pPr>
      <w:r>
        <w:t>(национальный исследовательский университет)</w:t>
      </w:r>
    </w:p>
    <w:p w14:paraId="1E0517D6" w14:textId="77777777" w:rsidR="00C132F2" w:rsidRDefault="00AD0151">
      <w:pPr>
        <w:spacing w:after="2400"/>
        <w:jc w:val="center"/>
      </w:pPr>
      <w:r>
        <w:t>Институт №8 «Компьютерные науки и прикладная математика»</w:t>
      </w:r>
    </w:p>
    <w:p w14:paraId="1E0517D7" w14:textId="77777777" w:rsidR="00C132F2" w:rsidRDefault="00AD0151">
      <w:pPr>
        <w:spacing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ПРОГРАММНАЯ ДОКУМЕНТАЦИЯ</w:t>
      </w:r>
    </w:p>
    <w:p w14:paraId="1E0517D8" w14:textId="77777777" w:rsidR="00C132F2" w:rsidRDefault="00AD0151">
      <w:pPr>
        <w:spacing w:line="276" w:lineRule="auto"/>
        <w:jc w:val="center"/>
        <w:rPr>
          <w:sz w:val="30"/>
          <w:szCs w:val="30"/>
        </w:rPr>
      </w:pPr>
      <w:r>
        <w:rPr>
          <w:sz w:val="30"/>
          <w:szCs w:val="30"/>
        </w:rPr>
        <w:t>комплекса программ</w:t>
      </w:r>
    </w:p>
    <w:p w14:paraId="1E0517D9" w14:textId="77777777" w:rsidR="00C132F2" w:rsidRDefault="00AD0151">
      <w:pPr>
        <w:spacing w:after="3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«Нечёткие величины равномерного вида и кластерный анализ»</w:t>
      </w:r>
    </w:p>
    <w:p w14:paraId="1E0517DA" w14:textId="77777777" w:rsidR="00C132F2" w:rsidRDefault="00AD0151">
      <w:pPr>
        <w:spacing w:line="276" w:lineRule="auto"/>
        <w:jc w:val="center"/>
      </w:pPr>
      <w:r>
        <w:t>по дисциплине «Неклассические логики»</w:t>
      </w:r>
    </w:p>
    <w:p w14:paraId="1E0517DB" w14:textId="77777777" w:rsidR="00C132F2" w:rsidRDefault="00AD0151">
      <w:pPr>
        <w:spacing w:after="2400"/>
        <w:jc w:val="center"/>
      </w:pPr>
      <w:r>
        <w:t>Вариант: функция принадлежности на основе равномерного распределения</w:t>
      </w:r>
    </w:p>
    <w:p w14:paraId="1E0517DC" w14:textId="2DF5495E" w:rsidR="00C132F2" w:rsidRDefault="00AD0151">
      <w:pPr>
        <w:jc w:val="right"/>
      </w:pPr>
      <w:r>
        <w:t>Выполнил: студент группы М8О-</w:t>
      </w:r>
      <w:r w:rsidR="001C20BC">
        <w:t>4</w:t>
      </w:r>
      <w:r>
        <w:t>12Б-23</w:t>
      </w:r>
    </w:p>
    <w:p w14:paraId="1E0517DD" w14:textId="77777777" w:rsidR="00C132F2" w:rsidRDefault="00AD0151">
      <w:pPr>
        <w:spacing w:after="240"/>
        <w:jc w:val="right"/>
      </w:pPr>
      <w:r>
        <w:t xml:space="preserve">Юхнев </w:t>
      </w:r>
      <w:proofErr w:type="gramStart"/>
      <w:r>
        <w:t>А.Д.</w:t>
      </w:r>
      <w:proofErr w:type="gramEnd"/>
    </w:p>
    <w:p w14:paraId="1E0517DE" w14:textId="77777777" w:rsidR="00C132F2" w:rsidRDefault="00AD0151">
      <w:pPr>
        <w:jc w:val="right"/>
      </w:pPr>
      <w:r>
        <w:t>Преподаватель: Кубраков Д.В.</w:t>
      </w:r>
    </w:p>
    <w:p w14:paraId="1E0517DF" w14:textId="77777777" w:rsidR="00C132F2" w:rsidRDefault="00AD0151">
      <w:pPr>
        <w:spacing w:after="1800"/>
        <w:jc w:val="right"/>
      </w:pPr>
      <w:r>
        <w:t>Оценка: ____________</w:t>
      </w:r>
    </w:p>
    <w:p w14:paraId="1E0517E0" w14:textId="77777777" w:rsidR="00C132F2" w:rsidRDefault="00AD0151">
      <w:pPr>
        <w:spacing w:line="276" w:lineRule="auto"/>
        <w:jc w:val="center"/>
        <w:sectPr w:rsidR="00C132F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Москва, 2026</w:t>
      </w:r>
    </w:p>
    <w:p w14:paraId="1E0517E1" w14:textId="77777777" w:rsidR="00C132F2" w:rsidRDefault="00AD0151">
      <w:pPr>
        <w:spacing w:after="240"/>
        <w:jc w:val="center"/>
      </w:pPr>
      <w:r>
        <w:rPr>
          <w:b/>
          <w:bCs/>
        </w:rPr>
        <w:lastRenderedPageBreak/>
        <w:t>АННОТАЦИЯ</w:t>
      </w:r>
    </w:p>
    <w:p w14:paraId="1E0517E2" w14:textId="77777777" w:rsidR="00C132F2" w:rsidRDefault="00AD0151">
      <w:pPr>
        <w:ind w:firstLine="709"/>
        <w:jc w:val="both"/>
      </w:pPr>
      <w:r>
        <w:t>Документ содержит программную документацию комплекса программ «Нечёткие величины равномерного вида и кластерный анализ», разработанного в рамках комплексного практического занятия по дисциплине «Неклассические логики».</w:t>
      </w:r>
    </w:p>
    <w:p w14:paraId="1E0517E3" w14:textId="77777777" w:rsidR="00C132F2" w:rsidRDefault="00AD0151">
      <w:pPr>
        <w:ind w:firstLine="709"/>
        <w:jc w:val="both"/>
      </w:pPr>
      <w:r>
        <w:t>Комплекс предназначен для представления нечётких величин, функция принадлежности которых построена по закону равномерного распределения, выполнения над ними арифметических операций и операций сравнения, генерации множеств из 100–300 нечётких величин и проведения их кластерного анализа как на заданное количество кластеров, так и по критерию.</w:t>
      </w:r>
    </w:p>
    <w:p w14:paraId="1E0517E4" w14:textId="77777777" w:rsidR="00C132F2" w:rsidRDefault="00AD0151">
      <w:pPr>
        <w:ind w:firstLine="709"/>
        <w:jc w:val="both"/>
      </w:pPr>
      <w:r>
        <w:t>В документе изложены теоретические сведения о представлении и манипулировании нечёткими величинами выбранного вида, описаны состав комплекса, программный интерфейс библиотеки, порядок установки и использования программы, а также результаты тестирования.</w:t>
      </w:r>
    </w:p>
    <w:p w14:paraId="1E0517E5" w14:textId="77777777" w:rsidR="00C132F2" w:rsidRDefault="00AD0151">
      <w:pPr>
        <w:ind w:firstLine="709"/>
        <w:jc w:val="both"/>
      </w:pPr>
      <w:r>
        <w:t xml:space="preserve">Комплекс реализован на языке Python 3.10 с использованием библиотек </w:t>
      </w:r>
      <w:proofErr w:type="spellStart"/>
      <w:r>
        <w:t>NumPy</w:t>
      </w:r>
      <w:proofErr w:type="spellEnd"/>
      <w:r>
        <w:t xml:space="preserve"> и </w:t>
      </w:r>
      <w:proofErr w:type="spellStart"/>
      <w:r>
        <w:t>Matplotlib</w:t>
      </w:r>
      <w:proofErr w:type="spellEnd"/>
      <w:r>
        <w:t xml:space="preserve">; графический интерфейс построен на стандартной библиотеке </w:t>
      </w:r>
      <w:proofErr w:type="spellStart"/>
      <w:r>
        <w:t>Tkinter</w:t>
      </w:r>
      <w:proofErr w:type="spellEnd"/>
      <w:r>
        <w:t>.</w:t>
      </w:r>
    </w:p>
    <w:p w14:paraId="1E0517E6" w14:textId="77777777" w:rsidR="00C132F2" w:rsidRDefault="00AD0151">
      <w:r>
        <w:br w:type="page"/>
      </w:r>
    </w:p>
    <w:p w14:paraId="1E0517E7" w14:textId="77777777" w:rsidR="00C132F2" w:rsidRDefault="00AD0151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6413871"/>
      </w:sdtPr>
      <w:sdtContent>
        <w:p w14:paraId="23DD6ADD" w14:textId="116CE7E6" w:rsidR="009B7338" w:rsidRDefault="00AD01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37049" w:history="1">
            <w:r w:rsidR="009B7338" w:rsidRPr="00C00330">
              <w:rPr>
                <w:rStyle w:val="a7"/>
                <w:noProof/>
              </w:rPr>
              <w:t>1. Назначение и область применения</w:t>
            </w:r>
            <w:r w:rsidR="009B7338">
              <w:rPr>
                <w:noProof/>
              </w:rPr>
              <w:tab/>
            </w:r>
            <w:r w:rsidR="009B7338">
              <w:rPr>
                <w:noProof/>
              </w:rPr>
              <w:fldChar w:fldCharType="begin"/>
            </w:r>
            <w:r w:rsidR="009B7338">
              <w:rPr>
                <w:noProof/>
              </w:rPr>
              <w:instrText xml:space="preserve"> PAGEREF _Toc243837049 \h </w:instrText>
            </w:r>
            <w:r w:rsidR="009B7338">
              <w:rPr>
                <w:noProof/>
              </w:rPr>
            </w:r>
            <w:r w:rsidR="009B7338">
              <w:rPr>
                <w:noProof/>
              </w:rPr>
              <w:fldChar w:fldCharType="separate"/>
            </w:r>
            <w:r w:rsidR="009B7338">
              <w:rPr>
                <w:noProof/>
              </w:rPr>
              <w:t>4</w:t>
            </w:r>
            <w:r w:rsidR="009B7338">
              <w:rPr>
                <w:noProof/>
              </w:rPr>
              <w:fldChar w:fldCharType="end"/>
            </w:r>
          </w:hyperlink>
        </w:p>
        <w:p w14:paraId="005955F0" w14:textId="6C2005BC" w:rsidR="009B7338" w:rsidRDefault="009B73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0" w:history="1">
            <w:r w:rsidRPr="00C00330">
              <w:rPr>
                <w:rStyle w:val="a7"/>
                <w:noProof/>
              </w:rPr>
              <w:t>2. Теоретические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428DC2" w14:textId="59A2C6F9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1" w:history="1">
            <w:r w:rsidRPr="00C00330">
              <w:rPr>
                <w:rStyle w:val="a7"/>
                <w:noProof/>
              </w:rPr>
              <w:t>2.1. Представление нечёткой величины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4546CF" w14:textId="3677828C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2" w:history="1">
            <w:r w:rsidRPr="00C00330">
              <w:rPr>
                <w:rStyle w:val="a7"/>
                <w:noProof/>
              </w:rPr>
              <w:t>2.2. Арифметические операции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BA5AAD" w14:textId="792315E9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3" w:history="1">
            <w:r w:rsidRPr="00C00330">
              <w:rPr>
                <w:rStyle w:val="a7"/>
                <w:noProof/>
              </w:rPr>
              <w:t>2.3. Сравнение нечётких величин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3572C5" w14:textId="4671F4C0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4" w:history="1">
            <w:r w:rsidRPr="00C00330">
              <w:rPr>
                <w:rStyle w:val="a7"/>
                <w:noProof/>
              </w:rPr>
              <w:t>2.4. Кластерный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80B3D4" w14:textId="212B840B" w:rsidR="009B7338" w:rsidRDefault="009B73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5" w:history="1">
            <w:r w:rsidRPr="00C00330">
              <w:rPr>
                <w:rStyle w:val="a7"/>
                <w:noProof/>
              </w:rPr>
              <w:t>3. Состав комплекса программ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7F91B4" w14:textId="38384BFC" w:rsidR="009B7338" w:rsidRDefault="009B73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6" w:history="1">
            <w:r w:rsidRPr="00C00330">
              <w:rPr>
                <w:rStyle w:val="a7"/>
                <w:noProof/>
              </w:rPr>
              <w:t>4. Описание программного интерфейса библиотеки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055706" w14:textId="2536D7FB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7" w:history="1">
            <w:r w:rsidRPr="00C00330">
              <w:rPr>
                <w:rStyle w:val="a7"/>
                <w:noProof/>
              </w:rPr>
              <w:t>4.1. Класс UniformFuzzyNumber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E8303C" w14:textId="1316D88F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8" w:history="1">
            <w:r w:rsidRPr="00C00330">
              <w:rPr>
                <w:rStyle w:val="a7"/>
                <w:noProof/>
              </w:rPr>
              <w:t>4.2. Функции модуля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8F4A56" w14:textId="0C463FF3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59" w:history="1">
            <w:r w:rsidRPr="00C00330">
              <w:rPr>
                <w:rStyle w:val="a7"/>
                <w:noProof/>
              </w:rPr>
              <w:t>4.3. Результат кластеризации ClusterResult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23853C" w14:textId="49A5DF01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0" w:history="1">
            <w:r w:rsidRPr="00C00330">
              <w:rPr>
                <w:rStyle w:val="a7"/>
                <w:noProof/>
              </w:rPr>
              <w:t>4.4. Пример использования во внешней программе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BB06EB" w14:textId="091997A2" w:rsidR="009B7338" w:rsidRDefault="009B73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1" w:history="1">
            <w:r w:rsidRPr="00C00330">
              <w:rPr>
                <w:rStyle w:val="a7"/>
                <w:noProof/>
              </w:rPr>
              <w:t>5. Порядок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054115" w14:textId="26005728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2" w:history="1">
            <w:r w:rsidRPr="00C00330">
              <w:rPr>
                <w:rStyle w:val="a7"/>
                <w:noProof/>
              </w:rPr>
              <w:t>5.1. Требования и установка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9EA90F" w14:textId="3A273058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3" w:history="1">
            <w:r w:rsidRPr="00C00330">
              <w:rPr>
                <w:rStyle w:val="a7"/>
                <w:noProof/>
              </w:rPr>
              <w:t>5.2. Вкладка «Операции»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C8639E" w14:textId="3590E9E0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4" w:history="1">
            <w:r w:rsidRPr="00C00330">
              <w:rPr>
                <w:rStyle w:val="a7"/>
                <w:noProof/>
              </w:rPr>
              <w:t>5.3. Вкладка «Набор величин»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A25C97" w14:textId="401BA59A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5" w:history="1">
            <w:r w:rsidRPr="00C00330">
              <w:rPr>
                <w:rStyle w:val="a7"/>
                <w:noProof/>
              </w:rPr>
              <w:t>5.4. Вкладка «Кластеризация»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C715E8" w14:textId="25841B59" w:rsidR="009B7338" w:rsidRDefault="009B733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6" w:history="1">
            <w:r w:rsidRPr="00C00330">
              <w:rPr>
                <w:rStyle w:val="a7"/>
                <w:noProof/>
              </w:rPr>
              <w:t>5.5. Журнал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A011DC" w14:textId="779015F7" w:rsidR="009B7338" w:rsidRDefault="009B73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7" w:history="1">
            <w:r w:rsidRPr="00C00330">
              <w:rPr>
                <w:rStyle w:val="a7"/>
                <w:noProof/>
              </w:rPr>
              <w:t>6.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DA280B" w14:textId="51D708EF" w:rsidR="009B7338" w:rsidRDefault="009B73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7068" w:history="1">
            <w:r w:rsidRPr="00C00330">
              <w:rPr>
                <w:rStyle w:val="a7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0517FC" w14:textId="713F2966" w:rsidR="00C132F2" w:rsidRDefault="00AD0151">
          <w:r>
            <w:fldChar w:fldCharType="end"/>
          </w:r>
        </w:p>
      </w:sdtContent>
    </w:sdt>
    <w:p w14:paraId="1E0517FD" w14:textId="77777777" w:rsidR="00C132F2" w:rsidRDefault="00AD0151">
      <w:r>
        <w:br w:type="page"/>
      </w:r>
    </w:p>
    <w:p w14:paraId="1E0517FE" w14:textId="77777777" w:rsidR="00C132F2" w:rsidRDefault="00AD0151">
      <w:pPr>
        <w:pStyle w:val="1"/>
      </w:pPr>
      <w:bookmarkStart w:id="0" w:name="_Toc243837049"/>
      <w:r>
        <w:lastRenderedPageBreak/>
        <w:t>1. Назначение и область применения</w:t>
      </w:r>
      <w:bookmarkEnd w:id="0"/>
    </w:p>
    <w:p w14:paraId="1E0517FF" w14:textId="77777777" w:rsidR="00C132F2" w:rsidRDefault="00AD0151">
      <w:pPr>
        <w:ind w:firstLine="709"/>
        <w:jc w:val="both"/>
      </w:pPr>
      <w:r>
        <w:t>Комплекс программ предназначен для решения следующих задач:</w:t>
      </w:r>
    </w:p>
    <w:p w14:paraId="1E051800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>представление нечёткой величины равномерного вида и множества таких величин;</w:t>
      </w:r>
    </w:p>
    <w:p w14:paraId="1E051801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>присвоение значений, ввод и вывод величин в экранной форме графического интерфейса и в файл журнала;</w:t>
      </w:r>
    </w:p>
    <w:p w14:paraId="1E051802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>арифметические операции (сложение, вычитание, умножение, деление), теоретико-множественные операции (пересечение, объединение) и сравнение нечётких величин;</w:t>
      </w:r>
    </w:p>
    <w:p w14:paraId="1E051803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>генерация набора из 100–300 нечётких величин с управляемой структурой;</w:t>
      </w:r>
    </w:p>
    <w:p w14:paraId="1E051804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>кластерный анализ набора: разбиение на заданное число кластеров и разбиение по критерию.</w:t>
      </w:r>
    </w:p>
    <w:p w14:paraId="1E051805" w14:textId="77777777" w:rsidR="00C132F2" w:rsidRDefault="00AD0151">
      <w:pPr>
        <w:ind w:firstLine="709"/>
        <w:jc w:val="both"/>
      </w:pPr>
      <w:r>
        <w:t xml:space="preserve">Все вычислительные процедуры оформлены в виде независимой библиотеки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fuzzy_uniform</w:t>
      </w:r>
      <w:proofErr w:type="spellEnd"/>
      <w:r>
        <w:t>, не зависящей от графического интерфейса, что позволяет использовать её во внешних программах и в составе более крупных проектов.</w:t>
      </w:r>
    </w:p>
    <w:p w14:paraId="1E051806" w14:textId="77777777" w:rsidR="00C132F2" w:rsidRDefault="00AD0151">
      <w:pPr>
        <w:pStyle w:val="1"/>
      </w:pPr>
      <w:bookmarkStart w:id="1" w:name="_Toc243837050"/>
      <w:r>
        <w:t>2. Теоретические сведения</w:t>
      </w:r>
      <w:bookmarkEnd w:id="1"/>
    </w:p>
    <w:p w14:paraId="1E051807" w14:textId="77777777" w:rsidR="00C132F2" w:rsidRDefault="00AD0151">
      <w:pPr>
        <w:pStyle w:val="2"/>
      </w:pPr>
      <w:bookmarkStart w:id="2" w:name="_Toc243837051"/>
      <w:r>
        <w:t>2.1. Представление нечёткой величины</w:t>
      </w:r>
      <w:bookmarkEnd w:id="2"/>
    </w:p>
    <w:p w14:paraId="1E051808" w14:textId="77777777" w:rsidR="00C132F2" w:rsidRDefault="00AD0151">
      <w:pPr>
        <w:ind w:firstLine="709"/>
        <w:jc w:val="both"/>
      </w:pPr>
      <w:r>
        <w:t>Нечёткая величина — нечёткое множество на числовой оси, заданное функцией принадлежности μ(x) ∈ [0; 1]. В соответствии с вариантом задания функция принадлежности строится по функции плотности равномерного распределения на отрезке [a; b]:</w:t>
      </w:r>
    </w:p>
    <w:p w14:paraId="1E051809" w14:textId="77777777" w:rsidR="00C132F2" w:rsidRPr="001C20BC" w:rsidRDefault="00AD0151">
      <w:pPr>
        <w:spacing w:before="60" w:after="60"/>
        <w:jc w:val="center"/>
        <w:rPr>
          <w:lang w:val="en-US"/>
        </w:rPr>
      </w:pPr>
      <w:r w:rsidRPr="001C20BC">
        <w:rPr>
          <w:i/>
          <w:iCs/>
          <w:lang w:val="en-US"/>
        </w:rPr>
        <w:t>f(x) = 1 / (b − a</w:t>
      </w:r>
      <w:proofErr w:type="gramStart"/>
      <w:r w:rsidRPr="001C20BC">
        <w:rPr>
          <w:i/>
          <w:iCs/>
          <w:lang w:val="en-US"/>
        </w:rPr>
        <w:t>),  a</w:t>
      </w:r>
      <w:proofErr w:type="gramEnd"/>
      <w:r w:rsidRPr="001C20BC">
        <w:rPr>
          <w:i/>
          <w:iCs/>
          <w:lang w:val="en-US"/>
        </w:rPr>
        <w:t xml:space="preserve"> ≤ x ≤ </w:t>
      </w:r>
      <w:proofErr w:type="gramStart"/>
      <w:r w:rsidRPr="001C20BC">
        <w:rPr>
          <w:i/>
          <w:iCs/>
          <w:lang w:val="en-US"/>
        </w:rPr>
        <w:t xml:space="preserve">b;   </w:t>
      </w:r>
      <w:proofErr w:type="gramEnd"/>
      <w:r w:rsidRPr="001C20BC">
        <w:rPr>
          <w:i/>
          <w:iCs/>
          <w:lang w:val="en-US"/>
        </w:rPr>
        <w:t xml:space="preserve">  f(x) = </w:t>
      </w:r>
      <w:proofErr w:type="gramStart"/>
      <w:r w:rsidRPr="001C20BC">
        <w:rPr>
          <w:i/>
          <w:iCs/>
          <w:lang w:val="en-US"/>
        </w:rPr>
        <w:t xml:space="preserve">0  </w:t>
      </w:r>
      <w:r>
        <w:rPr>
          <w:i/>
          <w:iCs/>
        </w:rPr>
        <w:t>иначе</w:t>
      </w:r>
      <w:proofErr w:type="gramEnd"/>
      <w:r w:rsidRPr="001C20BC">
        <w:rPr>
          <w:i/>
          <w:iCs/>
          <w:lang w:val="en-US"/>
        </w:rPr>
        <w:t>.</w:t>
      </w:r>
    </w:p>
    <w:p w14:paraId="1E05180A" w14:textId="77777777" w:rsidR="00C132F2" w:rsidRDefault="00AD0151">
      <w:pPr>
        <w:ind w:firstLine="709"/>
        <w:jc w:val="both"/>
      </w:pPr>
      <w:r>
        <w:t>Нормировка плотности к высоте 1 (условие нормальности нечёткого множества) даёт функцию принадлежности прямоугольного вида:</w:t>
      </w:r>
    </w:p>
    <w:p w14:paraId="1E05180B" w14:textId="77777777" w:rsidR="00C132F2" w:rsidRDefault="00AD0151">
      <w:pPr>
        <w:spacing w:before="60" w:after="60"/>
        <w:jc w:val="center"/>
      </w:pPr>
      <w:r>
        <w:rPr>
          <w:i/>
          <w:iCs/>
        </w:rPr>
        <w:t xml:space="preserve">μ(x) = </w:t>
      </w:r>
      <w:proofErr w:type="gramStart"/>
      <w:r>
        <w:rPr>
          <w:i/>
          <w:iCs/>
        </w:rPr>
        <w:t>1,  a</w:t>
      </w:r>
      <w:proofErr w:type="gramEnd"/>
      <w:r>
        <w:rPr>
          <w:i/>
          <w:iCs/>
        </w:rPr>
        <w:t xml:space="preserve"> ≤ x ≤ </w:t>
      </w:r>
      <w:proofErr w:type="gramStart"/>
      <w:r>
        <w:rPr>
          <w:i/>
          <w:iCs/>
        </w:rPr>
        <w:t xml:space="preserve">b;   </w:t>
      </w:r>
      <w:proofErr w:type="gramEnd"/>
      <w:r>
        <w:rPr>
          <w:i/>
          <w:iCs/>
        </w:rPr>
        <w:t xml:space="preserve">  μ(x) = </w:t>
      </w:r>
      <w:proofErr w:type="gramStart"/>
      <w:r>
        <w:rPr>
          <w:i/>
          <w:iCs/>
        </w:rPr>
        <w:t>0  иначе</w:t>
      </w:r>
      <w:proofErr w:type="gramEnd"/>
      <w:r>
        <w:rPr>
          <w:i/>
          <w:iCs/>
        </w:rPr>
        <w:t>.</w:t>
      </w:r>
    </w:p>
    <w:p w14:paraId="1E05180C" w14:textId="77777777" w:rsidR="00C132F2" w:rsidRDefault="00AD0151">
      <w:pPr>
        <w:ind w:firstLine="709"/>
        <w:jc w:val="both"/>
      </w:pPr>
      <w:r>
        <w:lastRenderedPageBreak/>
        <w:t xml:space="preserve">Таким образом, нечёткая величина полностью задаётся парой параметров (a, b), a ≤ b, и далее обозначается </w:t>
      </w:r>
      <w:proofErr w:type="gramStart"/>
      <w:r>
        <w:rPr>
          <w:i/>
          <w:iCs/>
        </w:rPr>
        <w:t>U</w:t>
      </w:r>
      <w:r>
        <w:t>[</w:t>
      </w:r>
      <w:proofErr w:type="gramEnd"/>
      <w:r>
        <w:t xml:space="preserve">a; b]. Чёткое число c представляется вырожденной величиной </w:t>
      </w:r>
      <w:proofErr w:type="gramStart"/>
      <w:r>
        <w:rPr>
          <w:i/>
          <w:iCs/>
        </w:rPr>
        <w:t>U</w:t>
      </w:r>
      <w:r>
        <w:t>[</w:t>
      </w:r>
      <w:proofErr w:type="gramEnd"/>
      <w:r>
        <w:t>c; c]. Основные характеристики величины:</w:t>
      </w:r>
    </w:p>
    <w:p w14:paraId="1E05180D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 xml:space="preserve">центр тяжести (результат </w:t>
      </w:r>
      <w:proofErr w:type="spellStart"/>
      <w:r>
        <w:t>дефаззификации</w:t>
      </w:r>
      <w:proofErr w:type="spellEnd"/>
      <w:r>
        <w:t>) (a + b) / 2 — совпадает с математическим ожиданием равномерного распределения;</w:t>
      </w:r>
    </w:p>
    <w:p w14:paraId="1E05180E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>ширина носителя b − a;</w:t>
      </w:r>
    </w:p>
    <w:p w14:paraId="1E05180F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 xml:space="preserve">дисперсия исходного распределения (b − </w:t>
      </w:r>
      <w:proofErr w:type="gramStart"/>
      <w:r>
        <w:t>a)²</w:t>
      </w:r>
      <w:proofErr w:type="gramEnd"/>
      <w:r>
        <w:t xml:space="preserve"> / 12;</w:t>
      </w:r>
    </w:p>
    <w:p w14:paraId="1E051810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t>α-срез [</w:t>
      </w:r>
      <w:r>
        <w:rPr>
          <w:i/>
          <w:iCs/>
        </w:rPr>
        <w:t>U</w:t>
      </w:r>
      <w:r>
        <w:t>]α = [a; b] для любого α ∈ (0; 1].</w:t>
      </w:r>
    </w:p>
    <w:p w14:paraId="1E051811" w14:textId="77777777" w:rsidR="00C132F2" w:rsidRDefault="00AD0151">
      <w:pPr>
        <w:ind w:firstLine="709"/>
        <w:jc w:val="both"/>
      </w:pPr>
      <w:r>
        <w:t xml:space="preserve">Множество нечётких величин представляется списком объектов </w:t>
      </w:r>
      <w:proofErr w:type="gramStart"/>
      <w:r>
        <w:rPr>
          <w:i/>
          <w:iCs/>
        </w:rPr>
        <w:t>U</w:t>
      </w:r>
      <w:r>
        <w:t>[</w:t>
      </w:r>
      <w:proofErr w:type="gramEnd"/>
      <w:r>
        <w:t>a; b]; для вычислений оно преобразуется в матрицу n × 2 параметров (a, b).</w:t>
      </w:r>
    </w:p>
    <w:p w14:paraId="1E051812" w14:textId="77777777" w:rsidR="00C132F2" w:rsidRDefault="00AD0151">
      <w:pPr>
        <w:pStyle w:val="2"/>
      </w:pPr>
      <w:bookmarkStart w:id="3" w:name="_Toc243837052"/>
      <w:r>
        <w:t>2.2. Арифметические операции</w:t>
      </w:r>
      <w:bookmarkEnd w:id="3"/>
    </w:p>
    <w:p w14:paraId="1E051813" w14:textId="77777777" w:rsidR="00C132F2" w:rsidRDefault="00AD0151">
      <w:pPr>
        <w:ind w:firstLine="709"/>
        <w:jc w:val="both"/>
      </w:pPr>
      <w:r>
        <w:t>Операции над нечёткими величинами определяются принципом обобщения Заде:</w:t>
      </w:r>
    </w:p>
    <w:p w14:paraId="1E051814" w14:textId="77777777" w:rsidR="00C132F2" w:rsidRDefault="00AD0151">
      <w:pPr>
        <w:spacing w:before="60" w:after="60"/>
        <w:jc w:val="center"/>
      </w:pPr>
      <w:proofErr w:type="spellStart"/>
      <w:r>
        <w:rPr>
          <w:i/>
          <w:iCs/>
        </w:rPr>
        <w:t>μ</w:t>
      </w:r>
      <w:r>
        <w:rPr>
          <w:i/>
          <w:iCs/>
          <w:vertAlign w:val="subscript"/>
        </w:rPr>
        <w:t>A∗B</w:t>
      </w:r>
      <w:proofErr w:type="spellEnd"/>
      <w:r>
        <w:rPr>
          <w:i/>
          <w:iCs/>
        </w:rPr>
        <w:t xml:space="preserve">(z) = </w:t>
      </w:r>
      <w:proofErr w:type="spellStart"/>
      <w:r>
        <w:rPr>
          <w:i/>
          <w:iCs/>
        </w:rPr>
        <w:t>sup</w:t>
      </w:r>
      <w:r>
        <w:rPr>
          <w:i/>
          <w:iCs/>
          <w:vertAlign w:val="subscript"/>
        </w:rPr>
        <w:t>z</w:t>
      </w:r>
      <w:proofErr w:type="spellEnd"/>
      <w:r>
        <w:rPr>
          <w:i/>
          <w:iCs/>
          <w:vertAlign w:val="subscript"/>
        </w:rPr>
        <w:t xml:space="preserve"> = </w:t>
      </w:r>
      <w:proofErr w:type="spellStart"/>
      <w:r>
        <w:rPr>
          <w:i/>
          <w:iCs/>
          <w:vertAlign w:val="subscript"/>
        </w:rPr>
        <w:t>x∗y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μ</w:t>
      </w:r>
      <w:r>
        <w:rPr>
          <w:i/>
          <w:iCs/>
          <w:vertAlign w:val="subscript"/>
        </w:rPr>
        <w:t>A</w:t>
      </w:r>
      <w:proofErr w:type="spellEnd"/>
      <w:r>
        <w:rPr>
          <w:i/>
          <w:iCs/>
        </w:rPr>
        <w:t xml:space="preserve">(x), </w:t>
      </w:r>
      <w:proofErr w:type="spellStart"/>
      <w:r>
        <w:rPr>
          <w:i/>
          <w:iCs/>
        </w:rPr>
        <w:t>μ</w:t>
      </w:r>
      <w:r>
        <w:rPr>
          <w:i/>
          <w:iCs/>
          <w:vertAlign w:val="subscript"/>
        </w:rPr>
        <w:t>B</w:t>
      </w:r>
      <w:proofErr w:type="spellEnd"/>
      <w:r>
        <w:rPr>
          <w:i/>
          <w:iCs/>
        </w:rPr>
        <w:t>(y)),</w:t>
      </w:r>
    </w:p>
    <w:p w14:paraId="1E051815" w14:textId="77777777" w:rsidR="00C132F2" w:rsidRDefault="00AD0151">
      <w:pPr>
        <w:ind w:firstLine="709"/>
        <w:jc w:val="both"/>
      </w:pPr>
      <w:r>
        <w:t>где ∗ — одна из операций +, −, ×, ÷. Эквивалентно, операция выполняется над α-срезами по правилам интервальной арифметики: [A∗</w:t>
      </w:r>
      <w:proofErr w:type="gramStart"/>
      <w:r>
        <w:t>B]α</w:t>
      </w:r>
      <w:proofErr w:type="gramEnd"/>
      <w:r>
        <w:t xml:space="preserve"> = [A]α ∗ [B]α. Поскольку у величин вида </w:t>
      </w:r>
      <w:r>
        <w:rPr>
          <w:i/>
          <w:iCs/>
        </w:rPr>
        <w:t>U</w:t>
      </w:r>
      <w:r>
        <w:t xml:space="preserve"> все α-срезы совпадают с [a; b], результат любой операции также является величиной вида </w:t>
      </w:r>
      <w:r>
        <w:rPr>
          <w:i/>
          <w:iCs/>
        </w:rPr>
        <w:t>U</w:t>
      </w:r>
      <w:r>
        <w:t xml:space="preserve">, </w:t>
      </w:r>
      <w:proofErr w:type="gramStart"/>
      <w:r>
        <w:t>т.е.</w:t>
      </w:r>
      <w:proofErr w:type="gramEnd"/>
      <w:r>
        <w:t xml:space="preserve"> класс замкнут относительно арифметики. Формулы операций приведены в таблице 1.</w:t>
      </w:r>
    </w:p>
    <w:p w14:paraId="1E051816" w14:textId="77777777" w:rsidR="00C132F2" w:rsidRDefault="00AD0151">
      <w:pPr>
        <w:keepNext/>
        <w:spacing w:before="120" w:after="60"/>
      </w:pPr>
      <w:r>
        <w:t xml:space="preserve">Таблица 1 — Операции над величинами A = </w:t>
      </w:r>
      <w:proofErr w:type="gramStart"/>
      <w:r>
        <w:t>U[</w:t>
      </w:r>
      <w:proofErr w:type="gramEnd"/>
      <w:r>
        <w:t xml:space="preserve">a₁; b₁], B = </w:t>
      </w:r>
      <w:proofErr w:type="gramStart"/>
      <w:r>
        <w:t>U[</w:t>
      </w:r>
      <w:proofErr w:type="gramEnd"/>
      <w:r>
        <w:t>a₂; b₂]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55"/>
      </w:tblGrid>
      <w:tr w:rsidR="00C132F2" w14:paraId="1E051819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17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18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C132F2" w14:paraId="1E05181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1A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A + B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1B" w14:textId="77777777" w:rsidR="00C132F2" w:rsidRDefault="00AD0151">
            <w:pPr>
              <w:spacing w:line="240" w:lineRule="auto"/>
            </w:pPr>
            <w:proofErr w:type="gramStart"/>
            <w:r>
              <w:rPr>
                <w:sz w:val="24"/>
                <w:szCs w:val="24"/>
              </w:rPr>
              <w:t>U[</w:t>
            </w:r>
            <w:proofErr w:type="gramEnd"/>
            <w:r>
              <w:rPr>
                <w:sz w:val="24"/>
                <w:szCs w:val="24"/>
              </w:rPr>
              <w:t>a₁ + a₂; b₁ + b₂]</w:t>
            </w:r>
          </w:p>
        </w:tc>
      </w:tr>
      <w:tr w:rsidR="00C132F2" w14:paraId="1E05181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1D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A − B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1E" w14:textId="77777777" w:rsidR="00C132F2" w:rsidRDefault="00AD0151">
            <w:pPr>
              <w:spacing w:line="240" w:lineRule="auto"/>
            </w:pPr>
            <w:proofErr w:type="gramStart"/>
            <w:r>
              <w:rPr>
                <w:sz w:val="24"/>
                <w:szCs w:val="24"/>
              </w:rPr>
              <w:t>U[</w:t>
            </w:r>
            <w:proofErr w:type="gramEnd"/>
            <w:r>
              <w:rPr>
                <w:sz w:val="24"/>
                <w:szCs w:val="24"/>
              </w:rPr>
              <w:t>a₁ − b₂; b₁ − a₂]</w:t>
            </w:r>
          </w:p>
        </w:tc>
      </w:tr>
      <w:tr w:rsidR="00C132F2" w14:paraId="1E05182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0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A × B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1" w14:textId="77777777" w:rsidR="00C132F2" w:rsidRDefault="00AD0151">
            <w:pPr>
              <w:spacing w:line="240" w:lineRule="auto"/>
            </w:pPr>
            <w:proofErr w:type="gramStart"/>
            <w:r>
              <w:rPr>
                <w:sz w:val="24"/>
                <w:szCs w:val="24"/>
              </w:rPr>
              <w:t>U[</w:t>
            </w:r>
            <w:proofErr w:type="spellStart"/>
            <w:proofErr w:type="gramEnd"/>
            <w:r>
              <w:rPr>
                <w:sz w:val="24"/>
                <w:szCs w:val="24"/>
              </w:rPr>
              <w:t>min</w:t>
            </w:r>
            <w:proofErr w:type="spellEnd"/>
            <w:r>
              <w:rPr>
                <w:sz w:val="24"/>
                <w:szCs w:val="24"/>
              </w:rPr>
              <w:t xml:space="preserve"> P; </w:t>
            </w:r>
            <w:proofErr w:type="spellStart"/>
            <w:r>
              <w:rPr>
                <w:sz w:val="24"/>
                <w:szCs w:val="24"/>
              </w:rPr>
              <w:t>max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proofErr w:type="gramStart"/>
            <w:r>
              <w:rPr>
                <w:sz w:val="24"/>
                <w:szCs w:val="24"/>
              </w:rPr>
              <w:t>],  P</w:t>
            </w:r>
            <w:proofErr w:type="gramEnd"/>
            <w:r>
              <w:rPr>
                <w:sz w:val="24"/>
                <w:szCs w:val="24"/>
              </w:rPr>
              <w:t xml:space="preserve"> = {</w:t>
            </w:r>
            <w:proofErr w:type="spellStart"/>
            <w:r>
              <w:rPr>
                <w:sz w:val="24"/>
                <w:szCs w:val="24"/>
              </w:rPr>
              <w:t>a₁a</w:t>
            </w:r>
            <w:proofErr w:type="spellEnd"/>
            <w:r>
              <w:rPr>
                <w:sz w:val="24"/>
                <w:szCs w:val="24"/>
              </w:rPr>
              <w:t xml:space="preserve">₂, </w:t>
            </w:r>
            <w:proofErr w:type="spellStart"/>
            <w:r>
              <w:rPr>
                <w:sz w:val="24"/>
                <w:szCs w:val="24"/>
              </w:rPr>
              <w:t>a₁b</w:t>
            </w:r>
            <w:proofErr w:type="spellEnd"/>
            <w:r>
              <w:rPr>
                <w:sz w:val="24"/>
                <w:szCs w:val="24"/>
              </w:rPr>
              <w:t xml:space="preserve">₂, </w:t>
            </w:r>
            <w:proofErr w:type="spellStart"/>
            <w:r>
              <w:rPr>
                <w:sz w:val="24"/>
                <w:szCs w:val="24"/>
              </w:rPr>
              <w:t>b₁a</w:t>
            </w:r>
            <w:proofErr w:type="spellEnd"/>
            <w:r>
              <w:rPr>
                <w:sz w:val="24"/>
                <w:szCs w:val="24"/>
              </w:rPr>
              <w:t xml:space="preserve">₂, </w:t>
            </w:r>
            <w:proofErr w:type="spellStart"/>
            <w:r>
              <w:rPr>
                <w:sz w:val="24"/>
                <w:szCs w:val="24"/>
              </w:rPr>
              <w:t>b₁b</w:t>
            </w:r>
            <w:proofErr w:type="spellEnd"/>
            <w:r>
              <w:rPr>
                <w:sz w:val="24"/>
                <w:szCs w:val="24"/>
              </w:rPr>
              <w:t>₂}</w:t>
            </w:r>
          </w:p>
        </w:tc>
      </w:tr>
      <w:tr w:rsidR="00C132F2" w14:paraId="1E05182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3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A ÷ B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4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A × </w:t>
            </w:r>
            <w:proofErr w:type="gramStart"/>
            <w:r>
              <w:rPr>
                <w:sz w:val="24"/>
                <w:szCs w:val="24"/>
              </w:rPr>
              <w:t>U[</w:t>
            </w:r>
            <w:proofErr w:type="gramEnd"/>
            <w:r>
              <w:rPr>
                <w:sz w:val="24"/>
                <w:szCs w:val="24"/>
              </w:rPr>
              <w:t>1/b₂; 1/a₂]; определено только при 0 ∉ [a₂; b₂]</w:t>
            </w:r>
          </w:p>
        </w:tc>
      </w:tr>
      <w:tr w:rsidR="00C132F2" w14:paraId="1E05182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6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−A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7" w14:textId="77777777" w:rsidR="00C132F2" w:rsidRDefault="00AD0151">
            <w:pPr>
              <w:spacing w:line="240" w:lineRule="auto"/>
            </w:pPr>
            <w:proofErr w:type="gramStart"/>
            <w:r>
              <w:rPr>
                <w:sz w:val="24"/>
                <w:szCs w:val="24"/>
              </w:rPr>
              <w:t>U[</w:t>
            </w:r>
            <w:proofErr w:type="gramEnd"/>
            <w:r>
              <w:rPr>
                <w:sz w:val="24"/>
                <w:szCs w:val="24"/>
              </w:rPr>
              <w:t>−b₁; −a₁]</w:t>
            </w:r>
          </w:p>
        </w:tc>
      </w:tr>
      <w:tr w:rsidR="00C132F2" w14:paraId="1E05182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9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A ∩ B (</w:t>
            </w:r>
            <w:proofErr w:type="spellStart"/>
            <w:r>
              <w:rPr>
                <w:sz w:val="24"/>
                <w:szCs w:val="24"/>
              </w:rPr>
              <w:t>min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A" w14:textId="77777777" w:rsidR="00C132F2" w:rsidRDefault="00AD0151">
            <w:pPr>
              <w:spacing w:line="240" w:lineRule="auto"/>
            </w:pPr>
            <w:proofErr w:type="gramStart"/>
            <w:r>
              <w:rPr>
                <w:sz w:val="24"/>
                <w:szCs w:val="24"/>
              </w:rPr>
              <w:t>U[</w:t>
            </w:r>
            <w:proofErr w:type="spellStart"/>
            <w:r>
              <w:rPr>
                <w:sz w:val="24"/>
                <w:szCs w:val="24"/>
              </w:rPr>
              <w:t>max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a₁, a₂); </w:t>
            </w:r>
            <w:proofErr w:type="spellStart"/>
            <w:proofErr w:type="gramStart"/>
            <w:r>
              <w:rPr>
                <w:sz w:val="24"/>
                <w:szCs w:val="24"/>
              </w:rPr>
              <w:t>min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b₁, b₂)], либо ∅, если </w:t>
            </w:r>
            <w:proofErr w:type="spellStart"/>
            <w:proofErr w:type="gramStart"/>
            <w:r>
              <w:rPr>
                <w:sz w:val="24"/>
                <w:szCs w:val="24"/>
              </w:rPr>
              <w:t>max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a₁, a₂</w:t>
            </w:r>
            <w:proofErr w:type="gramStart"/>
            <w:r>
              <w:rPr>
                <w:sz w:val="24"/>
                <w:szCs w:val="24"/>
              </w:rPr>
              <w:t>) &gt;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min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b₁, b₂)</w:t>
            </w:r>
          </w:p>
        </w:tc>
      </w:tr>
      <w:tr w:rsidR="00C132F2" w:rsidRPr="001C20BC" w14:paraId="1E05182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C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Оболочка A ∪ B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2D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proofErr w:type="gramStart"/>
            <w:r w:rsidRPr="001C20BC">
              <w:rPr>
                <w:sz w:val="24"/>
                <w:szCs w:val="24"/>
                <w:lang w:val="en-US"/>
              </w:rPr>
              <w:t>U[min(</w:t>
            </w:r>
            <w:proofErr w:type="gramEnd"/>
            <w:r w:rsidRPr="001C20BC">
              <w:rPr>
                <w:sz w:val="24"/>
                <w:szCs w:val="24"/>
                <w:lang w:val="en-US"/>
              </w:rPr>
              <w:t xml:space="preserve">a₁, a₂); </w:t>
            </w:r>
            <w:proofErr w:type="gramStart"/>
            <w:r w:rsidRPr="001C20BC">
              <w:rPr>
                <w:sz w:val="24"/>
                <w:szCs w:val="24"/>
                <w:lang w:val="en-US"/>
              </w:rPr>
              <w:t>max(</w:t>
            </w:r>
            <w:proofErr w:type="gramEnd"/>
            <w:r w:rsidRPr="001C20BC">
              <w:rPr>
                <w:sz w:val="24"/>
                <w:szCs w:val="24"/>
                <w:lang w:val="en-US"/>
              </w:rPr>
              <w:t>b₁, b₂)]</w:t>
            </w:r>
          </w:p>
        </w:tc>
      </w:tr>
    </w:tbl>
    <w:p w14:paraId="1E05182F" w14:textId="77777777" w:rsidR="00C132F2" w:rsidRPr="001C20BC" w:rsidRDefault="00C132F2">
      <w:pPr>
        <w:spacing w:after="60"/>
        <w:rPr>
          <w:lang w:val="en-US"/>
        </w:rPr>
      </w:pPr>
    </w:p>
    <w:p w14:paraId="1E051830" w14:textId="77777777" w:rsidR="00C132F2" w:rsidRPr="001C20BC" w:rsidRDefault="00AD0151">
      <w:pPr>
        <w:ind w:firstLine="709"/>
        <w:jc w:val="both"/>
        <w:rPr>
          <w:lang w:val="en-US"/>
        </w:rPr>
      </w:pPr>
      <w:r>
        <w:t>Пример</w:t>
      </w:r>
      <w:r w:rsidRPr="001C20BC">
        <w:rPr>
          <w:lang w:val="en-US"/>
        </w:rPr>
        <w:t xml:space="preserve">: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 xml:space="preserve">2; 5] +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 xml:space="preserve">1; 3] =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>3; 8</w:t>
      </w:r>
      <w:proofErr w:type="gramStart"/>
      <w:r w:rsidRPr="001C20BC">
        <w:rPr>
          <w:lang w:val="en-US"/>
        </w:rPr>
        <w:t xml:space="preserve">];  </w:t>
      </w:r>
      <w:r w:rsidRPr="001C20BC">
        <w:rPr>
          <w:i/>
          <w:iCs/>
          <w:lang w:val="en-US"/>
        </w:rPr>
        <w:t>U</w:t>
      </w:r>
      <w:proofErr w:type="gramEnd"/>
      <w:r w:rsidRPr="001C20BC">
        <w:rPr>
          <w:lang w:val="en-US"/>
        </w:rPr>
        <w:t xml:space="preserve">[2; 5] −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 xml:space="preserve">1; 3] =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>−1; 4</w:t>
      </w:r>
      <w:proofErr w:type="gramStart"/>
      <w:r w:rsidRPr="001C20BC">
        <w:rPr>
          <w:lang w:val="en-US"/>
        </w:rPr>
        <w:t xml:space="preserve">];  </w:t>
      </w:r>
      <w:r w:rsidRPr="001C20BC">
        <w:rPr>
          <w:i/>
          <w:iCs/>
          <w:lang w:val="en-US"/>
        </w:rPr>
        <w:t>U</w:t>
      </w:r>
      <w:proofErr w:type="gramEnd"/>
      <w:r w:rsidRPr="001C20BC">
        <w:rPr>
          <w:lang w:val="en-US"/>
        </w:rPr>
        <w:t xml:space="preserve">[2; 5] ×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 xml:space="preserve">1; 3] =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>2; 15</w:t>
      </w:r>
      <w:proofErr w:type="gramStart"/>
      <w:r w:rsidRPr="001C20BC">
        <w:rPr>
          <w:lang w:val="en-US"/>
        </w:rPr>
        <w:t xml:space="preserve">];  </w:t>
      </w:r>
      <w:r w:rsidRPr="001C20BC">
        <w:rPr>
          <w:i/>
          <w:iCs/>
          <w:lang w:val="en-US"/>
        </w:rPr>
        <w:t>U</w:t>
      </w:r>
      <w:proofErr w:type="gramEnd"/>
      <w:r w:rsidRPr="001C20BC">
        <w:rPr>
          <w:lang w:val="en-US"/>
        </w:rPr>
        <w:t xml:space="preserve">[2; 5] ÷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 xml:space="preserve">1; 3] = </w:t>
      </w:r>
      <w:proofErr w:type="gramStart"/>
      <w:r w:rsidRPr="001C20BC">
        <w:rPr>
          <w:i/>
          <w:iCs/>
          <w:lang w:val="en-US"/>
        </w:rPr>
        <w:t>U</w:t>
      </w:r>
      <w:r w:rsidRPr="001C20BC">
        <w:rPr>
          <w:lang w:val="en-US"/>
        </w:rPr>
        <w:t>[</w:t>
      </w:r>
      <w:proofErr w:type="gramEnd"/>
      <w:r w:rsidRPr="001C20BC">
        <w:rPr>
          <w:lang w:val="en-US"/>
        </w:rPr>
        <w:t>0,667; 5].</w:t>
      </w:r>
    </w:p>
    <w:p w14:paraId="1E051831" w14:textId="77777777" w:rsidR="00C132F2" w:rsidRDefault="00AD0151">
      <w:pPr>
        <w:ind w:firstLine="709"/>
        <w:jc w:val="both"/>
      </w:pPr>
      <w:r>
        <w:t xml:space="preserve">Следует учитывать, что в нечёткой (интервальной) арифметике A − A ≠ 0: результатом является </w:t>
      </w:r>
      <w:proofErr w:type="gramStart"/>
      <w:r>
        <w:rPr>
          <w:i/>
          <w:iCs/>
        </w:rPr>
        <w:t>U</w:t>
      </w:r>
      <w:r>
        <w:t>[</w:t>
      </w:r>
      <w:proofErr w:type="gramEnd"/>
      <w:r>
        <w:t>a − b; b − a], а A ÷ A ≠ 1. Это следствие того, что операнды рассматриваются как независимые.</w:t>
      </w:r>
    </w:p>
    <w:p w14:paraId="1E051832" w14:textId="77777777" w:rsidR="00C132F2" w:rsidRDefault="00AD0151">
      <w:pPr>
        <w:pStyle w:val="2"/>
      </w:pPr>
      <w:bookmarkStart w:id="4" w:name="_Toc243837053"/>
      <w:r>
        <w:t>2.3. Сравнение нечётких величин</w:t>
      </w:r>
      <w:bookmarkEnd w:id="4"/>
    </w:p>
    <w:p w14:paraId="1E051833" w14:textId="77777777" w:rsidR="00C132F2" w:rsidRDefault="00AD0151">
      <w:pPr>
        <w:ind w:firstLine="709"/>
        <w:jc w:val="both"/>
      </w:pPr>
      <w:r>
        <w:t>В комплексе реализовано несколько способов сравнения:</w:t>
      </w:r>
    </w:p>
    <w:p w14:paraId="1E051834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По центру тяжести</w:t>
      </w:r>
      <w:r>
        <w:t xml:space="preserve"> (основной способ, используется операциями &lt;</w:t>
      </w:r>
      <w:proofErr w:type="gramStart"/>
      <w:r>
        <w:t>, &gt;</w:t>
      </w:r>
      <w:proofErr w:type="gramEnd"/>
      <w:r>
        <w:t xml:space="preserve">, ≤, ≥): </w:t>
      </w:r>
      <w:proofErr w:type="gramStart"/>
      <w:r>
        <w:t>A &gt;</w:t>
      </w:r>
      <w:proofErr w:type="gramEnd"/>
      <w:r>
        <w:t xml:space="preserve"> B, если (a₁ + b₁)/</w:t>
      </w:r>
      <w:proofErr w:type="gramStart"/>
      <w:r>
        <w:t>2 &gt;</w:t>
      </w:r>
      <w:proofErr w:type="gramEnd"/>
      <w:r>
        <w:t xml:space="preserve"> (a₂ + b₂)/2; при равенстве центров меньшей считается более узкая величина.</w:t>
      </w:r>
    </w:p>
    <w:p w14:paraId="1E051835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Степень предпочтения</w:t>
      </w:r>
      <w:r>
        <w:t xml:space="preserve"> </w:t>
      </w:r>
      <w:proofErr w:type="gramStart"/>
      <w:r>
        <w:t>P(A &gt;</w:t>
      </w:r>
      <w:proofErr w:type="gramEnd"/>
      <w:r>
        <w:t xml:space="preserve"> B) — вероятность того, что случайная величина X ~ </w:t>
      </w:r>
      <w:proofErr w:type="gramStart"/>
      <w:r>
        <w:t>U[</w:t>
      </w:r>
      <w:proofErr w:type="gramEnd"/>
      <w:r>
        <w:t xml:space="preserve">a₁; b₁] превышает независимую Y ~ </w:t>
      </w:r>
      <w:proofErr w:type="gramStart"/>
      <w:r>
        <w:t>U[</w:t>
      </w:r>
      <w:proofErr w:type="gramEnd"/>
      <w:r>
        <w:t>a₂; b₂]. Способ учитывает вероятностную природу варианта задания.</w:t>
      </w:r>
    </w:p>
    <w:p w14:paraId="1E051836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Возможность</w:t>
      </w:r>
      <w:r>
        <w:t xml:space="preserve"> </w:t>
      </w:r>
      <w:proofErr w:type="spellStart"/>
      <w:proofErr w:type="gramStart"/>
      <w:r>
        <w:t>Poss</w:t>
      </w:r>
      <w:proofErr w:type="spellEnd"/>
      <w:r>
        <w:t>(</w:t>
      </w:r>
      <w:proofErr w:type="gramEnd"/>
      <w:r>
        <w:t xml:space="preserve">A ≥ B) = </w:t>
      </w:r>
      <w:proofErr w:type="spellStart"/>
      <w:r>
        <w:t>sup</w:t>
      </w:r>
      <w:r>
        <w:rPr>
          <w:vertAlign w:val="subscript"/>
        </w:rPr>
        <w:t>x</w:t>
      </w:r>
      <w:proofErr w:type="spellEnd"/>
      <w:r>
        <w:rPr>
          <w:vertAlign w:val="subscript"/>
        </w:rPr>
        <w:t xml:space="preserve"> ≥ y</w:t>
      </w:r>
      <w:r>
        <w:t xml:space="preserve"> </w:t>
      </w:r>
      <w:proofErr w:type="spellStart"/>
      <w:r>
        <w:t>min</w:t>
      </w:r>
      <w:proofErr w:type="spellEnd"/>
      <w:r>
        <w:t>(</w:t>
      </w:r>
      <w:proofErr w:type="spellStart"/>
      <w:r>
        <w:t>μ</w:t>
      </w:r>
      <w:r>
        <w:rPr>
          <w:vertAlign w:val="subscript"/>
        </w:rPr>
        <w:t>A</w:t>
      </w:r>
      <w:proofErr w:type="spellEnd"/>
      <w:r>
        <w:t xml:space="preserve">(x), </w:t>
      </w:r>
      <w:proofErr w:type="spellStart"/>
      <w:r>
        <w:t>μ</w:t>
      </w:r>
      <w:r>
        <w:rPr>
          <w:vertAlign w:val="subscript"/>
        </w:rPr>
        <w:t>B</w:t>
      </w:r>
      <w:proofErr w:type="spellEnd"/>
      <w:r>
        <w:t xml:space="preserve">(y)); для величин вида </w:t>
      </w:r>
      <w:r>
        <w:rPr>
          <w:i/>
          <w:iCs/>
        </w:rPr>
        <w:t>U</w:t>
      </w:r>
      <w:r>
        <w:t xml:space="preserve"> равна 1 при b₁ ≥ a₂, иначе 0.</w:t>
      </w:r>
    </w:p>
    <w:p w14:paraId="1E051837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Необходимость</w:t>
      </w:r>
      <w:r>
        <w:t xml:space="preserve"> </w:t>
      </w:r>
      <w:proofErr w:type="spellStart"/>
      <w:proofErr w:type="gramStart"/>
      <w:r>
        <w:t>Nec</w:t>
      </w:r>
      <w:proofErr w:type="spellEnd"/>
      <w:r>
        <w:t>(</w:t>
      </w:r>
      <w:proofErr w:type="gramEnd"/>
      <w:r>
        <w:t xml:space="preserve">A ≥ B) = 1 − </w:t>
      </w:r>
      <w:proofErr w:type="spellStart"/>
      <w:proofErr w:type="gramStart"/>
      <w:r>
        <w:t>Poss</w:t>
      </w:r>
      <w:proofErr w:type="spellEnd"/>
      <w:r>
        <w:t>(</w:t>
      </w:r>
      <w:proofErr w:type="gramEnd"/>
      <w:r>
        <w:t xml:space="preserve">A </w:t>
      </w:r>
      <w:proofErr w:type="gramStart"/>
      <w:r>
        <w:t>&lt; B</w:t>
      </w:r>
      <w:proofErr w:type="gramEnd"/>
      <w:r>
        <w:t>); равна 1 при a₁ ≥ b₂, иначе 0.</w:t>
      </w:r>
    </w:p>
    <w:p w14:paraId="1E051838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 xml:space="preserve">Сходство </w:t>
      </w:r>
      <w:proofErr w:type="spellStart"/>
      <w:r>
        <w:rPr>
          <w:b/>
          <w:bCs/>
        </w:rPr>
        <w:t>Жаккара</w:t>
      </w:r>
      <w:proofErr w:type="spellEnd"/>
      <w:r>
        <w:t xml:space="preserve"> |A ∩ B| / |A ∪ B| ∈ [0; 1] — доля общей части носителей.</w:t>
      </w:r>
    </w:p>
    <w:p w14:paraId="1E051839" w14:textId="77777777" w:rsidR="00C132F2" w:rsidRDefault="00AD015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Расстояние</w:t>
      </w:r>
      <w:r>
        <w:t xml:space="preserve"> между величинами по α-срезам.</w:t>
      </w:r>
    </w:p>
    <w:p w14:paraId="1E05183A" w14:textId="77777777" w:rsidR="00C132F2" w:rsidRDefault="00AD0151">
      <w:pPr>
        <w:ind w:firstLine="709"/>
        <w:jc w:val="both"/>
      </w:pPr>
      <w:r>
        <w:t>Степень предпочтения вычисляется по формуле</w:t>
      </w:r>
    </w:p>
    <w:p w14:paraId="1E05183B" w14:textId="77777777" w:rsidR="00C132F2" w:rsidRDefault="00AD0151">
      <w:pPr>
        <w:spacing w:before="60" w:after="60"/>
        <w:jc w:val="center"/>
      </w:pPr>
      <w:proofErr w:type="gramStart"/>
      <w:r>
        <w:rPr>
          <w:i/>
          <w:iCs/>
        </w:rPr>
        <w:t>P(A &gt;</w:t>
      </w:r>
      <w:proofErr w:type="gramEnd"/>
      <w:r>
        <w:rPr>
          <w:i/>
          <w:iCs/>
        </w:rPr>
        <w:t xml:space="preserve"> B) = (1 / (b₁ − a₁)) · ∫</w:t>
      </w:r>
      <w:proofErr w:type="spellStart"/>
      <w:r>
        <w:rPr>
          <w:i/>
          <w:iCs/>
          <w:vertAlign w:val="subscript"/>
        </w:rPr>
        <w:t>a₁</w:t>
      </w:r>
      <w:r>
        <w:rPr>
          <w:i/>
          <w:iCs/>
          <w:vertAlign w:val="superscript"/>
        </w:rPr>
        <w:t>b</w:t>
      </w:r>
      <w:proofErr w:type="spellEnd"/>
      <w:r>
        <w:rPr>
          <w:i/>
          <w:iCs/>
          <w:vertAlign w:val="superscript"/>
        </w:rPr>
        <w:t>₁</w:t>
      </w:r>
      <w:r>
        <w:rPr>
          <w:i/>
          <w:iCs/>
        </w:rPr>
        <w:t xml:space="preserve"> F</w:t>
      </w:r>
      <w:r>
        <w:rPr>
          <w:i/>
          <w:iCs/>
          <w:vertAlign w:val="subscript"/>
        </w:rPr>
        <w:t>B</w:t>
      </w:r>
      <w:r>
        <w:rPr>
          <w:i/>
          <w:iCs/>
        </w:rPr>
        <w:t xml:space="preserve">(x) </w:t>
      </w:r>
      <w:proofErr w:type="spellStart"/>
      <w:r>
        <w:rPr>
          <w:i/>
          <w:iCs/>
        </w:rPr>
        <w:t>dx</w:t>
      </w:r>
      <w:proofErr w:type="spellEnd"/>
      <w:r>
        <w:rPr>
          <w:i/>
          <w:iCs/>
        </w:rPr>
        <w:t>,</w:t>
      </w:r>
    </w:p>
    <w:p w14:paraId="1E05183C" w14:textId="77777777" w:rsidR="00C132F2" w:rsidRDefault="00AD0151">
      <w:pPr>
        <w:spacing w:before="60" w:after="60"/>
        <w:jc w:val="center"/>
      </w:pPr>
      <w:r>
        <w:rPr>
          <w:i/>
          <w:iCs/>
        </w:rPr>
        <w:t>F</w:t>
      </w:r>
      <w:r>
        <w:rPr>
          <w:i/>
          <w:iCs/>
          <w:vertAlign w:val="subscript"/>
        </w:rPr>
        <w:t>B</w:t>
      </w:r>
      <w:r>
        <w:rPr>
          <w:i/>
          <w:iCs/>
        </w:rPr>
        <w:t xml:space="preserve">(x) = </w:t>
      </w:r>
      <w:proofErr w:type="spellStart"/>
      <w:proofErr w:type="gramStart"/>
      <w:r>
        <w:rPr>
          <w:i/>
          <w:iCs/>
        </w:rPr>
        <w:t>min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1, </w:t>
      </w:r>
      <w:proofErr w:type="spellStart"/>
      <w:proofErr w:type="gramStart"/>
      <w:r>
        <w:rPr>
          <w:i/>
          <w:iCs/>
        </w:rPr>
        <w:t>max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0, (x − a₂) / (b₂ − a₂))),</w:t>
      </w:r>
    </w:p>
    <w:p w14:paraId="1E05183D" w14:textId="77777777" w:rsidR="00C132F2" w:rsidRDefault="00AD0151">
      <w:pPr>
        <w:ind w:firstLine="709"/>
        <w:jc w:val="both"/>
      </w:pPr>
      <w:r>
        <w:t>где F</w:t>
      </w:r>
      <w:r>
        <w:rPr>
          <w:vertAlign w:val="subscript"/>
        </w:rPr>
        <w:t>B</w:t>
      </w:r>
      <w:r>
        <w:t xml:space="preserve"> — функция распределения Y. Так как F</w:t>
      </w:r>
      <w:r>
        <w:rPr>
          <w:vertAlign w:val="subscript"/>
        </w:rPr>
        <w:t>B</w:t>
      </w:r>
      <w:r>
        <w:t xml:space="preserve"> кусочно-линейна, интеграл вычисляется точно разбиением отрезка [a₁; b₁] точками излома a₂, b₂. Справедливо </w:t>
      </w:r>
      <w:proofErr w:type="gramStart"/>
      <w:r>
        <w:t>P(A &gt;</w:t>
      </w:r>
      <w:proofErr w:type="gramEnd"/>
      <w:r>
        <w:t xml:space="preserve"> B) + </w:t>
      </w:r>
      <w:proofErr w:type="gramStart"/>
      <w:r>
        <w:t>P(B &gt;</w:t>
      </w:r>
      <w:proofErr w:type="gramEnd"/>
      <w:r>
        <w:t xml:space="preserve"> A) = 1.</w:t>
      </w:r>
    </w:p>
    <w:p w14:paraId="1E05183E" w14:textId="77777777" w:rsidR="00C132F2" w:rsidRDefault="00AD0151">
      <w:pPr>
        <w:ind w:firstLine="709"/>
        <w:jc w:val="both"/>
      </w:pPr>
      <w:r>
        <w:t>Расстояние между величинами определяется как</w:t>
      </w:r>
    </w:p>
    <w:p w14:paraId="1E05183F" w14:textId="77777777" w:rsidR="00C132F2" w:rsidRDefault="00AD0151">
      <w:pPr>
        <w:spacing w:before="60" w:after="60"/>
        <w:jc w:val="center"/>
      </w:pPr>
      <w:proofErr w:type="gramStart"/>
      <w:r>
        <w:rPr>
          <w:i/>
          <w:iCs/>
        </w:rPr>
        <w:lastRenderedPageBreak/>
        <w:t>d(</w:t>
      </w:r>
      <w:proofErr w:type="gramEnd"/>
      <w:r>
        <w:rPr>
          <w:i/>
          <w:iCs/>
        </w:rPr>
        <w:t xml:space="preserve">A, B) = </w:t>
      </w:r>
      <w:proofErr w:type="gramStart"/>
      <w:r>
        <w:rPr>
          <w:i/>
          <w:iCs/>
        </w:rPr>
        <w:t>( ∫</w:t>
      </w:r>
      <w:proofErr w:type="gramEnd"/>
      <w:r>
        <w:rPr>
          <w:i/>
          <w:iCs/>
        </w:rPr>
        <w:t>₀¹ ((a₁(α) − a₂(α</w:t>
      </w:r>
      <w:proofErr w:type="gramStart"/>
      <w:r>
        <w:rPr>
          <w:i/>
          <w:iCs/>
        </w:rPr>
        <w:t>))²</w:t>
      </w:r>
      <w:proofErr w:type="gramEnd"/>
      <w:r>
        <w:rPr>
          <w:i/>
          <w:iCs/>
        </w:rPr>
        <w:t xml:space="preserve"> + (b₁(α) − b₂(α</w:t>
      </w:r>
      <w:proofErr w:type="gramStart"/>
      <w:r>
        <w:rPr>
          <w:i/>
          <w:iCs/>
        </w:rPr>
        <w:t>))²</w:t>
      </w:r>
      <w:proofErr w:type="gramEnd"/>
      <w:r>
        <w:rPr>
          <w:i/>
          <w:iCs/>
        </w:rPr>
        <w:t>) / 2 dα )</w:t>
      </w:r>
      <w:r>
        <w:rPr>
          <w:i/>
          <w:iCs/>
          <w:vertAlign w:val="superscript"/>
        </w:rPr>
        <w:t>1/2</w:t>
      </w:r>
      <w:r>
        <w:rPr>
          <w:i/>
          <w:iCs/>
        </w:rPr>
        <w:t xml:space="preserve"> =</w:t>
      </w:r>
    </w:p>
    <w:p w14:paraId="1E051840" w14:textId="77777777" w:rsidR="00C132F2" w:rsidRDefault="00AD0151">
      <w:pPr>
        <w:spacing w:before="60" w:after="60"/>
        <w:jc w:val="center"/>
      </w:pPr>
      <w:r>
        <w:rPr>
          <w:i/>
          <w:iCs/>
        </w:rPr>
        <w:t xml:space="preserve">= </w:t>
      </w:r>
      <w:proofErr w:type="gramStart"/>
      <w:r>
        <w:rPr>
          <w:i/>
          <w:iCs/>
        </w:rPr>
        <w:t>( (</w:t>
      </w:r>
      <w:proofErr w:type="gramEnd"/>
      <w:r>
        <w:rPr>
          <w:i/>
          <w:iCs/>
        </w:rPr>
        <w:t>(a₁ − a</w:t>
      </w:r>
      <w:proofErr w:type="gramStart"/>
      <w:r>
        <w:rPr>
          <w:i/>
          <w:iCs/>
        </w:rPr>
        <w:t>₂)²</w:t>
      </w:r>
      <w:proofErr w:type="gramEnd"/>
      <w:r>
        <w:rPr>
          <w:i/>
          <w:iCs/>
        </w:rPr>
        <w:t xml:space="preserve"> + (b₁ − b</w:t>
      </w:r>
      <w:proofErr w:type="gramStart"/>
      <w:r>
        <w:rPr>
          <w:i/>
          <w:iCs/>
        </w:rPr>
        <w:t>₂)²</w:t>
      </w:r>
      <w:proofErr w:type="gramEnd"/>
      <w:r>
        <w:rPr>
          <w:i/>
          <w:iCs/>
        </w:rPr>
        <w:t>) / 2 )</w:t>
      </w:r>
      <w:r>
        <w:rPr>
          <w:i/>
          <w:iCs/>
          <w:vertAlign w:val="superscript"/>
        </w:rPr>
        <w:t>1/2</w:t>
      </w:r>
      <w:r>
        <w:rPr>
          <w:i/>
          <w:iCs/>
        </w:rPr>
        <w:t>.</w:t>
      </w:r>
    </w:p>
    <w:p w14:paraId="1E051841" w14:textId="77777777" w:rsidR="00C132F2" w:rsidRDefault="00AD0151">
      <w:pPr>
        <w:pStyle w:val="2"/>
      </w:pPr>
      <w:bookmarkStart w:id="5" w:name="_Toc243837054"/>
      <w:r>
        <w:t>2.4. Кластерный анализ</w:t>
      </w:r>
      <w:bookmarkEnd w:id="5"/>
    </w:p>
    <w:p w14:paraId="1E051842" w14:textId="77777777" w:rsidR="00C132F2" w:rsidRDefault="00AD0151">
      <w:pPr>
        <w:ind w:firstLine="709"/>
        <w:jc w:val="both"/>
      </w:pPr>
      <w:r>
        <w:t>Для кластеризации каждая нечёткая величина рассматривается как точка (a, b) с метрикой d из п. 2.3. Реализованы три процедуры.</w:t>
      </w:r>
    </w:p>
    <w:p w14:paraId="1E051843" w14:textId="77777777" w:rsidR="00C132F2" w:rsidRDefault="00AD0151">
      <w:pPr>
        <w:ind w:firstLine="709"/>
        <w:jc w:val="both"/>
      </w:pPr>
      <w:r>
        <w:rPr>
          <w:b/>
          <w:bCs/>
        </w:rPr>
        <w:t>1. Разбиение на заданное число кластеров k — метод нечётких c-средних (</w:t>
      </w:r>
      <w:proofErr w:type="spellStart"/>
      <w:r>
        <w:rPr>
          <w:b/>
          <w:bCs/>
        </w:rPr>
        <w:t>Fuzzy</w:t>
      </w:r>
      <w:proofErr w:type="spellEnd"/>
      <w:r>
        <w:rPr>
          <w:b/>
          <w:bCs/>
        </w:rPr>
        <w:t xml:space="preserve"> C-</w:t>
      </w:r>
      <w:proofErr w:type="spellStart"/>
      <w:r>
        <w:rPr>
          <w:b/>
          <w:bCs/>
        </w:rPr>
        <w:t>Means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Бездек</w:t>
      </w:r>
      <w:proofErr w:type="spellEnd"/>
      <w:r>
        <w:rPr>
          <w:b/>
          <w:bCs/>
        </w:rPr>
        <w:t>).</w:t>
      </w:r>
      <w:r>
        <w:t xml:space="preserve"> Минимизируется функционал</w:t>
      </w:r>
    </w:p>
    <w:p w14:paraId="1E051844" w14:textId="77777777" w:rsidR="00C132F2" w:rsidRDefault="00AD0151">
      <w:pPr>
        <w:spacing w:before="60" w:after="60"/>
        <w:jc w:val="center"/>
      </w:pPr>
      <w:r>
        <w:rPr>
          <w:i/>
          <w:iCs/>
        </w:rPr>
        <w:t>J = Σᵢ Σⱼ uᵢⱼᵐ · d</w:t>
      </w:r>
      <w:proofErr w:type="gramStart"/>
      <w:r>
        <w:rPr>
          <w:i/>
          <w:iCs/>
        </w:rPr>
        <w:t>²(</w:t>
      </w:r>
      <w:proofErr w:type="gramEnd"/>
      <w:r>
        <w:rPr>
          <w:i/>
          <w:iCs/>
        </w:rPr>
        <w:t>xᵢ, vⱼ</w:t>
      </w:r>
      <w:proofErr w:type="gramStart"/>
      <w:r>
        <w:rPr>
          <w:i/>
          <w:iCs/>
        </w:rPr>
        <w:t xml:space="preserve">),   </w:t>
      </w:r>
      <w:proofErr w:type="gramEnd"/>
      <w:r>
        <w:rPr>
          <w:i/>
          <w:iCs/>
        </w:rPr>
        <w:t>Σⱼ uᵢⱼ = 1,</w:t>
      </w:r>
    </w:p>
    <w:p w14:paraId="1E051845" w14:textId="77777777" w:rsidR="00C132F2" w:rsidRDefault="00AD0151">
      <w:pPr>
        <w:ind w:firstLine="709"/>
        <w:jc w:val="both"/>
      </w:pPr>
      <w:r>
        <w:t>где uᵢⱼ — степень принадлежности i-й величины j-</w:t>
      </w:r>
      <w:proofErr w:type="spellStart"/>
      <w:r>
        <w:t>му</w:t>
      </w:r>
      <w:proofErr w:type="spellEnd"/>
      <w:r>
        <w:t xml:space="preserve"> кластеру, vⱼ — прототип кластера, </w:t>
      </w:r>
      <w:proofErr w:type="gramStart"/>
      <w:r>
        <w:t>m &gt;</w:t>
      </w:r>
      <w:proofErr w:type="gramEnd"/>
      <w:r>
        <w:t xml:space="preserve"> 1 — </w:t>
      </w:r>
      <w:proofErr w:type="spellStart"/>
      <w:r>
        <w:t>фаззификатор</w:t>
      </w:r>
      <w:proofErr w:type="spellEnd"/>
      <w:r>
        <w:t xml:space="preserve"> (по умолчанию m = 2). Итерационно пересчитываются прототипы и степени принадлежности:</w:t>
      </w:r>
    </w:p>
    <w:p w14:paraId="1E051846" w14:textId="77777777" w:rsidR="00C132F2" w:rsidRDefault="00AD0151">
      <w:pPr>
        <w:spacing w:before="60" w:after="60"/>
        <w:jc w:val="center"/>
      </w:pPr>
      <w:r>
        <w:rPr>
          <w:i/>
          <w:iCs/>
        </w:rPr>
        <w:t xml:space="preserve">vⱼ = Σᵢ uᵢⱼᵐ xᵢ / Σᵢ </w:t>
      </w:r>
      <w:proofErr w:type="gramStart"/>
      <w:r>
        <w:rPr>
          <w:i/>
          <w:iCs/>
        </w:rPr>
        <w:t xml:space="preserve">uᵢⱼᵐ,   </w:t>
      </w:r>
      <w:proofErr w:type="gramEnd"/>
      <w:r>
        <w:rPr>
          <w:i/>
          <w:iCs/>
        </w:rPr>
        <w:t xml:space="preserve">  uᵢⱼ = 1 / Σₗ (</w:t>
      </w:r>
      <w:proofErr w:type="gramStart"/>
      <w:r>
        <w:rPr>
          <w:i/>
          <w:iCs/>
        </w:rPr>
        <w:t>d(</w:t>
      </w:r>
      <w:proofErr w:type="gramEnd"/>
      <w:r>
        <w:rPr>
          <w:i/>
          <w:iCs/>
        </w:rPr>
        <w:t xml:space="preserve">xᵢ, vⱼ) / </w:t>
      </w:r>
      <w:proofErr w:type="gramStart"/>
      <w:r>
        <w:rPr>
          <w:i/>
          <w:iCs/>
        </w:rPr>
        <w:t>d(</w:t>
      </w:r>
      <w:proofErr w:type="gramEnd"/>
      <w:r>
        <w:rPr>
          <w:i/>
          <w:iCs/>
        </w:rPr>
        <w:t>xᵢ, vₗ))</w:t>
      </w:r>
      <w:r>
        <w:rPr>
          <w:i/>
          <w:iCs/>
          <w:vertAlign w:val="superscript"/>
        </w:rPr>
        <w:t>2/(m−1)</w:t>
      </w:r>
      <w:r>
        <w:rPr>
          <w:i/>
          <w:iCs/>
        </w:rPr>
        <w:t>,</w:t>
      </w:r>
    </w:p>
    <w:p w14:paraId="1E051847" w14:textId="77777777" w:rsidR="00C132F2" w:rsidRDefault="00AD0151">
      <w:pPr>
        <w:ind w:firstLine="709"/>
        <w:jc w:val="both"/>
      </w:pPr>
      <w:r>
        <w:t xml:space="preserve">до выполнения условия </w:t>
      </w:r>
      <w:proofErr w:type="spellStart"/>
      <w:r>
        <w:t>max</w:t>
      </w:r>
      <w:proofErr w:type="spellEnd"/>
      <w:r>
        <w:t xml:space="preserve"> |ΔU| </w:t>
      </w:r>
      <w:proofErr w:type="gramStart"/>
      <w:r>
        <w:t>&lt; ε.</w:t>
      </w:r>
      <w:proofErr w:type="gramEnd"/>
      <w:r>
        <w:t xml:space="preserve"> Прототип каждого кластера сам является нечёткой величиной </w:t>
      </w:r>
      <w:proofErr w:type="gramStart"/>
      <w:r>
        <w:rPr>
          <w:i/>
          <w:iCs/>
        </w:rPr>
        <w:t>U</w:t>
      </w:r>
      <w:r>
        <w:t>[</w:t>
      </w:r>
      <w:proofErr w:type="gramEnd"/>
      <w:r>
        <w:t>a; b]. Чёткое разбиение получается отнесением величины к кластеру с максимальной степенью принадлежности.</w:t>
      </w:r>
    </w:p>
    <w:p w14:paraId="1E051848" w14:textId="77777777" w:rsidR="00C132F2" w:rsidRDefault="00AD0151">
      <w:pPr>
        <w:ind w:firstLine="709"/>
        <w:jc w:val="both"/>
      </w:pPr>
      <w:r>
        <w:rPr>
          <w:b/>
          <w:bCs/>
        </w:rPr>
        <w:t>2. Разбиение по критерию — порог сходства α.</w:t>
      </w:r>
      <w:r>
        <w:t xml:space="preserve"> На множестве величин строится нечёткое отношение сходства</w:t>
      </w:r>
    </w:p>
    <w:p w14:paraId="1E051849" w14:textId="77777777" w:rsidR="00C132F2" w:rsidRPr="001C20BC" w:rsidRDefault="00AD0151">
      <w:pPr>
        <w:spacing w:before="60" w:after="60"/>
        <w:jc w:val="center"/>
        <w:rPr>
          <w:lang w:val="en-US"/>
        </w:rPr>
      </w:pPr>
      <w:proofErr w:type="gramStart"/>
      <w:r w:rsidRPr="001C20BC">
        <w:rPr>
          <w:i/>
          <w:iCs/>
          <w:lang w:val="en-US"/>
        </w:rPr>
        <w:t>R(</w:t>
      </w:r>
      <w:proofErr w:type="spellStart"/>
      <w:proofErr w:type="gramEnd"/>
      <w:r w:rsidRPr="001C20BC">
        <w:rPr>
          <w:i/>
          <w:iCs/>
          <w:lang w:val="en-US"/>
        </w:rPr>
        <w:t>i</w:t>
      </w:r>
      <w:proofErr w:type="spellEnd"/>
      <w:r w:rsidRPr="001C20BC">
        <w:rPr>
          <w:i/>
          <w:iCs/>
          <w:lang w:val="en-US"/>
        </w:rPr>
        <w:t xml:space="preserve">, j) = 1 − </w:t>
      </w:r>
      <w:proofErr w:type="gramStart"/>
      <w:r w:rsidRPr="001C20BC">
        <w:rPr>
          <w:i/>
          <w:iCs/>
          <w:lang w:val="en-US"/>
        </w:rPr>
        <w:t>d(</w:t>
      </w:r>
      <w:proofErr w:type="spellStart"/>
      <w:proofErr w:type="gramEnd"/>
      <w:r w:rsidRPr="001C20BC">
        <w:rPr>
          <w:i/>
          <w:iCs/>
          <w:lang w:val="en-US"/>
        </w:rPr>
        <w:t>i</w:t>
      </w:r>
      <w:proofErr w:type="spellEnd"/>
      <w:r w:rsidRPr="001C20BC">
        <w:rPr>
          <w:i/>
          <w:iCs/>
          <w:lang w:val="en-US"/>
        </w:rPr>
        <w:t xml:space="preserve">, j) / </w:t>
      </w:r>
      <w:proofErr w:type="spellStart"/>
      <w:r w:rsidRPr="001C20BC">
        <w:rPr>
          <w:i/>
          <w:iCs/>
          <w:lang w:val="en-US"/>
        </w:rPr>
        <w:t>d</w:t>
      </w:r>
      <w:r w:rsidRPr="001C20BC">
        <w:rPr>
          <w:i/>
          <w:iCs/>
          <w:vertAlign w:val="subscript"/>
          <w:lang w:val="en-US"/>
        </w:rPr>
        <w:t>max</w:t>
      </w:r>
      <w:proofErr w:type="spellEnd"/>
      <w:r w:rsidRPr="001C20BC">
        <w:rPr>
          <w:i/>
          <w:iCs/>
          <w:lang w:val="en-US"/>
        </w:rPr>
        <w:t>,</w:t>
      </w:r>
    </w:p>
    <w:p w14:paraId="1E05184A" w14:textId="77777777" w:rsidR="00C132F2" w:rsidRDefault="00AD0151">
      <w:pPr>
        <w:ind w:firstLine="709"/>
        <w:jc w:val="both"/>
      </w:pPr>
      <w:r>
        <w:t xml:space="preserve">которое рефлексивно и симметрично. Его </w:t>
      </w:r>
      <w:proofErr w:type="spellStart"/>
      <w:r>
        <w:t>max-min</w:t>
      </w:r>
      <w:proofErr w:type="spellEnd"/>
      <w:r>
        <w:t xml:space="preserve"> транзитивное замыкание является отношением нечёткой эквивалентности, а α-срез замыкания разбивает множество на классы эквивалентности — кластеры. Известно, что α-срез транзитивного замыкания совпадает с компонентами связности графа, в котором вершины i и j соединены при </w:t>
      </w:r>
      <w:proofErr w:type="gramStart"/>
      <w:r>
        <w:t>R(</w:t>
      </w:r>
      <w:proofErr w:type="gramEnd"/>
      <w:r>
        <w:t xml:space="preserve">i, j) ≥ α; поэтому замыкание явно не строится, а компоненты находятся обходом графа за O(n²) вместо </w:t>
      </w:r>
      <w:proofErr w:type="gramStart"/>
      <w:r>
        <w:t>O(</w:t>
      </w:r>
      <w:proofErr w:type="gramEnd"/>
      <w:r>
        <w:t xml:space="preserve">n³ </w:t>
      </w:r>
      <w:proofErr w:type="spellStart"/>
      <w:r>
        <w:t>log</w:t>
      </w:r>
      <w:proofErr w:type="spellEnd"/>
      <w:r>
        <w:t xml:space="preserve"> n). Чем больше α, тем больше кластеров: при α = 0 получается один кластер, при α = 1 — каждая различная величина образует отдельный кластер.</w:t>
      </w:r>
    </w:p>
    <w:p w14:paraId="1E05184B" w14:textId="77777777" w:rsidR="00C132F2" w:rsidRDefault="00AD0151">
      <w:pPr>
        <w:ind w:firstLine="709"/>
        <w:jc w:val="both"/>
      </w:pPr>
      <w:r>
        <w:rPr>
          <w:b/>
          <w:bCs/>
        </w:rPr>
        <w:lastRenderedPageBreak/>
        <w:t>3. Разбиение по критерию качества — индекс Се–Бени (автоматический выбор k).</w:t>
      </w:r>
      <w:r>
        <w:t xml:space="preserve"> Для k = 2, …, </w:t>
      </w:r>
      <w:proofErr w:type="spellStart"/>
      <w:r>
        <w:t>k</w:t>
      </w:r>
      <w:r>
        <w:rPr>
          <w:vertAlign w:val="subscript"/>
        </w:rPr>
        <w:t>max</w:t>
      </w:r>
      <w:proofErr w:type="spellEnd"/>
      <w:r>
        <w:t xml:space="preserve"> выполняется метод нечётких c-средних и вычисляется индекс</w:t>
      </w:r>
    </w:p>
    <w:p w14:paraId="1E05184C" w14:textId="77777777" w:rsidR="00C132F2" w:rsidRDefault="00AD0151">
      <w:pPr>
        <w:spacing w:before="60" w:after="60"/>
        <w:jc w:val="center"/>
      </w:pPr>
      <w:r>
        <w:rPr>
          <w:i/>
          <w:iCs/>
        </w:rPr>
        <w:t>XB = Σᵢ Σⱼ uᵢⱼᵐ d</w:t>
      </w:r>
      <w:proofErr w:type="gramStart"/>
      <w:r>
        <w:rPr>
          <w:i/>
          <w:iCs/>
        </w:rPr>
        <w:t>²(</w:t>
      </w:r>
      <w:proofErr w:type="gramEnd"/>
      <w:r>
        <w:rPr>
          <w:i/>
          <w:iCs/>
        </w:rPr>
        <w:t xml:space="preserve">xᵢ, vⱼ) / (n · </w:t>
      </w:r>
      <w:proofErr w:type="spellStart"/>
      <w:r>
        <w:rPr>
          <w:i/>
          <w:iCs/>
        </w:rPr>
        <w:t>min</w:t>
      </w:r>
      <w:r>
        <w:rPr>
          <w:i/>
          <w:iCs/>
          <w:vertAlign w:val="subscript"/>
        </w:rPr>
        <w:t>j≠l</w:t>
      </w:r>
      <w:proofErr w:type="spellEnd"/>
      <w:r>
        <w:rPr>
          <w:i/>
          <w:iCs/>
        </w:rPr>
        <w:t xml:space="preserve"> d</w:t>
      </w:r>
      <w:proofErr w:type="gramStart"/>
      <w:r>
        <w:rPr>
          <w:i/>
          <w:iCs/>
        </w:rPr>
        <w:t>²(</w:t>
      </w:r>
      <w:proofErr w:type="gramEnd"/>
      <w:r>
        <w:rPr>
          <w:i/>
          <w:iCs/>
        </w:rPr>
        <w:t>vⱼ, vₗ)),</w:t>
      </w:r>
    </w:p>
    <w:p w14:paraId="1E05184D" w14:textId="77777777" w:rsidR="00C132F2" w:rsidRDefault="00AD0151">
      <w:pPr>
        <w:ind w:firstLine="709"/>
        <w:jc w:val="both"/>
      </w:pPr>
      <w:r>
        <w:t>отражающий отношение компактности кластеров к их разделимости. Выбирается разбиение с минимальным значением XB.</w:t>
      </w:r>
    </w:p>
    <w:p w14:paraId="1E05184E" w14:textId="77777777" w:rsidR="00C132F2" w:rsidRDefault="00AD0151">
      <w:pPr>
        <w:pStyle w:val="1"/>
      </w:pPr>
      <w:bookmarkStart w:id="6" w:name="_Toc243837055"/>
      <w:r>
        <w:t>3. Состав комплекса программ</w:t>
      </w:r>
      <w:bookmarkEnd w:id="6"/>
    </w:p>
    <w:p w14:paraId="1E05184F" w14:textId="77777777" w:rsidR="00C132F2" w:rsidRDefault="00AD0151">
      <w:pPr>
        <w:ind w:firstLine="709"/>
        <w:jc w:val="both"/>
      </w:pPr>
      <w:r>
        <w:t>Состав файлов комплекса приведён в таблице 2.</w:t>
      </w:r>
    </w:p>
    <w:p w14:paraId="1E051850" w14:textId="77777777" w:rsidR="00C132F2" w:rsidRDefault="00AD0151">
      <w:pPr>
        <w:keepNext/>
        <w:spacing w:before="120" w:after="60"/>
      </w:pPr>
      <w:r>
        <w:t>Таблица 2 — Состав комплекса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055"/>
      </w:tblGrid>
      <w:tr w:rsidR="00C132F2" w14:paraId="1E051853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1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2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C132F2" w14:paraId="1E051856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4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fuzzy_uniform/number.py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5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Класс </w:t>
            </w:r>
            <w:proofErr w:type="spellStart"/>
            <w:r>
              <w:rPr>
                <w:sz w:val="24"/>
                <w:szCs w:val="24"/>
              </w:rPr>
              <w:t>UniformFuzzyNumber</w:t>
            </w:r>
            <w:proofErr w:type="spellEnd"/>
            <w:r>
              <w:rPr>
                <w:sz w:val="24"/>
                <w:szCs w:val="24"/>
              </w:rPr>
              <w:t xml:space="preserve">: представление величины, арифметика, пересечение и оболочка, сравнение, меры P(A&gt;B), </w:t>
            </w:r>
            <w:proofErr w:type="spellStart"/>
            <w:r>
              <w:rPr>
                <w:sz w:val="24"/>
                <w:szCs w:val="24"/>
              </w:rPr>
              <w:t>Poss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Nec</w:t>
            </w:r>
            <w:proofErr w:type="spellEnd"/>
            <w:r>
              <w:rPr>
                <w:sz w:val="24"/>
                <w:szCs w:val="24"/>
              </w:rPr>
              <w:t xml:space="preserve">, сходство </w:t>
            </w:r>
            <w:proofErr w:type="spellStart"/>
            <w:r>
              <w:rPr>
                <w:sz w:val="24"/>
                <w:szCs w:val="24"/>
              </w:rPr>
              <w:t>Жаккара</w:t>
            </w:r>
            <w:proofErr w:type="spellEnd"/>
            <w:r>
              <w:rPr>
                <w:sz w:val="24"/>
                <w:szCs w:val="24"/>
              </w:rPr>
              <w:t>, расстояние</w:t>
            </w:r>
          </w:p>
        </w:tc>
      </w:tr>
      <w:tr w:rsidR="00C132F2" w14:paraId="1E051859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7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fuzzy_uniform/collection.py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8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Генерация набора величин, преобразование в матрицу параметров, сохранение и загрузка CSV</w:t>
            </w:r>
          </w:p>
        </w:tc>
      </w:tr>
      <w:tr w:rsidR="00C132F2" w14:paraId="1E05185C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A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fuzzy_uniform/clustering.py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B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Метод нечётких c-средних, индекс Се–Бени, автоматический выбор k, кластеризация по порогу сходства α</w:t>
            </w:r>
          </w:p>
        </w:tc>
      </w:tr>
      <w:tr w:rsidR="00C132F2" w14:paraId="1E05185F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D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fuzzy_uniform/__init__.py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5E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Публичный программный интерфейс библиотеки, функция </w:t>
            </w:r>
            <w:proofErr w:type="spellStart"/>
            <w:r>
              <w:rPr>
                <w:sz w:val="24"/>
                <w:szCs w:val="24"/>
              </w:rPr>
              <w:t>setup_</w:t>
            </w:r>
            <w:proofErr w:type="gramStart"/>
            <w:r>
              <w:rPr>
                <w:sz w:val="24"/>
                <w:szCs w:val="24"/>
              </w:rPr>
              <w:t>log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 для ведения журнала в файл</w:t>
            </w:r>
          </w:p>
        </w:tc>
      </w:tr>
      <w:tr w:rsidR="00C132F2" w14:paraId="1E051862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60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app_gui.py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61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Графический интерфейс пользователя (</w:t>
            </w:r>
            <w:proofErr w:type="spellStart"/>
            <w:r>
              <w:rPr>
                <w:sz w:val="24"/>
                <w:szCs w:val="24"/>
              </w:rPr>
              <w:t>Tkinter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Matplotlib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C132F2" w14:paraId="1E051865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63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example_external.py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64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Пример использования библиотеки внешней программой</w:t>
            </w:r>
          </w:p>
        </w:tc>
      </w:tr>
      <w:tr w:rsidR="00C132F2" w14:paraId="1E051868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66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 w:rsidRPr="001C20BC">
              <w:rPr>
                <w:sz w:val="24"/>
                <w:szCs w:val="24"/>
                <w:lang w:val="en-US"/>
              </w:rPr>
              <w:t>tests/test_fuzzy_uniform.py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67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Модульные тесты</w:t>
            </w:r>
          </w:p>
        </w:tc>
      </w:tr>
      <w:tr w:rsidR="00C132F2" w14:paraId="1E05186B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69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requirements.txt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6A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Список зависимостей</w:t>
            </w:r>
          </w:p>
        </w:tc>
      </w:tr>
    </w:tbl>
    <w:p w14:paraId="1E05186C" w14:textId="77777777" w:rsidR="00C132F2" w:rsidRDefault="00C132F2">
      <w:pPr>
        <w:spacing w:after="60"/>
      </w:pPr>
    </w:p>
    <w:p w14:paraId="1E05186D" w14:textId="77777777" w:rsidR="00C132F2" w:rsidRDefault="00AD0151">
      <w:pPr>
        <w:ind w:firstLine="709"/>
        <w:jc w:val="both"/>
      </w:pPr>
      <w:r>
        <w:t xml:space="preserve">Библиотека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fuzzy_uniform</w:t>
      </w:r>
      <w:proofErr w:type="spellEnd"/>
      <w:r>
        <w:t xml:space="preserve"> не зависит от графического интерфейса и использует только </w:t>
      </w:r>
      <w:proofErr w:type="spellStart"/>
      <w:r>
        <w:t>NumPy</w:t>
      </w:r>
      <w:proofErr w:type="spellEnd"/>
      <w:r>
        <w:t xml:space="preserve">, поэтому может подключаться к любым внешним программам на Python. Журнал работы ведётся средствами стандартного модуля </w:t>
      </w:r>
      <w:proofErr w:type="spellStart"/>
      <w:r>
        <w:t>logging</w:t>
      </w:r>
      <w:proofErr w:type="spellEnd"/>
      <w:r>
        <w:t xml:space="preserve"> под именем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fuzzy_uniform</w:t>
      </w:r>
      <w:proofErr w:type="spellEnd"/>
      <w:r>
        <w:t>, что позволяет внешней программе подключить собственные обработчики журнала.</w:t>
      </w:r>
    </w:p>
    <w:p w14:paraId="1E05186E" w14:textId="77777777" w:rsidR="00C132F2" w:rsidRDefault="00AD0151">
      <w:pPr>
        <w:pStyle w:val="1"/>
      </w:pPr>
      <w:bookmarkStart w:id="7" w:name="_Toc243837056"/>
      <w:r>
        <w:lastRenderedPageBreak/>
        <w:t>4. Описание программного интерфейса библиотеки</w:t>
      </w:r>
      <w:bookmarkEnd w:id="7"/>
    </w:p>
    <w:p w14:paraId="1E05186F" w14:textId="77777777" w:rsidR="00C132F2" w:rsidRDefault="00AD0151">
      <w:pPr>
        <w:pStyle w:val="2"/>
      </w:pPr>
      <w:bookmarkStart w:id="8" w:name="_Toc243837057"/>
      <w:r>
        <w:t xml:space="preserve">4.1. Класс </w:t>
      </w:r>
      <w:proofErr w:type="spellStart"/>
      <w:r>
        <w:t>UniformFuzzyNumber</w:t>
      </w:r>
      <w:bookmarkEnd w:id="8"/>
      <w:proofErr w:type="spellEnd"/>
    </w:p>
    <w:p w14:paraId="1E051870" w14:textId="77777777" w:rsidR="00C132F2" w:rsidRDefault="00AD0151">
      <w:pPr>
        <w:keepNext/>
        <w:spacing w:before="120" w:after="60"/>
      </w:pPr>
      <w:r>
        <w:t xml:space="preserve">Таблица 3 — Члены класса </w:t>
      </w:r>
      <w:proofErr w:type="spellStart"/>
      <w:r>
        <w:t>UniformFuzzyNumber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055"/>
      </w:tblGrid>
      <w:tr w:rsidR="00C132F2" w14:paraId="1E051873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1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Член класса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2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132F2" w:rsidRPr="001C20BC" w14:paraId="1E051876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4" w14:textId="77777777" w:rsidR="00C132F2" w:rsidRDefault="00AD0151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UniformFuzzyNumber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a, b=</w:t>
            </w:r>
            <w:proofErr w:type="spellStart"/>
            <w:r>
              <w:rPr>
                <w:sz w:val="24"/>
                <w:szCs w:val="24"/>
              </w:rPr>
              <w:t>None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5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Создание величины </w:t>
            </w:r>
            <w:proofErr w:type="gramStart"/>
            <w:r>
              <w:rPr>
                <w:sz w:val="24"/>
                <w:szCs w:val="24"/>
              </w:rPr>
              <w:t>U[</w:t>
            </w:r>
            <w:proofErr w:type="gramEnd"/>
            <w:r>
              <w:rPr>
                <w:sz w:val="24"/>
                <w:szCs w:val="24"/>
              </w:rPr>
              <w:t xml:space="preserve">a; b]; при b = </w:t>
            </w:r>
            <w:proofErr w:type="spellStart"/>
            <w:r>
              <w:rPr>
                <w:sz w:val="24"/>
                <w:szCs w:val="24"/>
              </w:rPr>
              <w:t>None</w:t>
            </w:r>
            <w:proofErr w:type="spellEnd"/>
            <w:r>
              <w:rPr>
                <w:sz w:val="24"/>
                <w:szCs w:val="24"/>
              </w:rPr>
              <w:t xml:space="preserve"> — чёткое число </w:t>
            </w:r>
            <w:proofErr w:type="gramStart"/>
            <w:r>
              <w:rPr>
                <w:sz w:val="24"/>
                <w:szCs w:val="24"/>
              </w:rPr>
              <w:t>U[</w:t>
            </w:r>
            <w:proofErr w:type="gramEnd"/>
            <w:r>
              <w:rPr>
                <w:sz w:val="24"/>
                <w:szCs w:val="24"/>
              </w:rPr>
              <w:t>a; a]. При</w:t>
            </w:r>
            <w:r w:rsidRPr="001C20BC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C20BC">
              <w:rPr>
                <w:sz w:val="24"/>
                <w:szCs w:val="24"/>
                <w:lang w:val="en-US"/>
              </w:rPr>
              <w:t>a &gt;</w:t>
            </w:r>
            <w:proofErr w:type="gramEnd"/>
            <w:r w:rsidRPr="001C20BC">
              <w:rPr>
                <w:sz w:val="24"/>
                <w:szCs w:val="24"/>
                <w:lang w:val="en-US"/>
              </w:rPr>
              <w:t xml:space="preserve"> b </w:t>
            </w:r>
            <w:r>
              <w:rPr>
                <w:sz w:val="24"/>
                <w:szCs w:val="24"/>
              </w:rPr>
              <w:t>возбуждается</w:t>
            </w:r>
            <w:r w:rsidRPr="001C20B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20BC">
              <w:rPr>
                <w:sz w:val="24"/>
                <w:szCs w:val="24"/>
                <w:lang w:val="en-US"/>
              </w:rPr>
              <w:t>ValueError</w:t>
            </w:r>
            <w:proofErr w:type="spellEnd"/>
          </w:p>
        </w:tc>
      </w:tr>
      <w:tr w:rsidR="00C132F2" w14:paraId="1E051879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7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a, b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8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Параметры величины (границы носителя)</w:t>
            </w:r>
          </w:p>
        </w:tc>
      </w:tr>
      <w:tr w:rsidR="00C132F2" w14:paraId="1E05187C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A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mu</w:t>
            </w:r>
            <w:proofErr w:type="spellEnd"/>
            <w:r>
              <w:rPr>
                <w:sz w:val="24"/>
                <w:szCs w:val="24"/>
              </w:rPr>
              <w:t>(x)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B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Значение функции принадлежности в точке x</w:t>
            </w:r>
          </w:p>
        </w:tc>
      </w:tr>
      <w:tr w:rsidR="00C132F2" w14:paraId="1E05187F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D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alpha_cut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alpha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7E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α-срез, кортеж (a, b)</w:t>
            </w:r>
          </w:p>
        </w:tc>
      </w:tr>
      <w:tr w:rsidR="00C132F2" w14:paraId="1E051882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0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center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width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variance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1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Центр тяжести, ширина, дисперсия</w:t>
            </w:r>
          </w:p>
        </w:tc>
      </w:tr>
      <w:tr w:rsidR="00C132F2" w14:paraId="1E051885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3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+, −, *, /, унарный −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4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Арифметика; второй операнд может быть числом. Деление на величину, содержащую 0, — </w:t>
            </w:r>
            <w:proofErr w:type="spellStart"/>
            <w:r>
              <w:rPr>
                <w:sz w:val="24"/>
                <w:szCs w:val="24"/>
              </w:rPr>
              <w:t>ZeroDivisionError</w:t>
            </w:r>
            <w:proofErr w:type="spellEnd"/>
          </w:p>
        </w:tc>
      </w:tr>
      <w:tr w:rsidR="00C132F2" w14:paraId="1E051888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6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&lt;, &lt;=, &gt;, &gt;=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7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Сравнение по центру тяжести</w:t>
            </w:r>
          </w:p>
        </w:tc>
      </w:tr>
      <w:tr w:rsidR="00C132F2" w14:paraId="1E05188B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9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==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A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Совпадение параметров</w:t>
            </w:r>
          </w:p>
        </w:tc>
      </w:tr>
      <w:tr w:rsidR="00C132F2" w14:paraId="1E05188E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C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intersection</w:t>
            </w:r>
            <w:proofErr w:type="spellEnd"/>
            <w:r>
              <w:rPr>
                <w:sz w:val="24"/>
                <w:szCs w:val="24"/>
              </w:rPr>
              <w:t>(o)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D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Пересечение (</w:t>
            </w:r>
            <w:proofErr w:type="spellStart"/>
            <w:r>
              <w:rPr>
                <w:sz w:val="24"/>
                <w:szCs w:val="24"/>
              </w:rPr>
              <w:t>None</w:t>
            </w:r>
            <w:proofErr w:type="spellEnd"/>
            <w:r>
              <w:rPr>
                <w:sz w:val="24"/>
                <w:szCs w:val="24"/>
              </w:rPr>
              <w:t>, если пусто)</w:t>
            </w:r>
          </w:p>
        </w:tc>
      </w:tr>
      <w:tr w:rsidR="00C132F2" w14:paraId="1E051891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8F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hull</w:t>
            </w:r>
            <w:proofErr w:type="spellEnd"/>
            <w:r>
              <w:rPr>
                <w:sz w:val="24"/>
                <w:szCs w:val="24"/>
              </w:rPr>
              <w:t>(o)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0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Наименьшая величина вида U, содержащая A ∪ B</w:t>
            </w:r>
          </w:p>
        </w:tc>
      </w:tr>
      <w:tr w:rsidR="00C132F2" w14:paraId="1E051894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2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to_</w:t>
            </w:r>
            <w:proofErr w:type="gramStart"/>
            <w:r>
              <w:rPr>
                <w:sz w:val="24"/>
                <w:szCs w:val="24"/>
              </w:rPr>
              <w:t>tuple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3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Кортеж (a, b)</w:t>
            </w:r>
          </w:p>
        </w:tc>
      </w:tr>
    </w:tbl>
    <w:p w14:paraId="1E051895" w14:textId="77777777" w:rsidR="00C132F2" w:rsidRDefault="00C132F2">
      <w:pPr>
        <w:spacing w:after="60"/>
      </w:pPr>
    </w:p>
    <w:p w14:paraId="1E051896" w14:textId="77777777" w:rsidR="00C132F2" w:rsidRDefault="00AD0151">
      <w:pPr>
        <w:pStyle w:val="2"/>
      </w:pPr>
      <w:bookmarkStart w:id="9" w:name="_Toc243837058"/>
      <w:r>
        <w:t>4.2. Функции модуля</w:t>
      </w:r>
      <w:bookmarkEnd w:id="9"/>
    </w:p>
    <w:p w14:paraId="1E051897" w14:textId="77777777" w:rsidR="00C132F2" w:rsidRDefault="00AD0151">
      <w:pPr>
        <w:keepNext/>
        <w:spacing w:before="120" w:after="60"/>
      </w:pPr>
      <w:r>
        <w:t>Таблица 4 — Функции библиотеки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0"/>
        <w:gridCol w:w="5455"/>
      </w:tblGrid>
      <w:tr w:rsidR="00C132F2" w14:paraId="1E05189A" w14:textId="77777777">
        <w:trPr>
          <w:tblHeader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8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9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132F2" w14:paraId="1E05189D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B" w14:textId="77777777" w:rsidR="00C132F2" w:rsidRDefault="00AD0151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compare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x, y)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C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−1 / 0 / 1 по центру тяжести</w:t>
            </w:r>
          </w:p>
        </w:tc>
      </w:tr>
      <w:tr w:rsidR="00C132F2" w14:paraId="1E0518A0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E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prob_</w:t>
            </w:r>
            <w:proofErr w:type="gramStart"/>
            <w:r>
              <w:rPr>
                <w:sz w:val="24"/>
                <w:szCs w:val="24"/>
              </w:rPr>
              <w:t>greater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x, y)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9F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Степень предпочтения </w:t>
            </w:r>
            <w:proofErr w:type="gramStart"/>
            <w:r>
              <w:rPr>
                <w:sz w:val="24"/>
                <w:szCs w:val="24"/>
              </w:rPr>
              <w:t>P(X &gt;</w:t>
            </w:r>
            <w:proofErr w:type="gramEnd"/>
            <w:r>
              <w:rPr>
                <w:sz w:val="24"/>
                <w:szCs w:val="24"/>
              </w:rPr>
              <w:t xml:space="preserve"> Y)</w:t>
            </w:r>
          </w:p>
        </w:tc>
      </w:tr>
      <w:tr w:rsidR="00C132F2" w14:paraId="1E0518A3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1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 w:rsidRPr="001C20BC">
              <w:rPr>
                <w:sz w:val="24"/>
                <w:szCs w:val="24"/>
                <w:lang w:val="en-US"/>
              </w:rPr>
              <w:t>possibility_ge(x, y), necessity_ge(x, y)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2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Возможность и необходимость X ≥ Y</w:t>
            </w:r>
          </w:p>
        </w:tc>
      </w:tr>
      <w:tr w:rsidR="00C132F2" w14:paraId="1E0518A6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4" w14:textId="77777777" w:rsidR="00C132F2" w:rsidRDefault="00AD0151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jaccard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x, y)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5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Сходство </w:t>
            </w:r>
            <w:proofErr w:type="spellStart"/>
            <w:r>
              <w:rPr>
                <w:sz w:val="24"/>
                <w:szCs w:val="24"/>
              </w:rPr>
              <w:t>Жаккара</w:t>
            </w:r>
            <w:proofErr w:type="spellEnd"/>
          </w:p>
        </w:tc>
      </w:tr>
      <w:tr w:rsidR="00C132F2" w14:paraId="1E0518A9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7" w14:textId="77777777" w:rsidR="00C132F2" w:rsidRDefault="00AD0151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distance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x, y)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8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Расстояние по α-срезам</w:t>
            </w:r>
          </w:p>
        </w:tc>
      </w:tr>
      <w:tr w:rsidR="00C132F2" w14:paraId="1E0518AC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A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 w:rsidRPr="001C20BC">
              <w:rPr>
                <w:sz w:val="24"/>
                <w:szCs w:val="24"/>
                <w:lang w:val="en-US"/>
              </w:rPr>
              <w:t>generate(n, groups, center_range, width_range, spread, seed)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B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Набор из n величин, сгруппированных вокруг </w:t>
            </w:r>
            <w:proofErr w:type="spellStart"/>
            <w:r>
              <w:rPr>
                <w:sz w:val="24"/>
                <w:szCs w:val="24"/>
              </w:rPr>
              <w:t>groups</w:t>
            </w:r>
            <w:proofErr w:type="spellEnd"/>
            <w:r>
              <w:rPr>
                <w:sz w:val="24"/>
                <w:szCs w:val="24"/>
              </w:rPr>
              <w:t xml:space="preserve"> центров (</w:t>
            </w:r>
            <w:proofErr w:type="spellStart"/>
            <w:r>
              <w:rPr>
                <w:sz w:val="24"/>
                <w:szCs w:val="24"/>
              </w:rPr>
              <w:t>groups</w:t>
            </w:r>
            <w:proofErr w:type="spellEnd"/>
            <w:r>
              <w:rPr>
                <w:sz w:val="24"/>
                <w:szCs w:val="24"/>
              </w:rPr>
              <w:t xml:space="preserve"> = 0 — без структуры)</w:t>
            </w:r>
          </w:p>
        </w:tc>
      </w:tr>
      <w:tr w:rsidR="00C132F2" w14:paraId="1E0518AF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D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 w:rsidRPr="001C20BC">
              <w:rPr>
                <w:sz w:val="24"/>
                <w:szCs w:val="24"/>
                <w:lang w:val="en-US"/>
              </w:rPr>
              <w:t>to_array(numbers), from_array(arr)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AE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Преобразование списка величин в матрицу n × 2 и обратно</w:t>
            </w:r>
          </w:p>
        </w:tc>
      </w:tr>
      <w:tr w:rsidR="00C132F2" w14:paraId="1E0518B2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0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 w:rsidRPr="001C20BC">
              <w:rPr>
                <w:sz w:val="24"/>
                <w:szCs w:val="24"/>
                <w:lang w:val="en-US"/>
              </w:rPr>
              <w:t>save_csv(numbers, path, labels=None)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1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Сохранение в CSV (разделитель «;», столбцы </w:t>
            </w:r>
            <w:proofErr w:type="spellStart"/>
            <w:proofErr w:type="gramStart"/>
            <w:r>
              <w:rPr>
                <w:sz w:val="24"/>
                <w:szCs w:val="24"/>
              </w:rPr>
              <w:t>a;b</w:t>
            </w:r>
            <w:proofErr w:type="spellEnd"/>
            <w:r>
              <w:rPr>
                <w:sz w:val="24"/>
                <w:szCs w:val="24"/>
              </w:rPr>
              <w:t>[;</w:t>
            </w:r>
            <w:proofErr w:type="spellStart"/>
            <w:r>
              <w:rPr>
                <w:sz w:val="24"/>
                <w:szCs w:val="24"/>
              </w:rPr>
              <w:t>cluster</w:t>
            </w:r>
            <w:proofErr w:type="spellEnd"/>
            <w:proofErr w:type="gramEnd"/>
            <w:r>
              <w:rPr>
                <w:sz w:val="24"/>
                <w:szCs w:val="24"/>
              </w:rPr>
              <w:t>])</w:t>
            </w:r>
          </w:p>
        </w:tc>
      </w:tr>
      <w:tr w:rsidR="00C132F2" w14:paraId="1E0518B5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3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load_csv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path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4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Загрузка набора из CSV</w:t>
            </w:r>
          </w:p>
        </w:tc>
      </w:tr>
      <w:tr w:rsidR="00C132F2" w14:paraId="1E0518B8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6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 w:rsidRPr="001C20BC">
              <w:rPr>
                <w:sz w:val="24"/>
                <w:szCs w:val="24"/>
                <w:lang w:val="en-US"/>
              </w:rPr>
              <w:t>fcm(numbers, k, m=2, eps, max_iter, seed)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7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Нечёткие c-средние, возвращает </w:t>
            </w:r>
            <w:proofErr w:type="spellStart"/>
            <w:r>
              <w:rPr>
                <w:sz w:val="24"/>
                <w:szCs w:val="24"/>
              </w:rPr>
              <w:t>ClusterResult</w:t>
            </w:r>
            <w:proofErr w:type="spellEnd"/>
          </w:p>
        </w:tc>
      </w:tr>
      <w:tr w:rsidR="00C132F2" w14:paraId="1E0518BB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9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 w:rsidRPr="001C20BC">
              <w:rPr>
                <w:sz w:val="24"/>
                <w:szCs w:val="24"/>
                <w:lang w:val="en-US"/>
              </w:rPr>
              <w:lastRenderedPageBreak/>
              <w:t>auto_fcm(numbers, k_min, k_max, m, seed)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A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Выбор k по индексу Се–Бени, возвращает </w:t>
            </w:r>
            <w:proofErr w:type="spellStart"/>
            <w:r>
              <w:rPr>
                <w:sz w:val="24"/>
                <w:szCs w:val="24"/>
              </w:rPr>
              <w:t>ClusterResult</w:t>
            </w:r>
            <w:proofErr w:type="spellEnd"/>
            <w:r>
              <w:rPr>
                <w:sz w:val="24"/>
                <w:szCs w:val="24"/>
              </w:rPr>
              <w:t xml:space="preserve"> со </w:t>
            </w:r>
            <w:proofErr w:type="spellStart"/>
            <w:r>
              <w:rPr>
                <w:sz w:val="24"/>
                <w:szCs w:val="24"/>
              </w:rPr>
              <w:t>scores</w:t>
            </w:r>
            <w:proofErr w:type="spellEnd"/>
          </w:p>
        </w:tc>
      </w:tr>
      <w:tr w:rsidR="00C132F2" w14:paraId="1E0518BE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C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similarity_matrix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numbers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D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Матрица нечёткого отношения сходства R</w:t>
            </w:r>
          </w:p>
        </w:tc>
      </w:tr>
      <w:tr w:rsidR="00C132F2" w14:paraId="1E0518C1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BF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similarity_</w:t>
            </w:r>
            <w:proofErr w:type="gramStart"/>
            <w:r>
              <w:rPr>
                <w:sz w:val="24"/>
                <w:szCs w:val="24"/>
              </w:rPr>
              <w:t>clusters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numbers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alpha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0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Кластеризация по порогу сходства α</w:t>
            </w:r>
          </w:p>
        </w:tc>
      </w:tr>
      <w:tr w:rsidR="00C132F2" w14:paraId="1E0518C4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2" w14:textId="77777777" w:rsidR="00C132F2" w:rsidRPr="001C20BC" w:rsidRDefault="00AD0151">
            <w:pPr>
              <w:spacing w:line="240" w:lineRule="auto"/>
              <w:rPr>
                <w:lang w:val="en-US"/>
              </w:rPr>
            </w:pPr>
            <w:r w:rsidRPr="001C20BC">
              <w:rPr>
                <w:sz w:val="24"/>
                <w:szCs w:val="24"/>
                <w:lang w:val="en-US"/>
              </w:rPr>
              <w:t>xie_beni(numbers, result, m)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3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Значение индекса Се–Бени</w:t>
            </w:r>
          </w:p>
        </w:tc>
      </w:tr>
      <w:tr w:rsidR="00C132F2" w14:paraId="1E0518C7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5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setup_log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path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6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Включение журнала библиотеки в файл</w:t>
            </w:r>
          </w:p>
        </w:tc>
      </w:tr>
    </w:tbl>
    <w:p w14:paraId="1E0518C8" w14:textId="77777777" w:rsidR="00C132F2" w:rsidRDefault="00C132F2">
      <w:pPr>
        <w:spacing w:after="60"/>
      </w:pPr>
    </w:p>
    <w:p w14:paraId="1E0518C9" w14:textId="77777777" w:rsidR="00C132F2" w:rsidRDefault="00AD0151">
      <w:pPr>
        <w:pStyle w:val="2"/>
      </w:pPr>
      <w:bookmarkStart w:id="10" w:name="_Toc243837059"/>
      <w:r>
        <w:t xml:space="preserve">4.3. Результат кластеризации </w:t>
      </w:r>
      <w:proofErr w:type="spellStart"/>
      <w:r>
        <w:t>ClusterResult</w:t>
      </w:r>
      <w:bookmarkEnd w:id="10"/>
      <w:proofErr w:type="spellEnd"/>
    </w:p>
    <w:p w14:paraId="1E0518CA" w14:textId="77777777" w:rsidR="00C132F2" w:rsidRDefault="00AD0151">
      <w:pPr>
        <w:keepNext/>
        <w:spacing w:before="120" w:after="60"/>
      </w:pPr>
      <w:r>
        <w:t xml:space="preserve">Таблица 5 — Поля </w:t>
      </w:r>
      <w:proofErr w:type="spellStart"/>
      <w:r>
        <w:t>ClusterResult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055"/>
      </w:tblGrid>
      <w:tr w:rsidR="00C132F2" w14:paraId="1E0518CD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B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C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132F2" w14:paraId="1E0518D0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E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labels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CF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Номер кластера для каждой величины (массив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C132F2" w14:paraId="1E0518D3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1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centers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2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Прототипы кластеров — список </w:t>
            </w:r>
            <w:proofErr w:type="spellStart"/>
            <w:r>
              <w:rPr>
                <w:sz w:val="24"/>
                <w:szCs w:val="24"/>
              </w:rPr>
              <w:t>UniformFuzzyNumber</w:t>
            </w:r>
            <w:proofErr w:type="spellEnd"/>
          </w:p>
        </w:tc>
      </w:tr>
      <w:tr w:rsidR="00C132F2" w14:paraId="1E0518D6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4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membership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5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Матрица n × k степеней принадлежности (для FCM)</w:t>
            </w:r>
          </w:p>
        </w:tc>
      </w:tr>
      <w:tr w:rsidR="00C132F2" w14:paraId="1E0518D9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7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iterations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8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Число выполненных итераций FCM</w:t>
            </w:r>
          </w:p>
        </w:tc>
      </w:tr>
      <w:tr w:rsidR="00C132F2" w14:paraId="1E0518DC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A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scores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B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Словарь {k: XB} (для </w:t>
            </w:r>
            <w:proofErr w:type="spellStart"/>
            <w:r>
              <w:rPr>
                <w:sz w:val="24"/>
                <w:szCs w:val="24"/>
              </w:rPr>
              <w:t>auto_fcm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C132F2" w14:paraId="1E0518DF" w14:textId="77777777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D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k, </w:t>
            </w:r>
            <w:proofErr w:type="spellStart"/>
            <w:proofErr w:type="gramStart"/>
            <w:r>
              <w:rPr>
                <w:sz w:val="24"/>
                <w:szCs w:val="24"/>
              </w:rPr>
              <w:t>sizes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8DE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Число кластеров и размеры кластеров</w:t>
            </w:r>
          </w:p>
        </w:tc>
      </w:tr>
    </w:tbl>
    <w:p w14:paraId="1E0518E0" w14:textId="77777777" w:rsidR="00C132F2" w:rsidRDefault="00C132F2">
      <w:pPr>
        <w:spacing w:after="60"/>
      </w:pPr>
    </w:p>
    <w:p w14:paraId="1E0518E1" w14:textId="77777777" w:rsidR="00C132F2" w:rsidRDefault="00AD0151">
      <w:pPr>
        <w:pStyle w:val="2"/>
      </w:pPr>
      <w:bookmarkStart w:id="11" w:name="_Toc243837060"/>
      <w:r>
        <w:t>4.4. Пример использования во внешней программе</w:t>
      </w:r>
      <w:bookmarkEnd w:id="11"/>
    </w:p>
    <w:p w14:paraId="1E0518E2" w14:textId="77777777" w:rsidR="00C132F2" w:rsidRDefault="00AD0151">
      <w:pPr>
        <w:shd w:val="clear" w:color="auto" w:fill="F2F2F2"/>
        <w:spacing w:before="120" w:line="240" w:lineRule="auto"/>
        <w:ind w:left="28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fuzzy_uniform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</w:t>
      </w:r>
      <w:proofErr w:type="spellEnd"/>
    </w:p>
    <w:p w14:paraId="1E0518E3" w14:textId="77777777" w:rsidR="00C132F2" w:rsidRDefault="00AD0151">
      <w:pPr>
        <w:shd w:val="clear" w:color="auto" w:fill="F2F2F2"/>
        <w:spacing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0518E4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fu.setup_log("example.log")</w:t>
      </w:r>
    </w:p>
    <w:p w14:paraId="1E0518E5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A, B = fu.UniformFuzzyNumber(2, 5), fu.UniformFuzzyNumber(1, 3)</w:t>
      </w:r>
    </w:p>
    <w:p w14:paraId="1E0518E6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print(A + B, A - B, A * B, A / B)  # U[3; 8] U[-1; 4] U[2; 15] U[0.6667; 5]</w:t>
      </w:r>
    </w:p>
    <w:p w14:paraId="1E0518E7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print(A &gt; B, fu.prob_greater(A, B))     # True 0.9166...</w:t>
      </w:r>
    </w:p>
    <w:p w14:paraId="1E0518E8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E0518E9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data = fu.generate(200, groups=4, seed=1)</w:t>
      </w:r>
    </w:p>
    <w:p w14:paraId="1E0518EA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res = fu.fcm(data, k=4, seed=1)</w:t>
      </w:r>
    </w:p>
    <w:p w14:paraId="1E0518EB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print(res.sizes(), res.centers)</w:t>
      </w:r>
    </w:p>
    <w:p w14:paraId="1E0518EC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 xml:space="preserve">res = </w:t>
      </w:r>
      <w:proofErr w:type="gramStart"/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fu.auto</w:t>
      </w:r>
      <w:proofErr w:type="gramEnd"/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fcm(</w:t>
      </w:r>
      <w:proofErr w:type="gramEnd"/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 xml:space="preserve">data, 2, 8, seed=1)    # </w:t>
      </w:r>
      <w:r>
        <w:rPr>
          <w:rFonts w:ascii="Courier New" w:eastAsia="Courier New" w:hAnsi="Courier New" w:cs="Courier New"/>
          <w:sz w:val="20"/>
          <w:szCs w:val="20"/>
        </w:rPr>
        <w:t>выбор</w:t>
      </w: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 xml:space="preserve"> k </w:t>
      </w:r>
      <w:r>
        <w:rPr>
          <w:rFonts w:ascii="Courier New" w:eastAsia="Courier New" w:hAnsi="Courier New" w:cs="Courier New"/>
          <w:sz w:val="20"/>
          <w:szCs w:val="20"/>
        </w:rPr>
        <w:t>по</w:t>
      </w: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индексу</w:t>
      </w: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Се</w:t>
      </w: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–</w:t>
      </w:r>
      <w:r>
        <w:rPr>
          <w:rFonts w:ascii="Courier New" w:eastAsia="Courier New" w:hAnsi="Courier New" w:cs="Courier New"/>
          <w:sz w:val="20"/>
          <w:szCs w:val="20"/>
        </w:rPr>
        <w:t>Бени</w:t>
      </w:r>
    </w:p>
    <w:p w14:paraId="1E0518ED" w14:textId="77777777" w:rsidR="00C132F2" w:rsidRPr="001C20BC" w:rsidRDefault="00AD0151">
      <w:pPr>
        <w:shd w:val="clear" w:color="auto" w:fill="F2F2F2"/>
        <w:spacing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res = fu.similarity_clusters(data, alpha=0.95)</w:t>
      </w:r>
    </w:p>
    <w:p w14:paraId="1E0518EE" w14:textId="77777777" w:rsidR="00C132F2" w:rsidRPr="001C20BC" w:rsidRDefault="00AD0151">
      <w:pPr>
        <w:shd w:val="clear" w:color="auto" w:fill="F2F2F2"/>
        <w:spacing w:after="120"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fu.save_csv(data, "data.csv", res.labels.tolist())</w:t>
      </w:r>
    </w:p>
    <w:p w14:paraId="1E0518EF" w14:textId="77777777" w:rsidR="00C132F2" w:rsidRDefault="00AD0151">
      <w:pPr>
        <w:pStyle w:val="1"/>
      </w:pPr>
      <w:bookmarkStart w:id="12" w:name="_Toc243837061"/>
      <w:r>
        <w:t>5. Порядок использования</w:t>
      </w:r>
      <w:bookmarkEnd w:id="12"/>
    </w:p>
    <w:p w14:paraId="1E0518F0" w14:textId="77777777" w:rsidR="00C132F2" w:rsidRDefault="00AD0151">
      <w:pPr>
        <w:pStyle w:val="2"/>
      </w:pPr>
      <w:bookmarkStart w:id="13" w:name="_Toc243837062"/>
      <w:r>
        <w:t>5.1. Требования и установка</w:t>
      </w:r>
      <w:bookmarkEnd w:id="13"/>
    </w:p>
    <w:p w14:paraId="1E0518F1" w14:textId="77777777" w:rsidR="00C132F2" w:rsidRDefault="00AD0151">
      <w:pPr>
        <w:ind w:firstLine="709"/>
        <w:jc w:val="both"/>
      </w:pPr>
      <w:r>
        <w:t xml:space="preserve">Для работы необходимы Python 3.10 или новее и пакеты </w:t>
      </w:r>
      <w:proofErr w:type="spellStart"/>
      <w:r>
        <w:t>NumPy</w:t>
      </w:r>
      <w:proofErr w:type="spellEnd"/>
      <w:r>
        <w:t xml:space="preserve"> и </w:t>
      </w:r>
      <w:proofErr w:type="spellStart"/>
      <w:r>
        <w:t>Matplotlib</w:t>
      </w:r>
      <w:proofErr w:type="spellEnd"/>
      <w:r>
        <w:t>. Установка зависимостей и запуск программы выполняются в командной строке Windows (</w:t>
      </w:r>
      <w:proofErr w:type="spellStart"/>
      <w:r>
        <w:t>cmd</w:t>
      </w:r>
      <w:proofErr w:type="spellEnd"/>
      <w:r>
        <w:t>) из каталога проекта:</w:t>
      </w:r>
    </w:p>
    <w:p w14:paraId="1E0518F2" w14:textId="77777777" w:rsidR="00C132F2" w:rsidRPr="001C20BC" w:rsidRDefault="00AD0151">
      <w:pPr>
        <w:shd w:val="clear" w:color="auto" w:fill="F2F2F2"/>
        <w:spacing w:before="120"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pip install -r requirements.txt</w:t>
      </w:r>
    </w:p>
    <w:p w14:paraId="1E0518F3" w14:textId="77777777" w:rsidR="00C132F2" w:rsidRPr="001C20BC" w:rsidRDefault="00AD0151">
      <w:pPr>
        <w:shd w:val="clear" w:color="auto" w:fill="F2F2F2"/>
        <w:spacing w:after="120" w:line="240" w:lineRule="auto"/>
        <w:ind w:left="284"/>
        <w:rPr>
          <w:lang w:val="en-US"/>
        </w:rPr>
      </w:pPr>
      <w:r w:rsidRPr="001C20BC">
        <w:rPr>
          <w:rFonts w:ascii="Courier New" w:eastAsia="Courier New" w:hAnsi="Courier New" w:cs="Courier New"/>
          <w:sz w:val="20"/>
          <w:szCs w:val="20"/>
          <w:lang w:val="en-US"/>
        </w:rPr>
        <w:t>python app_gui.py</w:t>
      </w:r>
    </w:p>
    <w:p w14:paraId="1E0518F4" w14:textId="77777777" w:rsidR="00C132F2" w:rsidRDefault="00AD0151">
      <w:pPr>
        <w:pStyle w:val="2"/>
      </w:pPr>
      <w:bookmarkStart w:id="14" w:name="_Toc243837063"/>
      <w:r>
        <w:t>5.2. Вкладка «Операции»</w:t>
      </w:r>
      <w:bookmarkEnd w:id="14"/>
    </w:p>
    <w:p w14:paraId="1E0518F5" w14:textId="77777777" w:rsidR="00C132F2" w:rsidRDefault="00AD0151">
      <w:pPr>
        <w:ind w:firstLine="709"/>
        <w:jc w:val="both"/>
      </w:pPr>
      <w:r>
        <w:t>На вкладке вводятся параметры a и b величин A и B. Кнопки «A + B», «A − B», «A × B», «A ÷ B», «A ∩ B», «Оболочка A ∪ B» выполняют соответствующую операцию; кнопка «Сравнить A и B» выводит результаты всех способов сравнения. Результат отображается в текстовом поле и в виде графиков функций принадлежности операндов и результата (рисунок 1). Ошибки ввода (</w:t>
      </w:r>
      <w:proofErr w:type="gramStart"/>
      <w:r>
        <w:t>a &gt;</w:t>
      </w:r>
      <w:proofErr w:type="gramEnd"/>
      <w:r>
        <w:t xml:space="preserve"> b, деление на величину, содержащую 0) выводятся в диалоговом окне и в журнал.</w:t>
      </w:r>
    </w:p>
    <w:p w14:paraId="1E0518F6" w14:textId="77777777" w:rsidR="00C132F2" w:rsidRDefault="00AD015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E05192D" wp14:editId="1E05192E">
            <wp:extent cx="5715000" cy="3876675"/>
            <wp:effectExtent l="0" t="0" r="0" b="0"/>
            <wp:docPr id="1" name="gui_ops.png" descr="Вкладка «Операции»: сравнение величин A = U[2; 5] и B = U[1; 3]" title="Вкладка «Операции»: сравнение величин A = U[2; 5] и B = U[1; 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18F7" w14:textId="77777777" w:rsidR="00C132F2" w:rsidRDefault="00AD0151">
      <w:pPr>
        <w:spacing w:before="60" w:after="200"/>
        <w:jc w:val="center"/>
      </w:pPr>
      <w:r>
        <w:t xml:space="preserve">Рисунок 1 — Вкладка «Операции»: сравнение величин A = </w:t>
      </w:r>
      <w:proofErr w:type="gramStart"/>
      <w:r>
        <w:t>U[</w:t>
      </w:r>
      <w:proofErr w:type="gramEnd"/>
      <w:r>
        <w:t xml:space="preserve">2; 5] и B = </w:t>
      </w:r>
      <w:proofErr w:type="gramStart"/>
      <w:r>
        <w:t>U[</w:t>
      </w:r>
      <w:proofErr w:type="gramEnd"/>
      <w:r>
        <w:t>1; 3]</w:t>
      </w:r>
    </w:p>
    <w:p w14:paraId="1E0518F8" w14:textId="77777777" w:rsidR="00C132F2" w:rsidRDefault="00AD0151">
      <w:pPr>
        <w:pStyle w:val="2"/>
      </w:pPr>
      <w:bookmarkStart w:id="15" w:name="_Toc243837064"/>
      <w:r>
        <w:t>5.3. Вкладка «Набор величин»</w:t>
      </w:r>
      <w:bookmarkEnd w:id="15"/>
    </w:p>
    <w:p w14:paraId="1E0518F9" w14:textId="77777777" w:rsidR="00C132F2" w:rsidRDefault="00AD0151">
      <w:pPr>
        <w:ind w:firstLine="709"/>
        <w:jc w:val="both"/>
      </w:pPr>
      <w:r>
        <w:t xml:space="preserve">Задаются параметры генерации: количество величин (100–300), число скрытых групп (0 — равномерно по всему диапазону), диапазоны центров и ширин, разброс центров внутри группы и начальное значение генератора </w:t>
      </w:r>
      <w:r>
        <w:lastRenderedPageBreak/>
        <w:t>(</w:t>
      </w:r>
      <w:proofErr w:type="spellStart"/>
      <w:r>
        <w:t>seed</w:t>
      </w:r>
      <w:proofErr w:type="spellEnd"/>
      <w:r>
        <w:t>; пустое поле — случайное). Кнопка «Сгенерировать» создаёт набор и отображает его в таблице и на графике (рисунок 2). Кнопки «Загрузить CSV…» и «Сохранить CSV…» обеспечивают обмен набором с файлами; при сохранении после кластеризации в файл записываются и номера кластеров.</w:t>
      </w:r>
    </w:p>
    <w:p w14:paraId="1E0518FA" w14:textId="77777777" w:rsidR="00C132F2" w:rsidRDefault="00AD015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E05192F" wp14:editId="1E051930">
            <wp:extent cx="5715000" cy="3876675"/>
            <wp:effectExtent l="0" t="0" r="0" b="0"/>
            <wp:docPr id="2" name="gui_set.png" descr="Вкладка «Набор величин»: сгенерированный набор из 200 величин" title="Вкладка «Набор величин»: сгенерированный набор из 200 велич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18FB" w14:textId="77777777" w:rsidR="00C132F2" w:rsidRDefault="00AD0151">
      <w:pPr>
        <w:spacing w:before="60" w:after="200"/>
        <w:jc w:val="center"/>
      </w:pPr>
      <w:r>
        <w:t>Рисунок 2 — Вкладка «Набор величин»: сгенерированный набор из 200 величин</w:t>
      </w:r>
    </w:p>
    <w:p w14:paraId="1E0518FC" w14:textId="77777777" w:rsidR="00C132F2" w:rsidRDefault="00AD0151">
      <w:pPr>
        <w:pStyle w:val="2"/>
      </w:pPr>
      <w:bookmarkStart w:id="16" w:name="_Toc243837065"/>
      <w:r>
        <w:t>5.4. Вкладка «Кластеризация»</w:t>
      </w:r>
      <w:bookmarkEnd w:id="16"/>
    </w:p>
    <w:p w14:paraId="1E0518FD" w14:textId="77777777" w:rsidR="00C132F2" w:rsidRDefault="00AD0151">
      <w:pPr>
        <w:ind w:firstLine="709"/>
        <w:jc w:val="both"/>
      </w:pPr>
      <w:r>
        <w:t xml:space="preserve">Выбирается метод: нечёткие c-средние с заданным числом кластеров k, автоматический выбор k по критерию Се–Бени или разбиение по порогу сходства α. Задаются параметры (k, </w:t>
      </w:r>
      <w:proofErr w:type="spellStart"/>
      <w:r>
        <w:t>фаззификатор</w:t>
      </w:r>
      <w:proofErr w:type="spellEnd"/>
      <w:r>
        <w:t xml:space="preserve"> m, </w:t>
      </w:r>
      <w:proofErr w:type="spellStart"/>
      <w:r>
        <w:t>k</w:t>
      </w:r>
      <w:r>
        <w:rPr>
          <w:vertAlign w:val="subscript"/>
        </w:rPr>
        <w:t>max</w:t>
      </w:r>
      <w:proofErr w:type="spellEnd"/>
      <w:r>
        <w:t xml:space="preserve">, α, </w:t>
      </w:r>
      <w:proofErr w:type="spellStart"/>
      <w:r>
        <w:t>seed</w:t>
      </w:r>
      <w:proofErr w:type="spellEnd"/>
      <w:r>
        <w:t>), после чего нажимается «Выполнить». Выводятся число кластеров, число итераций, значения индекса Се–Бени, размеры кластеров и их прототипы. Строятся два графика: величины, раскрашенные по кластерам, и расположение величин и прототипов в плоскости «центр — ширина» (рисунок 3).</w:t>
      </w:r>
    </w:p>
    <w:p w14:paraId="1E0518FE" w14:textId="77777777" w:rsidR="00C132F2" w:rsidRDefault="00AD015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E051931" wp14:editId="1E051932">
            <wp:extent cx="5715000" cy="3876675"/>
            <wp:effectExtent l="0" t="0" r="0" b="0"/>
            <wp:docPr id="3" name="gui_cluster.png" descr="Вкладка «Кластеризация»: автоматический выбор k = 3 по индексу Се–Бени" title="Вкладка «Кластеризация»: автоматический выбор k = 3 по индексу Се–Б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18FF" w14:textId="77777777" w:rsidR="00C132F2" w:rsidRDefault="00AD0151">
      <w:pPr>
        <w:spacing w:before="60" w:after="200"/>
        <w:jc w:val="center"/>
      </w:pPr>
      <w:r>
        <w:t>Рисунок 3 — Вкладка «Кластеризация»: автоматический выбор k = 3 по индексу Се–Бени</w:t>
      </w:r>
    </w:p>
    <w:p w14:paraId="1E051900" w14:textId="77777777" w:rsidR="00C132F2" w:rsidRDefault="00AD0151">
      <w:pPr>
        <w:pStyle w:val="2"/>
      </w:pPr>
      <w:bookmarkStart w:id="17" w:name="_Toc243837066"/>
      <w:r>
        <w:t>5.5. Журнал</w:t>
      </w:r>
      <w:bookmarkEnd w:id="17"/>
    </w:p>
    <w:p w14:paraId="1E051901" w14:textId="77777777" w:rsidR="00C132F2" w:rsidRDefault="00AD0151">
      <w:pPr>
        <w:ind w:firstLine="709"/>
        <w:jc w:val="both"/>
      </w:pPr>
      <w:r>
        <w:t xml:space="preserve">В нижней части окна отображается журнал действий: выполненные операции с операндами и результатами, параметры генерации, параметры и результаты кластеризации, ошибки. Журнал одновременно записывается в файл </w:t>
      </w:r>
      <w:r>
        <w:rPr>
          <w:rFonts w:ascii="Courier New" w:eastAsia="Courier New" w:hAnsi="Courier New" w:cs="Courier New"/>
          <w:sz w:val="24"/>
          <w:szCs w:val="24"/>
        </w:rPr>
        <w:t>fuzzy.log</w:t>
      </w:r>
      <w:r>
        <w:t xml:space="preserve"> в каталоге запуска с отметками даты и времени.</w:t>
      </w:r>
    </w:p>
    <w:p w14:paraId="1E051902" w14:textId="77777777" w:rsidR="00C132F2" w:rsidRDefault="00AD0151">
      <w:pPr>
        <w:pStyle w:val="1"/>
      </w:pPr>
      <w:bookmarkStart w:id="18" w:name="_Toc243837067"/>
      <w:r>
        <w:t>6. Тестирование</w:t>
      </w:r>
      <w:bookmarkEnd w:id="18"/>
    </w:p>
    <w:p w14:paraId="1E051903" w14:textId="77777777" w:rsidR="00C132F2" w:rsidRDefault="00AD0151">
      <w:pPr>
        <w:ind w:firstLine="709"/>
        <w:jc w:val="both"/>
      </w:pPr>
      <w:r>
        <w:t xml:space="preserve">Модульные тесты запускаются командой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python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-m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unittest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-v</w:t>
      </w:r>
      <w:r>
        <w:t xml:space="preserve"> из каталога проекта. Состав тестов и результаты приведены в таблице 6.</w:t>
      </w:r>
    </w:p>
    <w:p w14:paraId="1E051904" w14:textId="77777777" w:rsidR="00C132F2" w:rsidRDefault="00AD0151">
      <w:pPr>
        <w:keepNext/>
        <w:spacing w:before="120" w:after="60"/>
      </w:pPr>
      <w:r>
        <w:t>Таблица 6 — Модульные тесты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5455"/>
        <w:gridCol w:w="1500"/>
      </w:tblGrid>
      <w:tr w:rsidR="00C132F2" w14:paraId="1E051908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5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6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7" w14:textId="77777777" w:rsidR="00C132F2" w:rsidRDefault="00AD015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C132F2" w14:paraId="1E05190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9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test_arith</w:t>
            </w:r>
            <w:proofErr w:type="spellEnd"/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A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Сложение, вычитание, умножение (в </w:t>
            </w:r>
            <w:proofErr w:type="gramStart"/>
            <w:r>
              <w:rPr>
                <w:sz w:val="24"/>
                <w:szCs w:val="24"/>
              </w:rPr>
              <w:t>т.ч.</w:t>
            </w:r>
            <w:proofErr w:type="gramEnd"/>
            <w:r>
              <w:rPr>
                <w:sz w:val="24"/>
                <w:szCs w:val="24"/>
              </w:rPr>
              <w:t xml:space="preserve"> разных знаков), деление, операции с числом, ошибки деления на 0 и некорректных границ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B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132F2" w14:paraId="1E05191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D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test_compare</w:t>
            </w:r>
            <w:proofErr w:type="spellEnd"/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E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 xml:space="preserve">Сравнение по центру, P(A&gt;B) на известных значениях (0,5; 0,125), P(A&gt;B)+P(B&gt;A)=1, </w:t>
            </w:r>
            <w:proofErr w:type="spellStart"/>
            <w:r>
              <w:rPr>
                <w:sz w:val="24"/>
                <w:szCs w:val="24"/>
              </w:rPr>
              <w:t>Poss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Nec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Жаккар</w:t>
            </w:r>
            <w:proofErr w:type="spellEnd"/>
            <w:r>
              <w:rPr>
                <w:sz w:val="24"/>
                <w:szCs w:val="24"/>
              </w:rPr>
              <w:t>, пустое пересечение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0F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132F2" w14:paraId="1E05191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1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test_generate</w:t>
            </w:r>
            <w:proofErr w:type="spellEnd"/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2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Количество сгенерированных величин и корректность a ≤ 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3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132F2" w14:paraId="1E05191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5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test_fcm</w:t>
            </w:r>
            <w:proofErr w:type="spellEnd"/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6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Число кластеров, сумма размеров, нормировка степеней принадлежности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7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132F2" w14:paraId="1E05191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9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test_auto</w:t>
            </w:r>
            <w:proofErr w:type="spellEnd"/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A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Индекс Се–Бени восстанавливает 3 заложенные группы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B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132F2" w14:paraId="1E05192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D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test_alpha</w:t>
            </w:r>
            <w:proofErr w:type="spellEnd"/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E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α = 0 → 1 кластер; α = 1 → n кластеров; α = 0,9 → 3 кластера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1F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132F2" w14:paraId="1E05192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21" w14:textId="77777777" w:rsidR="00C132F2" w:rsidRDefault="00AD015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test_csv</w:t>
            </w:r>
            <w:proofErr w:type="spellEnd"/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22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Сохранение и загрузка CSV без потери точности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51923" w14:textId="77777777" w:rsidR="00C132F2" w:rsidRDefault="00AD0151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 w14:paraId="1E051925" w14:textId="77777777" w:rsidR="00C132F2" w:rsidRDefault="00C132F2">
      <w:pPr>
        <w:spacing w:after="60"/>
      </w:pPr>
    </w:p>
    <w:p w14:paraId="1E051926" w14:textId="77777777" w:rsidR="00C132F2" w:rsidRDefault="00AD0151">
      <w:pPr>
        <w:ind w:firstLine="709"/>
        <w:jc w:val="both"/>
      </w:pPr>
      <w:r>
        <w:t>Дополнительно проверена работа графического интерфейса: выполнены все операции, сравнение, генерация набора и все три метода кластеризации с записью журнала в файл.</w:t>
      </w:r>
    </w:p>
    <w:p w14:paraId="1E051927" w14:textId="77777777" w:rsidR="00C132F2" w:rsidRDefault="00AD0151">
      <w:pPr>
        <w:pStyle w:val="1"/>
      </w:pPr>
      <w:bookmarkStart w:id="19" w:name="_Toc243837068"/>
      <w:r>
        <w:t>Список использованных источников</w:t>
      </w:r>
      <w:bookmarkEnd w:id="19"/>
    </w:p>
    <w:p w14:paraId="1E051928" w14:textId="77777777" w:rsidR="00C132F2" w:rsidRDefault="00AD0151">
      <w:pPr>
        <w:pStyle w:val="a4"/>
        <w:numPr>
          <w:ilvl w:val="0"/>
          <w:numId w:val="3"/>
        </w:numPr>
        <w:jc w:val="both"/>
      </w:pPr>
      <w:r>
        <w:t xml:space="preserve">Демидова Л.А., </w:t>
      </w:r>
      <w:proofErr w:type="spellStart"/>
      <w:r>
        <w:t>Кираковский</w:t>
      </w:r>
      <w:proofErr w:type="spellEnd"/>
      <w:r>
        <w:t xml:space="preserve"> В.В., </w:t>
      </w:r>
      <w:proofErr w:type="spellStart"/>
      <w:r>
        <w:t>Пылькин</w:t>
      </w:r>
      <w:proofErr w:type="spellEnd"/>
      <w:r>
        <w:t xml:space="preserve"> А.Н. Алгоритмы и системы нечёткого вывода при решении задач диагностики городских инженерных коммуникаций.</w:t>
      </w:r>
    </w:p>
    <w:p w14:paraId="1E051929" w14:textId="77777777" w:rsidR="00C132F2" w:rsidRDefault="00AD0151">
      <w:pPr>
        <w:pStyle w:val="a4"/>
        <w:numPr>
          <w:ilvl w:val="0"/>
          <w:numId w:val="3"/>
        </w:numPr>
        <w:jc w:val="both"/>
      </w:pPr>
      <w:r>
        <w:t xml:space="preserve">Батыршин И.З., Недосекин А.О., Стецко А.А., Тарасов В.Б., </w:t>
      </w:r>
      <w:proofErr w:type="spellStart"/>
      <w:r>
        <w:t>Язенин</w:t>
      </w:r>
      <w:proofErr w:type="spellEnd"/>
      <w:r>
        <w:t xml:space="preserve"> А.В., Ярушкина Н.Г. Нечёткие гибридные системы. Теория и практика / Под ред. </w:t>
      </w:r>
      <w:proofErr w:type="gramStart"/>
      <w:r>
        <w:t>Н.Г.</w:t>
      </w:r>
      <w:proofErr w:type="gramEnd"/>
      <w:r>
        <w:t xml:space="preserve"> Ярушкиной. — М.: ФИЗМАТЛИТ, 2007. — 208 с.</w:t>
      </w:r>
    </w:p>
    <w:p w14:paraId="1E05192A" w14:textId="77777777" w:rsidR="00C132F2" w:rsidRDefault="00AD0151">
      <w:pPr>
        <w:pStyle w:val="a4"/>
        <w:numPr>
          <w:ilvl w:val="0"/>
          <w:numId w:val="3"/>
        </w:numPr>
        <w:jc w:val="both"/>
      </w:pPr>
      <w:proofErr w:type="spellStart"/>
      <w:r>
        <w:t>Абчук</w:t>
      </w:r>
      <w:proofErr w:type="spellEnd"/>
      <w:r>
        <w:t xml:space="preserve"> В.А. и др. Справочник по исследованию операций. — М.: Воениздат, 1979. — 368 с.</w:t>
      </w:r>
    </w:p>
    <w:p w14:paraId="1E05192B" w14:textId="77777777" w:rsidR="00C132F2" w:rsidRPr="001C20BC" w:rsidRDefault="00AD0151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1C20BC">
        <w:rPr>
          <w:lang w:val="en-US"/>
        </w:rPr>
        <w:t>Bezdek J.C. Pattern Recognition with Fuzzy Objective Function Algorithms. — New York: Plenum Press, 1981. — 256 p.</w:t>
      </w:r>
    </w:p>
    <w:p w14:paraId="1E05192C" w14:textId="77777777" w:rsidR="00C132F2" w:rsidRPr="001C20BC" w:rsidRDefault="00AD0151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1C20BC">
        <w:rPr>
          <w:lang w:val="en-US"/>
        </w:rPr>
        <w:t>Xie X.L., Beni G. A Validity Measure for Fuzzy Clustering // IEEE Trans. on Pattern Analysis and Machine Intelligence. — 1991. — Vol. 13, No. 8. — P. 841–847.</w:t>
      </w:r>
    </w:p>
    <w:sectPr w:rsidR="00C132F2" w:rsidRPr="001C20BC">
      <w:footerReference w:type="default" r:id="rId10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51F6" w14:textId="77777777" w:rsidR="00F73851" w:rsidRDefault="00F73851">
      <w:pPr>
        <w:spacing w:line="240" w:lineRule="auto"/>
      </w:pPr>
      <w:r>
        <w:separator/>
      </w:r>
    </w:p>
  </w:endnote>
  <w:endnote w:type="continuationSeparator" w:id="0">
    <w:p w14:paraId="4F5BF51E" w14:textId="77777777" w:rsidR="00F73851" w:rsidRDefault="00F73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51933" w14:textId="0D72B0D6" w:rsidR="00C132F2" w:rsidRDefault="00AD0151">
    <w:pPr>
      <w:jc w:val="center"/>
    </w:pPr>
    <w:r>
      <w:fldChar w:fldCharType="begin"/>
    </w:r>
    <w:r>
      <w:instrText>PAGE</w:instrText>
    </w:r>
    <w:r>
      <w:fldChar w:fldCharType="separate"/>
    </w:r>
    <w:r w:rsidR="009B733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FB68D" w14:textId="77777777" w:rsidR="00F73851" w:rsidRDefault="00F73851">
      <w:pPr>
        <w:spacing w:line="240" w:lineRule="auto"/>
      </w:pPr>
      <w:r>
        <w:separator/>
      </w:r>
    </w:p>
  </w:footnote>
  <w:footnote w:type="continuationSeparator" w:id="0">
    <w:p w14:paraId="1F724F89" w14:textId="77777777" w:rsidR="00F73851" w:rsidRDefault="00F738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F0B7F"/>
    <w:multiLevelType w:val="hybridMultilevel"/>
    <w:tmpl w:val="0DACF000"/>
    <w:lvl w:ilvl="0" w:tplc="CF428EB0" w:tentative="1">
      <w:start w:val="1"/>
      <w:numFmt w:val="bullet"/>
      <w:lvlText w:val="●"/>
      <w:lvlJc w:val="left"/>
      <w:pPr>
        <w:ind w:left="720" w:hanging="360"/>
      </w:pPr>
    </w:lvl>
    <w:lvl w:ilvl="1" w:tplc="8B2EEB6C" w:tentative="1">
      <w:start w:val="1"/>
      <w:numFmt w:val="bullet"/>
      <w:lvlText w:val="○"/>
      <w:lvlJc w:val="left"/>
      <w:pPr>
        <w:ind w:left="1440" w:hanging="360"/>
      </w:pPr>
    </w:lvl>
    <w:lvl w:ilvl="2" w:tplc="4920DD4C" w:tentative="1">
      <w:start w:val="1"/>
      <w:numFmt w:val="bullet"/>
      <w:lvlText w:val="■"/>
      <w:lvlJc w:val="left"/>
      <w:pPr>
        <w:ind w:left="2160" w:hanging="360"/>
      </w:pPr>
    </w:lvl>
    <w:lvl w:ilvl="3" w:tplc="6CA43FAC" w:tentative="1">
      <w:start w:val="1"/>
      <w:numFmt w:val="bullet"/>
      <w:lvlText w:val="●"/>
      <w:lvlJc w:val="left"/>
      <w:pPr>
        <w:ind w:left="2880" w:hanging="360"/>
      </w:pPr>
    </w:lvl>
    <w:lvl w:ilvl="4" w:tplc="04EACB34" w:tentative="1">
      <w:start w:val="1"/>
      <w:numFmt w:val="bullet"/>
      <w:lvlText w:val="○"/>
      <w:lvlJc w:val="left"/>
      <w:pPr>
        <w:ind w:left="3600" w:hanging="360"/>
      </w:pPr>
    </w:lvl>
    <w:lvl w:ilvl="5" w:tplc="3872D1C2" w:tentative="1">
      <w:start w:val="1"/>
      <w:numFmt w:val="bullet"/>
      <w:lvlText w:val="■"/>
      <w:lvlJc w:val="left"/>
      <w:pPr>
        <w:ind w:left="4320" w:hanging="360"/>
      </w:pPr>
    </w:lvl>
    <w:lvl w:ilvl="6" w:tplc="8D28C220" w:tentative="1">
      <w:start w:val="1"/>
      <w:numFmt w:val="bullet"/>
      <w:lvlText w:val="●"/>
      <w:lvlJc w:val="left"/>
      <w:pPr>
        <w:ind w:left="5040" w:hanging="360"/>
      </w:pPr>
    </w:lvl>
    <w:lvl w:ilvl="7" w:tplc="CCA0C17E" w:tentative="1">
      <w:start w:val="1"/>
      <w:numFmt w:val="bullet"/>
      <w:lvlText w:val="●"/>
      <w:lvlJc w:val="left"/>
      <w:pPr>
        <w:ind w:left="5760" w:hanging="360"/>
      </w:pPr>
    </w:lvl>
    <w:lvl w:ilvl="8" w:tplc="71BCC9D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575D9"/>
    <w:multiLevelType w:val="hybridMultilevel"/>
    <w:tmpl w:val="C388AA52"/>
    <w:lvl w:ilvl="0" w:tplc="AA3AF960">
      <w:start w:val="1"/>
      <w:numFmt w:val="decimal"/>
      <w:lvlText w:val="%1."/>
      <w:lvlJc w:val="left"/>
      <w:pPr>
        <w:ind w:left="1069" w:hanging="360"/>
      </w:pPr>
    </w:lvl>
    <w:lvl w:ilvl="1" w:tplc="957665A4">
      <w:numFmt w:val="decimal"/>
      <w:lvlText w:val=""/>
      <w:lvlJc w:val="left"/>
    </w:lvl>
    <w:lvl w:ilvl="2" w:tplc="AA9CCB88">
      <w:numFmt w:val="decimal"/>
      <w:lvlText w:val=""/>
      <w:lvlJc w:val="left"/>
    </w:lvl>
    <w:lvl w:ilvl="3" w:tplc="B0A43B54">
      <w:numFmt w:val="decimal"/>
      <w:lvlText w:val=""/>
      <w:lvlJc w:val="left"/>
    </w:lvl>
    <w:lvl w:ilvl="4" w:tplc="762C17BE">
      <w:numFmt w:val="decimal"/>
      <w:lvlText w:val=""/>
      <w:lvlJc w:val="left"/>
    </w:lvl>
    <w:lvl w:ilvl="5" w:tplc="2F0AE10C">
      <w:numFmt w:val="decimal"/>
      <w:lvlText w:val=""/>
      <w:lvlJc w:val="left"/>
    </w:lvl>
    <w:lvl w:ilvl="6" w:tplc="14D81D34">
      <w:numFmt w:val="decimal"/>
      <w:lvlText w:val=""/>
      <w:lvlJc w:val="left"/>
    </w:lvl>
    <w:lvl w:ilvl="7" w:tplc="C6B820A6">
      <w:numFmt w:val="decimal"/>
      <w:lvlText w:val=""/>
      <w:lvlJc w:val="left"/>
    </w:lvl>
    <w:lvl w:ilvl="8" w:tplc="EBFA7A78">
      <w:numFmt w:val="decimal"/>
      <w:lvlText w:val=""/>
      <w:lvlJc w:val="left"/>
    </w:lvl>
  </w:abstractNum>
  <w:abstractNum w:abstractNumId="2" w15:restartNumberingAfterBreak="0">
    <w:nsid w:val="7171469F"/>
    <w:multiLevelType w:val="hybridMultilevel"/>
    <w:tmpl w:val="2F5AE130"/>
    <w:lvl w:ilvl="0" w:tplc="6F3264C4">
      <w:start w:val="1"/>
      <w:numFmt w:val="bullet"/>
      <w:lvlText w:val="–"/>
      <w:lvlJc w:val="left"/>
      <w:pPr>
        <w:ind w:left="1069" w:hanging="360"/>
      </w:pPr>
    </w:lvl>
    <w:lvl w:ilvl="1" w:tplc="1B0E6D56">
      <w:numFmt w:val="decimal"/>
      <w:lvlText w:val=""/>
      <w:lvlJc w:val="left"/>
    </w:lvl>
    <w:lvl w:ilvl="2" w:tplc="DE0054B6">
      <w:numFmt w:val="decimal"/>
      <w:lvlText w:val=""/>
      <w:lvlJc w:val="left"/>
    </w:lvl>
    <w:lvl w:ilvl="3" w:tplc="331286EC">
      <w:numFmt w:val="decimal"/>
      <w:lvlText w:val=""/>
      <w:lvlJc w:val="left"/>
    </w:lvl>
    <w:lvl w:ilvl="4" w:tplc="81F036C4">
      <w:numFmt w:val="decimal"/>
      <w:lvlText w:val=""/>
      <w:lvlJc w:val="left"/>
    </w:lvl>
    <w:lvl w:ilvl="5" w:tplc="724408D2">
      <w:numFmt w:val="decimal"/>
      <w:lvlText w:val=""/>
      <w:lvlJc w:val="left"/>
    </w:lvl>
    <w:lvl w:ilvl="6" w:tplc="ADE6D8EE">
      <w:numFmt w:val="decimal"/>
      <w:lvlText w:val=""/>
      <w:lvlJc w:val="left"/>
    </w:lvl>
    <w:lvl w:ilvl="7" w:tplc="DE3408CA">
      <w:numFmt w:val="decimal"/>
      <w:lvlText w:val=""/>
      <w:lvlJc w:val="left"/>
    </w:lvl>
    <w:lvl w:ilvl="8" w:tplc="9FE0D6D2">
      <w:numFmt w:val="decimal"/>
      <w:lvlText w:val=""/>
      <w:lvlJc w:val="left"/>
    </w:lvl>
  </w:abstractNum>
  <w:num w:numId="1" w16cid:durableId="2071070747">
    <w:abstractNumId w:val="0"/>
    <w:lvlOverride w:ilvl="0">
      <w:startOverride w:val="1"/>
    </w:lvlOverride>
  </w:num>
  <w:num w:numId="2" w16cid:durableId="703402337">
    <w:abstractNumId w:val="2"/>
    <w:lvlOverride w:ilvl="0">
      <w:startOverride w:val="1"/>
    </w:lvlOverride>
  </w:num>
  <w:num w:numId="3" w16cid:durableId="922027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2F2"/>
    <w:rsid w:val="000A294B"/>
    <w:rsid w:val="001C20BC"/>
    <w:rsid w:val="002E6094"/>
    <w:rsid w:val="009B7338"/>
    <w:rsid w:val="00AD0151"/>
    <w:rsid w:val="00C132F2"/>
    <w:rsid w:val="00F7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17D3"/>
  <w15:docId w15:val="{63E7BDC0-1FE6-46F1-91DD-7BDFC10F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24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ind w:firstLine="709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28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56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84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112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4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68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96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224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79797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2637</Words>
  <Characters>15033</Characters>
  <Application>Microsoft Office Word</Application>
  <DocSecurity>0</DocSecurity>
  <Lines>125</Lines>
  <Paragraphs>35</Paragraphs>
  <ScaleCrop>false</ScaleCrop>
  <Company/>
  <LinksUpToDate>false</LinksUpToDate>
  <CharactersWithSpaces>17635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Юхнев Арсений</cp:lastModifiedBy>
  <cp:revision>3</cp:revision>
  <dcterms:created xsi:type="dcterms:W3CDTF">2026-10-25T13:10:00Z</dcterms:created>
  <dcterms:modified xsi:type="dcterms:W3CDTF">2026-10-25T13:12:00Z</dcterms:modified>
</cp:coreProperties>
</file>