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42F74" w14:textId="77777777" w:rsidR="007639E1" w:rsidRDefault="00000000">
      <w:pPr>
        <w:jc w:val="center"/>
        <w:rPr>
          <w:rFonts w:eastAsiaTheme="minorHAnsi"/>
          <w:b/>
          <w:bCs/>
          <w:sz w:val="56"/>
          <w:szCs w:val="56"/>
        </w:rPr>
      </w:pPr>
      <w:proofErr w:type="spellStart"/>
      <w:r>
        <w:rPr>
          <w:rFonts w:eastAsiaTheme="minorHAnsi"/>
          <w:b/>
          <w:bCs/>
          <w:sz w:val="56"/>
          <w:szCs w:val="56"/>
        </w:rPr>
        <w:t>ChainSight</w:t>
      </w:r>
      <w:proofErr w:type="spellEnd"/>
      <w:r>
        <w:rPr>
          <w:rFonts w:eastAsiaTheme="minorHAnsi"/>
          <w:b/>
          <w:bCs/>
          <w:sz w:val="56"/>
          <w:szCs w:val="56"/>
        </w:rPr>
        <w:t>性能优化</w:t>
      </w:r>
    </w:p>
    <w:p w14:paraId="663D5C34" w14:textId="77777777" w:rsidR="007639E1" w:rsidRDefault="00000000">
      <w:pPr>
        <w:pStyle w:val="1"/>
      </w:pPr>
      <w:r>
        <w:rPr>
          <w:rFonts w:hint="eastAsia"/>
        </w:rPr>
        <w:t xml:space="preserve">1 </w:t>
      </w:r>
      <w:r>
        <w:rPr>
          <w:rFonts w:hint="eastAsia"/>
        </w:rPr>
        <w:t>背景与问题分析</w:t>
      </w:r>
    </w:p>
    <w:p w14:paraId="5B071E11" w14:textId="77777777" w:rsidR="007639E1" w:rsidRDefault="00000000">
      <w:pPr>
        <w:pStyle w:val="2"/>
        <w:numPr>
          <w:ilvl w:val="1"/>
          <w:numId w:val="1"/>
        </w:numPr>
      </w:pPr>
      <w:r>
        <w:rPr>
          <w:rFonts w:hint="eastAsia"/>
        </w:rPr>
        <w:t>背景</w:t>
      </w:r>
    </w:p>
    <w:p w14:paraId="3B195096" w14:textId="77777777" w:rsidR="007639E1" w:rsidRDefault="00000000">
      <w:pPr>
        <w:ind w:leftChars="200" w:left="420" w:firstLineChars="200" w:firstLine="600"/>
        <w:rPr>
          <w:rFonts w:eastAsia="宋体"/>
          <w:sz w:val="30"/>
          <w:szCs w:val="30"/>
        </w:rPr>
      </w:pPr>
      <w:proofErr w:type="spellStart"/>
      <w:r>
        <w:rPr>
          <w:rFonts w:eastAsiaTheme="minorHAnsi"/>
          <w:sz w:val="30"/>
          <w:szCs w:val="30"/>
        </w:rPr>
        <w:t>ChainSight</w:t>
      </w:r>
      <w:proofErr w:type="spellEnd"/>
      <w:r>
        <w:rPr>
          <w:rFonts w:eastAsia="宋体" w:hint="eastAsia"/>
          <w:sz w:val="30"/>
          <w:szCs w:val="30"/>
        </w:rPr>
        <w:t>项目是一个供应链模拟系统，模块已实现相关供应链的需求预测与订单生成、</w:t>
      </w:r>
      <w:r>
        <w:rPr>
          <w:rFonts w:eastAsia="宋体" w:hint="eastAsia"/>
          <w:sz w:val="30"/>
          <w:szCs w:val="30"/>
        </w:rPr>
        <w:t>MRP</w:t>
      </w:r>
      <w:proofErr w:type="gramStart"/>
      <w:r>
        <w:rPr>
          <w:rFonts w:eastAsia="宋体" w:hint="eastAsia"/>
          <w:sz w:val="30"/>
          <w:szCs w:val="30"/>
        </w:rPr>
        <w:t>净需求</w:t>
      </w:r>
      <w:proofErr w:type="gramEnd"/>
      <w:r>
        <w:rPr>
          <w:rFonts w:eastAsia="宋体" w:hint="eastAsia"/>
          <w:sz w:val="30"/>
          <w:szCs w:val="30"/>
        </w:rPr>
        <w:t>计算、</w:t>
      </w:r>
      <w:r>
        <w:rPr>
          <w:rFonts w:eastAsia="宋体" w:hint="eastAsia"/>
          <w:sz w:val="30"/>
          <w:szCs w:val="30"/>
        </w:rPr>
        <w:t>APS</w:t>
      </w:r>
      <w:r>
        <w:rPr>
          <w:rFonts w:eastAsia="宋体" w:hint="eastAsia"/>
          <w:sz w:val="30"/>
          <w:szCs w:val="30"/>
        </w:rPr>
        <w:t>生产计划、多层级部署规划、物流执行管理功能，目前该项目依赖于本地</w:t>
      </w:r>
      <w:r>
        <w:rPr>
          <w:rFonts w:eastAsia="宋体" w:hint="eastAsia"/>
          <w:sz w:val="30"/>
          <w:szCs w:val="30"/>
        </w:rPr>
        <w:t>Excel</w:t>
      </w:r>
      <w:r>
        <w:rPr>
          <w:rFonts w:eastAsia="宋体" w:hint="eastAsia"/>
          <w:sz w:val="30"/>
          <w:szCs w:val="30"/>
        </w:rPr>
        <w:t>文件进行数据读取与输出，存在严重的性能瓶颈，导致算法运行时间长，未达到预期想要结果。</w:t>
      </w:r>
    </w:p>
    <w:p w14:paraId="55355F3C" w14:textId="77777777" w:rsidR="007639E1" w:rsidRDefault="00000000">
      <w:p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本地环境测试如下：</w:t>
      </w:r>
    </w:p>
    <w:p w14:paraId="7B936B57" w14:textId="77777777" w:rsidR="007639E1" w:rsidRDefault="00000000">
      <w:p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运行内存：</w:t>
      </w:r>
      <w:r>
        <w:rPr>
          <w:rFonts w:asciiTheme="minorEastAsia" w:hAnsiTheme="minorEastAsia" w:cstheme="minorEastAsia" w:hint="eastAsia"/>
          <w:sz w:val="30"/>
          <w:szCs w:val="30"/>
        </w:rPr>
        <w:t xml:space="preserve">16.0 GB </w:t>
      </w:r>
      <w:r>
        <w:rPr>
          <w:rFonts w:eastAsia="宋体" w:hint="eastAsia"/>
          <w:sz w:val="30"/>
          <w:szCs w:val="30"/>
        </w:rPr>
        <w:t xml:space="preserve">   </w:t>
      </w:r>
    </w:p>
    <w:p w14:paraId="6189F40C" w14:textId="77777777" w:rsidR="007639E1" w:rsidRDefault="00000000">
      <w:pPr>
        <w:ind w:leftChars="200" w:left="420" w:firstLineChars="200" w:firstLine="600"/>
        <w:rPr>
          <w:rFonts w:asciiTheme="minorEastAsia" w:hAnsiTheme="minorEastAsia" w:cstheme="minorEastAsia" w:hint="eastAsia"/>
          <w:sz w:val="30"/>
          <w:szCs w:val="30"/>
        </w:rPr>
      </w:pPr>
      <w:r>
        <w:rPr>
          <w:rFonts w:eastAsia="宋体" w:hint="eastAsia"/>
          <w:sz w:val="30"/>
          <w:szCs w:val="30"/>
        </w:rPr>
        <w:t>系统：</w:t>
      </w:r>
      <w:r>
        <w:rPr>
          <w:rFonts w:asciiTheme="minorEastAsia" w:hAnsiTheme="minorEastAsia" w:cstheme="minorEastAsia" w:hint="eastAsia"/>
          <w:sz w:val="30"/>
          <w:szCs w:val="30"/>
        </w:rPr>
        <w:t xml:space="preserve">13th Gen Intel(R) </w:t>
      </w:r>
      <w:proofErr w:type="gramStart"/>
      <w:r>
        <w:rPr>
          <w:rFonts w:asciiTheme="minorEastAsia" w:hAnsiTheme="minorEastAsia" w:cstheme="minorEastAsia" w:hint="eastAsia"/>
          <w:sz w:val="30"/>
          <w:szCs w:val="30"/>
        </w:rPr>
        <w:t>Core(</w:t>
      </w:r>
      <w:proofErr w:type="gramEnd"/>
      <w:r>
        <w:rPr>
          <w:rFonts w:asciiTheme="minorEastAsia" w:hAnsiTheme="minorEastAsia" w:cstheme="minorEastAsia" w:hint="eastAsia"/>
          <w:sz w:val="30"/>
          <w:szCs w:val="30"/>
        </w:rPr>
        <w:t>TM) i7-1360P (2.20 GHz)/64-bit</w:t>
      </w:r>
    </w:p>
    <w:tbl>
      <w:tblPr>
        <w:tblW w:w="8423" w:type="dxa"/>
        <w:jc w:val="center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79"/>
        <w:gridCol w:w="5520"/>
        <w:gridCol w:w="871"/>
        <w:gridCol w:w="871"/>
        <w:gridCol w:w="503"/>
      </w:tblGrid>
      <w:tr w:rsidR="007639E1" w14:paraId="0D928E48" w14:textId="77777777">
        <w:trPr>
          <w:trHeight w:val="892"/>
          <w:tblHeader/>
          <w:jc w:val="center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644B8D" w14:textId="77777777" w:rsidR="007639E1" w:rsidRDefault="00000000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测试文件</w:t>
            </w:r>
          </w:p>
        </w:tc>
        <w:tc>
          <w:tcPr>
            <w:tcW w:w="49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B315E0" w14:textId="77777777" w:rsidR="007639E1" w:rsidRDefault="00000000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未优化</w:t>
            </w:r>
          </w:p>
        </w:tc>
        <w:tc>
          <w:tcPr>
            <w:tcW w:w="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5AE7F2" w14:textId="77777777" w:rsidR="007639E1" w:rsidRDefault="00000000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812A40" w14:textId="77777777" w:rsidR="007639E1" w:rsidRDefault="00000000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3E8C21" w14:textId="77777777" w:rsidR="007639E1" w:rsidRDefault="00000000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仿真天数</w:t>
            </w:r>
          </w:p>
        </w:tc>
      </w:tr>
      <w:tr w:rsidR="007639E1" w14:paraId="45D717B1" w14:textId="77777777">
        <w:trPr>
          <w:trHeight w:val="1675"/>
          <w:jc w:val="center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690DCA" w14:textId="77777777" w:rsidR="007639E1" w:rsidRDefault="00000000">
            <w:pPr>
              <w:snapToGrid w:val="0"/>
              <w:jc w:val="center"/>
              <w:rPr>
                <w:rFonts w:ascii="Calibri" w:eastAsia="宋体"/>
              </w:rPr>
            </w:pPr>
            <w:r>
              <w:rPr>
                <w:rFonts w:ascii="Calibri" w:eastAsia="宋体"/>
              </w:rPr>
              <w:t>BC</w:t>
            </w:r>
            <w:r>
              <w:rPr>
                <w:rFonts w:ascii="Calibri" w:eastAsia="宋体" w:hint="eastAsia"/>
              </w:rPr>
              <w:t>_</w:t>
            </w:r>
            <w:r>
              <w:rPr>
                <w:rFonts w:ascii="Calibri" w:eastAsia="宋体"/>
              </w:rPr>
              <w:t>S</w:t>
            </w:r>
            <w:r>
              <w:rPr>
                <w:rFonts w:ascii="Calibri" w:eastAsia="宋体" w:hint="eastAsia"/>
              </w:rPr>
              <w:t>5</w:t>
            </w:r>
          </w:p>
        </w:tc>
        <w:tc>
          <w:tcPr>
            <w:tcW w:w="49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42C99D" w14:textId="77777777" w:rsidR="007639E1" w:rsidRDefault="00000000">
            <w:pPr>
              <w:snapToGrid w:val="0"/>
              <w:jc w:val="center"/>
              <w:rPr>
                <w:rFonts w:ascii="Calibri" w:eastAsia="宋体"/>
                <w:szCs w:val="10"/>
              </w:rPr>
            </w:pPr>
            <w:r>
              <w:rPr>
                <w:noProof/>
              </w:rPr>
              <w:drawing>
                <wp:inline distT="0" distB="0" distL="114300" distR="114300" wp14:anchorId="74EB5926" wp14:editId="03C8031D">
                  <wp:extent cx="3420745" cy="974725"/>
                  <wp:effectExtent l="0" t="0" r="8255" b="317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745" cy="974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3D4D9A" w14:textId="77777777" w:rsidR="007639E1" w:rsidRDefault="00000000">
            <w:pPr>
              <w:pStyle w:val="HTML"/>
              <w:widowControl/>
              <w:rPr>
                <w:rFonts w:asciiTheme="minorHAnsi" w:eastAsia="monospace" w:hAnsiTheme="minorHAnsi" w:cs="monospace" w:hint="default"/>
                <w:sz w:val="21"/>
                <w:szCs w:val="21"/>
              </w:rPr>
            </w:pPr>
            <w:r>
              <w:rPr>
                <w:rFonts w:asciiTheme="minorHAnsi" w:eastAsia="monospace" w:hAnsiTheme="minorHAnsi" w:cs="monospace" w:hint="default"/>
                <w:color w:val="080808"/>
                <w:sz w:val="21"/>
                <w:szCs w:val="21"/>
                <w:shd w:val="clear" w:color="auto" w:fill="FFFFFF"/>
              </w:rPr>
              <w:t>2025-12-31 11:58:15</w:t>
            </w:r>
          </w:p>
          <w:p w14:paraId="26D6BDF3" w14:textId="77777777" w:rsidR="007639E1" w:rsidRDefault="007639E1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41E52D" w14:textId="77777777" w:rsidR="007639E1" w:rsidRDefault="00000000">
            <w:pPr>
              <w:pStyle w:val="HTML"/>
              <w:widowControl/>
              <w:rPr>
                <w:rFonts w:asciiTheme="minorHAnsi" w:eastAsia="monospace" w:hAnsiTheme="minorHAnsi" w:cs="monospace" w:hint="default"/>
                <w:sz w:val="21"/>
                <w:szCs w:val="21"/>
              </w:rPr>
            </w:pPr>
            <w:r>
              <w:rPr>
                <w:rFonts w:asciiTheme="minorHAnsi" w:eastAsia="monospace" w:hAnsiTheme="minorHAnsi" w:cs="monospace" w:hint="default"/>
                <w:color w:val="080808"/>
                <w:sz w:val="21"/>
                <w:szCs w:val="21"/>
                <w:shd w:val="clear" w:color="auto" w:fill="FFFFFF"/>
              </w:rPr>
              <w:t>2025-12-31 12:37:54</w:t>
            </w:r>
          </w:p>
          <w:p w14:paraId="5601B747" w14:textId="77777777" w:rsidR="007639E1" w:rsidRDefault="007639E1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E10705" w14:textId="77777777" w:rsidR="007639E1" w:rsidRDefault="00000000">
            <w:pPr>
              <w:snapToGrid w:val="0"/>
              <w:jc w:val="center"/>
              <w:rPr>
                <w:rFonts w:ascii="Calibri" w:eastAsia="宋体"/>
              </w:rPr>
            </w:pPr>
            <w:r>
              <w:rPr>
                <w:rFonts w:ascii="Calibri" w:eastAsia="宋体"/>
              </w:rPr>
              <w:t>17 days</w:t>
            </w:r>
          </w:p>
        </w:tc>
      </w:tr>
      <w:tr w:rsidR="007639E1" w14:paraId="00E7470F" w14:textId="77777777">
        <w:trPr>
          <w:trHeight w:val="2156"/>
          <w:jc w:val="center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B4C913" w14:textId="77777777" w:rsidR="007639E1" w:rsidRDefault="00000000">
            <w:pPr>
              <w:snapToGrid w:val="0"/>
              <w:jc w:val="center"/>
              <w:rPr>
                <w:rFonts w:ascii="Calibri" w:eastAsia="宋体"/>
              </w:rPr>
            </w:pPr>
            <w:r>
              <w:rPr>
                <w:rFonts w:ascii="Calibri" w:eastAsia="宋体"/>
              </w:rPr>
              <w:lastRenderedPageBreak/>
              <w:t>OC</w:t>
            </w:r>
            <w:r>
              <w:rPr>
                <w:rFonts w:ascii="Calibri" w:eastAsia="宋体" w:hint="eastAsia"/>
              </w:rPr>
              <w:t>_</w:t>
            </w:r>
            <w:r>
              <w:rPr>
                <w:rFonts w:ascii="Calibri" w:eastAsia="宋体"/>
              </w:rPr>
              <w:t>S</w:t>
            </w:r>
            <w:r>
              <w:rPr>
                <w:rFonts w:ascii="Calibri" w:eastAsia="宋体" w:hint="eastAsia"/>
              </w:rPr>
              <w:t>9</w:t>
            </w:r>
          </w:p>
        </w:tc>
        <w:tc>
          <w:tcPr>
            <w:tcW w:w="49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92CDB3" w14:textId="77777777" w:rsidR="007639E1" w:rsidRDefault="00000000">
            <w:pPr>
              <w:snapToGrid w:val="0"/>
              <w:jc w:val="center"/>
              <w:rPr>
                <w:rFonts w:ascii="Calibri" w:eastAsia="宋体"/>
                <w:szCs w:val="10"/>
              </w:rPr>
            </w:pPr>
            <w:r>
              <w:rPr>
                <w:noProof/>
              </w:rPr>
              <w:drawing>
                <wp:inline distT="0" distB="0" distL="114300" distR="114300" wp14:anchorId="2B2C3033" wp14:editId="5941E500">
                  <wp:extent cx="3298825" cy="1162685"/>
                  <wp:effectExtent l="0" t="0" r="3175" b="571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825" cy="1162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E9FFCE" w14:textId="77777777" w:rsidR="007639E1" w:rsidRDefault="00000000">
            <w:pPr>
              <w:pStyle w:val="HTML"/>
              <w:widowControl/>
              <w:rPr>
                <w:rFonts w:asciiTheme="minorHAnsi" w:eastAsia="monospace" w:hAnsiTheme="minorHAnsi" w:cs="monospace" w:hint="default"/>
                <w:sz w:val="21"/>
                <w:szCs w:val="21"/>
              </w:rPr>
            </w:pPr>
            <w:r>
              <w:rPr>
                <w:rFonts w:asciiTheme="minorHAnsi" w:eastAsia="monospace" w:hAnsiTheme="minorHAnsi" w:cs="monospace" w:hint="default"/>
                <w:color w:val="080808"/>
                <w:sz w:val="21"/>
                <w:szCs w:val="21"/>
                <w:shd w:val="clear" w:color="auto" w:fill="FFFFFF"/>
              </w:rPr>
              <w:t>2025-12-31 14:02:55</w:t>
            </w:r>
          </w:p>
          <w:p w14:paraId="63074904" w14:textId="77777777" w:rsidR="007639E1" w:rsidRDefault="007639E1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890DB9" w14:textId="77777777" w:rsidR="007639E1" w:rsidRDefault="00000000">
            <w:pPr>
              <w:pStyle w:val="HTML"/>
              <w:widowControl/>
              <w:rPr>
                <w:rFonts w:ascii="monospace" w:eastAsia="monospace" w:hAnsi="monospace" w:cs="monospace" w:hint="default"/>
                <w:sz w:val="21"/>
                <w:szCs w:val="21"/>
              </w:rPr>
            </w:pPr>
            <w:r>
              <w:rPr>
                <w:rFonts w:asciiTheme="minorHAnsi" w:eastAsia="monospace" w:hAnsiTheme="minorHAnsi" w:cs="monospace" w:hint="default"/>
                <w:color w:val="080808"/>
                <w:sz w:val="21"/>
                <w:szCs w:val="21"/>
                <w:shd w:val="clear" w:color="auto" w:fill="FFFFFF"/>
              </w:rPr>
              <w:t>2025-12-31 14:25:07</w:t>
            </w:r>
          </w:p>
          <w:p w14:paraId="09E041EF" w14:textId="77777777" w:rsidR="007639E1" w:rsidRDefault="007639E1">
            <w:pPr>
              <w:snapToGrid w:val="0"/>
              <w:jc w:val="center"/>
              <w:rPr>
                <w:rFonts w:ascii="Calibri" w:eastAsia="宋体"/>
                <w:szCs w:val="21"/>
              </w:rPr>
            </w:pPr>
          </w:p>
        </w:tc>
        <w:tc>
          <w:tcPr>
            <w:tcW w:w="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4E2B7D" w14:textId="77777777" w:rsidR="007639E1" w:rsidRDefault="00000000">
            <w:pPr>
              <w:snapToGrid w:val="0"/>
              <w:jc w:val="center"/>
              <w:rPr>
                <w:rFonts w:ascii="Calibri" w:eastAsia="宋体"/>
              </w:rPr>
            </w:pPr>
            <w:r>
              <w:rPr>
                <w:rFonts w:ascii="Calibri" w:eastAsia="宋体" w:hint="eastAsia"/>
              </w:rPr>
              <w:t>17</w:t>
            </w:r>
            <w:r>
              <w:rPr>
                <w:rFonts w:ascii="Calibri" w:eastAsia="宋体"/>
              </w:rPr>
              <w:t xml:space="preserve"> days</w:t>
            </w:r>
          </w:p>
        </w:tc>
      </w:tr>
    </w:tbl>
    <w:p w14:paraId="439DCC9C" w14:textId="77777777" w:rsidR="007639E1" w:rsidRDefault="007639E1">
      <w:pPr>
        <w:rPr>
          <w:rFonts w:eastAsia="宋体"/>
          <w:sz w:val="30"/>
          <w:szCs w:val="30"/>
        </w:rPr>
      </w:pPr>
    </w:p>
    <w:p w14:paraId="17BF656D" w14:textId="77777777" w:rsidR="007639E1" w:rsidRDefault="00000000">
      <w:pPr>
        <w:pStyle w:val="2"/>
        <w:numPr>
          <w:ilvl w:val="1"/>
          <w:numId w:val="1"/>
        </w:numPr>
      </w:pPr>
      <w:r>
        <w:rPr>
          <w:rFonts w:hint="eastAsia"/>
        </w:rPr>
        <w:t>问题分析</w:t>
      </w:r>
    </w:p>
    <w:p w14:paraId="24A2C2FE" w14:textId="77777777" w:rsidR="007639E1" w:rsidRDefault="00000000">
      <w:pPr>
        <w:pStyle w:val="3"/>
        <w:numPr>
          <w:ilvl w:val="2"/>
          <w:numId w:val="1"/>
        </w:numPr>
      </w:pPr>
      <w:r>
        <w:t>I/O性能瓶颈分析</w:t>
      </w:r>
    </w:p>
    <w:p w14:paraId="131F4D30" w14:textId="77777777" w:rsidR="007639E1" w:rsidRDefault="00000000">
      <w:pPr>
        <w:ind w:leftChars="200" w:left="420" w:firstLineChars="200" w:firstLine="600"/>
        <w:jc w:val="left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在整个</w:t>
      </w:r>
      <w:r>
        <w:rPr>
          <w:rFonts w:eastAsia="宋体" w:hint="eastAsia"/>
          <w:sz w:val="30"/>
          <w:szCs w:val="30"/>
        </w:rPr>
        <w:t>module</w:t>
      </w:r>
      <w:r>
        <w:rPr>
          <w:rFonts w:eastAsia="宋体" w:hint="eastAsia"/>
          <w:sz w:val="30"/>
          <w:szCs w:val="30"/>
        </w:rPr>
        <w:t>算法模块文件中，此项问题影响性能占比约</w:t>
      </w:r>
      <w:r>
        <w:rPr>
          <w:rFonts w:eastAsia="宋体" w:hint="eastAsia"/>
          <w:sz w:val="30"/>
          <w:szCs w:val="30"/>
        </w:rPr>
        <w:t>40%</w:t>
      </w:r>
      <w:r>
        <w:rPr>
          <w:rFonts w:eastAsia="宋体" w:hint="eastAsia"/>
          <w:sz w:val="30"/>
          <w:szCs w:val="30"/>
        </w:rPr>
        <w:t>，具体根因分析如下：</w:t>
      </w:r>
    </w:p>
    <w:p w14:paraId="32E0E5C8" w14:textId="77777777" w:rsidR="007639E1" w:rsidRDefault="00000000">
      <w:pPr>
        <w:ind w:leftChars="200" w:left="420" w:firstLineChars="200" w:firstLine="600"/>
        <w:jc w:val="left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1.module</w:t>
      </w:r>
      <w:r>
        <w:rPr>
          <w:rFonts w:eastAsia="宋体" w:hint="eastAsia"/>
          <w:sz w:val="30"/>
          <w:szCs w:val="30"/>
        </w:rPr>
        <w:t>算法对历史订单读取采用文件系统扫描方式获取数据，在随着数据增大，</w:t>
      </w:r>
      <w:r>
        <w:rPr>
          <w:rFonts w:eastAsia="宋体" w:hint="eastAsia"/>
          <w:sz w:val="30"/>
          <w:szCs w:val="30"/>
        </w:rPr>
        <w:t>I/O</w:t>
      </w:r>
      <w:r>
        <w:rPr>
          <w:rFonts w:eastAsia="宋体" w:hint="eastAsia"/>
          <w:sz w:val="30"/>
          <w:szCs w:val="30"/>
        </w:rPr>
        <w:t>开销成线性增长。</w:t>
      </w:r>
    </w:p>
    <w:p w14:paraId="78DBFE19" w14:textId="77777777" w:rsidR="007639E1" w:rsidRDefault="00000000">
      <w:pPr>
        <w:ind w:leftChars="200" w:left="420" w:firstLineChars="200" w:firstLine="600"/>
        <w:jc w:val="left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2.</w:t>
      </w:r>
      <w:r>
        <w:rPr>
          <w:rFonts w:eastAsia="宋体" w:hint="eastAsia"/>
          <w:sz w:val="30"/>
          <w:szCs w:val="30"/>
        </w:rPr>
        <w:t>在解析</w:t>
      </w:r>
      <w:r>
        <w:rPr>
          <w:rFonts w:eastAsia="宋体" w:hint="eastAsia"/>
          <w:sz w:val="30"/>
          <w:szCs w:val="30"/>
        </w:rPr>
        <w:t>excel</w:t>
      </w:r>
      <w:r>
        <w:rPr>
          <w:rFonts w:eastAsia="宋体" w:hint="eastAsia"/>
          <w:sz w:val="30"/>
          <w:szCs w:val="30"/>
        </w:rPr>
        <w:t>文件时用</w:t>
      </w:r>
      <w:proofErr w:type="spellStart"/>
      <w:r>
        <w:rPr>
          <w:rFonts w:eastAsia="宋体" w:hint="eastAsia"/>
          <w:sz w:val="30"/>
          <w:szCs w:val="30"/>
        </w:rPr>
        <w:t>pd.ExcelFile</w:t>
      </w:r>
      <w:proofErr w:type="spellEnd"/>
      <w:r>
        <w:rPr>
          <w:rFonts w:eastAsia="宋体" w:hint="eastAsia"/>
          <w:sz w:val="30"/>
          <w:szCs w:val="30"/>
        </w:rPr>
        <w:t>函数，内存占用极高，数据解析开销巨大，导致数据量增大时，数据获取时长激增。</w:t>
      </w:r>
    </w:p>
    <w:p w14:paraId="2AAFFA1F" w14:textId="77777777" w:rsidR="007639E1" w:rsidRDefault="00000000">
      <w:pPr>
        <w:ind w:leftChars="200" w:left="420" w:firstLineChars="200" w:firstLine="600"/>
        <w:jc w:val="left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3.</w:t>
      </w:r>
      <w:r>
        <w:rPr>
          <w:rFonts w:eastAsia="宋体" w:hint="eastAsia"/>
          <w:sz w:val="30"/>
          <w:szCs w:val="30"/>
        </w:rPr>
        <w:t>每次运行都需要重新读取相关配置，无缓存机制，配置数据在内存内会出现重发存储。</w:t>
      </w:r>
    </w:p>
    <w:p w14:paraId="3C1B469D" w14:textId="77777777" w:rsidR="007639E1" w:rsidRDefault="00000000">
      <w:pPr>
        <w:ind w:leftChars="200" w:left="420" w:firstLineChars="200" w:firstLine="600"/>
        <w:jc w:val="left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4.</w:t>
      </w:r>
      <w:r>
        <w:rPr>
          <w:rFonts w:eastAsia="宋体" w:hint="eastAsia"/>
          <w:sz w:val="30"/>
          <w:szCs w:val="30"/>
        </w:rPr>
        <w:t>每日数据通过</w:t>
      </w:r>
      <w:r>
        <w:rPr>
          <w:rFonts w:eastAsia="宋体" w:hint="eastAsia"/>
          <w:sz w:val="30"/>
          <w:szCs w:val="30"/>
        </w:rPr>
        <w:t>Excel</w:t>
      </w:r>
      <w:r>
        <w:rPr>
          <w:rFonts w:eastAsia="宋体" w:hint="eastAsia"/>
          <w:sz w:val="30"/>
          <w:szCs w:val="30"/>
        </w:rPr>
        <w:t>系统文件传递数据，各个模块之间耦合度高。</w:t>
      </w:r>
    </w:p>
    <w:p w14:paraId="7D70B638" w14:textId="77777777" w:rsidR="007639E1" w:rsidRDefault="00000000">
      <w:pPr>
        <w:pStyle w:val="3"/>
        <w:numPr>
          <w:ilvl w:val="2"/>
          <w:numId w:val="1"/>
        </w:numPr>
      </w:pPr>
      <w:r>
        <w:t>逐行循环处理分析</w:t>
      </w:r>
    </w:p>
    <w:p w14:paraId="680B8398" w14:textId="77777777" w:rsidR="007639E1" w:rsidRDefault="00000000">
      <w:p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lastRenderedPageBreak/>
        <w:t>在整个项目算法模块文件中，此项问题影响性能占比约</w:t>
      </w:r>
      <w:r>
        <w:rPr>
          <w:rFonts w:eastAsia="宋体" w:hint="eastAsia"/>
          <w:sz w:val="30"/>
          <w:szCs w:val="30"/>
        </w:rPr>
        <w:t>30%</w:t>
      </w:r>
      <w:r>
        <w:rPr>
          <w:rFonts w:eastAsia="宋体" w:hint="eastAsia"/>
          <w:sz w:val="30"/>
          <w:szCs w:val="30"/>
        </w:rPr>
        <w:t>，具体根因分析如下：</w:t>
      </w:r>
    </w:p>
    <w:p w14:paraId="1CC444CC" w14:textId="77777777" w:rsidR="007639E1" w:rsidRDefault="00000000">
      <w:p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1.</w:t>
      </w:r>
      <w:r>
        <w:rPr>
          <w:rFonts w:eastAsia="宋体" w:hint="eastAsia"/>
          <w:sz w:val="30"/>
          <w:szCs w:val="30"/>
        </w:rPr>
        <w:t>多个算法模块采取与</w:t>
      </w:r>
      <w:r>
        <w:rPr>
          <w:rFonts w:eastAsia="宋体" w:hint="eastAsia"/>
          <w:sz w:val="30"/>
          <w:szCs w:val="30"/>
        </w:rPr>
        <w:t>AO</w:t>
      </w:r>
      <w:r>
        <w:rPr>
          <w:rFonts w:eastAsia="宋体" w:hint="eastAsia"/>
          <w:sz w:val="30"/>
          <w:szCs w:val="30"/>
        </w:rPr>
        <w:t>消耗相似的双重或者多重循环方式，增加了时间复杂度，大数据量会出现操作数据急剧激增。</w:t>
      </w:r>
    </w:p>
    <w:p w14:paraId="30901323" w14:textId="77777777" w:rsidR="007639E1" w:rsidRDefault="00000000">
      <w:p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2.DataFrame</w:t>
      </w:r>
      <w:r>
        <w:rPr>
          <w:rFonts w:eastAsia="宋体" w:hint="eastAsia"/>
          <w:sz w:val="30"/>
          <w:szCs w:val="30"/>
        </w:rPr>
        <w:t>中使用</w:t>
      </w:r>
      <w:r>
        <w:rPr>
          <w:rFonts w:eastAsia="宋体" w:hint="eastAsia"/>
          <w:sz w:val="30"/>
          <w:szCs w:val="30"/>
        </w:rPr>
        <w:t>at</w:t>
      </w:r>
      <w:r>
        <w:rPr>
          <w:rFonts w:eastAsia="宋体" w:hint="eastAsia"/>
          <w:sz w:val="30"/>
          <w:szCs w:val="30"/>
        </w:rPr>
        <w:t>、</w:t>
      </w:r>
      <w:proofErr w:type="spellStart"/>
      <w:r>
        <w:rPr>
          <w:rFonts w:eastAsia="宋体" w:hint="eastAsia"/>
          <w:sz w:val="30"/>
          <w:szCs w:val="30"/>
        </w:rPr>
        <w:t>iterrows</w:t>
      </w:r>
      <w:proofErr w:type="spellEnd"/>
      <w:r>
        <w:rPr>
          <w:rFonts w:eastAsia="宋体" w:hint="eastAsia"/>
          <w:sz w:val="30"/>
          <w:szCs w:val="30"/>
        </w:rPr>
        <w:t>、</w:t>
      </w:r>
      <w:r>
        <w:rPr>
          <w:rFonts w:eastAsia="宋体" w:hint="eastAsia"/>
          <w:sz w:val="30"/>
          <w:szCs w:val="30"/>
        </w:rPr>
        <w:t>apply</w:t>
      </w:r>
      <w:r>
        <w:rPr>
          <w:rFonts w:eastAsia="宋体" w:hint="eastAsia"/>
          <w:sz w:val="30"/>
          <w:szCs w:val="30"/>
        </w:rPr>
        <w:t>、</w:t>
      </w:r>
      <w:r>
        <w:rPr>
          <w:rFonts w:eastAsia="宋体" w:hint="eastAsia"/>
          <w:sz w:val="30"/>
          <w:szCs w:val="30"/>
        </w:rPr>
        <w:t>any</w:t>
      </w:r>
      <w:r>
        <w:rPr>
          <w:rFonts w:eastAsia="宋体" w:hint="eastAsia"/>
          <w:sz w:val="30"/>
          <w:szCs w:val="30"/>
        </w:rPr>
        <w:t>函数，导致性能极度下降。</w:t>
      </w:r>
    </w:p>
    <w:p w14:paraId="223AF511" w14:textId="77777777" w:rsidR="007639E1" w:rsidRDefault="00000000">
      <w:p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3.</w:t>
      </w:r>
      <w:r>
        <w:rPr>
          <w:rFonts w:eastAsia="宋体" w:hint="eastAsia"/>
          <w:sz w:val="30"/>
          <w:szCs w:val="30"/>
        </w:rPr>
        <w:t>相同标准化逻辑多个模块算法中重复出现，缺乏批量操作处理能力；每个组合都遍历全部计划，性能资源消耗激增。</w:t>
      </w:r>
    </w:p>
    <w:p w14:paraId="4AD84E5D" w14:textId="77777777" w:rsidR="007639E1" w:rsidRDefault="00000000">
      <w:pPr>
        <w:ind w:leftChars="200" w:left="420" w:firstLineChars="200" w:firstLine="600"/>
        <w:rPr>
          <w:rFonts w:eastAsia="宋体"/>
          <w:b/>
          <w:bCs/>
          <w:sz w:val="30"/>
          <w:szCs w:val="30"/>
        </w:rPr>
      </w:pPr>
      <w:r>
        <w:rPr>
          <w:rFonts w:eastAsia="宋体" w:hint="eastAsia"/>
          <w:sz w:val="30"/>
          <w:szCs w:val="30"/>
        </w:rPr>
        <w:t>4.</w:t>
      </w:r>
      <w:r>
        <w:rPr>
          <w:rFonts w:eastAsia="宋体" w:hint="eastAsia"/>
          <w:sz w:val="30"/>
          <w:szCs w:val="30"/>
        </w:rPr>
        <w:t>装车逻辑在内循环中重复执行。</w:t>
      </w:r>
    </w:p>
    <w:p w14:paraId="674320AC" w14:textId="77777777" w:rsidR="007639E1" w:rsidRDefault="00000000">
      <w:pPr>
        <w:pStyle w:val="3"/>
        <w:numPr>
          <w:ilvl w:val="2"/>
          <w:numId w:val="1"/>
        </w:numPr>
      </w:pPr>
      <w:r>
        <w:t>重复数据过滤分析</w:t>
      </w:r>
    </w:p>
    <w:p w14:paraId="15494CFD" w14:textId="77777777" w:rsidR="007639E1" w:rsidRDefault="00000000">
      <w:p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在整个项目算法模块文件中，此项问题影响性能占比约</w:t>
      </w:r>
      <w:r>
        <w:rPr>
          <w:rFonts w:eastAsia="宋体" w:hint="eastAsia"/>
          <w:sz w:val="30"/>
          <w:szCs w:val="30"/>
        </w:rPr>
        <w:t>15%</w:t>
      </w:r>
      <w:r>
        <w:rPr>
          <w:rFonts w:eastAsia="宋体" w:hint="eastAsia"/>
          <w:sz w:val="30"/>
          <w:szCs w:val="30"/>
        </w:rPr>
        <w:t>，具体根因分析如下：</w:t>
      </w:r>
    </w:p>
    <w:p w14:paraId="381B4BF8" w14:textId="77777777" w:rsidR="007639E1" w:rsidRDefault="00000000">
      <w:pPr>
        <w:numPr>
          <w:ilvl w:val="0"/>
          <w:numId w:val="2"/>
        </w:num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大量重复的</w:t>
      </w:r>
      <w:proofErr w:type="spellStart"/>
      <w:r>
        <w:rPr>
          <w:rFonts w:eastAsia="宋体" w:hint="eastAsia"/>
          <w:sz w:val="30"/>
          <w:szCs w:val="30"/>
        </w:rPr>
        <w:t>DataFrame</w:t>
      </w:r>
      <w:proofErr w:type="spellEnd"/>
      <w:r>
        <w:rPr>
          <w:rFonts w:eastAsia="宋体" w:hint="eastAsia"/>
          <w:sz w:val="30"/>
          <w:szCs w:val="30"/>
        </w:rPr>
        <w:t>过滤，相同的过滤条件在同一节点的不同日期被重复执行，缺乏预索引机制，数据查询时间增加。</w:t>
      </w:r>
    </w:p>
    <w:p w14:paraId="0A3E3C91" w14:textId="77777777" w:rsidR="007639E1" w:rsidRDefault="00000000">
      <w:pPr>
        <w:numPr>
          <w:ilvl w:val="0"/>
          <w:numId w:val="2"/>
        </w:num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/>
          <w:sz w:val="30"/>
          <w:szCs w:val="30"/>
        </w:rPr>
        <w:t>采样函数在装车循环中被频繁调用</w:t>
      </w:r>
      <w:r>
        <w:rPr>
          <w:rFonts w:eastAsia="宋体" w:hint="eastAsia"/>
          <w:sz w:val="30"/>
          <w:szCs w:val="30"/>
        </w:rPr>
        <w:t>，</w:t>
      </w:r>
      <w:r>
        <w:rPr>
          <w:rFonts w:eastAsia="宋体"/>
          <w:sz w:val="30"/>
          <w:szCs w:val="30"/>
        </w:rPr>
        <w:t>缺乏概率分布缓存</w:t>
      </w:r>
      <w:r>
        <w:rPr>
          <w:rFonts w:eastAsia="宋体" w:hint="eastAsia"/>
          <w:sz w:val="30"/>
          <w:szCs w:val="30"/>
        </w:rPr>
        <w:t>。</w:t>
      </w:r>
    </w:p>
    <w:p w14:paraId="10A6477E" w14:textId="77777777" w:rsidR="007639E1" w:rsidRDefault="00000000">
      <w:pPr>
        <w:numPr>
          <w:ilvl w:val="0"/>
          <w:numId w:val="2"/>
        </w:num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Copy</w:t>
      </w:r>
      <w:r>
        <w:rPr>
          <w:rFonts w:eastAsia="宋体" w:hint="eastAsia"/>
          <w:sz w:val="30"/>
          <w:szCs w:val="30"/>
        </w:rPr>
        <w:t>函数导致产生额外内存开销。</w:t>
      </w:r>
    </w:p>
    <w:p w14:paraId="561164D2" w14:textId="77777777" w:rsidR="007639E1" w:rsidRDefault="00000000">
      <w:pPr>
        <w:pStyle w:val="3"/>
        <w:numPr>
          <w:ilvl w:val="2"/>
          <w:numId w:val="1"/>
        </w:numPr>
      </w:pPr>
      <w:r>
        <w:t>缺乏查询缓存分析</w:t>
      </w:r>
    </w:p>
    <w:p w14:paraId="7455A108" w14:textId="77777777" w:rsidR="007639E1" w:rsidRDefault="00000000">
      <w:p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lastRenderedPageBreak/>
        <w:t>在整个</w:t>
      </w:r>
      <w:r>
        <w:rPr>
          <w:rFonts w:eastAsia="宋体" w:hint="eastAsia"/>
          <w:sz w:val="30"/>
          <w:szCs w:val="30"/>
        </w:rPr>
        <w:t>module</w:t>
      </w:r>
      <w:r>
        <w:rPr>
          <w:rFonts w:eastAsia="宋体" w:hint="eastAsia"/>
          <w:sz w:val="30"/>
          <w:szCs w:val="30"/>
        </w:rPr>
        <w:t>算法模块文件中，此项问题影响性能占比约</w:t>
      </w:r>
      <w:r>
        <w:rPr>
          <w:rFonts w:eastAsia="宋体" w:hint="eastAsia"/>
          <w:sz w:val="30"/>
          <w:szCs w:val="30"/>
        </w:rPr>
        <w:t>10%</w:t>
      </w:r>
      <w:r>
        <w:rPr>
          <w:rFonts w:eastAsia="宋体" w:hint="eastAsia"/>
          <w:sz w:val="30"/>
          <w:szCs w:val="30"/>
        </w:rPr>
        <w:t>，具体根因分析如下：</w:t>
      </w:r>
    </w:p>
    <w:p w14:paraId="140F9A75" w14:textId="77777777" w:rsidR="007639E1" w:rsidRDefault="00000000">
      <w:p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1.</w:t>
      </w:r>
      <w:r>
        <w:rPr>
          <w:rFonts w:eastAsia="宋体" w:hint="eastAsia"/>
          <w:sz w:val="30"/>
          <w:szCs w:val="30"/>
        </w:rPr>
        <w:t>相同的查询被重复执行数千次，每次查询都进行</w:t>
      </w:r>
      <w:proofErr w:type="spellStart"/>
      <w:r>
        <w:rPr>
          <w:rFonts w:eastAsia="宋体" w:hint="eastAsia"/>
          <w:sz w:val="30"/>
          <w:szCs w:val="30"/>
        </w:rPr>
        <w:t>DataFrame</w:t>
      </w:r>
      <w:proofErr w:type="spellEnd"/>
      <w:r>
        <w:rPr>
          <w:rFonts w:eastAsia="宋体" w:hint="eastAsia"/>
          <w:sz w:val="30"/>
          <w:szCs w:val="30"/>
        </w:rPr>
        <w:t>过滤。</w:t>
      </w:r>
    </w:p>
    <w:p w14:paraId="35A5395F" w14:textId="77777777" w:rsidR="007639E1" w:rsidRDefault="00000000">
      <w:p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2.</w:t>
      </w:r>
      <w:r>
        <w:rPr>
          <w:rFonts w:eastAsia="宋体" w:hint="eastAsia"/>
          <w:sz w:val="30"/>
          <w:szCs w:val="30"/>
        </w:rPr>
        <w:t>缺乏按日期预过滤机制，有效期判断增加额外计算开销。</w:t>
      </w:r>
    </w:p>
    <w:p w14:paraId="1E96B433" w14:textId="77777777" w:rsidR="007639E1" w:rsidRDefault="00000000">
      <w:pPr>
        <w:pStyle w:val="3"/>
        <w:numPr>
          <w:ilvl w:val="2"/>
          <w:numId w:val="1"/>
        </w:numPr>
      </w:pPr>
      <w:r>
        <w:t>串行执行模式分析</w:t>
      </w:r>
    </w:p>
    <w:p w14:paraId="168BD555" w14:textId="77777777" w:rsidR="007639E1" w:rsidRDefault="00000000">
      <w:p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在整个</w:t>
      </w:r>
      <w:r>
        <w:rPr>
          <w:rFonts w:eastAsia="宋体" w:hint="eastAsia"/>
          <w:sz w:val="30"/>
          <w:szCs w:val="30"/>
        </w:rPr>
        <w:t>module</w:t>
      </w:r>
      <w:r>
        <w:rPr>
          <w:rFonts w:eastAsia="宋体" w:hint="eastAsia"/>
          <w:sz w:val="30"/>
          <w:szCs w:val="30"/>
        </w:rPr>
        <w:t>算法模块文件中，此项问题影响性能占比约</w:t>
      </w:r>
      <w:r>
        <w:rPr>
          <w:rFonts w:eastAsia="宋体" w:hint="eastAsia"/>
          <w:sz w:val="30"/>
          <w:szCs w:val="30"/>
        </w:rPr>
        <w:t>5%</w:t>
      </w:r>
      <w:r>
        <w:rPr>
          <w:rFonts w:eastAsia="宋体" w:hint="eastAsia"/>
          <w:sz w:val="30"/>
          <w:szCs w:val="30"/>
        </w:rPr>
        <w:t>，具体根因分析如下：</w:t>
      </w:r>
    </w:p>
    <w:p w14:paraId="0D83D854" w14:textId="77777777" w:rsidR="007639E1" w:rsidRDefault="00000000">
      <w:pPr>
        <w:numPr>
          <w:ilvl w:val="0"/>
          <w:numId w:val="3"/>
        </w:num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/>
          <w:sz w:val="30"/>
          <w:szCs w:val="30"/>
        </w:rPr>
        <w:t>虽然使用了</w:t>
      </w:r>
      <w:proofErr w:type="spellStart"/>
      <w:r>
        <w:rPr>
          <w:rFonts w:eastAsia="宋体"/>
          <w:sz w:val="30"/>
          <w:szCs w:val="30"/>
        </w:rPr>
        <w:t>ThreadPoolExecutor</w:t>
      </w:r>
      <w:proofErr w:type="spellEnd"/>
      <w:r>
        <w:rPr>
          <w:rFonts w:eastAsia="宋体"/>
          <w:sz w:val="30"/>
          <w:szCs w:val="30"/>
        </w:rPr>
        <w:t>，但每个节点的计算仍然独立</w:t>
      </w:r>
      <w:r>
        <w:rPr>
          <w:rFonts w:eastAsia="宋体" w:hint="eastAsia"/>
          <w:sz w:val="30"/>
          <w:szCs w:val="30"/>
        </w:rPr>
        <w:t>，层级之间存在数据依赖，无法完全并行，线程池的任务粒度过细，调度开销大，同层节点间无依赖，可完全并行但未充分利用。</w:t>
      </w:r>
    </w:p>
    <w:p w14:paraId="160EB5B5" w14:textId="77777777" w:rsidR="007639E1" w:rsidRDefault="00000000">
      <w:pPr>
        <w:numPr>
          <w:ilvl w:val="0"/>
          <w:numId w:val="3"/>
        </w:num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/>
          <w:sz w:val="30"/>
          <w:szCs w:val="30"/>
        </w:rPr>
        <w:t>同层节点间无依赖，但当前仍逐个处理</w:t>
      </w:r>
      <w:r>
        <w:rPr>
          <w:rFonts w:eastAsia="宋体" w:hint="eastAsia"/>
          <w:sz w:val="30"/>
          <w:szCs w:val="30"/>
        </w:rPr>
        <w:t>；缺口传递逻辑导致无法完全并行化。</w:t>
      </w:r>
    </w:p>
    <w:p w14:paraId="4D5D9427" w14:textId="77777777" w:rsidR="007639E1" w:rsidRDefault="00000000">
      <w:pPr>
        <w:pStyle w:val="1"/>
      </w:pPr>
      <w:r>
        <w:rPr>
          <w:rFonts w:hint="eastAsia"/>
        </w:rPr>
        <w:t xml:space="preserve">2 </w:t>
      </w:r>
      <w:r>
        <w:rPr>
          <w:rFonts w:hint="eastAsia"/>
        </w:rPr>
        <w:t>优化目标</w:t>
      </w:r>
    </w:p>
    <w:p w14:paraId="1A098D3D" w14:textId="77777777" w:rsidR="007639E1" w:rsidRDefault="007639E1"/>
    <w:p w14:paraId="7B7C144E" w14:textId="77777777" w:rsidR="007639E1" w:rsidRDefault="00000000">
      <w:pPr>
        <w:pStyle w:val="2"/>
      </w:pPr>
      <w:r>
        <w:rPr>
          <w:rFonts w:hint="eastAsia"/>
        </w:rPr>
        <w:t>2.1 I/O</w:t>
      </w:r>
      <w:r>
        <w:rPr>
          <w:rFonts w:hint="eastAsia"/>
        </w:rPr>
        <w:t>性能瓶颈优化</w:t>
      </w:r>
    </w:p>
    <w:tbl>
      <w:tblPr>
        <w:tblStyle w:val="a4"/>
        <w:tblW w:w="7365" w:type="dxa"/>
        <w:jc w:val="center"/>
        <w:tblLook w:val="04A0" w:firstRow="1" w:lastRow="0" w:firstColumn="1" w:lastColumn="0" w:noHBand="0" w:noVBand="1"/>
      </w:tblPr>
      <w:tblGrid>
        <w:gridCol w:w="1540"/>
        <w:gridCol w:w="2745"/>
        <w:gridCol w:w="1540"/>
        <w:gridCol w:w="1540"/>
      </w:tblGrid>
      <w:tr w:rsidR="007639E1" w14:paraId="5C182E86" w14:textId="77777777">
        <w:trPr>
          <w:tblHeader/>
          <w:jc w:val="center"/>
        </w:trPr>
        <w:tc>
          <w:tcPr>
            <w:tcW w:w="1540" w:type="dxa"/>
            <w:vAlign w:val="center"/>
          </w:tcPr>
          <w:p w14:paraId="6223E88C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方案</w:t>
            </w:r>
          </w:p>
        </w:tc>
        <w:tc>
          <w:tcPr>
            <w:tcW w:w="2745" w:type="dxa"/>
            <w:vAlign w:val="center"/>
          </w:tcPr>
          <w:p w14:paraId="169D3893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优化措施</w:t>
            </w:r>
          </w:p>
        </w:tc>
        <w:tc>
          <w:tcPr>
            <w:tcW w:w="1540" w:type="dxa"/>
            <w:vAlign w:val="center"/>
          </w:tcPr>
          <w:p w14:paraId="28902097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预期效果</w:t>
            </w:r>
          </w:p>
        </w:tc>
        <w:tc>
          <w:tcPr>
            <w:tcW w:w="1540" w:type="dxa"/>
            <w:vAlign w:val="center"/>
          </w:tcPr>
          <w:p w14:paraId="3C3F1BBE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实施难度</w:t>
            </w:r>
          </w:p>
        </w:tc>
      </w:tr>
      <w:tr w:rsidR="007639E1" w14:paraId="4549C5CA" w14:textId="77777777">
        <w:trPr>
          <w:jc w:val="center"/>
        </w:trPr>
        <w:tc>
          <w:tcPr>
            <w:tcW w:w="1540" w:type="dxa"/>
            <w:vAlign w:val="center"/>
          </w:tcPr>
          <w:p w14:paraId="26BDB71A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A</w:t>
            </w:r>
          </w:p>
        </w:tc>
        <w:tc>
          <w:tcPr>
            <w:tcW w:w="2745" w:type="dxa"/>
            <w:vAlign w:val="center"/>
          </w:tcPr>
          <w:p w14:paraId="572633EA" w14:textId="77777777" w:rsidR="007639E1" w:rsidRDefault="00000000">
            <w:pPr>
              <w:pStyle w:val="a3"/>
              <w:widowControl/>
              <w:snapToGrid w:val="0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实现配置缓存机制</w:t>
            </w:r>
          </w:p>
        </w:tc>
        <w:tc>
          <w:tcPr>
            <w:tcW w:w="1540" w:type="dxa"/>
            <w:vAlign w:val="center"/>
          </w:tcPr>
          <w:p w14:paraId="6FA27F2E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减少重复解析</w:t>
            </w:r>
          </w:p>
        </w:tc>
        <w:tc>
          <w:tcPr>
            <w:tcW w:w="1540" w:type="dxa"/>
            <w:vAlign w:val="center"/>
          </w:tcPr>
          <w:p w14:paraId="47F60C7C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低</w:t>
            </w:r>
          </w:p>
        </w:tc>
      </w:tr>
      <w:tr w:rsidR="007639E1" w14:paraId="01CBB786" w14:textId="77777777">
        <w:trPr>
          <w:jc w:val="center"/>
        </w:trPr>
        <w:tc>
          <w:tcPr>
            <w:tcW w:w="1540" w:type="dxa"/>
            <w:vAlign w:val="center"/>
          </w:tcPr>
          <w:p w14:paraId="3A35C0EE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B</w:t>
            </w:r>
          </w:p>
        </w:tc>
        <w:tc>
          <w:tcPr>
            <w:tcW w:w="2745" w:type="dxa"/>
            <w:vAlign w:val="center"/>
          </w:tcPr>
          <w:p w14:paraId="3B374F8A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使用</w:t>
            </w:r>
            <w:proofErr w:type="spellStart"/>
            <w:r>
              <w:rPr>
                <w:rFonts w:eastAsia="宋体" w:hint="eastAsia"/>
                <w:sz w:val="30"/>
                <w:szCs w:val="30"/>
              </w:rPr>
              <w:t>DuckDB</w:t>
            </w:r>
            <w:proofErr w:type="spellEnd"/>
            <w:r>
              <w:rPr>
                <w:rFonts w:eastAsia="宋体" w:hint="eastAsia"/>
                <w:sz w:val="30"/>
                <w:szCs w:val="30"/>
              </w:rPr>
              <w:t>作为内</w:t>
            </w:r>
            <w:r>
              <w:rPr>
                <w:rFonts w:eastAsia="宋体" w:hint="eastAsia"/>
                <w:sz w:val="30"/>
                <w:szCs w:val="30"/>
              </w:rPr>
              <w:lastRenderedPageBreak/>
              <w:t>存计算层</w:t>
            </w:r>
          </w:p>
        </w:tc>
        <w:tc>
          <w:tcPr>
            <w:tcW w:w="1540" w:type="dxa"/>
            <w:vAlign w:val="center"/>
          </w:tcPr>
          <w:p w14:paraId="53F33C3F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lastRenderedPageBreak/>
              <w:t>减少</w:t>
            </w:r>
            <w:r>
              <w:rPr>
                <w:rFonts w:eastAsia="宋体" w:hint="eastAsia"/>
                <w:sz w:val="30"/>
                <w:szCs w:val="30"/>
              </w:rPr>
              <w:t xml:space="preserve">I/O </w:t>
            </w:r>
            <w:r>
              <w:rPr>
                <w:rFonts w:eastAsia="宋体" w:hint="eastAsia"/>
                <w:sz w:val="30"/>
                <w:szCs w:val="30"/>
              </w:rPr>
              <w:lastRenderedPageBreak/>
              <w:t>50%+</w:t>
            </w:r>
          </w:p>
        </w:tc>
        <w:tc>
          <w:tcPr>
            <w:tcW w:w="1540" w:type="dxa"/>
            <w:vAlign w:val="center"/>
          </w:tcPr>
          <w:p w14:paraId="355B11EE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lastRenderedPageBreak/>
              <w:t>中</w:t>
            </w:r>
          </w:p>
        </w:tc>
      </w:tr>
      <w:tr w:rsidR="007639E1" w14:paraId="5258BCD9" w14:textId="77777777">
        <w:trPr>
          <w:jc w:val="center"/>
        </w:trPr>
        <w:tc>
          <w:tcPr>
            <w:tcW w:w="1540" w:type="dxa"/>
            <w:vAlign w:val="center"/>
          </w:tcPr>
          <w:p w14:paraId="7F4C3DE8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C</w:t>
            </w:r>
          </w:p>
        </w:tc>
        <w:tc>
          <w:tcPr>
            <w:tcW w:w="2745" w:type="dxa"/>
            <w:vAlign w:val="center"/>
          </w:tcPr>
          <w:p w14:paraId="2AEFF043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采用</w:t>
            </w:r>
            <w:r>
              <w:rPr>
                <w:rFonts w:eastAsia="宋体" w:hint="eastAsia"/>
                <w:sz w:val="30"/>
                <w:szCs w:val="30"/>
              </w:rPr>
              <w:t>Parquet</w:t>
            </w:r>
            <w:r>
              <w:rPr>
                <w:rFonts w:eastAsia="宋体" w:hint="eastAsia"/>
                <w:sz w:val="30"/>
                <w:szCs w:val="30"/>
              </w:rPr>
              <w:t>格式中间存储</w:t>
            </w:r>
          </w:p>
        </w:tc>
        <w:tc>
          <w:tcPr>
            <w:tcW w:w="1540" w:type="dxa"/>
            <w:vAlign w:val="center"/>
          </w:tcPr>
          <w:p w14:paraId="51E0F203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解析速度提升</w:t>
            </w:r>
            <w:r>
              <w:rPr>
                <w:rFonts w:eastAsia="宋体" w:hint="eastAsia"/>
                <w:sz w:val="30"/>
                <w:szCs w:val="30"/>
              </w:rPr>
              <w:t>5x</w:t>
            </w:r>
          </w:p>
        </w:tc>
        <w:tc>
          <w:tcPr>
            <w:tcW w:w="1540" w:type="dxa"/>
            <w:vAlign w:val="center"/>
          </w:tcPr>
          <w:p w14:paraId="3DB1355B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中</w:t>
            </w:r>
          </w:p>
        </w:tc>
      </w:tr>
      <w:tr w:rsidR="007639E1" w14:paraId="47B5023E" w14:textId="77777777">
        <w:trPr>
          <w:jc w:val="center"/>
        </w:trPr>
        <w:tc>
          <w:tcPr>
            <w:tcW w:w="1540" w:type="dxa"/>
            <w:vAlign w:val="center"/>
          </w:tcPr>
          <w:p w14:paraId="3151B40A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D</w:t>
            </w:r>
          </w:p>
        </w:tc>
        <w:tc>
          <w:tcPr>
            <w:tcW w:w="2745" w:type="dxa"/>
            <w:vAlign w:val="center"/>
          </w:tcPr>
          <w:p w14:paraId="2674A9FE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迁移至</w:t>
            </w:r>
            <w:r>
              <w:rPr>
                <w:rFonts w:eastAsia="宋体" w:hint="eastAsia"/>
                <w:sz w:val="30"/>
                <w:szCs w:val="30"/>
              </w:rPr>
              <w:t>PostgreSQL</w:t>
            </w:r>
            <w:r>
              <w:rPr>
                <w:rFonts w:eastAsia="宋体" w:hint="eastAsia"/>
                <w:sz w:val="30"/>
                <w:szCs w:val="30"/>
              </w:rPr>
              <w:t>数据库</w:t>
            </w:r>
          </w:p>
        </w:tc>
        <w:tc>
          <w:tcPr>
            <w:tcW w:w="1540" w:type="dxa"/>
            <w:vAlign w:val="center"/>
          </w:tcPr>
          <w:p w14:paraId="64AA3E40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查询加速</w:t>
            </w:r>
            <w:r>
              <w:rPr>
                <w:rFonts w:eastAsia="宋体" w:hint="eastAsia"/>
                <w:sz w:val="30"/>
                <w:szCs w:val="30"/>
              </w:rPr>
              <w:t>10x+</w:t>
            </w:r>
          </w:p>
        </w:tc>
        <w:tc>
          <w:tcPr>
            <w:tcW w:w="1540" w:type="dxa"/>
            <w:vAlign w:val="center"/>
          </w:tcPr>
          <w:p w14:paraId="72231A4D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高</w:t>
            </w:r>
          </w:p>
        </w:tc>
      </w:tr>
    </w:tbl>
    <w:p w14:paraId="0623F18C" w14:textId="77777777" w:rsidR="007639E1" w:rsidRDefault="007639E1">
      <w:pPr>
        <w:rPr>
          <w:rFonts w:eastAsia="宋体"/>
          <w:b/>
          <w:bCs/>
          <w:sz w:val="30"/>
          <w:szCs w:val="30"/>
        </w:rPr>
      </w:pPr>
    </w:p>
    <w:p w14:paraId="2BF6465A" w14:textId="77777777" w:rsidR="007639E1" w:rsidRDefault="00000000">
      <w:pPr>
        <w:pStyle w:val="2"/>
      </w:pPr>
      <w:r>
        <w:rPr>
          <w:rFonts w:hint="eastAsia"/>
        </w:rPr>
        <w:t>2.2</w:t>
      </w:r>
      <w:r>
        <w:rPr>
          <w:rFonts w:hint="eastAsia"/>
        </w:rPr>
        <w:t>逐行循环优化</w:t>
      </w:r>
    </w:p>
    <w:tbl>
      <w:tblPr>
        <w:tblStyle w:val="a4"/>
        <w:tblW w:w="7365" w:type="dxa"/>
        <w:jc w:val="center"/>
        <w:tblLook w:val="04A0" w:firstRow="1" w:lastRow="0" w:firstColumn="1" w:lastColumn="0" w:noHBand="0" w:noVBand="1"/>
      </w:tblPr>
      <w:tblGrid>
        <w:gridCol w:w="1540"/>
        <w:gridCol w:w="2745"/>
        <w:gridCol w:w="1540"/>
        <w:gridCol w:w="1540"/>
      </w:tblGrid>
      <w:tr w:rsidR="007639E1" w14:paraId="211076DF" w14:textId="77777777">
        <w:trPr>
          <w:tblHeader/>
          <w:jc w:val="center"/>
        </w:trPr>
        <w:tc>
          <w:tcPr>
            <w:tcW w:w="1540" w:type="dxa"/>
            <w:vAlign w:val="center"/>
          </w:tcPr>
          <w:p w14:paraId="21F5B0E8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方案</w:t>
            </w:r>
          </w:p>
        </w:tc>
        <w:tc>
          <w:tcPr>
            <w:tcW w:w="2745" w:type="dxa"/>
            <w:vAlign w:val="center"/>
          </w:tcPr>
          <w:p w14:paraId="69906F53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优化措施</w:t>
            </w:r>
          </w:p>
        </w:tc>
        <w:tc>
          <w:tcPr>
            <w:tcW w:w="1540" w:type="dxa"/>
            <w:vAlign w:val="center"/>
          </w:tcPr>
          <w:p w14:paraId="650BA216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预期效果</w:t>
            </w:r>
          </w:p>
        </w:tc>
        <w:tc>
          <w:tcPr>
            <w:tcW w:w="1540" w:type="dxa"/>
            <w:vAlign w:val="center"/>
          </w:tcPr>
          <w:p w14:paraId="0A560528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实施难度</w:t>
            </w:r>
          </w:p>
        </w:tc>
      </w:tr>
      <w:tr w:rsidR="007639E1" w14:paraId="56861EC1" w14:textId="77777777">
        <w:trPr>
          <w:jc w:val="center"/>
        </w:trPr>
        <w:tc>
          <w:tcPr>
            <w:tcW w:w="1540" w:type="dxa"/>
            <w:vAlign w:val="center"/>
          </w:tcPr>
          <w:p w14:paraId="0FAD0A5A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A</w:t>
            </w:r>
          </w:p>
        </w:tc>
        <w:tc>
          <w:tcPr>
            <w:tcW w:w="2745" w:type="dxa"/>
            <w:vAlign w:val="center"/>
          </w:tcPr>
          <w:p w14:paraId="7C72E127" w14:textId="77777777" w:rsidR="007639E1" w:rsidRDefault="00000000">
            <w:pPr>
              <w:pStyle w:val="a3"/>
              <w:widowControl/>
              <w:snapToGrid w:val="0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使用</w:t>
            </w:r>
            <w:r>
              <w:rPr>
                <w:rFonts w:eastAsia="宋体" w:hint="eastAsia"/>
                <w:sz w:val="30"/>
                <w:szCs w:val="30"/>
              </w:rPr>
              <w:t>`</w:t>
            </w:r>
            <w:proofErr w:type="spellStart"/>
            <w:r>
              <w:rPr>
                <w:rFonts w:eastAsia="宋体" w:hint="eastAsia"/>
                <w:sz w:val="30"/>
                <w:szCs w:val="30"/>
              </w:rPr>
              <w:t>itertuples</w:t>
            </w:r>
            <w:proofErr w:type="spellEnd"/>
            <w:r>
              <w:rPr>
                <w:rFonts w:eastAsia="宋体" w:hint="eastAsia"/>
                <w:sz w:val="30"/>
                <w:szCs w:val="30"/>
              </w:rPr>
              <w:t>`</w:t>
            </w:r>
            <w:r>
              <w:rPr>
                <w:rFonts w:eastAsia="宋体" w:hint="eastAsia"/>
                <w:sz w:val="30"/>
                <w:szCs w:val="30"/>
              </w:rPr>
              <w:t>替代</w:t>
            </w:r>
            <w:r>
              <w:rPr>
                <w:rFonts w:eastAsia="宋体" w:hint="eastAsia"/>
                <w:sz w:val="30"/>
                <w:szCs w:val="30"/>
              </w:rPr>
              <w:t>`</w:t>
            </w:r>
            <w:proofErr w:type="spellStart"/>
            <w:r>
              <w:rPr>
                <w:rFonts w:eastAsia="宋体" w:hint="eastAsia"/>
                <w:sz w:val="30"/>
                <w:szCs w:val="30"/>
              </w:rPr>
              <w:t>iterrows</w:t>
            </w:r>
            <w:proofErr w:type="spellEnd"/>
            <w:r>
              <w:rPr>
                <w:rFonts w:eastAsia="宋体" w:hint="eastAsia"/>
                <w:sz w:val="30"/>
                <w:szCs w:val="30"/>
              </w:rPr>
              <w:t>`</w:t>
            </w:r>
          </w:p>
        </w:tc>
        <w:tc>
          <w:tcPr>
            <w:tcW w:w="1540" w:type="dxa"/>
            <w:vAlign w:val="center"/>
          </w:tcPr>
          <w:p w14:paraId="5E3499CA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5-10x</w:t>
            </w:r>
            <w:r>
              <w:rPr>
                <w:rFonts w:eastAsia="宋体" w:hint="eastAsia"/>
                <w:sz w:val="30"/>
                <w:szCs w:val="30"/>
              </w:rPr>
              <w:t>提升</w:t>
            </w:r>
          </w:p>
        </w:tc>
        <w:tc>
          <w:tcPr>
            <w:tcW w:w="1540" w:type="dxa"/>
            <w:vAlign w:val="center"/>
          </w:tcPr>
          <w:p w14:paraId="22FCC7B5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低</w:t>
            </w:r>
          </w:p>
        </w:tc>
      </w:tr>
      <w:tr w:rsidR="007639E1" w14:paraId="779F30F9" w14:textId="77777777">
        <w:trPr>
          <w:jc w:val="center"/>
        </w:trPr>
        <w:tc>
          <w:tcPr>
            <w:tcW w:w="1540" w:type="dxa"/>
            <w:vAlign w:val="center"/>
          </w:tcPr>
          <w:p w14:paraId="7256AE33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B</w:t>
            </w:r>
          </w:p>
        </w:tc>
        <w:tc>
          <w:tcPr>
            <w:tcW w:w="2745" w:type="dxa"/>
            <w:vAlign w:val="center"/>
          </w:tcPr>
          <w:p w14:paraId="0265BD70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向量化字符串操作</w:t>
            </w:r>
          </w:p>
        </w:tc>
        <w:tc>
          <w:tcPr>
            <w:tcW w:w="1540" w:type="dxa"/>
            <w:vAlign w:val="center"/>
          </w:tcPr>
          <w:p w14:paraId="14211C2D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5-10x</w:t>
            </w:r>
            <w:r>
              <w:rPr>
                <w:rFonts w:eastAsia="宋体" w:hint="eastAsia"/>
                <w:sz w:val="30"/>
                <w:szCs w:val="30"/>
              </w:rPr>
              <w:t>提升</w:t>
            </w:r>
          </w:p>
        </w:tc>
        <w:tc>
          <w:tcPr>
            <w:tcW w:w="1540" w:type="dxa"/>
            <w:vAlign w:val="center"/>
          </w:tcPr>
          <w:p w14:paraId="55429D73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低</w:t>
            </w:r>
          </w:p>
        </w:tc>
      </w:tr>
      <w:tr w:rsidR="007639E1" w14:paraId="30B5AD8F" w14:textId="77777777">
        <w:trPr>
          <w:jc w:val="center"/>
        </w:trPr>
        <w:tc>
          <w:tcPr>
            <w:tcW w:w="1540" w:type="dxa"/>
            <w:vAlign w:val="center"/>
          </w:tcPr>
          <w:p w14:paraId="3126A563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C</w:t>
            </w:r>
          </w:p>
        </w:tc>
        <w:tc>
          <w:tcPr>
            <w:tcW w:w="2745" w:type="dxa"/>
            <w:vAlign w:val="center"/>
          </w:tcPr>
          <w:p w14:paraId="32A39438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使用</w:t>
            </w:r>
            <w:r>
              <w:rPr>
                <w:rFonts w:eastAsia="宋体" w:hint="eastAsia"/>
                <w:sz w:val="30"/>
                <w:szCs w:val="30"/>
              </w:rPr>
              <w:t>`merge`</w:t>
            </w:r>
            <w:r>
              <w:rPr>
                <w:rFonts w:eastAsia="宋体" w:hint="eastAsia"/>
                <w:sz w:val="30"/>
                <w:szCs w:val="30"/>
              </w:rPr>
              <w:t>替代逐行过滤</w:t>
            </w:r>
          </w:p>
        </w:tc>
        <w:tc>
          <w:tcPr>
            <w:tcW w:w="1540" w:type="dxa"/>
            <w:vAlign w:val="center"/>
          </w:tcPr>
          <w:p w14:paraId="4879E63C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5-10x</w:t>
            </w:r>
            <w:r>
              <w:rPr>
                <w:rFonts w:eastAsia="宋体" w:hint="eastAsia"/>
                <w:sz w:val="30"/>
                <w:szCs w:val="30"/>
              </w:rPr>
              <w:t>提升</w:t>
            </w:r>
          </w:p>
        </w:tc>
        <w:tc>
          <w:tcPr>
            <w:tcW w:w="1540" w:type="dxa"/>
            <w:vAlign w:val="center"/>
          </w:tcPr>
          <w:p w14:paraId="078266FD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中</w:t>
            </w:r>
          </w:p>
        </w:tc>
      </w:tr>
      <w:tr w:rsidR="007639E1" w14:paraId="334AC7E4" w14:textId="77777777">
        <w:trPr>
          <w:jc w:val="center"/>
        </w:trPr>
        <w:tc>
          <w:tcPr>
            <w:tcW w:w="1540" w:type="dxa"/>
            <w:vAlign w:val="center"/>
          </w:tcPr>
          <w:p w14:paraId="44D022E3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D</w:t>
            </w:r>
          </w:p>
        </w:tc>
        <w:tc>
          <w:tcPr>
            <w:tcW w:w="2745" w:type="dxa"/>
            <w:vAlign w:val="center"/>
          </w:tcPr>
          <w:p w14:paraId="7FD7336E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矩阵运算批量计算</w:t>
            </w:r>
          </w:p>
        </w:tc>
        <w:tc>
          <w:tcPr>
            <w:tcW w:w="1540" w:type="dxa"/>
            <w:vAlign w:val="center"/>
          </w:tcPr>
          <w:p w14:paraId="7DDD0269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10x</w:t>
            </w:r>
            <w:r>
              <w:rPr>
                <w:rFonts w:eastAsia="宋体" w:hint="eastAsia"/>
                <w:sz w:val="30"/>
                <w:szCs w:val="30"/>
              </w:rPr>
              <w:t>提升</w:t>
            </w:r>
          </w:p>
        </w:tc>
        <w:tc>
          <w:tcPr>
            <w:tcW w:w="1540" w:type="dxa"/>
            <w:vAlign w:val="center"/>
          </w:tcPr>
          <w:p w14:paraId="22B2754D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中</w:t>
            </w:r>
          </w:p>
        </w:tc>
      </w:tr>
    </w:tbl>
    <w:p w14:paraId="56E34327" w14:textId="77777777" w:rsidR="007639E1" w:rsidRDefault="00000000">
      <w:pPr>
        <w:pStyle w:val="2"/>
      </w:pPr>
      <w:r>
        <w:rPr>
          <w:rFonts w:hint="eastAsia"/>
        </w:rPr>
        <w:t>2.3</w:t>
      </w:r>
      <w:r>
        <w:rPr>
          <w:rFonts w:hint="eastAsia"/>
        </w:rPr>
        <w:t>重复过滤优化</w:t>
      </w:r>
    </w:p>
    <w:tbl>
      <w:tblPr>
        <w:tblStyle w:val="a4"/>
        <w:tblW w:w="7413" w:type="dxa"/>
        <w:jc w:val="center"/>
        <w:tblLook w:val="04A0" w:firstRow="1" w:lastRow="0" w:firstColumn="1" w:lastColumn="0" w:noHBand="0" w:noVBand="1"/>
      </w:tblPr>
      <w:tblGrid>
        <w:gridCol w:w="1540"/>
        <w:gridCol w:w="2736"/>
        <w:gridCol w:w="1597"/>
        <w:gridCol w:w="1540"/>
      </w:tblGrid>
      <w:tr w:rsidR="007639E1" w14:paraId="12D2A4F1" w14:textId="77777777">
        <w:trPr>
          <w:tblHeader/>
          <w:jc w:val="center"/>
        </w:trPr>
        <w:tc>
          <w:tcPr>
            <w:tcW w:w="1540" w:type="dxa"/>
            <w:vAlign w:val="center"/>
          </w:tcPr>
          <w:p w14:paraId="67941A63" w14:textId="77777777" w:rsidR="007639E1" w:rsidRDefault="00000000">
            <w:pPr>
              <w:snapToGrid w:val="0"/>
              <w:jc w:val="center"/>
              <w:rPr>
                <w:rFonts w:eastAsia="宋体"/>
                <w:b/>
                <w:sz w:val="30"/>
                <w:szCs w:val="30"/>
              </w:rPr>
            </w:pPr>
            <w:r>
              <w:rPr>
                <w:rFonts w:eastAsia="宋体" w:hint="eastAsia"/>
                <w:b/>
                <w:sz w:val="30"/>
                <w:szCs w:val="30"/>
              </w:rPr>
              <w:t>方案</w:t>
            </w:r>
          </w:p>
        </w:tc>
        <w:tc>
          <w:tcPr>
            <w:tcW w:w="2736" w:type="dxa"/>
            <w:vAlign w:val="center"/>
          </w:tcPr>
          <w:p w14:paraId="37C54565" w14:textId="77777777" w:rsidR="007639E1" w:rsidRDefault="00000000">
            <w:pPr>
              <w:snapToGrid w:val="0"/>
              <w:jc w:val="center"/>
              <w:rPr>
                <w:rFonts w:eastAsia="宋体"/>
                <w:b/>
                <w:sz w:val="30"/>
                <w:szCs w:val="30"/>
              </w:rPr>
            </w:pPr>
            <w:r>
              <w:rPr>
                <w:rFonts w:eastAsia="宋体" w:hint="eastAsia"/>
                <w:b/>
                <w:sz w:val="30"/>
                <w:szCs w:val="30"/>
              </w:rPr>
              <w:t>优化措施</w:t>
            </w:r>
          </w:p>
        </w:tc>
        <w:tc>
          <w:tcPr>
            <w:tcW w:w="1597" w:type="dxa"/>
            <w:vAlign w:val="center"/>
          </w:tcPr>
          <w:p w14:paraId="26041014" w14:textId="77777777" w:rsidR="007639E1" w:rsidRDefault="00000000">
            <w:pPr>
              <w:snapToGrid w:val="0"/>
              <w:jc w:val="center"/>
              <w:rPr>
                <w:rFonts w:eastAsia="宋体"/>
                <w:b/>
                <w:sz w:val="30"/>
                <w:szCs w:val="30"/>
              </w:rPr>
            </w:pPr>
            <w:r>
              <w:rPr>
                <w:rFonts w:eastAsia="宋体" w:hint="eastAsia"/>
                <w:b/>
                <w:sz w:val="30"/>
                <w:szCs w:val="30"/>
              </w:rPr>
              <w:t>预期效果</w:t>
            </w:r>
          </w:p>
        </w:tc>
        <w:tc>
          <w:tcPr>
            <w:tcW w:w="1540" w:type="dxa"/>
            <w:vAlign w:val="center"/>
          </w:tcPr>
          <w:p w14:paraId="04E9A7AF" w14:textId="77777777" w:rsidR="007639E1" w:rsidRDefault="00000000">
            <w:pPr>
              <w:snapToGrid w:val="0"/>
              <w:jc w:val="center"/>
              <w:rPr>
                <w:rFonts w:eastAsia="宋体"/>
                <w:b/>
                <w:sz w:val="30"/>
                <w:szCs w:val="30"/>
              </w:rPr>
            </w:pPr>
            <w:r>
              <w:rPr>
                <w:rFonts w:eastAsia="宋体" w:hint="eastAsia"/>
                <w:b/>
                <w:sz w:val="30"/>
                <w:szCs w:val="30"/>
              </w:rPr>
              <w:t>实施难度</w:t>
            </w:r>
          </w:p>
        </w:tc>
      </w:tr>
      <w:tr w:rsidR="007639E1" w14:paraId="3C8738F3" w14:textId="77777777">
        <w:trPr>
          <w:jc w:val="center"/>
        </w:trPr>
        <w:tc>
          <w:tcPr>
            <w:tcW w:w="1540" w:type="dxa"/>
            <w:vAlign w:val="center"/>
          </w:tcPr>
          <w:p w14:paraId="360E6627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A</w:t>
            </w:r>
          </w:p>
        </w:tc>
        <w:tc>
          <w:tcPr>
            <w:tcW w:w="2736" w:type="dxa"/>
            <w:vAlign w:val="center"/>
          </w:tcPr>
          <w:p w14:paraId="6171AD46" w14:textId="77777777" w:rsidR="007639E1" w:rsidRDefault="00000000">
            <w:pPr>
              <w:pStyle w:val="a3"/>
              <w:widowControl/>
              <w:snapToGrid w:val="0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构建索引字典</w:t>
            </w:r>
          </w:p>
        </w:tc>
        <w:tc>
          <w:tcPr>
            <w:tcW w:w="1597" w:type="dxa"/>
            <w:vAlign w:val="center"/>
          </w:tcPr>
          <w:p w14:paraId="61113EBA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10x</w:t>
            </w:r>
            <w:r>
              <w:rPr>
                <w:rFonts w:eastAsia="宋体" w:hint="eastAsia"/>
                <w:sz w:val="30"/>
                <w:szCs w:val="30"/>
              </w:rPr>
              <w:t>提升</w:t>
            </w:r>
          </w:p>
        </w:tc>
        <w:tc>
          <w:tcPr>
            <w:tcW w:w="1540" w:type="dxa"/>
            <w:vAlign w:val="center"/>
          </w:tcPr>
          <w:p w14:paraId="6DA05FC7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低</w:t>
            </w:r>
          </w:p>
        </w:tc>
      </w:tr>
      <w:tr w:rsidR="007639E1" w14:paraId="71D45AD5" w14:textId="77777777">
        <w:trPr>
          <w:jc w:val="center"/>
        </w:trPr>
        <w:tc>
          <w:tcPr>
            <w:tcW w:w="1540" w:type="dxa"/>
            <w:vAlign w:val="center"/>
          </w:tcPr>
          <w:p w14:paraId="2AA08C3C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B</w:t>
            </w:r>
          </w:p>
        </w:tc>
        <w:tc>
          <w:tcPr>
            <w:tcW w:w="2736" w:type="dxa"/>
            <w:vAlign w:val="center"/>
          </w:tcPr>
          <w:p w14:paraId="6C3097FC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使用字典缓存结果</w:t>
            </w:r>
          </w:p>
        </w:tc>
        <w:tc>
          <w:tcPr>
            <w:tcW w:w="1597" w:type="dxa"/>
            <w:vAlign w:val="center"/>
          </w:tcPr>
          <w:p w14:paraId="1F43959C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5-10%</w:t>
            </w:r>
            <w:r>
              <w:rPr>
                <w:rFonts w:eastAsia="宋体" w:hint="eastAsia"/>
                <w:sz w:val="30"/>
                <w:szCs w:val="30"/>
              </w:rPr>
              <w:t>提升</w:t>
            </w:r>
          </w:p>
        </w:tc>
        <w:tc>
          <w:tcPr>
            <w:tcW w:w="1540" w:type="dxa"/>
            <w:vAlign w:val="center"/>
          </w:tcPr>
          <w:p w14:paraId="7ECF4D45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低</w:t>
            </w:r>
          </w:p>
        </w:tc>
      </w:tr>
      <w:tr w:rsidR="007639E1" w14:paraId="0FAB64A9" w14:textId="77777777">
        <w:trPr>
          <w:jc w:val="center"/>
        </w:trPr>
        <w:tc>
          <w:tcPr>
            <w:tcW w:w="1540" w:type="dxa"/>
            <w:vAlign w:val="center"/>
          </w:tcPr>
          <w:p w14:paraId="7AAD8680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C</w:t>
            </w:r>
          </w:p>
        </w:tc>
        <w:tc>
          <w:tcPr>
            <w:tcW w:w="2736" w:type="dxa"/>
            <w:vAlign w:val="center"/>
          </w:tcPr>
          <w:p w14:paraId="6E0DD6B5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引入</w:t>
            </w:r>
            <w:proofErr w:type="spellStart"/>
            <w:r>
              <w:rPr>
                <w:rFonts w:eastAsia="宋体" w:hint="eastAsia"/>
                <w:sz w:val="30"/>
                <w:szCs w:val="30"/>
              </w:rPr>
              <w:t>DuckDB</w:t>
            </w:r>
            <w:proofErr w:type="spellEnd"/>
            <w:r>
              <w:rPr>
                <w:rFonts w:eastAsia="宋体" w:hint="eastAsia"/>
                <w:sz w:val="30"/>
                <w:szCs w:val="30"/>
              </w:rPr>
              <w:t xml:space="preserve"> SQL</w:t>
            </w:r>
            <w:r>
              <w:rPr>
                <w:rFonts w:eastAsia="宋体" w:hint="eastAsia"/>
                <w:sz w:val="30"/>
                <w:szCs w:val="30"/>
              </w:rPr>
              <w:t>查询</w:t>
            </w:r>
          </w:p>
        </w:tc>
        <w:tc>
          <w:tcPr>
            <w:tcW w:w="1597" w:type="dxa"/>
            <w:vAlign w:val="center"/>
          </w:tcPr>
          <w:p w14:paraId="23F2C17C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10x</w:t>
            </w:r>
            <w:r>
              <w:rPr>
                <w:rFonts w:eastAsia="宋体" w:hint="eastAsia"/>
                <w:sz w:val="30"/>
                <w:szCs w:val="30"/>
              </w:rPr>
              <w:t>提升</w:t>
            </w:r>
          </w:p>
        </w:tc>
        <w:tc>
          <w:tcPr>
            <w:tcW w:w="1540" w:type="dxa"/>
            <w:vAlign w:val="center"/>
          </w:tcPr>
          <w:p w14:paraId="32F582E5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中</w:t>
            </w:r>
          </w:p>
        </w:tc>
      </w:tr>
    </w:tbl>
    <w:p w14:paraId="3D41563A" w14:textId="77777777" w:rsidR="007639E1" w:rsidRDefault="00000000">
      <w:pPr>
        <w:pStyle w:val="2"/>
      </w:pPr>
      <w:r>
        <w:rPr>
          <w:rFonts w:hint="eastAsia"/>
        </w:rPr>
        <w:t>2.4</w:t>
      </w:r>
      <w:r>
        <w:rPr>
          <w:rFonts w:hint="eastAsia"/>
        </w:rPr>
        <w:t>缓存机制优化</w:t>
      </w:r>
    </w:p>
    <w:tbl>
      <w:tblPr>
        <w:tblStyle w:val="a4"/>
        <w:tblW w:w="7365" w:type="dxa"/>
        <w:jc w:val="center"/>
        <w:tblLook w:val="04A0" w:firstRow="1" w:lastRow="0" w:firstColumn="1" w:lastColumn="0" w:noHBand="0" w:noVBand="1"/>
      </w:tblPr>
      <w:tblGrid>
        <w:gridCol w:w="1540"/>
        <w:gridCol w:w="2745"/>
        <w:gridCol w:w="1540"/>
        <w:gridCol w:w="1540"/>
      </w:tblGrid>
      <w:tr w:rsidR="007639E1" w14:paraId="6B66A541" w14:textId="77777777">
        <w:trPr>
          <w:tblHeader/>
          <w:jc w:val="center"/>
        </w:trPr>
        <w:tc>
          <w:tcPr>
            <w:tcW w:w="1540" w:type="dxa"/>
            <w:vAlign w:val="center"/>
          </w:tcPr>
          <w:p w14:paraId="0E95B6B5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方案</w:t>
            </w:r>
          </w:p>
        </w:tc>
        <w:tc>
          <w:tcPr>
            <w:tcW w:w="2745" w:type="dxa"/>
            <w:vAlign w:val="center"/>
          </w:tcPr>
          <w:p w14:paraId="208EE3BF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优化措施</w:t>
            </w:r>
          </w:p>
        </w:tc>
        <w:tc>
          <w:tcPr>
            <w:tcW w:w="1540" w:type="dxa"/>
            <w:vAlign w:val="center"/>
          </w:tcPr>
          <w:p w14:paraId="24C3CD63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预期效果</w:t>
            </w:r>
          </w:p>
        </w:tc>
        <w:tc>
          <w:tcPr>
            <w:tcW w:w="1540" w:type="dxa"/>
            <w:vAlign w:val="center"/>
          </w:tcPr>
          <w:p w14:paraId="06AB0EE2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实施难度</w:t>
            </w:r>
          </w:p>
        </w:tc>
      </w:tr>
      <w:tr w:rsidR="007639E1" w14:paraId="67F7FF1F" w14:textId="77777777">
        <w:trPr>
          <w:jc w:val="center"/>
        </w:trPr>
        <w:tc>
          <w:tcPr>
            <w:tcW w:w="1540" w:type="dxa"/>
            <w:vAlign w:val="center"/>
          </w:tcPr>
          <w:p w14:paraId="5BDE8E72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A</w:t>
            </w:r>
          </w:p>
        </w:tc>
        <w:tc>
          <w:tcPr>
            <w:tcW w:w="2745" w:type="dxa"/>
            <w:vAlign w:val="center"/>
          </w:tcPr>
          <w:p w14:paraId="040B918C" w14:textId="77777777" w:rsidR="007639E1" w:rsidRDefault="00000000">
            <w:pPr>
              <w:pStyle w:val="a3"/>
              <w:widowControl/>
              <w:snapToGrid w:val="0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构建查询缓存字典</w:t>
            </w:r>
          </w:p>
        </w:tc>
        <w:tc>
          <w:tcPr>
            <w:tcW w:w="1540" w:type="dxa"/>
            <w:vAlign w:val="center"/>
          </w:tcPr>
          <w:p w14:paraId="4ADB4B13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15-20x</w:t>
            </w:r>
            <w:r>
              <w:rPr>
                <w:rFonts w:eastAsia="宋体" w:hint="eastAsia"/>
                <w:sz w:val="30"/>
                <w:szCs w:val="30"/>
              </w:rPr>
              <w:t>提升</w:t>
            </w:r>
          </w:p>
        </w:tc>
        <w:tc>
          <w:tcPr>
            <w:tcW w:w="1540" w:type="dxa"/>
            <w:vAlign w:val="center"/>
          </w:tcPr>
          <w:p w14:paraId="59DBFFFA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低</w:t>
            </w:r>
          </w:p>
        </w:tc>
      </w:tr>
      <w:tr w:rsidR="007639E1" w14:paraId="7FD4A125" w14:textId="77777777">
        <w:trPr>
          <w:jc w:val="center"/>
        </w:trPr>
        <w:tc>
          <w:tcPr>
            <w:tcW w:w="1540" w:type="dxa"/>
            <w:vAlign w:val="center"/>
          </w:tcPr>
          <w:p w14:paraId="30033848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B</w:t>
            </w:r>
          </w:p>
        </w:tc>
        <w:tc>
          <w:tcPr>
            <w:tcW w:w="2745" w:type="dxa"/>
            <w:vAlign w:val="center"/>
          </w:tcPr>
          <w:p w14:paraId="0692EAD7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使用</w:t>
            </w:r>
            <w:r>
              <w:rPr>
                <w:rFonts w:eastAsia="宋体" w:hint="eastAsia"/>
                <w:sz w:val="30"/>
                <w:szCs w:val="30"/>
              </w:rPr>
              <w:t>`@lru_cache`</w:t>
            </w:r>
            <w:proofErr w:type="gramStart"/>
            <w:r>
              <w:rPr>
                <w:rFonts w:eastAsia="宋体" w:hint="eastAsia"/>
                <w:sz w:val="30"/>
                <w:szCs w:val="30"/>
              </w:rPr>
              <w:t>装饰器</w:t>
            </w:r>
            <w:proofErr w:type="gramEnd"/>
          </w:p>
        </w:tc>
        <w:tc>
          <w:tcPr>
            <w:tcW w:w="1540" w:type="dxa"/>
            <w:vAlign w:val="center"/>
          </w:tcPr>
          <w:p w14:paraId="4D47F4EC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5-10x</w:t>
            </w:r>
            <w:r>
              <w:rPr>
                <w:rFonts w:eastAsia="宋体" w:hint="eastAsia"/>
                <w:sz w:val="30"/>
                <w:szCs w:val="30"/>
              </w:rPr>
              <w:t>提升</w:t>
            </w:r>
          </w:p>
        </w:tc>
        <w:tc>
          <w:tcPr>
            <w:tcW w:w="1540" w:type="dxa"/>
            <w:vAlign w:val="center"/>
          </w:tcPr>
          <w:p w14:paraId="5C8BF220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低</w:t>
            </w:r>
          </w:p>
        </w:tc>
      </w:tr>
      <w:tr w:rsidR="007639E1" w14:paraId="4D40787F" w14:textId="77777777">
        <w:trPr>
          <w:jc w:val="center"/>
        </w:trPr>
        <w:tc>
          <w:tcPr>
            <w:tcW w:w="1540" w:type="dxa"/>
            <w:vAlign w:val="center"/>
          </w:tcPr>
          <w:p w14:paraId="1B36FB62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C</w:t>
            </w:r>
          </w:p>
        </w:tc>
        <w:tc>
          <w:tcPr>
            <w:tcW w:w="2745" w:type="dxa"/>
            <w:vAlign w:val="center"/>
          </w:tcPr>
          <w:p w14:paraId="2756AAA8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proofErr w:type="spellStart"/>
            <w:r>
              <w:rPr>
                <w:rFonts w:eastAsia="宋体" w:hint="eastAsia"/>
                <w:sz w:val="30"/>
                <w:szCs w:val="30"/>
              </w:rPr>
              <w:t>DuckDB</w:t>
            </w:r>
            <w:proofErr w:type="spellEnd"/>
            <w:r>
              <w:rPr>
                <w:rFonts w:eastAsia="宋体" w:hint="eastAsia"/>
                <w:sz w:val="30"/>
                <w:szCs w:val="30"/>
              </w:rPr>
              <w:t>索引优化</w:t>
            </w:r>
          </w:p>
        </w:tc>
        <w:tc>
          <w:tcPr>
            <w:tcW w:w="1540" w:type="dxa"/>
            <w:vAlign w:val="center"/>
          </w:tcPr>
          <w:p w14:paraId="42DDB085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20-50x</w:t>
            </w:r>
            <w:r>
              <w:rPr>
                <w:rFonts w:eastAsia="宋体" w:hint="eastAsia"/>
                <w:sz w:val="30"/>
                <w:szCs w:val="30"/>
              </w:rPr>
              <w:t>提</w:t>
            </w:r>
            <w:r>
              <w:rPr>
                <w:rFonts w:eastAsia="宋体" w:hint="eastAsia"/>
                <w:sz w:val="30"/>
                <w:szCs w:val="30"/>
              </w:rPr>
              <w:lastRenderedPageBreak/>
              <w:t>升</w:t>
            </w:r>
          </w:p>
        </w:tc>
        <w:tc>
          <w:tcPr>
            <w:tcW w:w="1540" w:type="dxa"/>
            <w:vAlign w:val="center"/>
          </w:tcPr>
          <w:p w14:paraId="4DC9AEB7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lastRenderedPageBreak/>
              <w:t>中</w:t>
            </w:r>
          </w:p>
        </w:tc>
      </w:tr>
    </w:tbl>
    <w:p w14:paraId="3D5B8E0F" w14:textId="77777777" w:rsidR="007639E1" w:rsidRDefault="007639E1">
      <w:pPr>
        <w:rPr>
          <w:rFonts w:eastAsia="宋体"/>
          <w:b/>
          <w:bCs/>
          <w:sz w:val="30"/>
          <w:szCs w:val="30"/>
        </w:rPr>
      </w:pPr>
    </w:p>
    <w:p w14:paraId="7C659AD4" w14:textId="77777777" w:rsidR="007639E1" w:rsidRDefault="00000000">
      <w:pPr>
        <w:pStyle w:val="2"/>
      </w:pPr>
      <w:r>
        <w:rPr>
          <w:rFonts w:hint="eastAsia"/>
        </w:rPr>
        <w:t>2.5</w:t>
      </w:r>
      <w:r>
        <w:rPr>
          <w:rFonts w:hint="eastAsia"/>
        </w:rPr>
        <w:t>串行执行优化</w:t>
      </w:r>
    </w:p>
    <w:tbl>
      <w:tblPr>
        <w:tblStyle w:val="a4"/>
        <w:tblW w:w="7365" w:type="dxa"/>
        <w:jc w:val="center"/>
        <w:tblLook w:val="04A0" w:firstRow="1" w:lastRow="0" w:firstColumn="1" w:lastColumn="0" w:noHBand="0" w:noVBand="1"/>
      </w:tblPr>
      <w:tblGrid>
        <w:gridCol w:w="1540"/>
        <w:gridCol w:w="2745"/>
        <w:gridCol w:w="1540"/>
        <w:gridCol w:w="1540"/>
      </w:tblGrid>
      <w:tr w:rsidR="007639E1" w14:paraId="70C48B41" w14:textId="77777777">
        <w:trPr>
          <w:tblHeader/>
          <w:jc w:val="center"/>
        </w:trPr>
        <w:tc>
          <w:tcPr>
            <w:tcW w:w="1540" w:type="dxa"/>
            <w:vAlign w:val="center"/>
          </w:tcPr>
          <w:p w14:paraId="60F1BEDC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方案</w:t>
            </w:r>
          </w:p>
        </w:tc>
        <w:tc>
          <w:tcPr>
            <w:tcW w:w="2745" w:type="dxa"/>
            <w:vAlign w:val="center"/>
          </w:tcPr>
          <w:p w14:paraId="3533E3E6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优化措施</w:t>
            </w:r>
          </w:p>
        </w:tc>
        <w:tc>
          <w:tcPr>
            <w:tcW w:w="1540" w:type="dxa"/>
            <w:vAlign w:val="center"/>
          </w:tcPr>
          <w:p w14:paraId="22BAD090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预期效果</w:t>
            </w:r>
          </w:p>
        </w:tc>
        <w:tc>
          <w:tcPr>
            <w:tcW w:w="1540" w:type="dxa"/>
            <w:vAlign w:val="center"/>
          </w:tcPr>
          <w:p w14:paraId="73DFEE44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实施难度</w:t>
            </w:r>
          </w:p>
        </w:tc>
      </w:tr>
      <w:tr w:rsidR="007639E1" w14:paraId="3CD46840" w14:textId="77777777">
        <w:trPr>
          <w:jc w:val="center"/>
        </w:trPr>
        <w:tc>
          <w:tcPr>
            <w:tcW w:w="1540" w:type="dxa"/>
            <w:vAlign w:val="center"/>
          </w:tcPr>
          <w:p w14:paraId="3F1F33D3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A</w:t>
            </w:r>
          </w:p>
        </w:tc>
        <w:tc>
          <w:tcPr>
            <w:tcW w:w="2745" w:type="dxa"/>
            <w:vAlign w:val="center"/>
          </w:tcPr>
          <w:p w14:paraId="2B13FF31" w14:textId="77777777" w:rsidR="007639E1" w:rsidRDefault="00000000">
            <w:pPr>
              <w:pStyle w:val="a3"/>
              <w:widowControl/>
              <w:snapToGrid w:val="0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增大任务粒度</w:t>
            </w:r>
          </w:p>
        </w:tc>
        <w:tc>
          <w:tcPr>
            <w:tcW w:w="1540" w:type="dxa"/>
            <w:vAlign w:val="center"/>
          </w:tcPr>
          <w:p w14:paraId="3931D6F7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1.5-2x</w:t>
            </w:r>
            <w:r>
              <w:rPr>
                <w:rFonts w:eastAsia="宋体" w:hint="eastAsia"/>
                <w:sz w:val="30"/>
                <w:szCs w:val="30"/>
              </w:rPr>
              <w:t>提升</w:t>
            </w:r>
          </w:p>
        </w:tc>
        <w:tc>
          <w:tcPr>
            <w:tcW w:w="1540" w:type="dxa"/>
            <w:vAlign w:val="center"/>
          </w:tcPr>
          <w:p w14:paraId="4810853E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低</w:t>
            </w:r>
          </w:p>
        </w:tc>
      </w:tr>
      <w:tr w:rsidR="007639E1" w14:paraId="188E0B59" w14:textId="77777777">
        <w:trPr>
          <w:jc w:val="center"/>
        </w:trPr>
        <w:tc>
          <w:tcPr>
            <w:tcW w:w="1540" w:type="dxa"/>
            <w:vAlign w:val="center"/>
          </w:tcPr>
          <w:p w14:paraId="3BB03917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B</w:t>
            </w:r>
          </w:p>
        </w:tc>
        <w:tc>
          <w:tcPr>
            <w:tcW w:w="2745" w:type="dxa"/>
            <w:vAlign w:val="center"/>
          </w:tcPr>
          <w:p w14:paraId="728AF906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同层批量并行计算</w:t>
            </w:r>
          </w:p>
        </w:tc>
        <w:tc>
          <w:tcPr>
            <w:tcW w:w="1540" w:type="dxa"/>
            <w:vAlign w:val="center"/>
          </w:tcPr>
          <w:p w14:paraId="58805AEE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2-4x</w:t>
            </w:r>
            <w:r>
              <w:rPr>
                <w:rFonts w:eastAsia="宋体" w:hint="eastAsia"/>
                <w:sz w:val="30"/>
                <w:szCs w:val="30"/>
              </w:rPr>
              <w:t>提升</w:t>
            </w:r>
          </w:p>
        </w:tc>
        <w:tc>
          <w:tcPr>
            <w:tcW w:w="1540" w:type="dxa"/>
            <w:vAlign w:val="center"/>
          </w:tcPr>
          <w:p w14:paraId="4F2D5120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中</w:t>
            </w:r>
          </w:p>
        </w:tc>
      </w:tr>
      <w:tr w:rsidR="007639E1" w14:paraId="54619D0F" w14:textId="77777777">
        <w:trPr>
          <w:jc w:val="center"/>
        </w:trPr>
        <w:tc>
          <w:tcPr>
            <w:tcW w:w="1540" w:type="dxa"/>
            <w:vAlign w:val="center"/>
          </w:tcPr>
          <w:p w14:paraId="1C561D31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C</w:t>
            </w:r>
          </w:p>
        </w:tc>
        <w:tc>
          <w:tcPr>
            <w:tcW w:w="2745" w:type="dxa"/>
            <w:vAlign w:val="center"/>
          </w:tcPr>
          <w:p w14:paraId="2EAA9BB2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向量化替代逐节点</w:t>
            </w:r>
          </w:p>
        </w:tc>
        <w:tc>
          <w:tcPr>
            <w:tcW w:w="1540" w:type="dxa"/>
            <w:vAlign w:val="center"/>
          </w:tcPr>
          <w:p w14:paraId="6223CCA9" w14:textId="77777777" w:rsidR="007639E1" w:rsidRDefault="00000000">
            <w:pPr>
              <w:snapToGrid w:val="0"/>
              <w:jc w:val="left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10-50x</w:t>
            </w:r>
            <w:r>
              <w:rPr>
                <w:rFonts w:eastAsia="宋体" w:hint="eastAsia"/>
                <w:sz w:val="30"/>
                <w:szCs w:val="30"/>
              </w:rPr>
              <w:t>提升</w:t>
            </w:r>
          </w:p>
        </w:tc>
        <w:tc>
          <w:tcPr>
            <w:tcW w:w="1540" w:type="dxa"/>
            <w:vAlign w:val="center"/>
          </w:tcPr>
          <w:p w14:paraId="126F56CC" w14:textId="77777777" w:rsidR="007639E1" w:rsidRDefault="00000000">
            <w:pPr>
              <w:snapToGrid w:val="0"/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中</w:t>
            </w:r>
          </w:p>
        </w:tc>
      </w:tr>
    </w:tbl>
    <w:p w14:paraId="3FD33732" w14:textId="77777777" w:rsidR="007639E1" w:rsidRDefault="007639E1">
      <w:pPr>
        <w:rPr>
          <w:rFonts w:eastAsia="宋体"/>
          <w:b/>
          <w:bCs/>
          <w:sz w:val="30"/>
          <w:szCs w:val="30"/>
        </w:rPr>
      </w:pPr>
    </w:p>
    <w:p w14:paraId="24F93E7A" w14:textId="77777777" w:rsidR="007639E1" w:rsidRDefault="00000000">
      <w:pPr>
        <w:pStyle w:val="1"/>
      </w:pPr>
      <w:r>
        <w:rPr>
          <w:rFonts w:hint="eastAsia"/>
        </w:rPr>
        <w:lastRenderedPageBreak/>
        <w:t xml:space="preserve">3 </w:t>
      </w:r>
      <w:r>
        <w:rPr>
          <w:rFonts w:hint="eastAsia"/>
        </w:rPr>
        <w:t>优化设计方案</w:t>
      </w:r>
    </w:p>
    <w:p w14:paraId="08DE8279" w14:textId="77777777" w:rsidR="007639E1" w:rsidRDefault="00000000">
      <w:pPr>
        <w:pStyle w:val="2"/>
        <w:numPr>
          <w:ilvl w:val="1"/>
          <w:numId w:val="2"/>
        </w:numPr>
      </w:pPr>
      <w:r>
        <w:rPr>
          <w:rFonts w:hint="eastAsia"/>
        </w:rPr>
        <w:t>设计思路流程图</w:t>
      </w:r>
    </w:p>
    <w:p w14:paraId="5B401F9E" w14:textId="77777777" w:rsidR="007639E1" w:rsidRDefault="00000000">
      <w:pPr>
        <w:rPr>
          <w:rFonts w:eastAsia="宋体"/>
          <w:b/>
          <w:bCs/>
          <w:sz w:val="30"/>
          <w:szCs w:val="30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4FFB0DFC" wp14:editId="6D546658">
            <wp:extent cx="5440680" cy="435102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351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09CB10" w14:textId="77777777" w:rsidR="007639E1" w:rsidRDefault="007639E1">
      <w:pPr>
        <w:rPr>
          <w:rFonts w:eastAsia="宋体"/>
          <w:b/>
          <w:bCs/>
          <w:sz w:val="30"/>
          <w:szCs w:val="30"/>
        </w:rPr>
      </w:pPr>
    </w:p>
    <w:p w14:paraId="00BFF66A" w14:textId="77777777" w:rsidR="007639E1" w:rsidRDefault="00000000">
      <w:pPr>
        <w:pStyle w:val="2"/>
      </w:pPr>
      <w:r>
        <w:rPr>
          <w:rFonts w:hint="eastAsia"/>
        </w:rPr>
        <w:t xml:space="preserve">3.2 </w:t>
      </w:r>
      <w:r>
        <w:rPr>
          <w:rFonts w:hint="eastAsia"/>
        </w:rPr>
        <w:t>设计方案</w:t>
      </w:r>
    </w:p>
    <w:p w14:paraId="5F5CEC90" w14:textId="77777777" w:rsidR="007639E1" w:rsidRDefault="00000000">
      <w:pPr>
        <w:pStyle w:val="3"/>
      </w:pPr>
      <w:r>
        <w:t xml:space="preserve">3.2.1 </w:t>
      </w:r>
      <w:r>
        <w:rPr>
          <w:rFonts w:hint="default"/>
        </w:rPr>
        <w:t>I/O性能瓶颈优化</w:t>
      </w:r>
    </w:p>
    <w:p w14:paraId="0AEC4907" w14:textId="77777777" w:rsidR="007639E1" w:rsidRDefault="00000000">
      <w:pPr>
        <w:ind w:leftChars="200" w:left="420"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针对</w:t>
      </w:r>
      <w:r>
        <w:rPr>
          <w:rFonts w:hint="eastAsia"/>
          <w:sz w:val="30"/>
          <w:szCs w:val="30"/>
        </w:rPr>
        <w:t>I/O</w:t>
      </w:r>
      <w:r>
        <w:rPr>
          <w:rFonts w:hint="eastAsia"/>
          <w:sz w:val="30"/>
          <w:szCs w:val="30"/>
        </w:rPr>
        <w:t>性能瓶颈问题，在优化算法中引入</w:t>
      </w:r>
      <w:proofErr w:type="spellStart"/>
      <w:r>
        <w:rPr>
          <w:rFonts w:hint="eastAsia"/>
          <w:sz w:val="30"/>
          <w:szCs w:val="30"/>
        </w:rPr>
        <w:t>DuckDB</w:t>
      </w:r>
      <w:proofErr w:type="spellEnd"/>
      <w:r>
        <w:rPr>
          <w:rFonts w:hint="eastAsia"/>
          <w:sz w:val="30"/>
          <w:szCs w:val="30"/>
        </w:rPr>
        <w:t>内存计算层来提高</w:t>
      </w:r>
      <w:r>
        <w:rPr>
          <w:rFonts w:hint="eastAsia"/>
          <w:sz w:val="30"/>
          <w:szCs w:val="30"/>
        </w:rPr>
        <w:t>I/O</w:t>
      </w:r>
      <w:r>
        <w:rPr>
          <w:rFonts w:hint="eastAsia"/>
          <w:sz w:val="30"/>
          <w:szCs w:val="30"/>
        </w:rPr>
        <w:t>方面处理效率。</w:t>
      </w:r>
    </w:p>
    <w:p w14:paraId="25BA4206" w14:textId="77777777" w:rsidR="007639E1" w:rsidRDefault="00000000">
      <w:pPr>
        <w:pStyle w:val="3"/>
      </w:pPr>
      <w:r>
        <w:t>3.2.2 逐行循环优化</w:t>
      </w:r>
    </w:p>
    <w:p w14:paraId="7583A7A9" w14:textId="77777777" w:rsidR="007639E1" w:rsidRDefault="00000000">
      <w:pPr>
        <w:ind w:leftChars="200" w:left="420" w:firstLineChars="200" w:firstLine="600"/>
        <w:rPr>
          <w:rFonts w:asciiTheme="minorEastAsia" w:hAnsiTheme="minorEastAsia" w:cstheme="minorEastAsia" w:hint="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lastRenderedPageBreak/>
        <w:t>对于逐行进行计算产生的O(n*m)复杂</w:t>
      </w:r>
      <w:proofErr w:type="gramStart"/>
      <w:r>
        <w:rPr>
          <w:rFonts w:asciiTheme="minorEastAsia" w:hAnsiTheme="minorEastAsia" w:cstheme="minorEastAsia" w:hint="eastAsia"/>
          <w:sz w:val="30"/>
          <w:szCs w:val="30"/>
        </w:rPr>
        <w:t>度相关</w:t>
      </w:r>
      <w:proofErr w:type="gramEnd"/>
      <w:r>
        <w:rPr>
          <w:rFonts w:asciiTheme="minorEastAsia" w:hAnsiTheme="minorEastAsia" w:cstheme="minorEastAsia" w:hint="eastAsia"/>
          <w:sz w:val="30"/>
          <w:szCs w:val="30"/>
        </w:rPr>
        <w:t>问题，不用pandas中数据帧方式处理，替换成向量化操作来减轻计算复杂度；将三重嵌套循环转换为矩阵运算批量操作；批量SQL查询替代后生成目标表进行缓存来代替</w:t>
      </w:r>
      <w:proofErr w:type="spellStart"/>
      <w:r>
        <w:rPr>
          <w:rFonts w:asciiTheme="minorEastAsia" w:hAnsiTheme="minorEastAsia" w:cstheme="minorEastAsia" w:hint="eastAsia"/>
          <w:sz w:val="30"/>
          <w:szCs w:val="30"/>
        </w:rPr>
        <w:t>DataFrame</w:t>
      </w:r>
      <w:proofErr w:type="spellEnd"/>
      <w:r>
        <w:rPr>
          <w:rFonts w:asciiTheme="minorEastAsia" w:hAnsiTheme="minorEastAsia" w:cstheme="minorEastAsia" w:hint="eastAsia"/>
          <w:sz w:val="30"/>
          <w:szCs w:val="30"/>
        </w:rPr>
        <w:t>过滤。</w:t>
      </w:r>
    </w:p>
    <w:p w14:paraId="56C3E32C" w14:textId="77777777" w:rsidR="007639E1" w:rsidRDefault="00000000">
      <w:pPr>
        <w:pStyle w:val="3"/>
      </w:pPr>
      <w:r>
        <w:t>3.2.3 重复数据过滤优化</w:t>
      </w:r>
    </w:p>
    <w:p w14:paraId="33EEF4AA" w14:textId="77777777" w:rsidR="007639E1" w:rsidRDefault="00000000">
      <w:p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将获取的</w:t>
      </w:r>
      <w:proofErr w:type="spellStart"/>
      <w:r>
        <w:rPr>
          <w:rFonts w:eastAsia="宋体" w:hint="eastAsia"/>
          <w:sz w:val="30"/>
          <w:szCs w:val="30"/>
        </w:rPr>
        <w:t>df</w:t>
      </w:r>
      <w:proofErr w:type="spellEnd"/>
      <w:r>
        <w:rPr>
          <w:rFonts w:eastAsia="宋体" w:hint="eastAsia"/>
          <w:sz w:val="30"/>
          <w:szCs w:val="30"/>
        </w:rPr>
        <w:t>转换成多层嵌套字典，实现数据处理复杂度降至</w:t>
      </w:r>
      <w:r>
        <w:rPr>
          <w:rFonts w:eastAsia="宋体" w:hint="eastAsia"/>
          <w:sz w:val="30"/>
          <w:szCs w:val="30"/>
        </w:rPr>
        <w:t>O(1)</w:t>
      </w:r>
      <w:r>
        <w:rPr>
          <w:rFonts w:eastAsia="宋体" w:hint="eastAsia"/>
          <w:sz w:val="30"/>
          <w:szCs w:val="30"/>
        </w:rPr>
        <w:t>查询；构建三级缓存体系来减少数据的重复过滤问题。</w:t>
      </w:r>
    </w:p>
    <w:p w14:paraId="712CE3E3" w14:textId="77777777" w:rsidR="007639E1" w:rsidRDefault="00000000">
      <w:pPr>
        <w:pStyle w:val="3"/>
      </w:pPr>
      <w:r>
        <w:t>3.2.4 缺乏查询缓存优化</w:t>
      </w:r>
    </w:p>
    <w:p w14:paraId="622F7C44" w14:textId="77777777" w:rsidR="007639E1" w:rsidRDefault="00000000">
      <w:p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利用只能缓存装饰器，基于查询模式自动缓存，增加数据处理完后主动释放内存功能。</w:t>
      </w:r>
    </w:p>
    <w:p w14:paraId="52BF1FD5" w14:textId="77777777" w:rsidR="007639E1" w:rsidRDefault="00000000">
      <w:pPr>
        <w:pStyle w:val="3"/>
      </w:pPr>
      <w:r>
        <w:t>3.2.5 串行执行模式优化</w:t>
      </w:r>
    </w:p>
    <w:p w14:paraId="09351423" w14:textId="77777777" w:rsidR="007639E1" w:rsidRDefault="00000000">
      <w:pPr>
        <w:ind w:leftChars="200" w:left="420" w:firstLineChars="200" w:firstLine="600"/>
        <w:rPr>
          <w:rFonts w:eastAsia="宋体"/>
          <w:sz w:val="30"/>
          <w:szCs w:val="30"/>
        </w:rPr>
      </w:pPr>
      <w:r>
        <w:rPr>
          <w:rFonts w:eastAsia="宋体" w:hint="eastAsia"/>
          <w:sz w:val="30"/>
          <w:szCs w:val="30"/>
        </w:rPr>
        <w:t>设计层级并行计算框架，实现同层级节点并行计算，层级间流水线执行相关任务；在层级计算中，将层级计算转换成矩阵运算改善计算效率。</w:t>
      </w:r>
    </w:p>
    <w:p w14:paraId="54522974" w14:textId="77777777" w:rsidR="007639E1" w:rsidRDefault="007639E1">
      <w:pPr>
        <w:rPr>
          <w:rFonts w:eastAsia="宋体"/>
          <w:b/>
          <w:bCs/>
          <w:sz w:val="30"/>
          <w:szCs w:val="30"/>
        </w:rPr>
      </w:pPr>
    </w:p>
    <w:p w14:paraId="6F0D1D75" w14:textId="77777777" w:rsidR="007639E1" w:rsidRDefault="00000000">
      <w:pPr>
        <w:pStyle w:val="1"/>
      </w:pPr>
      <w:r>
        <w:rPr>
          <w:rFonts w:hint="eastAsia"/>
        </w:rPr>
        <w:t xml:space="preserve">4 </w:t>
      </w:r>
      <w:r>
        <w:rPr>
          <w:rFonts w:eastAsia="宋体" w:hint="eastAsia"/>
          <w:bCs/>
          <w:szCs w:val="44"/>
        </w:rPr>
        <w:t>PostgreSQL</w:t>
      </w:r>
      <w:r>
        <w:rPr>
          <w:rFonts w:eastAsia="宋体" w:hint="eastAsia"/>
          <w:bCs/>
          <w:szCs w:val="44"/>
        </w:rPr>
        <w:t>数据库</w:t>
      </w:r>
      <w:r>
        <w:rPr>
          <w:rFonts w:hint="eastAsia"/>
        </w:rPr>
        <w:t>测试</w:t>
      </w:r>
    </w:p>
    <w:p w14:paraId="652FF4EF" w14:textId="77777777" w:rsidR="007639E1" w:rsidRDefault="00000000">
      <w:r>
        <w:rPr>
          <w:rFonts w:hint="eastAsia"/>
        </w:rPr>
        <w:t>初步实现将各个模块算法涉及到输出、输入数据通过</w:t>
      </w:r>
      <w:r>
        <w:rPr>
          <w:rFonts w:hint="eastAsia"/>
        </w:rPr>
        <w:t>ETL</w:t>
      </w:r>
      <w:r>
        <w:rPr>
          <w:rFonts w:hint="eastAsia"/>
        </w:rPr>
        <w:t>脚本将数据录入数据库，测试处理数据在</w:t>
      </w:r>
      <w:r>
        <w:rPr>
          <w:rFonts w:hint="eastAsia"/>
        </w:rPr>
        <w:t>I/O</w:t>
      </w:r>
      <w:r>
        <w:rPr>
          <w:rFonts w:hint="eastAsia"/>
        </w:rPr>
        <w:t>开销方面效率提升</w:t>
      </w:r>
      <w:r>
        <w:rPr>
          <w:rFonts w:hint="eastAsia"/>
        </w:rPr>
        <w:t>30%-50%</w:t>
      </w:r>
      <w:r>
        <w:rPr>
          <w:rFonts w:hint="eastAsia"/>
        </w:rPr>
        <w:t>左右，其他测试受到算法本身设计影响，需对齐后再</w:t>
      </w:r>
      <w:r>
        <w:rPr>
          <w:rFonts w:hint="eastAsia"/>
        </w:rPr>
        <w:lastRenderedPageBreak/>
        <w:t>对算法进行相关优化。</w:t>
      </w:r>
    </w:p>
    <w:p w14:paraId="7BD45029" w14:textId="77777777" w:rsidR="007639E1" w:rsidRDefault="00000000"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59E72A17" wp14:editId="14469265">
            <wp:extent cx="4446905" cy="469646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6905" cy="4696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141ED9" w14:textId="77777777" w:rsidR="007639E1" w:rsidRDefault="00000000">
      <w:pPr>
        <w:rPr>
          <w:rFonts w:eastAsia="宋体"/>
          <w:b/>
          <w:bCs/>
          <w:sz w:val="30"/>
          <w:szCs w:val="30"/>
        </w:rPr>
      </w:pPr>
      <w:r>
        <w:rPr>
          <w:rFonts w:eastAsia="宋体" w:hint="eastAsia"/>
          <w:b/>
          <w:bCs/>
          <w:sz w:val="30"/>
          <w:szCs w:val="30"/>
        </w:rPr>
        <w:t>优化后的效果对比：</w:t>
      </w:r>
    </w:p>
    <w:tbl>
      <w:tblPr>
        <w:tblW w:w="8424" w:type="dxa"/>
        <w:jc w:val="center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79"/>
        <w:gridCol w:w="6540"/>
        <w:gridCol w:w="871"/>
        <w:gridCol w:w="871"/>
        <w:gridCol w:w="503"/>
      </w:tblGrid>
      <w:tr w:rsidR="007639E1" w14:paraId="0A3FC009" w14:textId="77777777">
        <w:trPr>
          <w:trHeight w:val="892"/>
          <w:tblHeader/>
          <w:jc w:val="center"/>
        </w:trPr>
        <w:tc>
          <w:tcPr>
            <w:tcW w:w="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F01850" w14:textId="77777777" w:rsidR="007639E1" w:rsidRDefault="00000000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测试文件</w:t>
            </w:r>
          </w:p>
        </w:tc>
        <w:tc>
          <w:tcPr>
            <w:tcW w:w="6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E198B8" w14:textId="77777777" w:rsidR="007639E1" w:rsidRDefault="00000000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优化后</w:t>
            </w:r>
          </w:p>
        </w:tc>
        <w:tc>
          <w:tcPr>
            <w:tcW w:w="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AC94CD" w14:textId="77777777" w:rsidR="007639E1" w:rsidRDefault="00000000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D53AAA" w14:textId="77777777" w:rsidR="007639E1" w:rsidRDefault="00000000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385C75" w14:textId="77777777" w:rsidR="007639E1" w:rsidRDefault="00000000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仿真天数</w:t>
            </w:r>
          </w:p>
        </w:tc>
      </w:tr>
      <w:tr w:rsidR="007639E1" w14:paraId="02F2516B" w14:textId="77777777">
        <w:trPr>
          <w:trHeight w:val="1675"/>
          <w:jc w:val="center"/>
        </w:trPr>
        <w:tc>
          <w:tcPr>
            <w:tcW w:w="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B6D057" w14:textId="77777777" w:rsidR="007639E1" w:rsidRDefault="00000000">
            <w:pPr>
              <w:snapToGrid w:val="0"/>
              <w:jc w:val="center"/>
              <w:rPr>
                <w:rFonts w:ascii="Calibri" w:eastAsia="宋体"/>
              </w:rPr>
            </w:pPr>
            <w:r>
              <w:rPr>
                <w:rFonts w:ascii="Calibri" w:eastAsia="宋体"/>
              </w:rPr>
              <w:t>BC</w:t>
            </w:r>
            <w:r>
              <w:rPr>
                <w:rFonts w:ascii="Calibri" w:eastAsia="宋体" w:hint="eastAsia"/>
              </w:rPr>
              <w:t>_</w:t>
            </w:r>
            <w:r>
              <w:rPr>
                <w:rFonts w:ascii="Calibri" w:eastAsia="宋体"/>
              </w:rPr>
              <w:t>S</w:t>
            </w:r>
            <w:r>
              <w:rPr>
                <w:rFonts w:ascii="Calibri" w:eastAsia="宋体" w:hint="eastAsia"/>
              </w:rPr>
              <w:t>5</w:t>
            </w:r>
          </w:p>
        </w:tc>
        <w:tc>
          <w:tcPr>
            <w:tcW w:w="6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6386D9" w14:textId="77777777" w:rsidR="007639E1" w:rsidRDefault="00000000">
            <w:pPr>
              <w:snapToGrid w:val="0"/>
              <w:jc w:val="center"/>
              <w:rPr>
                <w:rFonts w:ascii="Calibri" w:eastAsia="宋体"/>
                <w:szCs w:val="10"/>
              </w:rPr>
            </w:pPr>
            <w:r>
              <w:rPr>
                <w:noProof/>
              </w:rPr>
              <w:drawing>
                <wp:inline distT="0" distB="0" distL="114300" distR="114300" wp14:anchorId="726ADE97" wp14:editId="08EA4603">
                  <wp:extent cx="4071620" cy="1479550"/>
                  <wp:effectExtent l="0" t="0" r="5080" b="6350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620" cy="147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92C98" w14:textId="77777777" w:rsidR="007639E1" w:rsidRDefault="00000000">
            <w:pPr>
              <w:snapToGrid w:val="0"/>
              <w:jc w:val="center"/>
              <w:rPr>
                <w:rFonts w:ascii="Calibri" w:eastAsia="宋体"/>
              </w:rPr>
            </w:pPr>
            <w:r>
              <w:rPr>
                <w:rFonts w:ascii="Calibri" w:eastAsia="宋体" w:hint="eastAsia"/>
              </w:rPr>
              <w:t>2025-12-31 16:59:16</w:t>
            </w:r>
          </w:p>
        </w:tc>
        <w:tc>
          <w:tcPr>
            <w:tcW w:w="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707D10" w14:textId="77777777" w:rsidR="007639E1" w:rsidRDefault="00000000">
            <w:pPr>
              <w:snapToGrid w:val="0"/>
              <w:jc w:val="center"/>
              <w:rPr>
                <w:rFonts w:ascii="Calibri" w:eastAsia="宋体"/>
              </w:rPr>
            </w:pPr>
            <w:r>
              <w:rPr>
                <w:rFonts w:ascii="Calibri" w:eastAsia="宋体" w:hint="eastAsia"/>
              </w:rPr>
              <w:t>2025-12-31 17:13:01</w:t>
            </w:r>
          </w:p>
        </w:tc>
        <w:tc>
          <w:tcPr>
            <w:tcW w:w="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7AB158" w14:textId="77777777" w:rsidR="007639E1" w:rsidRDefault="00000000">
            <w:pPr>
              <w:snapToGrid w:val="0"/>
              <w:jc w:val="center"/>
              <w:rPr>
                <w:rFonts w:ascii="Calibri" w:eastAsia="宋体"/>
              </w:rPr>
            </w:pPr>
            <w:r>
              <w:rPr>
                <w:rFonts w:ascii="Calibri" w:eastAsia="宋体"/>
              </w:rPr>
              <w:t>17 days</w:t>
            </w:r>
          </w:p>
        </w:tc>
      </w:tr>
      <w:tr w:rsidR="007639E1" w14:paraId="403ED597" w14:textId="77777777">
        <w:trPr>
          <w:trHeight w:val="2156"/>
          <w:jc w:val="center"/>
        </w:trPr>
        <w:tc>
          <w:tcPr>
            <w:tcW w:w="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2A1E2F" w14:textId="77777777" w:rsidR="007639E1" w:rsidRDefault="00000000">
            <w:pPr>
              <w:snapToGrid w:val="0"/>
              <w:jc w:val="center"/>
              <w:rPr>
                <w:rFonts w:ascii="Calibri" w:eastAsia="宋体"/>
              </w:rPr>
            </w:pPr>
            <w:r>
              <w:rPr>
                <w:rFonts w:ascii="Calibri" w:eastAsia="宋体"/>
              </w:rPr>
              <w:lastRenderedPageBreak/>
              <w:t>OC</w:t>
            </w:r>
            <w:r>
              <w:rPr>
                <w:rFonts w:ascii="Calibri" w:eastAsia="宋体" w:hint="eastAsia"/>
              </w:rPr>
              <w:t>_</w:t>
            </w:r>
            <w:r>
              <w:rPr>
                <w:rFonts w:ascii="Calibri" w:eastAsia="宋体"/>
              </w:rPr>
              <w:t>S</w:t>
            </w:r>
            <w:r>
              <w:rPr>
                <w:rFonts w:ascii="Calibri" w:eastAsia="宋体" w:hint="eastAsia"/>
              </w:rPr>
              <w:t>9</w:t>
            </w:r>
          </w:p>
        </w:tc>
        <w:tc>
          <w:tcPr>
            <w:tcW w:w="6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D4C046" w14:textId="77777777" w:rsidR="007639E1" w:rsidRDefault="00000000">
            <w:pPr>
              <w:snapToGrid w:val="0"/>
              <w:jc w:val="center"/>
              <w:rPr>
                <w:rFonts w:ascii="Calibri" w:eastAsia="宋体"/>
                <w:szCs w:val="10"/>
              </w:rPr>
            </w:pPr>
            <w:r>
              <w:rPr>
                <w:noProof/>
              </w:rPr>
              <w:drawing>
                <wp:inline distT="0" distB="0" distL="114300" distR="114300" wp14:anchorId="1E8C9E02" wp14:editId="1396800E">
                  <wp:extent cx="3872865" cy="1847215"/>
                  <wp:effectExtent l="0" t="0" r="635" b="6985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865" cy="184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E12E0D" w14:textId="77777777" w:rsidR="007639E1" w:rsidRDefault="00000000">
            <w:pPr>
              <w:snapToGrid w:val="0"/>
              <w:jc w:val="center"/>
              <w:rPr>
                <w:rFonts w:ascii="Calibri" w:eastAsia="宋体"/>
              </w:rPr>
            </w:pPr>
            <w:r>
              <w:rPr>
                <w:rFonts w:ascii="Calibri" w:eastAsia="宋体" w:hint="eastAsia"/>
              </w:rPr>
              <w:t>2025-12-31 17:36:51</w:t>
            </w:r>
          </w:p>
        </w:tc>
        <w:tc>
          <w:tcPr>
            <w:tcW w:w="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B05C6C" w14:textId="77777777" w:rsidR="007639E1" w:rsidRDefault="00000000">
            <w:pPr>
              <w:snapToGrid w:val="0"/>
              <w:jc w:val="center"/>
              <w:rPr>
                <w:rFonts w:ascii="Calibri" w:eastAsia="宋体"/>
              </w:rPr>
            </w:pPr>
            <w:r>
              <w:rPr>
                <w:rFonts w:ascii="Calibri" w:eastAsia="宋体" w:hint="eastAsia"/>
              </w:rPr>
              <w:t>2025-12-31 17:46:42</w:t>
            </w:r>
          </w:p>
        </w:tc>
        <w:tc>
          <w:tcPr>
            <w:tcW w:w="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D681D1" w14:textId="77777777" w:rsidR="007639E1" w:rsidRDefault="00000000">
            <w:pPr>
              <w:snapToGrid w:val="0"/>
              <w:jc w:val="center"/>
              <w:rPr>
                <w:rFonts w:ascii="Calibri" w:eastAsia="宋体"/>
              </w:rPr>
            </w:pPr>
            <w:r>
              <w:rPr>
                <w:rFonts w:ascii="Calibri" w:eastAsia="宋体" w:hint="eastAsia"/>
              </w:rPr>
              <w:t>17</w:t>
            </w:r>
            <w:r>
              <w:rPr>
                <w:rFonts w:ascii="Calibri" w:eastAsia="宋体"/>
              </w:rPr>
              <w:t xml:space="preserve"> days</w:t>
            </w:r>
          </w:p>
        </w:tc>
      </w:tr>
    </w:tbl>
    <w:p w14:paraId="4594D135" w14:textId="77777777" w:rsidR="007639E1" w:rsidRDefault="007639E1">
      <w:pPr>
        <w:rPr>
          <w:rFonts w:eastAsia="宋体"/>
          <w:b/>
          <w:bCs/>
          <w:sz w:val="30"/>
          <w:szCs w:val="30"/>
        </w:rPr>
      </w:pPr>
    </w:p>
    <w:p w14:paraId="792AAAE7" w14:textId="77777777" w:rsidR="007639E1" w:rsidRDefault="007639E1">
      <w:pPr>
        <w:rPr>
          <w:rFonts w:eastAsia="宋体"/>
          <w:b/>
          <w:bCs/>
          <w:sz w:val="30"/>
          <w:szCs w:val="30"/>
        </w:rPr>
      </w:pPr>
    </w:p>
    <w:sectPr w:rsidR="007639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2E7BF" w14:textId="77777777" w:rsidR="00E742B4" w:rsidRDefault="00E742B4" w:rsidP="00291B36">
      <w:r>
        <w:separator/>
      </w:r>
    </w:p>
  </w:endnote>
  <w:endnote w:type="continuationSeparator" w:id="0">
    <w:p w14:paraId="1E57360B" w14:textId="77777777" w:rsidR="00E742B4" w:rsidRDefault="00E742B4" w:rsidP="00291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onospace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F38C2" w14:textId="77777777" w:rsidR="00E742B4" w:rsidRDefault="00E742B4" w:rsidP="00291B36">
      <w:r>
        <w:separator/>
      </w:r>
    </w:p>
  </w:footnote>
  <w:footnote w:type="continuationSeparator" w:id="0">
    <w:p w14:paraId="1B9F7439" w14:textId="77777777" w:rsidR="00E742B4" w:rsidRDefault="00E742B4" w:rsidP="00291B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52905"/>
    <w:multiLevelType w:val="multilevel"/>
    <w:tmpl w:val="27E5290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43CDA82"/>
    <w:multiLevelType w:val="singleLevel"/>
    <w:tmpl w:val="443CDA8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7F294F5B"/>
    <w:multiLevelType w:val="multilevel"/>
    <w:tmpl w:val="7F294F5B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879470728">
    <w:abstractNumId w:val="0"/>
  </w:num>
  <w:num w:numId="2" w16cid:durableId="1391074413">
    <w:abstractNumId w:val="2"/>
  </w:num>
  <w:num w:numId="3" w16cid:durableId="595096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7DD21D4"/>
    <w:rsid w:val="00291B36"/>
    <w:rsid w:val="00434C53"/>
    <w:rsid w:val="007639E1"/>
    <w:rsid w:val="00E742B4"/>
    <w:rsid w:val="094D16B8"/>
    <w:rsid w:val="0CF80D90"/>
    <w:rsid w:val="0FBA10DE"/>
    <w:rsid w:val="27DD21D4"/>
    <w:rsid w:val="2E183793"/>
    <w:rsid w:val="492E435B"/>
    <w:rsid w:val="574D77C6"/>
    <w:rsid w:val="58913FBE"/>
    <w:rsid w:val="5B0A0780"/>
    <w:rsid w:val="60A24FBB"/>
    <w:rsid w:val="67FC6876"/>
    <w:rsid w:val="6AA656A7"/>
    <w:rsid w:val="6F4B25E4"/>
    <w:rsid w:val="724B2010"/>
    <w:rsid w:val="76B515A4"/>
    <w:rsid w:val="772462D2"/>
    <w:rsid w:val="77AF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7EE974"/>
  <w15:docId w15:val="{54419E70-92FF-44D9-B1DB-8E1926C0F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Pr>
      <w:b/>
    </w:rPr>
  </w:style>
  <w:style w:type="paragraph" w:styleId="a6">
    <w:name w:val="header"/>
    <w:basedOn w:val="a"/>
    <w:link w:val="a7"/>
    <w:rsid w:val="00291B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291B3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291B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291B3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愿一切安好</dc:creator>
  <cp:lastModifiedBy>xiaoxiao chen</cp:lastModifiedBy>
  <cp:revision>2</cp:revision>
  <dcterms:created xsi:type="dcterms:W3CDTF">2026-01-23T08:58:00Z</dcterms:created>
  <dcterms:modified xsi:type="dcterms:W3CDTF">2026-01-23T08:58:00Z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3837D2561D384A249D3E849BAFE1425F_13</vt:lpwstr>
  </property>
  <property fmtid="{D5CDD505-2E9C-101B-9397-08002B2CF9AE}" pid="4" name="KSOTemplateDocerSaveRecord">
    <vt:lpwstr>eyJoZGlkIjoiZjQ5ZjBkMjdkOGY3MWQyZjI3MDc5MmY4NWNiZjI1ZjEiLCJ1c2VySWQiOiIzMTQxMjI2NzYifQ==</vt:lpwstr>
  </property>
</Properties>
</file>