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1809"/>
        <w:gridCol w:w="1128"/>
        <w:gridCol w:w="2819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18D04E9B" w:rsidR="009F30A4" w:rsidRPr="00744C4A" w:rsidRDefault="0093158E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 w:rsidR="009F30A4" w:rsidRPr="00744C4A">
              <w:rPr>
                <w:rFonts w:hint="eastAsia"/>
                <w:b/>
                <w:i/>
              </w:rPr>
              <w:t xml:space="preserve"> NUMBER</w:t>
            </w:r>
          </w:p>
        </w:tc>
        <w:tc>
          <w:tcPr>
            <w:tcW w:w="6322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3D671255" w:rsidR="009F30A4" w:rsidRDefault="001A2F83">
            <w:r>
              <w:t>10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448FB13C" w:rsidR="009F30A4" w:rsidRDefault="001A2F83" w:rsidP="004C10D2">
            <w:r>
              <w:t>Natural language processing with NLTK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3F8D898B" w:rsidR="00CF6EDF" w:rsidRPr="00744C4A" w:rsidRDefault="004C61B8" w:rsidP="0093158E">
            <w:pPr>
              <w:tabs>
                <w:tab w:val="left" w:pos="3155"/>
                <w:tab w:val="center" w:pos="4400"/>
              </w:tabs>
              <w:jc w:val="center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93158E">
              <w:rPr>
                <w:b/>
              </w:rPr>
              <w:br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  <w:r w:rsidR="0093158E">
              <w:rPr>
                <w:b/>
              </w:rPr>
              <w:br/>
            </w:r>
          </w:p>
        </w:tc>
      </w:tr>
      <w:tr w:rsidR="002E4B6C" w14:paraId="2BB46321" w14:textId="605E3F65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313A7C3A" w14:textId="77777777" w:rsidR="006C5ACA" w:rsidRDefault="006C5ACA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BOOK</w:t>
            </w:r>
          </w:p>
          <w:p w14:paraId="4109B011" w14:textId="5E1824BE" w:rsidR="002E4B6C" w:rsidRDefault="006C5ACA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(Read the book first! Then watch video)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EA67890" w14:textId="319079C6" w:rsidR="006C5ACA" w:rsidRDefault="00333AD6" w:rsidP="004C61B8">
            <w:pPr>
              <w:tabs>
                <w:tab w:val="left" w:pos="3155"/>
                <w:tab w:val="center" w:pos="4400"/>
              </w:tabs>
            </w:pPr>
            <w:hyperlink r:id="rId7" w:history="1">
              <w:r w:rsidR="006C5ACA" w:rsidRPr="006B7F2E">
                <w:rPr>
                  <w:rStyle w:val="Hyperlink"/>
                </w:rPr>
                <w:t>http://www.nltk.org/book/</w:t>
              </w:r>
            </w:hyperlink>
          </w:p>
          <w:p w14:paraId="47BCCB00" w14:textId="77777777" w:rsidR="006C5ACA" w:rsidRDefault="006C5ACA" w:rsidP="004C61B8">
            <w:pPr>
              <w:tabs>
                <w:tab w:val="left" w:pos="3155"/>
                <w:tab w:val="center" w:pos="4400"/>
              </w:tabs>
            </w:pPr>
            <w:r>
              <w:t>Chapter 1, Section1</w:t>
            </w:r>
          </w:p>
          <w:p w14:paraId="5A80D9C2" w14:textId="77777777" w:rsidR="006C5ACA" w:rsidRDefault="006C5ACA" w:rsidP="004C61B8">
            <w:pPr>
              <w:tabs>
                <w:tab w:val="left" w:pos="3155"/>
                <w:tab w:val="center" w:pos="4400"/>
              </w:tabs>
            </w:pPr>
            <w:r>
              <w:t xml:space="preserve">Chapter 5, Sections 1 and 2.3 </w:t>
            </w:r>
          </w:p>
          <w:p w14:paraId="6854E5EE" w14:textId="77777777" w:rsidR="006C5ACA" w:rsidRDefault="006C5ACA" w:rsidP="004C61B8">
            <w:pPr>
              <w:tabs>
                <w:tab w:val="left" w:pos="3155"/>
                <w:tab w:val="center" w:pos="4400"/>
              </w:tabs>
            </w:pPr>
          </w:p>
          <w:p w14:paraId="40FC40E8" w14:textId="77777777" w:rsidR="006C5ACA" w:rsidRDefault="006C5ACA" w:rsidP="006C5ACA">
            <w:pPr>
              <w:pStyle w:val="ListParagraph"/>
              <w:numPr>
                <w:ilvl w:val="0"/>
                <w:numId w:val="4"/>
              </w:numPr>
              <w:tabs>
                <w:tab w:val="left" w:pos="3155"/>
                <w:tab w:val="center" w:pos="4400"/>
              </w:tabs>
            </w:pPr>
            <w:r>
              <w:t>Make sure you download the nltk example books (as explained in Chapter 1, Section 1)</w:t>
            </w:r>
          </w:p>
          <w:p w14:paraId="248E2AEE" w14:textId="766B72E9" w:rsidR="002E4B6C" w:rsidRPr="00166FA1" w:rsidRDefault="006C5ACA" w:rsidP="006C5ACA">
            <w:pPr>
              <w:pStyle w:val="ListParagraph"/>
              <w:numPr>
                <w:ilvl w:val="0"/>
                <w:numId w:val="4"/>
              </w:numPr>
              <w:tabs>
                <w:tab w:val="left" w:pos="3155"/>
                <w:tab w:val="center" w:pos="4400"/>
              </w:tabs>
            </w:pPr>
            <w:r>
              <w:t xml:space="preserve">Try to redo by yourself the examples of the book </w:t>
            </w:r>
            <w:r w:rsidRPr="006C5ACA">
              <w:rPr>
                <w:u w:val="single"/>
              </w:rPr>
              <w:t>using he Python console</w:t>
            </w:r>
            <w:r w:rsidR="006A27BC">
              <w:rPr>
                <w:u w:val="single"/>
              </w:rPr>
              <w:t xml:space="preserve"> (IDLE)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5F493BA6" w:rsidR="002E4B6C" w:rsidRPr="00166FA1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8243AC" wp14:editId="2F0D1F6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21389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05149D" id="Rounded Rectangle 1" o:spid="_x0000_s1026" style="position:absolute;margin-left:-.1pt;margin-top:1.7pt;width:12.95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07EAB836" w14:textId="77777777" w:rsidTr="004C10D2">
        <w:trPr>
          <w:trHeight w:val="413"/>
        </w:trPr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A367868" w14:textId="51574777" w:rsidR="002E4B6C" w:rsidRDefault="006C5ACA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SHORT VIDEO</w:t>
            </w:r>
          </w:p>
          <w:p w14:paraId="6FD6CA73" w14:textId="63F36392" w:rsidR="002E4B6C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33F56C04" w14:textId="7C2F1FFF" w:rsidR="006C5ACA" w:rsidRDefault="00333AD6" w:rsidP="004C10D2">
            <w:pPr>
              <w:tabs>
                <w:tab w:val="left" w:pos="3155"/>
                <w:tab w:val="center" w:pos="4400"/>
              </w:tabs>
            </w:pPr>
            <w:hyperlink r:id="rId8" w:history="1">
              <w:r w:rsidR="006C5ACA" w:rsidRPr="006B7F2E">
                <w:rPr>
                  <w:rStyle w:val="Hyperlink"/>
                </w:rPr>
                <w:t>https://goo.gl/rGg9DT</w:t>
              </w:r>
            </w:hyperlink>
            <w:r w:rsidR="006C5ACA">
              <w:t xml:space="preserve"> (from minute 7:50 till the end)</w:t>
            </w:r>
          </w:p>
          <w:p w14:paraId="2A3B0B41" w14:textId="50C1C027" w:rsidR="002E4B6C" w:rsidRDefault="002E4B6C" w:rsidP="004C10D2">
            <w:pPr>
              <w:tabs>
                <w:tab w:val="left" w:pos="3155"/>
                <w:tab w:val="center" w:pos="4400"/>
              </w:tabs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E99D4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33856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F6FD78" id="Rounded Rectangle 2" o:spid="_x0000_s1026" style="position:absolute;margin-left:-.1pt;margin-top:2.6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791AD9" w14:textId="75EC4B7C" w:rsidR="002E4B6C" w:rsidRPr="0087031B" w:rsidRDefault="004C10D2" w:rsidP="002E4B6C">
            <w:r>
              <w:t xml:space="preserve">ADSA Quiz </w:t>
            </w:r>
            <w:r w:rsidR="00DB5AD4">
              <w:t>Module</w:t>
            </w:r>
            <w:r>
              <w:t xml:space="preserve"> </w:t>
            </w:r>
            <w:r w:rsidR="006C5ACA">
              <w:t>10</w:t>
            </w:r>
            <w:r w:rsidR="00411896">
              <w:t xml:space="preserve"> at: </w:t>
            </w:r>
            <w:hyperlink r:id="rId9" w:history="1">
              <w:r w:rsidR="00333AD6" w:rsidRPr="00987389">
                <w:rPr>
                  <w:rStyle w:val="Hyperlink"/>
                </w:rPr>
                <w:t>https://goo.gl/forms/1CEIvoZHQBW2lWZM2</w:t>
              </w:r>
            </w:hyperlink>
            <w:r w:rsidR="00333AD6">
              <w:t xml:space="preserve"> </w:t>
            </w:r>
            <w:bookmarkStart w:id="0" w:name="_GoBack"/>
            <w:bookmarkEnd w:id="0"/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CD2FC0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C17F48E" w14:textId="0BAA7A7F" w:rsidR="002E4B6C" w:rsidRDefault="0093158E" w:rsidP="002E4B6C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1</w:t>
            </w:r>
            <w:r w:rsidR="002E4B6C" w:rsidRPr="00744C4A">
              <w:rPr>
                <w:b/>
              </w:rPr>
              <w:t xml:space="preserve"> (</w:t>
            </w:r>
            <w:r w:rsidR="00411896">
              <w:rPr>
                <w:b/>
              </w:rPr>
              <w:t>Tuesday</w:t>
            </w:r>
            <w:r>
              <w:rPr>
                <w:b/>
              </w:rPr>
              <w:t xml:space="preserve"> </w:t>
            </w:r>
            <w:r w:rsidR="001C0DDC">
              <w:rPr>
                <w:b/>
              </w:rPr>
              <w:t>Nov 1st</w:t>
            </w:r>
            <w:r w:rsidR="002E4B6C" w:rsidRPr="00744C4A">
              <w:rPr>
                <w:b/>
              </w:rPr>
              <w:t>)</w:t>
            </w:r>
            <w:r w:rsidR="002E4B6C">
              <w:rPr>
                <w:b/>
              </w:rPr>
              <w:t xml:space="preserve"> ---</w:t>
            </w:r>
          </w:p>
          <w:p w14:paraId="4A5499E8" w14:textId="77777777" w:rsidR="00411896" w:rsidRDefault="00411896" w:rsidP="002E4B6C">
            <w:pPr>
              <w:jc w:val="center"/>
              <w:rPr>
                <w:b/>
              </w:rPr>
            </w:pPr>
          </w:p>
          <w:p w14:paraId="4D0DF93A" w14:textId="12D3454B" w:rsidR="00352D4F" w:rsidRDefault="00352D4F" w:rsidP="006C5ACA">
            <w:r>
              <w:t>Complete the</w:t>
            </w:r>
            <w:r w:rsidR="006C5ACA">
              <w:t xml:space="preserve"> functions in PyCharm (additional metrics for lexical complexity, ranking texts based on a lexical complexity metric)</w:t>
            </w:r>
          </w:p>
          <w:p w14:paraId="69C98831" w14:textId="11DAF2A9" w:rsidR="00E45AD9" w:rsidRPr="00E45AD9" w:rsidRDefault="00E45AD9" w:rsidP="00ED04CB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4254A9D9" w:rsidR="002E4B6C" w:rsidRDefault="0093158E" w:rsidP="002E4B6C">
            <w:r>
              <w:t>Complete problem set 1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DCE5E0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EE37222" w14:textId="664D55A1" w:rsidR="002E4B6C" w:rsidRDefault="0093158E" w:rsidP="002E4B6C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2 (</w:t>
            </w:r>
            <w:r w:rsidR="00411896">
              <w:rPr>
                <w:b/>
              </w:rPr>
              <w:t xml:space="preserve">Thursday </w:t>
            </w:r>
            <w:r w:rsidR="001C0DDC">
              <w:rPr>
                <w:b/>
              </w:rPr>
              <w:t>Nov 3rd</w:t>
            </w:r>
            <w:r w:rsidR="002E4B6C" w:rsidRPr="00744C4A">
              <w:rPr>
                <w:rFonts w:hint="eastAsia"/>
                <w:b/>
              </w:rPr>
              <w:t>)</w:t>
            </w:r>
            <w:r w:rsidR="002E4B6C">
              <w:rPr>
                <w:b/>
              </w:rPr>
              <w:t xml:space="preserve"> ---</w:t>
            </w:r>
            <w:r w:rsidR="00411896">
              <w:rPr>
                <w:b/>
              </w:rPr>
              <w:br/>
            </w:r>
          </w:p>
          <w:p w14:paraId="20FEA3D1" w14:textId="20433011" w:rsidR="00352D4F" w:rsidRDefault="00352D4F" w:rsidP="00352D4F">
            <w:r>
              <w:t>Complete the functions in PyCharm</w:t>
            </w:r>
            <w:r w:rsidR="006A27BC">
              <w:t xml:space="preserve"> (part-of-speech analysis)</w:t>
            </w:r>
          </w:p>
          <w:p w14:paraId="58987A76" w14:textId="68A8C58E" w:rsidR="002F205D" w:rsidRPr="00844400" w:rsidRDefault="002F205D" w:rsidP="006C5ACA"/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POST-CLASS 2</w:t>
            </w:r>
          </w:p>
        </w:tc>
      </w:tr>
      <w:tr w:rsidR="002E4B6C" w14:paraId="6CD73B4B" w14:textId="77777777" w:rsidTr="002E4B6C">
        <w:tc>
          <w:tcPr>
            <w:tcW w:w="4513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15EDDC9A" w14:textId="77777777" w:rsidR="002E4B6C" w:rsidRDefault="002E4B6C" w:rsidP="007840EE">
            <w:r>
              <w:t xml:space="preserve">Complete </w:t>
            </w:r>
            <w:r w:rsidR="007840EE">
              <w:t>prob</w:t>
            </w:r>
            <w:r w:rsidR="0093158E">
              <w:t>lem set 2</w:t>
            </w:r>
          </w:p>
          <w:p w14:paraId="37D3198A" w14:textId="77777777" w:rsidR="001A6C64" w:rsidRDefault="001A6C64" w:rsidP="007840EE"/>
          <w:p w14:paraId="4799AF08" w14:textId="77777777" w:rsidR="001A6C64" w:rsidRDefault="001A6C64" w:rsidP="007840EE"/>
          <w:p w14:paraId="032AD7D4" w14:textId="0537B935" w:rsidR="001A6C64" w:rsidRDefault="001A6C64" w:rsidP="007840EE">
            <w:r>
              <w:t xml:space="preserve">There also packages for NLP in Korean: check out this: </w:t>
            </w:r>
            <w:r w:rsidRPr="001A6C64">
              <w:t>http://konlpy.org/en/v0.4.4/</w:t>
            </w:r>
            <w:r>
              <w:t xml:space="preserve"> 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81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242EA872" w14:textId="78BFEDC0" w:rsidR="001A6C64" w:rsidRDefault="001A6C64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5107517C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68580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CF8E3F" id="Rounded Rectangle 9" o:spid="_x0000_s1026" style="position:absolute;margin-left:3.15pt;margin-top:5.4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  <w:p w14:paraId="1F0E05F9" w14:textId="77777777" w:rsidR="001A6C64" w:rsidRDefault="001A6C64" w:rsidP="002E4B6C"/>
          <w:p w14:paraId="622FA796" w14:textId="77777777" w:rsidR="001A6C64" w:rsidRDefault="001A6C64" w:rsidP="002E4B6C"/>
          <w:p w14:paraId="5FAC376D" w14:textId="6990F2CF" w:rsidR="002E4B6C" w:rsidRDefault="002E4B6C" w:rsidP="002E4B6C"/>
        </w:tc>
      </w:tr>
    </w:tbl>
    <w:p w14:paraId="51B6FE60" w14:textId="77777777" w:rsidR="00B46022" w:rsidRDefault="00333AD6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72FEE"/>
    <w:multiLevelType w:val="hybridMultilevel"/>
    <w:tmpl w:val="FF0AB15E"/>
    <w:lvl w:ilvl="0" w:tplc="57968A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122089"/>
    <w:rsid w:val="0014711D"/>
    <w:rsid w:val="00166FA1"/>
    <w:rsid w:val="001A2F83"/>
    <w:rsid w:val="001A6C64"/>
    <w:rsid w:val="001C0DDC"/>
    <w:rsid w:val="002045B2"/>
    <w:rsid w:val="00211AAF"/>
    <w:rsid w:val="00234434"/>
    <w:rsid w:val="002A6E43"/>
    <w:rsid w:val="002B4E50"/>
    <w:rsid w:val="002E4B6C"/>
    <w:rsid w:val="002F205D"/>
    <w:rsid w:val="00333AD6"/>
    <w:rsid w:val="00352D4F"/>
    <w:rsid w:val="00354643"/>
    <w:rsid w:val="003C6817"/>
    <w:rsid w:val="003D2C3E"/>
    <w:rsid w:val="00406EFB"/>
    <w:rsid w:val="0041108B"/>
    <w:rsid w:val="00411896"/>
    <w:rsid w:val="0047481A"/>
    <w:rsid w:val="004B330F"/>
    <w:rsid w:val="004C005C"/>
    <w:rsid w:val="004C10D2"/>
    <w:rsid w:val="004C61B8"/>
    <w:rsid w:val="006A27BC"/>
    <w:rsid w:val="006C5ACA"/>
    <w:rsid w:val="00744C4A"/>
    <w:rsid w:val="007840EE"/>
    <w:rsid w:val="0080134A"/>
    <w:rsid w:val="00844400"/>
    <w:rsid w:val="0086500C"/>
    <w:rsid w:val="0087031B"/>
    <w:rsid w:val="008F2A79"/>
    <w:rsid w:val="0093158E"/>
    <w:rsid w:val="009F30A4"/>
    <w:rsid w:val="009F3745"/>
    <w:rsid w:val="00A13C5D"/>
    <w:rsid w:val="00A6127C"/>
    <w:rsid w:val="00A97451"/>
    <w:rsid w:val="00B030AE"/>
    <w:rsid w:val="00B335A6"/>
    <w:rsid w:val="00B560E9"/>
    <w:rsid w:val="00BA4BA0"/>
    <w:rsid w:val="00BC068B"/>
    <w:rsid w:val="00C03275"/>
    <w:rsid w:val="00C11D00"/>
    <w:rsid w:val="00C36760"/>
    <w:rsid w:val="00C74A2F"/>
    <w:rsid w:val="00CC7867"/>
    <w:rsid w:val="00CF6EDF"/>
    <w:rsid w:val="00D53ABB"/>
    <w:rsid w:val="00D567C4"/>
    <w:rsid w:val="00DB5AD4"/>
    <w:rsid w:val="00E27130"/>
    <w:rsid w:val="00E45AD9"/>
    <w:rsid w:val="00ED04CB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rGg9D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1CEIvoZHQBW2lWZ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ComuzziMarco (경영공학부)</cp:lastModifiedBy>
  <cp:revision>6</cp:revision>
  <dcterms:created xsi:type="dcterms:W3CDTF">2016-10-18T05:15:00Z</dcterms:created>
  <dcterms:modified xsi:type="dcterms:W3CDTF">2016-10-27T00:17:00Z</dcterms:modified>
</cp:coreProperties>
</file>