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I inputted 5 for the number of people surveyed but entered larger numbers, such as 10 and 20, for the number of people who supported impeachment and the number of people who opposed impeachment, respectively. This created an output of 200.0% saying they support impeachment and 400.0% saying they oppose impeachment, which is obviously nonsensical outputs.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logic_error.cpp program, I created a logical error by changing the formula for calculating the percentage for impeachment and the percentage against impeachment. I made the numberSurveyed the dividend instead of the divisor. This created a nonsensical output because the resulting percentages were over 100%.</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compile_error.cpp program, I removed semicolons when declaring the numberSurveyed, forImpeachment, and antiImpeachment variables. This produced an “Expected ‘:’ at end of declaration” error message. I also removed the type declaration for the pctFor and pctAnti variables which produced an “Use of undeclared identifier” error message.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