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Meeting with Digital Neighbour - Little Climbers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</w:t>
      </w:r>
      <w:r w:rsidDel="00000000" w:rsidR="00000000" w:rsidRPr="00000000">
        <w:rPr>
          <w:sz w:val="28"/>
          <w:szCs w:val="28"/>
          <w:rtl w:val="0"/>
        </w:rPr>
        <w:t xml:space="preserve">June 16, 2026 9:30 AM NZST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Meeting Recording: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See full transcript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Participants: </w:t>
      </w:r>
      <w:r w:rsidDel="00000000" w:rsidR="00000000" w:rsidRPr="00000000">
        <w:rPr>
          <w:sz w:val="28"/>
          <w:szCs w:val="28"/>
          <w:rtl w:val="0"/>
        </w:rPr>
        <w:t xml:space="preserve">sagar@digitalneighbour.co.nz, ritu.jain@littleclimbers.co.nz, amit.jain@littleclimbers.co.nz</w:t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Duration: </w:t>
      </w:r>
      <w:r w:rsidDel="00000000" w:rsidR="00000000" w:rsidRPr="00000000">
        <w:rPr>
          <w:sz w:val="28"/>
          <w:szCs w:val="28"/>
          <w:rtl w:val="0"/>
        </w:rPr>
        <w:t xml:space="preserve">40 mins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Keywords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Childcare, Personalized Marketing, Cultural Inclusion, Early Childhood Education, Community Engagement, Curriculum Development</w:t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Overview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 Founders’ Experience: </w:t>
      </w:r>
      <w:r w:rsidDel="00000000" w:rsidR="00000000" w:rsidRPr="00000000">
        <w:rPr>
          <w:sz w:val="28"/>
          <w:szCs w:val="28"/>
          <w:rtl w:val="0"/>
        </w:rPr>
        <w:t xml:space="preserve">Combined 16 years focusing on curriculum, licensing, finances, and staff welfare for quality childcare.  </w:t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Community Tailoring: </w:t>
      </w:r>
      <w:r w:rsidDel="00000000" w:rsidR="00000000" w:rsidRPr="00000000">
        <w:rPr>
          <w:sz w:val="28"/>
          <w:szCs w:val="28"/>
          <w:rtl w:val="0"/>
        </w:rPr>
        <w:t xml:space="preserve">Each center adapts care to local cultural needs, building trust through personalized learning and inclusion.  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Small Center Advantage: </w:t>
      </w:r>
      <w:r w:rsidDel="00000000" w:rsidR="00000000" w:rsidRPr="00000000">
        <w:rPr>
          <w:sz w:val="28"/>
          <w:szCs w:val="28"/>
          <w:rtl w:val="0"/>
        </w:rPr>
        <w:t xml:space="preserve">Small size and open-door policy foster direct parent management access and stronger relationships.  </w:t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Age-Specific Care: </w:t>
      </w:r>
      <w:r w:rsidDel="00000000" w:rsidR="00000000" w:rsidRPr="00000000">
        <w:rPr>
          <w:sz w:val="28"/>
          <w:szCs w:val="28"/>
          <w:rtl w:val="0"/>
        </w:rPr>
        <w:t xml:space="preserve">Curriculum covers 3 months to 6 years with tailored developmental and school readiness programs.  </w:t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Cultural &amp; Community Engagement: </w:t>
      </w:r>
      <w:r w:rsidDel="00000000" w:rsidR="00000000" w:rsidRPr="00000000">
        <w:rPr>
          <w:sz w:val="28"/>
          <w:szCs w:val="28"/>
          <w:rtl w:val="0"/>
        </w:rPr>
        <w:t xml:space="preserve">Centers celebrate diverse cultural events and partner with local schools for smooth transitions.  </w:t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Marketing Shift: </w:t>
      </w:r>
      <w:r w:rsidDel="00000000" w:rsidR="00000000" w:rsidRPr="00000000">
        <w:rPr>
          <w:sz w:val="28"/>
          <w:szCs w:val="28"/>
          <w:rtl w:val="0"/>
        </w:rPr>
        <w:t xml:space="preserve">Plans to add personalized content and videos, boosting marketing efforts by 20%, with a website relaunch next month.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👋 Meeting Opening and Setup</w:t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Meeting started with greetings and casual talk about Christchurch weather.</w:t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Technical setup discussed regarding Fireflies transcription tool.</w:t>
      </w:r>
    </w:p>
    <w:p w:rsidR="00000000" w:rsidDel="00000000" w:rsidP="00000000" w:rsidRDefault="00000000" w:rsidRPr="00000000" w14:paraId="0000001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🎯 Meeting Objective and Marketing Strategy</w:t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Goal to create personalized, authentic website and marketing content for Little Climbers.</w:t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Focus on differentiating from AI-generated content by highlighting founders' personal stories.</w:t>
      </w:r>
    </w:p>
    <w:p w:rsidR="00000000" w:rsidDel="00000000" w:rsidP="00000000" w:rsidRDefault="00000000" w:rsidRPr="00000000" w14:paraId="0000001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Discussion on video content and social media plans to outpace competitors.</w:t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👩‍🏫 Founder Backgrounds and Mission</w:t>
      </w:r>
    </w:p>
    <w:p w:rsidR="00000000" w:rsidDel="00000000" w:rsidP="00000000" w:rsidRDefault="00000000" w:rsidRPr="00000000" w14:paraId="0000002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Ritu shared 15-16 years teaching experience and mission to provide culturally responsive childcare.</w:t>
      </w:r>
    </w:p>
    <w:p w:rsidR="00000000" w:rsidDel="00000000" w:rsidP="00000000" w:rsidRDefault="00000000" w:rsidRPr="00000000" w14:paraId="0000002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Amit’s role focuses on business management, compliance, and staff welfare.</w:t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Emphasis on community-specific childcare tailored to cultural needs, especially for Pacific Islander children.</w:t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🌱 Childcare Philosophy and Programs</w:t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Focus on quality childcare addressing infants, toddlers, and preschoolers.</w:t>
      </w:r>
    </w:p>
    <w:p w:rsidR="00000000" w:rsidDel="00000000" w:rsidP="00000000" w:rsidRDefault="00000000" w:rsidRPr="00000000" w14:paraId="0000002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Strong transition-to-school program to support smooth primary school integration.</w:t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Warm, personalized care with individual development plans shaped by parental aspirations.</w:t>
      </w:r>
    </w:p>
    <w:p w:rsidR="00000000" w:rsidDel="00000000" w:rsidP="00000000" w:rsidRDefault="00000000" w:rsidRPr="00000000" w14:paraId="0000002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🏫 Center Differentiators and Parent Preferences</w:t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Experienced, friendly staff with good teacher-child ratios.</w:t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Freshly cooked nutritious meals and transport services at some centers.</w:t>
      </w:r>
    </w:p>
    <w:p w:rsidR="00000000" w:rsidDel="00000000" w:rsidP="00000000" w:rsidRDefault="00000000" w:rsidRPr="00000000" w14:paraId="0000002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Parents value quality care, affordability, homely environment, and multicultural staff communication.</w:t>
      </w:r>
    </w:p>
    <w:p w:rsidR="00000000" w:rsidDel="00000000" w:rsidP="00000000" w:rsidRDefault="00000000" w:rsidRPr="00000000" w14:paraId="0000002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📍 Mangory Center Details</w:t>
      </w:r>
    </w:p>
    <w:p w:rsidR="00000000" w:rsidDel="00000000" w:rsidP="00000000" w:rsidRDefault="00000000" w:rsidRPr="00000000" w14:paraId="0000003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Children mainly from Mangory, Papatoetoe, Otahuhu suburbs; no infants, starting from age 2.</w:t>
      </w:r>
    </w:p>
    <w:p w:rsidR="00000000" w:rsidDel="00000000" w:rsidP="00000000" w:rsidRDefault="00000000" w:rsidRPr="00000000" w14:paraId="0000003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Excursions to local parks, library visits, and cultural celebrations.</w:t>
      </w:r>
    </w:p>
    <w:p w:rsidR="00000000" w:rsidDel="00000000" w:rsidP="00000000" w:rsidRDefault="00000000" w:rsidRPr="00000000" w14:paraId="0000003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Majority Tongan demographic with diverse cultural events celebrated.</w:t>
      </w:r>
    </w:p>
    <w:p w:rsidR="00000000" w:rsidDel="00000000" w:rsidP="00000000" w:rsidRDefault="00000000" w:rsidRPr="00000000" w14:paraId="0000003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Close partnership with Kingsford Primary School for child transition.</w:t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🏢 Dannemora Center Details</w:t>
      </w:r>
    </w:p>
    <w:p w:rsidR="00000000" w:rsidDel="00000000" w:rsidP="00000000" w:rsidRDefault="00000000" w:rsidRPr="00000000" w14:paraId="0000003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Multicultural center with Asian, Indian, and some Samoan families.</w:t>
      </w:r>
    </w:p>
    <w:p w:rsidR="00000000" w:rsidDel="00000000" w:rsidP="00000000" w:rsidRDefault="00000000" w:rsidRPr="00000000" w14:paraId="0000003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Located beside Willowbank Primary with children transitioning there.</w:t>
      </w:r>
    </w:p>
    <w:p w:rsidR="00000000" w:rsidDel="00000000" w:rsidP="00000000" w:rsidRDefault="00000000" w:rsidRPr="00000000" w14:paraId="0000003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Includes babies, toddlers, and preschoolers with excursions and science activities.</w:t>
      </w:r>
    </w:p>
    <w:p w:rsidR="00000000" w:rsidDel="00000000" w:rsidP="00000000" w:rsidRDefault="00000000" w:rsidRPr="00000000" w14:paraId="0000003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Serves vegetarian meals aligned with Healthy Heart program, with meal provision varying by enrollment hours.</w:t>
      </w:r>
    </w:p>
    <w:p w:rsidR="00000000" w:rsidDel="00000000" w:rsidP="00000000" w:rsidRDefault="00000000" w:rsidRPr="00000000" w14:paraId="0000003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📅 Next Steps and Follow-up Meeting</w:t>
      </w:r>
    </w:p>
    <w:p w:rsidR="00000000" w:rsidDel="00000000" w:rsidP="00000000" w:rsidRDefault="00000000" w:rsidRPr="00000000" w14:paraId="0000003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Consistent celebration of cultural events across centers.</w:t>
      </w:r>
    </w:p>
    <w:p w:rsidR="00000000" w:rsidDel="00000000" w:rsidP="00000000" w:rsidRDefault="00000000" w:rsidRPr="00000000" w14:paraId="0000003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Plan to schedule another meeting to cover remaining centers and questions.</w:t>
      </w:r>
    </w:p>
    <w:p w:rsidR="00000000" w:rsidDel="00000000" w:rsidP="00000000" w:rsidRDefault="00000000" w:rsidRPr="00000000" w14:paraId="0000003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Ritu Jain:</w:t>
      </w:r>
    </w:p>
    <w:p w:rsidR="00000000" w:rsidDel="00000000" w:rsidP="00000000" w:rsidRDefault="00000000" w:rsidRPr="00000000" w14:paraId="0000004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Provide list of primary schools children transition to from each center for website content.</w:t>
      </w:r>
    </w:p>
    <w:p w:rsidR="00000000" w:rsidDel="00000000" w:rsidP="00000000" w:rsidRDefault="00000000" w:rsidRPr="00000000" w14:paraId="0000004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Share any additional insights or answers during next meeting regarding other centers and further questions.</w:t>
      </w:r>
    </w:p>
    <w:p w:rsidR="00000000" w:rsidDel="00000000" w:rsidP="00000000" w:rsidRDefault="00000000" w:rsidRPr="00000000" w14:paraId="0000004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Sagar:</w:t>
      </w:r>
    </w:p>
    <w:p w:rsidR="00000000" w:rsidDel="00000000" w:rsidP="00000000" w:rsidRDefault="00000000" w:rsidRPr="00000000" w14:paraId="0000004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Set up and send calendar meeting request for next discussion covering other centers and remaining questions.</w:t>
      </w:r>
    </w:p>
    <w:p w:rsidR="00000000" w:rsidDel="00000000" w:rsidP="00000000" w:rsidRDefault="00000000" w:rsidRPr="00000000" w14:paraId="0000004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Develop personalized content strategy including new website content and social media plan based on founder’s and center-specific inputs shared in this meeting.</w:t>
      </w:r>
    </w:p>
    <w:p w:rsidR="00000000" w:rsidDel="00000000" w:rsidP="00000000" w:rsidRDefault="00000000" w:rsidRPr="00000000" w14:paraId="0000004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Prepare content for each childcare center with accurate suburb, demographic, curriculum, and cultural details for SEO and market differentiation.</w:t>
      </w:r>
    </w:p>
    <w:p w:rsidR="00000000" w:rsidDel="00000000" w:rsidP="00000000" w:rsidRDefault="00000000" w:rsidRPr="00000000" w14:paraId="0000004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fireflies.ai/view/01KV4X03P3AMTTPR42WYV4VW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